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1A05" w:rsidRPr="00D946DD" w:rsidRDefault="00E61A05" w:rsidP="00E61A05">
      <w:pPr>
        <w:jc w:val="center"/>
        <w:rPr>
          <w:rFonts w:ascii="Arial" w:hAnsi="Arial" w:cs="Arial"/>
          <w:b/>
          <w:sz w:val="32"/>
          <w:szCs w:val="32"/>
          <w:lang w:val="es-ES"/>
        </w:rPr>
      </w:pPr>
      <w:r w:rsidRPr="00D946DD">
        <w:rPr>
          <w:rFonts w:ascii="Arial" w:hAnsi="Arial" w:cs="Arial"/>
          <w:b/>
          <w:sz w:val="32"/>
          <w:szCs w:val="35"/>
          <w:lang w:val="es-ES"/>
        </w:rPr>
        <w:t xml:space="preserve">UNIVERSIDAD  </w:t>
      </w:r>
      <w:r w:rsidRPr="00D946DD">
        <w:rPr>
          <w:rFonts w:ascii="Arial" w:hAnsi="Arial" w:cs="Arial"/>
          <w:b/>
          <w:sz w:val="32"/>
          <w:szCs w:val="32"/>
          <w:lang w:val="es-ES"/>
        </w:rPr>
        <w:t>NACIONAL DE CAJAMARCA</w:t>
      </w:r>
    </w:p>
    <w:p w:rsidR="00E61A05" w:rsidRPr="00D946DD" w:rsidRDefault="001772C6" w:rsidP="00E61A05">
      <w:pPr>
        <w:jc w:val="center"/>
        <w:rPr>
          <w:rFonts w:ascii="Arial" w:hAnsi="Arial" w:cs="Arial"/>
          <w:b/>
          <w:sz w:val="32"/>
          <w:szCs w:val="32"/>
          <w:lang w:val="es-ES"/>
        </w:rPr>
      </w:pPr>
      <w:r>
        <w:rPr>
          <w:rFonts w:ascii="Arial" w:hAnsi="Arial" w:cs="Arial"/>
          <w:b/>
          <w:sz w:val="32"/>
          <w:szCs w:val="32"/>
          <w:lang w:val="es-ES"/>
        </w:rPr>
        <w:t>FACULT</w:t>
      </w:r>
      <w:r w:rsidR="00E61A05" w:rsidRPr="00D946DD">
        <w:rPr>
          <w:rFonts w:ascii="Arial" w:hAnsi="Arial" w:cs="Arial"/>
          <w:b/>
          <w:sz w:val="32"/>
          <w:szCs w:val="32"/>
          <w:lang w:val="es-ES"/>
        </w:rPr>
        <w:t>AD DE INGENIERÍA</w:t>
      </w:r>
    </w:p>
    <w:p w:rsidR="00E61A05" w:rsidRPr="004767F0" w:rsidRDefault="007C6CAA" w:rsidP="004767F0">
      <w:pPr>
        <w:jc w:val="center"/>
        <w:rPr>
          <w:rFonts w:ascii="Arial" w:hAnsi="Arial" w:cs="Arial"/>
          <w:b/>
          <w:sz w:val="28"/>
        </w:rPr>
      </w:pPr>
      <w:r>
        <w:rPr>
          <w:rFonts w:ascii="Arial" w:hAnsi="Arial" w:cs="Arial"/>
          <w:b/>
          <w:sz w:val="28"/>
          <w:lang w:val="es-ES"/>
        </w:rPr>
        <w:t>ESCUELA ACADÉ</w:t>
      </w:r>
      <w:r w:rsidR="00E61A05" w:rsidRPr="00E61A05">
        <w:rPr>
          <w:rFonts w:ascii="Arial" w:hAnsi="Arial" w:cs="Arial"/>
          <w:b/>
          <w:sz w:val="28"/>
          <w:lang w:val="es-ES"/>
        </w:rPr>
        <w:t>MICO PROFESIONAL DE INGENIERÍA CIVIL</w:t>
      </w:r>
    </w:p>
    <w:p w:rsidR="00E61A05" w:rsidRDefault="00E61A05" w:rsidP="00E61A05">
      <w:pPr>
        <w:jc w:val="center"/>
        <w:rPr>
          <w:lang w:val="es-ES"/>
        </w:rPr>
      </w:pPr>
      <w:r>
        <w:rPr>
          <w:noProof/>
          <w:lang w:eastAsia="es-PE"/>
        </w:rPr>
        <w:drawing>
          <wp:inline distT="0" distB="0" distL="0" distR="0" wp14:anchorId="302941DB" wp14:editId="47477EA7">
            <wp:extent cx="1644708" cy="2247900"/>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85849" cy="2304130"/>
                    </a:xfrm>
                    <a:prstGeom prst="rect">
                      <a:avLst/>
                    </a:prstGeom>
                  </pic:spPr>
                </pic:pic>
              </a:graphicData>
            </a:graphic>
          </wp:inline>
        </w:drawing>
      </w:r>
    </w:p>
    <w:p w:rsidR="001918E2" w:rsidRDefault="004767F0" w:rsidP="00D946DD">
      <w:pPr>
        <w:jc w:val="center"/>
        <w:rPr>
          <w:rFonts w:ascii="Arial" w:hAnsi="Arial" w:cs="Arial"/>
          <w:b/>
          <w:sz w:val="32"/>
          <w:szCs w:val="32"/>
          <w:lang w:val="es-ES"/>
        </w:rPr>
      </w:pPr>
      <w:r w:rsidRPr="00D946DD">
        <w:rPr>
          <w:rFonts w:ascii="Arial" w:hAnsi="Arial" w:cs="Arial"/>
          <w:b/>
          <w:sz w:val="32"/>
          <w:szCs w:val="32"/>
          <w:lang w:val="es-ES"/>
        </w:rPr>
        <w:t>TESIS</w:t>
      </w:r>
    </w:p>
    <w:p w:rsidR="00D946DD" w:rsidRPr="00D946DD" w:rsidRDefault="00D946DD" w:rsidP="00D946DD">
      <w:pPr>
        <w:jc w:val="center"/>
        <w:rPr>
          <w:rFonts w:ascii="Arial" w:hAnsi="Arial" w:cs="Arial"/>
          <w:b/>
          <w:sz w:val="14"/>
          <w:szCs w:val="32"/>
          <w:lang w:val="es-ES"/>
        </w:rPr>
      </w:pPr>
    </w:p>
    <w:p w:rsidR="00D946DD" w:rsidRDefault="00B94D2C" w:rsidP="00D946DD">
      <w:pPr>
        <w:spacing w:line="360" w:lineRule="auto"/>
        <w:jc w:val="center"/>
        <w:rPr>
          <w:rFonts w:ascii="Arial" w:eastAsia="Arial Unicode MS" w:hAnsi="Arial" w:cs="Arial"/>
          <w:b/>
          <w:sz w:val="28"/>
          <w:szCs w:val="24"/>
        </w:rPr>
      </w:pPr>
      <w:r w:rsidRPr="00FE60D1">
        <w:rPr>
          <w:rFonts w:ascii="Arial" w:eastAsia="Arial Unicode MS" w:hAnsi="Arial" w:cs="Arial"/>
          <w:b/>
          <w:szCs w:val="24"/>
        </w:rPr>
        <w:t>“</w:t>
      </w:r>
      <w:r w:rsidR="007C6CAA">
        <w:rPr>
          <w:rFonts w:ascii="Arial" w:eastAsia="Arial Unicode MS" w:hAnsi="Arial" w:cs="Arial"/>
          <w:b/>
          <w:sz w:val="28"/>
          <w:szCs w:val="24"/>
        </w:rPr>
        <w:t>OPTIMIZACIÓN DEL PESO DE COBERTURAS METÁLICAS PARAMÉ</w:t>
      </w:r>
      <w:r w:rsidRPr="00B94D2C">
        <w:rPr>
          <w:rFonts w:ascii="Arial" w:eastAsia="Arial Unicode MS" w:hAnsi="Arial" w:cs="Arial"/>
          <w:b/>
          <w:sz w:val="28"/>
          <w:szCs w:val="24"/>
        </w:rPr>
        <w:t>TRICAS USANDO RHINOCEROS 3D”</w:t>
      </w:r>
    </w:p>
    <w:p w:rsidR="00B94D2C" w:rsidRPr="00B94D2C" w:rsidRDefault="00B94D2C" w:rsidP="00D946DD">
      <w:pPr>
        <w:spacing w:line="360" w:lineRule="auto"/>
        <w:jc w:val="center"/>
        <w:rPr>
          <w:rFonts w:ascii="Arial" w:hAnsi="Arial" w:cs="Arial"/>
          <w:b/>
          <w:sz w:val="14"/>
          <w:szCs w:val="28"/>
          <w:lang w:val="es-ES"/>
        </w:rPr>
      </w:pPr>
    </w:p>
    <w:p w:rsidR="001918E2" w:rsidRPr="00D946DD" w:rsidRDefault="001918E2" w:rsidP="00D946DD">
      <w:pPr>
        <w:spacing w:line="360" w:lineRule="auto"/>
        <w:jc w:val="center"/>
        <w:rPr>
          <w:rFonts w:ascii="Arial" w:hAnsi="Arial" w:cs="Arial"/>
          <w:b/>
          <w:sz w:val="28"/>
          <w:szCs w:val="28"/>
          <w:lang w:val="es-ES"/>
        </w:rPr>
      </w:pPr>
      <w:r w:rsidRPr="001918E2">
        <w:rPr>
          <w:rFonts w:ascii="Arial" w:hAnsi="Arial" w:cs="Arial"/>
          <w:b/>
          <w:sz w:val="24"/>
          <w:szCs w:val="28"/>
          <w:lang w:val="es-ES"/>
        </w:rPr>
        <w:t>PARA OPTAR EL TÍTULO PROFESIONAL DE:</w:t>
      </w:r>
    </w:p>
    <w:p w:rsidR="001918E2" w:rsidRDefault="001918E2" w:rsidP="004767F0">
      <w:pPr>
        <w:spacing w:line="360" w:lineRule="auto"/>
        <w:jc w:val="center"/>
        <w:rPr>
          <w:rFonts w:ascii="Arial" w:hAnsi="Arial" w:cs="Arial"/>
          <w:b/>
          <w:sz w:val="28"/>
          <w:szCs w:val="28"/>
          <w:lang w:val="es-ES"/>
        </w:rPr>
      </w:pPr>
      <w:r>
        <w:rPr>
          <w:rFonts w:ascii="Arial" w:hAnsi="Arial" w:cs="Arial"/>
          <w:b/>
          <w:sz w:val="28"/>
          <w:szCs w:val="28"/>
          <w:lang w:val="es-ES"/>
        </w:rPr>
        <w:t>INGENIERO CIVIL</w:t>
      </w:r>
    </w:p>
    <w:p w:rsidR="001918E2" w:rsidRPr="00D946DD" w:rsidRDefault="001918E2" w:rsidP="004767F0">
      <w:pPr>
        <w:spacing w:line="360" w:lineRule="auto"/>
        <w:jc w:val="center"/>
        <w:rPr>
          <w:rFonts w:ascii="Arial" w:hAnsi="Arial" w:cs="Arial"/>
          <w:b/>
          <w:sz w:val="14"/>
          <w:szCs w:val="28"/>
          <w:lang w:val="es-ES"/>
        </w:rPr>
      </w:pPr>
    </w:p>
    <w:p w:rsidR="001918E2" w:rsidRDefault="001918E2" w:rsidP="004767F0">
      <w:pPr>
        <w:spacing w:line="360" w:lineRule="auto"/>
        <w:jc w:val="center"/>
        <w:rPr>
          <w:rFonts w:ascii="Arial" w:hAnsi="Arial" w:cs="Arial"/>
          <w:b/>
          <w:sz w:val="24"/>
          <w:szCs w:val="28"/>
          <w:lang w:val="es-ES"/>
        </w:rPr>
      </w:pPr>
      <w:r>
        <w:rPr>
          <w:rFonts w:ascii="Arial" w:hAnsi="Arial" w:cs="Arial"/>
          <w:b/>
          <w:sz w:val="24"/>
          <w:szCs w:val="28"/>
          <w:lang w:val="es-ES"/>
        </w:rPr>
        <w:t>PRESENTADO POR EL BACHILLER:</w:t>
      </w:r>
    </w:p>
    <w:p w:rsidR="001918E2" w:rsidRPr="00CA47AA" w:rsidRDefault="001918E2" w:rsidP="004767F0">
      <w:pPr>
        <w:spacing w:line="360" w:lineRule="auto"/>
        <w:jc w:val="center"/>
        <w:rPr>
          <w:rFonts w:ascii="Arial" w:hAnsi="Arial" w:cs="Arial"/>
          <w:b/>
          <w:sz w:val="28"/>
          <w:szCs w:val="28"/>
          <w:lang w:val="es-ES"/>
        </w:rPr>
      </w:pPr>
      <w:r w:rsidRPr="00CA47AA">
        <w:rPr>
          <w:rFonts w:ascii="Arial" w:hAnsi="Arial" w:cs="Arial"/>
          <w:b/>
          <w:sz w:val="28"/>
          <w:szCs w:val="28"/>
          <w:lang w:val="es-ES"/>
        </w:rPr>
        <w:t>WILINTON FELIPE COLUNCHE NÚÑEZ</w:t>
      </w:r>
    </w:p>
    <w:p w:rsidR="001918E2" w:rsidRPr="00CA47AA" w:rsidRDefault="001918E2" w:rsidP="004767F0">
      <w:pPr>
        <w:spacing w:line="360" w:lineRule="auto"/>
        <w:jc w:val="center"/>
        <w:rPr>
          <w:rFonts w:ascii="Arial" w:hAnsi="Arial" w:cs="Arial"/>
          <w:b/>
          <w:sz w:val="14"/>
          <w:szCs w:val="28"/>
          <w:lang w:val="es-ES"/>
        </w:rPr>
      </w:pPr>
    </w:p>
    <w:p w:rsidR="001918E2" w:rsidRPr="00CA47AA" w:rsidRDefault="001918E2" w:rsidP="004767F0">
      <w:pPr>
        <w:spacing w:line="360" w:lineRule="auto"/>
        <w:jc w:val="center"/>
        <w:rPr>
          <w:rFonts w:ascii="Arial" w:hAnsi="Arial" w:cs="Arial"/>
          <w:b/>
          <w:sz w:val="24"/>
          <w:szCs w:val="28"/>
          <w:lang w:val="es-ES"/>
        </w:rPr>
      </w:pPr>
      <w:r w:rsidRPr="00CA47AA">
        <w:rPr>
          <w:rFonts w:ascii="Arial" w:hAnsi="Arial" w:cs="Arial"/>
          <w:b/>
          <w:sz w:val="24"/>
          <w:szCs w:val="28"/>
          <w:lang w:val="es-ES"/>
        </w:rPr>
        <w:t>ASESOR:</w:t>
      </w:r>
    </w:p>
    <w:p w:rsidR="003E6D22" w:rsidRPr="00CA47AA" w:rsidRDefault="001918E2" w:rsidP="004767F0">
      <w:pPr>
        <w:spacing w:line="360" w:lineRule="auto"/>
        <w:jc w:val="center"/>
        <w:rPr>
          <w:rFonts w:ascii="Arial" w:hAnsi="Arial" w:cs="Arial"/>
          <w:b/>
          <w:sz w:val="24"/>
          <w:szCs w:val="28"/>
          <w:lang w:val="es-ES"/>
        </w:rPr>
      </w:pPr>
      <w:r w:rsidRPr="00CA47AA">
        <w:rPr>
          <w:rFonts w:ascii="Arial" w:hAnsi="Arial" w:cs="Arial"/>
          <w:b/>
          <w:sz w:val="24"/>
          <w:szCs w:val="28"/>
          <w:lang w:val="es-ES"/>
        </w:rPr>
        <w:t>IN</w:t>
      </w:r>
      <w:r w:rsidR="007C6CAA">
        <w:rPr>
          <w:rFonts w:ascii="Arial" w:hAnsi="Arial" w:cs="Arial"/>
          <w:b/>
          <w:sz w:val="24"/>
          <w:szCs w:val="28"/>
          <w:lang w:val="es-ES"/>
        </w:rPr>
        <w:t>G</w:t>
      </w:r>
      <w:r w:rsidRPr="00CA47AA">
        <w:rPr>
          <w:rFonts w:ascii="Arial" w:hAnsi="Arial" w:cs="Arial"/>
          <w:b/>
          <w:sz w:val="24"/>
          <w:szCs w:val="28"/>
          <w:lang w:val="es-ES"/>
        </w:rPr>
        <w:t>. MARCOS MENDOZA LINARES</w:t>
      </w:r>
    </w:p>
    <w:p w:rsidR="00D946DD" w:rsidRPr="00D946DD" w:rsidRDefault="00D946DD" w:rsidP="004767F0">
      <w:pPr>
        <w:spacing w:line="360" w:lineRule="auto"/>
        <w:jc w:val="center"/>
        <w:rPr>
          <w:rFonts w:ascii="Arial" w:hAnsi="Arial" w:cs="Arial"/>
          <w:b/>
          <w:sz w:val="14"/>
          <w:szCs w:val="28"/>
          <w:lang w:val="es-ES"/>
        </w:rPr>
      </w:pPr>
    </w:p>
    <w:p w:rsidR="00D946DD" w:rsidRDefault="00D946DD" w:rsidP="004767F0">
      <w:pPr>
        <w:spacing w:line="360" w:lineRule="auto"/>
        <w:jc w:val="center"/>
        <w:rPr>
          <w:rFonts w:ascii="Arial" w:hAnsi="Arial" w:cs="Arial"/>
          <w:b/>
          <w:sz w:val="24"/>
          <w:szCs w:val="28"/>
          <w:lang w:val="es-ES"/>
        </w:rPr>
      </w:pPr>
      <w:r>
        <w:rPr>
          <w:rFonts w:ascii="Arial" w:hAnsi="Arial" w:cs="Arial"/>
          <w:b/>
          <w:sz w:val="24"/>
          <w:szCs w:val="28"/>
          <w:lang w:val="es-ES"/>
        </w:rPr>
        <w:t>CAJAMARCA - PERÚ</w:t>
      </w:r>
    </w:p>
    <w:p w:rsidR="00D946DD" w:rsidRDefault="00A13C1B" w:rsidP="00D946DD">
      <w:pPr>
        <w:tabs>
          <w:tab w:val="left" w:pos="3483"/>
        </w:tabs>
        <w:spacing w:line="360" w:lineRule="auto"/>
        <w:jc w:val="center"/>
        <w:rPr>
          <w:rFonts w:ascii="Arial" w:hAnsi="Arial" w:cs="Arial"/>
          <w:b/>
          <w:sz w:val="24"/>
          <w:szCs w:val="28"/>
          <w:lang w:val="es-ES"/>
        </w:rPr>
      </w:pPr>
      <w:r>
        <w:rPr>
          <w:rFonts w:ascii="Arial" w:hAnsi="Arial" w:cs="Arial"/>
          <w:b/>
          <w:sz w:val="24"/>
          <w:szCs w:val="28"/>
          <w:lang w:val="es-ES"/>
        </w:rPr>
        <w:t>2019</w:t>
      </w:r>
    </w:p>
    <w:p w:rsidR="00D946DD" w:rsidRPr="00D946DD" w:rsidRDefault="00D946DD" w:rsidP="00D946DD">
      <w:pPr>
        <w:tabs>
          <w:tab w:val="left" w:pos="3483"/>
        </w:tabs>
        <w:rPr>
          <w:rFonts w:ascii="Arial" w:hAnsi="Arial" w:cs="Arial"/>
          <w:sz w:val="24"/>
          <w:szCs w:val="28"/>
          <w:lang w:val="es-ES"/>
        </w:rPr>
        <w:sectPr w:rsidR="00D946DD" w:rsidRPr="00D946DD" w:rsidSect="003E6D22">
          <w:headerReference w:type="default" r:id="rId9"/>
          <w:footerReference w:type="default" r:id="rId10"/>
          <w:pgSz w:w="11906" w:h="16838"/>
          <w:pgMar w:top="1417" w:right="1701" w:bottom="1417" w:left="1701" w:header="708" w:footer="708" w:gutter="0"/>
          <w:pgNumType w:fmt="upperRoman"/>
          <w:cols w:space="708"/>
          <w:docGrid w:linePitch="360"/>
        </w:sectPr>
      </w:pPr>
      <w:r>
        <w:rPr>
          <w:rFonts w:ascii="Arial" w:hAnsi="Arial" w:cs="Arial"/>
          <w:sz w:val="24"/>
          <w:szCs w:val="28"/>
          <w:lang w:val="es-ES"/>
        </w:rPr>
        <w:tab/>
      </w:r>
    </w:p>
    <w:p w:rsidR="001918E2" w:rsidRPr="001918E2" w:rsidRDefault="001918E2" w:rsidP="004767F0">
      <w:pPr>
        <w:spacing w:line="360" w:lineRule="auto"/>
        <w:jc w:val="center"/>
        <w:rPr>
          <w:rFonts w:ascii="Arial" w:hAnsi="Arial" w:cs="Arial"/>
          <w:b/>
          <w:sz w:val="24"/>
          <w:szCs w:val="28"/>
          <w:lang w:val="es-ES"/>
        </w:rPr>
      </w:pPr>
    </w:p>
    <w:p w:rsidR="001918E2" w:rsidRPr="001918E2" w:rsidRDefault="001918E2" w:rsidP="004767F0">
      <w:pPr>
        <w:spacing w:line="360" w:lineRule="auto"/>
        <w:jc w:val="center"/>
        <w:rPr>
          <w:rFonts w:ascii="Arial" w:hAnsi="Arial" w:cs="Arial"/>
          <w:b/>
          <w:sz w:val="28"/>
          <w:szCs w:val="28"/>
          <w:lang w:val="es-ES"/>
        </w:rPr>
      </w:pPr>
    </w:p>
    <w:p w:rsidR="004767F0" w:rsidRDefault="004767F0" w:rsidP="00E15657">
      <w:pPr>
        <w:spacing w:line="360" w:lineRule="auto"/>
        <w:rPr>
          <w:rFonts w:ascii="Times New Roman" w:hAnsi="Times New Roman" w:cs="Times New Roman"/>
          <w:sz w:val="24"/>
          <w:lang w:val="es-ES"/>
        </w:rPr>
      </w:pPr>
    </w:p>
    <w:p w:rsidR="00D946DD" w:rsidRPr="00E15657" w:rsidRDefault="00630A70" w:rsidP="00630A70">
      <w:pPr>
        <w:tabs>
          <w:tab w:val="left" w:pos="6780"/>
        </w:tabs>
        <w:spacing w:line="360" w:lineRule="auto"/>
        <w:rPr>
          <w:rFonts w:ascii="Times New Roman" w:hAnsi="Times New Roman" w:cs="Times New Roman"/>
          <w:sz w:val="24"/>
          <w:lang w:val="es-ES"/>
        </w:rPr>
      </w:pPr>
      <w:r>
        <w:rPr>
          <w:rFonts w:ascii="Times New Roman" w:hAnsi="Times New Roman" w:cs="Times New Roman"/>
          <w:sz w:val="24"/>
          <w:lang w:val="es-ES"/>
        </w:rPr>
        <w:tab/>
      </w:r>
    </w:p>
    <w:p w:rsidR="00DD0E91" w:rsidRPr="00630A70" w:rsidRDefault="0082785E" w:rsidP="00630A70">
      <w:pPr>
        <w:pStyle w:val="Ttulo8"/>
        <w:ind w:left="0"/>
      </w:pPr>
      <w:bookmarkStart w:id="0" w:name="_Toc11268726"/>
      <w:r w:rsidRPr="00630A70">
        <w:t>AGRADECIMIENTO</w:t>
      </w:r>
      <w:bookmarkEnd w:id="0"/>
    </w:p>
    <w:p w:rsidR="0082785E" w:rsidRPr="0082785E" w:rsidRDefault="00EC1FBD" w:rsidP="00707B22">
      <w:pPr>
        <w:spacing w:line="360" w:lineRule="auto"/>
        <w:jc w:val="both"/>
        <w:rPr>
          <w:rFonts w:ascii="Times New Roman" w:hAnsi="Times New Roman" w:cs="Times New Roman"/>
          <w:sz w:val="20"/>
          <w:lang w:val="es-ES"/>
        </w:rPr>
      </w:pPr>
      <w:r>
        <w:rPr>
          <w:rFonts w:ascii="Times New Roman" w:hAnsi="Times New Roman" w:cs="Times New Roman"/>
          <w:color w:val="000000"/>
          <w:sz w:val="24"/>
          <w:szCs w:val="25"/>
          <w:shd w:val="clear" w:color="auto" w:fill="FFFFFF"/>
        </w:rPr>
        <w:t>En esta investigación</w:t>
      </w:r>
      <w:r w:rsidR="0082785E" w:rsidRPr="0082785E">
        <w:rPr>
          <w:rFonts w:ascii="Times New Roman" w:hAnsi="Times New Roman" w:cs="Times New Roman"/>
          <w:color w:val="000000"/>
          <w:sz w:val="24"/>
          <w:szCs w:val="25"/>
          <w:shd w:val="clear" w:color="auto" w:fill="FFFFFF"/>
        </w:rPr>
        <w:t xml:space="preserve"> quiero agradecer a todas las per</w:t>
      </w:r>
      <w:r>
        <w:rPr>
          <w:rFonts w:ascii="Times New Roman" w:hAnsi="Times New Roman" w:cs="Times New Roman"/>
          <w:color w:val="000000"/>
          <w:sz w:val="24"/>
          <w:szCs w:val="25"/>
          <w:shd w:val="clear" w:color="auto" w:fill="FFFFFF"/>
        </w:rPr>
        <w:t xml:space="preserve">sonas que hicieron posible su realización </w:t>
      </w:r>
      <w:r w:rsidR="0082785E" w:rsidRPr="0082785E">
        <w:rPr>
          <w:rFonts w:ascii="Times New Roman" w:hAnsi="Times New Roman" w:cs="Times New Roman"/>
          <w:color w:val="000000"/>
          <w:sz w:val="24"/>
          <w:szCs w:val="25"/>
          <w:shd w:val="clear" w:color="auto" w:fill="FFFFFF"/>
        </w:rPr>
        <w:t>y que de alguna manera estuvieron conmigo en los</w:t>
      </w:r>
      <w:r w:rsidR="00027DD6">
        <w:rPr>
          <w:rFonts w:ascii="Times New Roman" w:hAnsi="Times New Roman" w:cs="Times New Roman"/>
          <w:color w:val="000000"/>
          <w:sz w:val="24"/>
          <w:szCs w:val="25"/>
          <w:shd w:val="clear" w:color="auto" w:fill="FFFFFF"/>
        </w:rPr>
        <w:t xml:space="preserve"> buenos y malos momentos</w:t>
      </w:r>
      <w:r w:rsidR="0082785E" w:rsidRPr="0082785E">
        <w:rPr>
          <w:rFonts w:ascii="Times New Roman" w:hAnsi="Times New Roman" w:cs="Times New Roman"/>
          <w:color w:val="000000"/>
          <w:sz w:val="24"/>
          <w:szCs w:val="25"/>
          <w:shd w:val="clear" w:color="auto" w:fill="FFFFFF"/>
        </w:rPr>
        <w:t>. Estas palabras son para ustedes.</w:t>
      </w:r>
    </w:p>
    <w:p w:rsidR="00DD0E91" w:rsidRDefault="00F03A41" w:rsidP="00E9140C">
      <w:pPr>
        <w:pStyle w:val="Prrafodelista"/>
        <w:numPr>
          <w:ilvl w:val="0"/>
          <w:numId w:val="24"/>
        </w:num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A Dios </w:t>
      </w:r>
      <w:r w:rsidR="00673028">
        <w:rPr>
          <w:rFonts w:ascii="Times New Roman" w:hAnsi="Times New Roman" w:cs="Times New Roman"/>
          <w:sz w:val="24"/>
          <w:lang w:val="es-ES"/>
        </w:rPr>
        <w:t xml:space="preserve">por ser </w:t>
      </w:r>
      <w:r w:rsidR="00B63912">
        <w:rPr>
          <w:rFonts w:ascii="Times New Roman" w:hAnsi="Times New Roman" w:cs="Times New Roman"/>
          <w:sz w:val="24"/>
          <w:lang w:val="es-ES"/>
        </w:rPr>
        <w:t>la luz incondicional que ha guiado y guía mi camino</w:t>
      </w:r>
      <w:r w:rsidR="0034091E">
        <w:rPr>
          <w:rFonts w:ascii="Times New Roman" w:hAnsi="Times New Roman" w:cs="Times New Roman"/>
          <w:sz w:val="24"/>
          <w:lang w:val="es-ES"/>
        </w:rPr>
        <w:t>; por ser aquel compañero que siempre está conmigo, brindándome sabiduría, paciencia y aliento para culminar con éxito mis metas propuestas.</w:t>
      </w:r>
    </w:p>
    <w:p w:rsidR="00E15657" w:rsidRDefault="00E15657" w:rsidP="00E15657">
      <w:pPr>
        <w:pStyle w:val="Prrafodelista"/>
        <w:spacing w:line="360" w:lineRule="auto"/>
        <w:jc w:val="both"/>
        <w:rPr>
          <w:rFonts w:ascii="Times New Roman" w:hAnsi="Times New Roman" w:cs="Times New Roman"/>
          <w:sz w:val="24"/>
          <w:lang w:val="es-ES"/>
        </w:rPr>
      </w:pPr>
    </w:p>
    <w:p w:rsidR="00213BA5" w:rsidRDefault="00E15657" w:rsidP="00E9140C">
      <w:pPr>
        <w:pStyle w:val="Prrafodelista"/>
        <w:numPr>
          <w:ilvl w:val="0"/>
          <w:numId w:val="24"/>
        </w:numPr>
        <w:spacing w:line="360" w:lineRule="auto"/>
        <w:jc w:val="both"/>
        <w:rPr>
          <w:rFonts w:ascii="Times New Roman" w:hAnsi="Times New Roman" w:cs="Times New Roman"/>
          <w:sz w:val="24"/>
          <w:lang w:val="es-ES"/>
        </w:rPr>
      </w:pPr>
      <w:r>
        <w:rPr>
          <w:rFonts w:ascii="Times New Roman" w:hAnsi="Times New Roman" w:cs="Times New Roman"/>
          <w:sz w:val="24"/>
          <w:lang w:val="es-ES"/>
        </w:rPr>
        <w:t>A toda mi familia por inculcarme valores y principios, los cuales fueron base fundamental en mi formación como ser humano; por su apoyo, comprensión y motivación en todo el tiempo como estudiante.</w:t>
      </w:r>
    </w:p>
    <w:p w:rsidR="00E15657" w:rsidRDefault="00E15657" w:rsidP="00E15657">
      <w:pPr>
        <w:pStyle w:val="Prrafodelista"/>
        <w:spacing w:line="360" w:lineRule="auto"/>
        <w:jc w:val="both"/>
        <w:rPr>
          <w:rFonts w:ascii="Times New Roman" w:hAnsi="Times New Roman" w:cs="Times New Roman"/>
          <w:sz w:val="24"/>
          <w:lang w:val="es-ES"/>
        </w:rPr>
      </w:pPr>
    </w:p>
    <w:p w:rsidR="00707B22" w:rsidRDefault="00707B22" w:rsidP="00E9140C">
      <w:pPr>
        <w:pStyle w:val="Prrafodelista"/>
        <w:numPr>
          <w:ilvl w:val="0"/>
          <w:numId w:val="24"/>
        </w:numPr>
        <w:spacing w:line="360" w:lineRule="auto"/>
        <w:jc w:val="both"/>
        <w:rPr>
          <w:rFonts w:ascii="Times New Roman" w:hAnsi="Times New Roman" w:cs="Times New Roman"/>
          <w:sz w:val="24"/>
          <w:lang w:val="es-ES"/>
        </w:rPr>
      </w:pPr>
      <w:r w:rsidRPr="00E15657">
        <w:rPr>
          <w:rFonts w:ascii="Times New Roman" w:hAnsi="Times New Roman" w:cs="Times New Roman"/>
          <w:sz w:val="24"/>
          <w:lang w:val="es-ES"/>
        </w:rPr>
        <w:t>A la Escuela Académico Profesional de Ingeniería Civil</w:t>
      </w:r>
      <w:r w:rsidR="0011075C" w:rsidRPr="00E15657">
        <w:rPr>
          <w:rFonts w:ascii="Times New Roman" w:hAnsi="Times New Roman" w:cs="Times New Roman"/>
          <w:sz w:val="24"/>
          <w:lang w:val="es-ES"/>
        </w:rPr>
        <w:t xml:space="preserve"> </w:t>
      </w:r>
      <w:r w:rsidRPr="00E15657">
        <w:rPr>
          <w:rFonts w:ascii="Times New Roman" w:hAnsi="Times New Roman" w:cs="Times New Roman"/>
          <w:sz w:val="24"/>
          <w:lang w:val="es-ES"/>
        </w:rPr>
        <w:t>por</w:t>
      </w:r>
      <w:r w:rsidR="0011075C" w:rsidRPr="00E15657">
        <w:rPr>
          <w:rFonts w:ascii="Times New Roman" w:hAnsi="Times New Roman" w:cs="Times New Roman"/>
          <w:sz w:val="24"/>
          <w:lang w:val="es-ES"/>
        </w:rPr>
        <w:t xml:space="preserve"> </w:t>
      </w:r>
      <w:r w:rsidRPr="00E15657">
        <w:rPr>
          <w:rFonts w:ascii="Times New Roman" w:hAnsi="Times New Roman" w:cs="Times New Roman"/>
          <w:sz w:val="24"/>
          <w:lang w:val="es-ES"/>
        </w:rPr>
        <w:t xml:space="preserve"> acogerme en sus aulas </w:t>
      </w:r>
      <w:r w:rsidR="0011075C" w:rsidRPr="00E15657">
        <w:rPr>
          <w:rFonts w:ascii="Times New Roman" w:hAnsi="Times New Roman" w:cs="Times New Roman"/>
          <w:sz w:val="24"/>
          <w:lang w:val="es-ES"/>
        </w:rPr>
        <w:t>durante el lapso de mi vida universitaria</w:t>
      </w:r>
      <w:r w:rsidR="00F609C0" w:rsidRPr="00E15657">
        <w:rPr>
          <w:rFonts w:ascii="Times New Roman" w:hAnsi="Times New Roman" w:cs="Times New Roman"/>
          <w:sz w:val="24"/>
          <w:lang w:val="es-ES"/>
        </w:rPr>
        <w:t xml:space="preserve"> y a los docentes por los conocimientos</w:t>
      </w:r>
      <w:r w:rsidR="0011075C" w:rsidRPr="00E15657">
        <w:rPr>
          <w:rFonts w:ascii="Times New Roman" w:hAnsi="Times New Roman" w:cs="Times New Roman"/>
          <w:sz w:val="24"/>
          <w:lang w:val="es-ES"/>
        </w:rPr>
        <w:t xml:space="preserve"> </w:t>
      </w:r>
      <w:r w:rsidR="00F609C0" w:rsidRPr="00E15657">
        <w:rPr>
          <w:rFonts w:ascii="Times New Roman" w:hAnsi="Times New Roman" w:cs="Times New Roman"/>
          <w:sz w:val="24"/>
          <w:lang w:val="es-ES"/>
        </w:rPr>
        <w:t>impartidos</w:t>
      </w:r>
      <w:r w:rsidR="0011075C" w:rsidRPr="00E15657">
        <w:rPr>
          <w:rFonts w:ascii="Times New Roman" w:hAnsi="Times New Roman" w:cs="Times New Roman"/>
          <w:sz w:val="24"/>
          <w:lang w:val="es-ES"/>
        </w:rPr>
        <w:t>.</w:t>
      </w:r>
    </w:p>
    <w:p w:rsidR="00E15657" w:rsidRDefault="00E15657" w:rsidP="00E15657">
      <w:pPr>
        <w:pStyle w:val="Prrafodelista"/>
        <w:spacing w:line="360" w:lineRule="auto"/>
        <w:jc w:val="both"/>
        <w:rPr>
          <w:rFonts w:ascii="Times New Roman" w:hAnsi="Times New Roman" w:cs="Times New Roman"/>
          <w:sz w:val="24"/>
          <w:lang w:val="es-ES"/>
        </w:rPr>
      </w:pPr>
    </w:p>
    <w:p w:rsidR="0011075C" w:rsidRDefault="00A448AC" w:rsidP="00E9140C">
      <w:pPr>
        <w:pStyle w:val="Prrafodelista"/>
        <w:numPr>
          <w:ilvl w:val="0"/>
          <w:numId w:val="24"/>
        </w:numPr>
        <w:spacing w:line="360" w:lineRule="auto"/>
        <w:jc w:val="both"/>
        <w:rPr>
          <w:rFonts w:ascii="Times New Roman" w:hAnsi="Times New Roman" w:cs="Times New Roman"/>
          <w:sz w:val="24"/>
          <w:lang w:val="es-ES"/>
        </w:rPr>
      </w:pPr>
      <w:r w:rsidRPr="00E15657">
        <w:rPr>
          <w:rFonts w:ascii="Times New Roman" w:hAnsi="Times New Roman" w:cs="Times New Roman"/>
          <w:sz w:val="24"/>
          <w:lang w:val="es-ES"/>
        </w:rPr>
        <w:t>A mi asesor, el Ing. Marcos Mendoza Linares por su apoyo y</w:t>
      </w:r>
      <w:r w:rsidR="00C91169" w:rsidRPr="00E15657">
        <w:rPr>
          <w:rFonts w:ascii="Times New Roman" w:hAnsi="Times New Roman" w:cs="Times New Roman"/>
          <w:sz w:val="24"/>
          <w:lang w:val="es-ES"/>
        </w:rPr>
        <w:t xml:space="preserve"> paciencia</w:t>
      </w:r>
      <w:r w:rsidR="000C175A" w:rsidRPr="00E15657">
        <w:rPr>
          <w:rFonts w:ascii="Times New Roman" w:hAnsi="Times New Roman" w:cs="Times New Roman"/>
          <w:sz w:val="24"/>
          <w:lang w:val="es-ES"/>
        </w:rPr>
        <w:t xml:space="preserve"> cuando se presentaba alguna interrogante relacionado al tema de investigación.</w:t>
      </w:r>
    </w:p>
    <w:p w:rsidR="00E15657" w:rsidRDefault="00E15657" w:rsidP="00E15657">
      <w:pPr>
        <w:pStyle w:val="Prrafodelista"/>
        <w:spacing w:line="360" w:lineRule="auto"/>
        <w:jc w:val="both"/>
        <w:rPr>
          <w:rFonts w:ascii="Times New Roman" w:hAnsi="Times New Roman" w:cs="Times New Roman"/>
          <w:sz w:val="24"/>
          <w:lang w:val="es-ES"/>
        </w:rPr>
      </w:pPr>
    </w:p>
    <w:p w:rsidR="000C175A" w:rsidRDefault="00285D7C" w:rsidP="00E9140C">
      <w:pPr>
        <w:pStyle w:val="Prrafodelista"/>
        <w:numPr>
          <w:ilvl w:val="0"/>
          <w:numId w:val="24"/>
        </w:numPr>
        <w:spacing w:line="360" w:lineRule="auto"/>
        <w:jc w:val="both"/>
        <w:rPr>
          <w:rFonts w:ascii="Times New Roman" w:hAnsi="Times New Roman" w:cs="Times New Roman"/>
          <w:sz w:val="24"/>
          <w:lang w:val="es-ES"/>
        </w:rPr>
      </w:pPr>
      <w:r w:rsidRPr="00E15657">
        <w:rPr>
          <w:rFonts w:ascii="Times New Roman" w:hAnsi="Times New Roman" w:cs="Times New Roman"/>
          <w:sz w:val="24"/>
          <w:lang w:val="es-ES"/>
        </w:rPr>
        <w:t xml:space="preserve">A mis amigos, en especial </w:t>
      </w:r>
      <w:r w:rsidR="000D3A8C">
        <w:rPr>
          <w:rFonts w:ascii="Times New Roman" w:hAnsi="Times New Roman" w:cs="Times New Roman"/>
          <w:sz w:val="24"/>
          <w:lang w:val="es-ES"/>
        </w:rPr>
        <w:t xml:space="preserve">a </w:t>
      </w:r>
      <w:proofErr w:type="spellStart"/>
      <w:r w:rsidR="000D3A8C">
        <w:rPr>
          <w:rFonts w:ascii="Times New Roman" w:hAnsi="Times New Roman" w:cs="Times New Roman"/>
          <w:sz w:val="24"/>
          <w:lang w:val="es-ES"/>
        </w:rPr>
        <w:t>Jhoseph</w:t>
      </w:r>
      <w:proofErr w:type="spellEnd"/>
      <w:r w:rsidR="00DA11D6">
        <w:rPr>
          <w:rFonts w:ascii="Times New Roman" w:hAnsi="Times New Roman" w:cs="Times New Roman"/>
          <w:sz w:val="24"/>
          <w:lang w:val="es-ES"/>
        </w:rPr>
        <w:t xml:space="preserve"> Alejandro Gonzáles Ramírez </w:t>
      </w:r>
      <w:r w:rsidRPr="00E15657">
        <w:rPr>
          <w:rFonts w:ascii="Times New Roman" w:hAnsi="Times New Roman" w:cs="Times New Roman"/>
          <w:sz w:val="24"/>
          <w:lang w:val="es-ES"/>
        </w:rPr>
        <w:t xml:space="preserve"> por contribuir </w:t>
      </w:r>
      <w:r w:rsidR="00751CF6" w:rsidRPr="00E15657">
        <w:rPr>
          <w:rFonts w:ascii="Times New Roman" w:hAnsi="Times New Roman" w:cs="Times New Roman"/>
          <w:sz w:val="24"/>
          <w:lang w:val="es-ES"/>
        </w:rPr>
        <w:t>con sus conocimientos para llevar a cabo el desarrollo y culminación de esta tesis.</w:t>
      </w:r>
    </w:p>
    <w:p w:rsidR="00E15657" w:rsidRPr="00E15657" w:rsidRDefault="00E15657" w:rsidP="00E15657">
      <w:pPr>
        <w:pStyle w:val="Prrafodelista"/>
        <w:spacing w:line="360" w:lineRule="auto"/>
        <w:rPr>
          <w:rFonts w:ascii="Times New Roman" w:hAnsi="Times New Roman" w:cs="Times New Roman"/>
          <w:sz w:val="24"/>
          <w:lang w:val="es-ES"/>
        </w:rPr>
      </w:pPr>
    </w:p>
    <w:p w:rsidR="00E15657" w:rsidRDefault="00E15657" w:rsidP="00E15657">
      <w:pPr>
        <w:spacing w:line="360" w:lineRule="auto"/>
        <w:jc w:val="both"/>
        <w:rPr>
          <w:rFonts w:ascii="Times New Roman" w:hAnsi="Times New Roman" w:cs="Times New Roman"/>
          <w:sz w:val="24"/>
          <w:lang w:val="es-ES"/>
        </w:rPr>
      </w:pPr>
    </w:p>
    <w:p w:rsidR="00E15657" w:rsidRDefault="00E15657" w:rsidP="00E15657">
      <w:pPr>
        <w:spacing w:line="360" w:lineRule="auto"/>
        <w:jc w:val="both"/>
        <w:rPr>
          <w:rFonts w:ascii="Times New Roman" w:hAnsi="Times New Roman" w:cs="Times New Roman"/>
          <w:sz w:val="24"/>
          <w:lang w:val="es-ES"/>
        </w:rPr>
      </w:pPr>
    </w:p>
    <w:p w:rsidR="00E15657" w:rsidRDefault="00E15657" w:rsidP="00E15657">
      <w:pPr>
        <w:spacing w:line="360" w:lineRule="auto"/>
        <w:jc w:val="both"/>
        <w:rPr>
          <w:rFonts w:ascii="Times New Roman" w:hAnsi="Times New Roman" w:cs="Times New Roman"/>
          <w:sz w:val="24"/>
          <w:lang w:val="es-ES"/>
        </w:rPr>
      </w:pPr>
    </w:p>
    <w:p w:rsidR="00515D05" w:rsidRDefault="00515D05" w:rsidP="00E15657">
      <w:pPr>
        <w:spacing w:line="360" w:lineRule="auto"/>
        <w:jc w:val="both"/>
        <w:rPr>
          <w:rFonts w:ascii="Times New Roman" w:hAnsi="Times New Roman" w:cs="Times New Roman"/>
          <w:sz w:val="24"/>
          <w:lang w:val="es-ES"/>
        </w:rPr>
      </w:pPr>
    </w:p>
    <w:p w:rsidR="00515D05" w:rsidRDefault="00515D05" w:rsidP="00EC4FE9">
      <w:pPr>
        <w:pStyle w:val="TDC1"/>
      </w:pPr>
    </w:p>
    <w:p w:rsidR="00515D05" w:rsidRDefault="00515D05" w:rsidP="00EC4FE9">
      <w:pPr>
        <w:pStyle w:val="TDC1"/>
      </w:pPr>
    </w:p>
    <w:p w:rsidR="00515D05" w:rsidRDefault="00515D05" w:rsidP="00EC4FE9">
      <w:pPr>
        <w:pStyle w:val="TDC1"/>
      </w:pPr>
    </w:p>
    <w:p w:rsidR="00515D05" w:rsidRDefault="00515D05" w:rsidP="00EC4FE9">
      <w:pPr>
        <w:pStyle w:val="TDC1"/>
      </w:pPr>
    </w:p>
    <w:p w:rsidR="00515D05" w:rsidRDefault="00515D05" w:rsidP="00EC4FE9">
      <w:pPr>
        <w:pStyle w:val="TDC1"/>
      </w:pPr>
    </w:p>
    <w:p w:rsidR="00515D05" w:rsidRDefault="00515D05" w:rsidP="00515D05">
      <w:pPr>
        <w:rPr>
          <w:lang w:val="es-ES"/>
        </w:rPr>
      </w:pPr>
    </w:p>
    <w:p w:rsidR="00515D05" w:rsidRDefault="00515D05" w:rsidP="00C9503A">
      <w:pPr>
        <w:tabs>
          <w:tab w:val="left" w:pos="5820"/>
        </w:tabs>
        <w:rPr>
          <w:lang w:val="es-ES"/>
        </w:rPr>
      </w:pPr>
    </w:p>
    <w:p w:rsidR="00922BCC" w:rsidRDefault="00922BCC" w:rsidP="00515D05">
      <w:pPr>
        <w:rPr>
          <w:lang w:val="es-ES"/>
        </w:rPr>
      </w:pPr>
    </w:p>
    <w:p w:rsidR="00C9503A" w:rsidRDefault="00C9503A" w:rsidP="00515D05">
      <w:pPr>
        <w:rPr>
          <w:lang w:val="es-ES"/>
        </w:rPr>
      </w:pPr>
    </w:p>
    <w:p w:rsidR="00C9503A" w:rsidRPr="00515D05" w:rsidRDefault="00C9503A" w:rsidP="00515D05">
      <w:pPr>
        <w:rPr>
          <w:lang w:val="es-ES"/>
        </w:rPr>
      </w:pPr>
    </w:p>
    <w:p w:rsidR="00845D1F" w:rsidRPr="00845D1F" w:rsidRDefault="00845D1F" w:rsidP="00630A70">
      <w:pPr>
        <w:pStyle w:val="Ttulo8"/>
        <w:ind w:left="0"/>
      </w:pPr>
      <w:bookmarkStart w:id="1" w:name="_Toc11268727"/>
      <w:r w:rsidRPr="00845D1F">
        <w:t>DEDICATORIA</w:t>
      </w:r>
      <w:bookmarkEnd w:id="1"/>
    </w:p>
    <w:p w:rsidR="00E15657" w:rsidRPr="00E15657" w:rsidRDefault="00E15657" w:rsidP="00E15657">
      <w:pPr>
        <w:spacing w:line="360" w:lineRule="auto"/>
        <w:jc w:val="both"/>
        <w:rPr>
          <w:rFonts w:ascii="Times New Roman" w:hAnsi="Times New Roman" w:cs="Times New Roman"/>
          <w:sz w:val="24"/>
          <w:lang w:val="es-ES"/>
        </w:rPr>
      </w:pPr>
    </w:p>
    <w:tbl>
      <w:tblPr>
        <w:tblStyle w:val="Tablaconcuadrcula"/>
        <w:tblW w:w="0" w:type="auto"/>
        <w:tblBorders>
          <w:top w:val="none" w:sz="0" w:space="0" w:color="auto"/>
          <w:bottom w:val="none" w:sz="0" w:space="0" w:color="auto"/>
        </w:tblBorders>
        <w:tblLook w:val="04A0" w:firstRow="1" w:lastRow="0" w:firstColumn="1" w:lastColumn="0" w:noHBand="0" w:noVBand="1"/>
      </w:tblPr>
      <w:tblGrid>
        <w:gridCol w:w="4247"/>
        <w:gridCol w:w="4247"/>
      </w:tblGrid>
      <w:tr w:rsidR="00845D1F" w:rsidTr="00845D1F">
        <w:tc>
          <w:tcPr>
            <w:tcW w:w="4247" w:type="dxa"/>
          </w:tcPr>
          <w:p w:rsidR="00845D1F" w:rsidRDefault="00845D1F" w:rsidP="00E15657">
            <w:pPr>
              <w:spacing w:line="360" w:lineRule="auto"/>
              <w:jc w:val="both"/>
              <w:rPr>
                <w:rFonts w:ascii="Times New Roman" w:hAnsi="Times New Roman" w:cs="Times New Roman"/>
                <w:sz w:val="24"/>
                <w:lang w:val="es-ES"/>
              </w:rPr>
            </w:pPr>
          </w:p>
        </w:tc>
        <w:tc>
          <w:tcPr>
            <w:tcW w:w="4247" w:type="dxa"/>
          </w:tcPr>
          <w:p w:rsidR="00DC1983" w:rsidRPr="00C9503A" w:rsidRDefault="00845D1F" w:rsidP="00E15657">
            <w:pPr>
              <w:spacing w:line="360" w:lineRule="auto"/>
              <w:jc w:val="both"/>
              <w:rPr>
                <w:rFonts w:ascii="Times New Roman" w:hAnsi="Times New Roman" w:cs="Times New Roman"/>
                <w:b/>
                <w:sz w:val="24"/>
                <w:lang w:val="es-ES"/>
              </w:rPr>
            </w:pPr>
            <w:r w:rsidRPr="00845D1F">
              <w:rPr>
                <w:rFonts w:ascii="Times New Roman" w:hAnsi="Times New Roman" w:cs="Times New Roman"/>
                <w:b/>
                <w:sz w:val="24"/>
                <w:lang w:val="es-ES"/>
              </w:rPr>
              <w:t>A DIOS</w:t>
            </w:r>
          </w:p>
          <w:p w:rsidR="00AC1223" w:rsidRPr="00DA11D6" w:rsidRDefault="00DC1983" w:rsidP="00F256F8">
            <w:pPr>
              <w:spacing w:line="360" w:lineRule="auto"/>
              <w:jc w:val="both"/>
              <w:rPr>
                <w:rFonts w:ascii="Times New Roman" w:hAnsi="Times New Roman" w:cs="Times New Roman"/>
                <w:i/>
                <w:sz w:val="24"/>
                <w:lang w:val="es-ES"/>
              </w:rPr>
            </w:pPr>
            <w:r w:rsidRPr="00DA11D6">
              <w:rPr>
                <w:rFonts w:ascii="Times New Roman" w:hAnsi="Times New Roman" w:cs="Times New Roman"/>
                <w:i/>
                <w:sz w:val="24"/>
                <w:lang w:val="es-ES"/>
              </w:rPr>
              <w:t>Por llenar siempre mi vida</w:t>
            </w:r>
            <w:r w:rsidR="00F256F8">
              <w:rPr>
                <w:rFonts w:ascii="Times New Roman" w:hAnsi="Times New Roman" w:cs="Times New Roman"/>
                <w:i/>
                <w:sz w:val="24"/>
                <w:lang w:val="es-ES"/>
              </w:rPr>
              <w:t xml:space="preserve"> con su bendición</w:t>
            </w:r>
            <w:r w:rsidR="002763ED" w:rsidRPr="00DA11D6">
              <w:rPr>
                <w:rFonts w:ascii="Times New Roman" w:hAnsi="Times New Roman" w:cs="Times New Roman"/>
                <w:i/>
                <w:sz w:val="24"/>
                <w:lang w:val="es-ES"/>
              </w:rPr>
              <w:t xml:space="preserve">  </w:t>
            </w:r>
            <w:r w:rsidRPr="00DA11D6">
              <w:rPr>
                <w:rFonts w:ascii="Times New Roman" w:hAnsi="Times New Roman" w:cs="Times New Roman"/>
                <w:i/>
                <w:sz w:val="24"/>
                <w:lang w:val="es-ES"/>
              </w:rPr>
              <w:t>y por las fuerzas que me da</w:t>
            </w:r>
            <w:r w:rsidR="002763ED" w:rsidRPr="00DA11D6">
              <w:rPr>
                <w:rFonts w:ascii="Times New Roman" w:hAnsi="Times New Roman" w:cs="Times New Roman"/>
                <w:i/>
                <w:sz w:val="24"/>
                <w:lang w:val="es-ES"/>
              </w:rPr>
              <w:t xml:space="preserve"> para seguir por el camino del bien.</w:t>
            </w:r>
            <w:r w:rsidRPr="00DA11D6">
              <w:rPr>
                <w:rFonts w:ascii="Times New Roman" w:hAnsi="Times New Roman" w:cs="Times New Roman"/>
                <w:i/>
                <w:sz w:val="24"/>
                <w:lang w:val="es-ES"/>
              </w:rPr>
              <w:t xml:space="preserve"> </w:t>
            </w:r>
          </w:p>
        </w:tc>
      </w:tr>
    </w:tbl>
    <w:p w:rsidR="00E15657" w:rsidRDefault="00E15657" w:rsidP="00E15657">
      <w:pPr>
        <w:spacing w:line="360" w:lineRule="auto"/>
        <w:jc w:val="both"/>
        <w:rPr>
          <w:rFonts w:ascii="Times New Roman" w:hAnsi="Times New Roman" w:cs="Times New Roman"/>
          <w:sz w:val="24"/>
          <w:lang w:val="es-ES"/>
        </w:rPr>
      </w:pPr>
    </w:p>
    <w:tbl>
      <w:tblPr>
        <w:tblStyle w:val="Tablaconcuadrcula"/>
        <w:tblW w:w="0" w:type="auto"/>
        <w:tblBorders>
          <w:top w:val="none" w:sz="0" w:space="0" w:color="auto"/>
          <w:bottom w:val="none" w:sz="0" w:space="0" w:color="auto"/>
        </w:tblBorders>
        <w:tblLook w:val="04A0" w:firstRow="1" w:lastRow="0" w:firstColumn="1" w:lastColumn="0" w:noHBand="0" w:noVBand="1"/>
      </w:tblPr>
      <w:tblGrid>
        <w:gridCol w:w="4247"/>
        <w:gridCol w:w="4247"/>
      </w:tblGrid>
      <w:tr w:rsidR="008C1805" w:rsidRPr="00CE0DF4" w:rsidTr="00E06347">
        <w:tc>
          <w:tcPr>
            <w:tcW w:w="4247" w:type="dxa"/>
          </w:tcPr>
          <w:p w:rsidR="008C1805" w:rsidRDefault="008C1805" w:rsidP="00922BCC">
            <w:pPr>
              <w:spacing w:line="360" w:lineRule="auto"/>
              <w:jc w:val="both"/>
              <w:rPr>
                <w:rFonts w:ascii="Times New Roman" w:hAnsi="Times New Roman" w:cs="Times New Roman"/>
                <w:sz w:val="24"/>
                <w:lang w:val="es-ES"/>
              </w:rPr>
            </w:pPr>
          </w:p>
        </w:tc>
        <w:tc>
          <w:tcPr>
            <w:tcW w:w="4247" w:type="dxa"/>
          </w:tcPr>
          <w:p w:rsidR="008C1805" w:rsidRPr="00C9503A" w:rsidRDefault="008C1805" w:rsidP="00922BCC">
            <w:pPr>
              <w:spacing w:line="360" w:lineRule="auto"/>
              <w:jc w:val="both"/>
              <w:rPr>
                <w:rFonts w:ascii="Times New Roman" w:hAnsi="Times New Roman" w:cs="Times New Roman"/>
                <w:b/>
                <w:sz w:val="24"/>
                <w:lang w:val="es-ES"/>
              </w:rPr>
            </w:pPr>
            <w:r>
              <w:rPr>
                <w:rFonts w:ascii="Times New Roman" w:hAnsi="Times New Roman" w:cs="Times New Roman"/>
                <w:b/>
                <w:sz w:val="24"/>
                <w:lang w:val="es-ES"/>
              </w:rPr>
              <w:t>A MIS PADRES</w:t>
            </w:r>
          </w:p>
          <w:p w:rsidR="008C1805" w:rsidRPr="00DA11D6" w:rsidRDefault="008C1805" w:rsidP="000D3A8C">
            <w:pPr>
              <w:spacing w:line="360" w:lineRule="auto"/>
              <w:jc w:val="both"/>
              <w:rPr>
                <w:rFonts w:ascii="Times New Roman" w:hAnsi="Times New Roman" w:cs="Times New Roman"/>
                <w:i/>
                <w:sz w:val="24"/>
                <w:lang w:val="es-ES"/>
              </w:rPr>
            </w:pPr>
            <w:r w:rsidRPr="00DA11D6">
              <w:rPr>
                <w:rFonts w:ascii="Times New Roman" w:hAnsi="Times New Roman" w:cs="Times New Roman"/>
                <w:i/>
                <w:sz w:val="24"/>
                <w:lang w:val="es-ES"/>
              </w:rPr>
              <w:t xml:space="preserve">Felipe </w:t>
            </w:r>
            <w:proofErr w:type="spellStart"/>
            <w:r w:rsidRPr="00DA11D6">
              <w:rPr>
                <w:rFonts w:ascii="Times New Roman" w:hAnsi="Times New Roman" w:cs="Times New Roman"/>
                <w:i/>
                <w:sz w:val="24"/>
                <w:lang w:val="es-ES"/>
              </w:rPr>
              <w:t>Colunche</w:t>
            </w:r>
            <w:proofErr w:type="spellEnd"/>
            <w:r w:rsidRPr="00DA11D6">
              <w:rPr>
                <w:rFonts w:ascii="Times New Roman" w:hAnsi="Times New Roman" w:cs="Times New Roman"/>
                <w:i/>
                <w:sz w:val="24"/>
                <w:lang w:val="es-ES"/>
              </w:rPr>
              <w:t xml:space="preserve"> Tapia y </w:t>
            </w:r>
            <w:r w:rsidR="00FE5B8A">
              <w:rPr>
                <w:rFonts w:ascii="Times New Roman" w:hAnsi="Times New Roman" w:cs="Times New Roman"/>
                <w:i/>
                <w:sz w:val="24"/>
                <w:lang w:val="es-ES"/>
              </w:rPr>
              <w:t xml:space="preserve">María </w:t>
            </w:r>
            <w:r w:rsidRPr="00DA11D6">
              <w:rPr>
                <w:rFonts w:ascii="Times New Roman" w:hAnsi="Times New Roman" w:cs="Times New Roman"/>
                <w:i/>
                <w:sz w:val="24"/>
                <w:lang w:val="es-ES"/>
              </w:rPr>
              <w:t xml:space="preserve">Olga Núñez Loayza por su </w:t>
            </w:r>
            <w:r w:rsidR="00E06347" w:rsidRPr="00DA11D6">
              <w:rPr>
                <w:rFonts w:ascii="Times New Roman" w:hAnsi="Times New Roman" w:cs="Times New Roman"/>
                <w:i/>
                <w:sz w:val="24"/>
                <w:lang w:val="es-ES"/>
              </w:rPr>
              <w:t>apoyo</w:t>
            </w:r>
            <w:r w:rsidR="0054186C" w:rsidRPr="00DA11D6">
              <w:rPr>
                <w:rFonts w:ascii="Times New Roman" w:hAnsi="Times New Roman" w:cs="Times New Roman"/>
                <w:i/>
                <w:sz w:val="24"/>
                <w:lang w:val="es-ES"/>
              </w:rPr>
              <w:t xml:space="preserve"> y amor</w:t>
            </w:r>
            <w:r w:rsidR="00E06347" w:rsidRPr="00DA11D6">
              <w:rPr>
                <w:rFonts w:ascii="Times New Roman" w:hAnsi="Times New Roman" w:cs="Times New Roman"/>
                <w:i/>
                <w:sz w:val="24"/>
                <w:lang w:val="es-ES"/>
              </w:rPr>
              <w:t xml:space="preserve"> incondiciona</w:t>
            </w:r>
            <w:r w:rsidR="00515D05" w:rsidRPr="00DA11D6">
              <w:rPr>
                <w:rFonts w:ascii="Times New Roman" w:hAnsi="Times New Roman" w:cs="Times New Roman"/>
                <w:i/>
                <w:sz w:val="24"/>
                <w:lang w:val="es-ES"/>
              </w:rPr>
              <w:t xml:space="preserve">l, por </w:t>
            </w:r>
            <w:r w:rsidR="0054186C" w:rsidRPr="00DA11D6">
              <w:rPr>
                <w:rFonts w:ascii="Times New Roman" w:hAnsi="Times New Roman" w:cs="Times New Roman"/>
                <w:i/>
                <w:sz w:val="24"/>
                <w:lang w:val="es-ES"/>
              </w:rPr>
              <w:t>sus con</w:t>
            </w:r>
            <w:r w:rsidR="00C62026" w:rsidRPr="00DA11D6">
              <w:rPr>
                <w:rFonts w:ascii="Times New Roman" w:hAnsi="Times New Roman" w:cs="Times New Roman"/>
                <w:i/>
                <w:sz w:val="24"/>
                <w:lang w:val="es-ES"/>
              </w:rPr>
              <w:t>s</w:t>
            </w:r>
            <w:r w:rsidR="0054186C" w:rsidRPr="00DA11D6">
              <w:rPr>
                <w:rFonts w:ascii="Times New Roman" w:hAnsi="Times New Roman" w:cs="Times New Roman"/>
                <w:i/>
                <w:sz w:val="24"/>
                <w:lang w:val="es-ES"/>
              </w:rPr>
              <w:t>ejos</w:t>
            </w:r>
            <w:r w:rsidR="000D3A8C" w:rsidRPr="00DA11D6">
              <w:rPr>
                <w:rFonts w:ascii="Times New Roman" w:hAnsi="Times New Roman" w:cs="Times New Roman"/>
                <w:i/>
                <w:sz w:val="24"/>
                <w:lang w:val="es-ES"/>
              </w:rPr>
              <w:t xml:space="preserve"> y por ser ejemplo de personas perseverantes y luchadoras.</w:t>
            </w:r>
            <w:r w:rsidRPr="00DA11D6">
              <w:rPr>
                <w:rFonts w:ascii="Times New Roman" w:hAnsi="Times New Roman" w:cs="Times New Roman"/>
                <w:i/>
                <w:sz w:val="24"/>
                <w:lang w:val="es-ES"/>
              </w:rPr>
              <w:t xml:space="preserve"> </w:t>
            </w:r>
          </w:p>
        </w:tc>
      </w:tr>
    </w:tbl>
    <w:p w:rsidR="00CE0DF4" w:rsidRDefault="00CE0DF4" w:rsidP="00E15657">
      <w:pPr>
        <w:spacing w:line="360" w:lineRule="auto"/>
        <w:jc w:val="both"/>
        <w:rPr>
          <w:rFonts w:ascii="Times New Roman" w:hAnsi="Times New Roman" w:cs="Times New Roman"/>
          <w:sz w:val="24"/>
          <w:lang w:val="es-ES"/>
        </w:rPr>
      </w:pPr>
    </w:p>
    <w:tbl>
      <w:tblPr>
        <w:tblStyle w:val="Tablaconcuadrcula"/>
        <w:tblW w:w="0" w:type="auto"/>
        <w:tblBorders>
          <w:top w:val="none" w:sz="0" w:space="0" w:color="auto"/>
          <w:bottom w:val="none" w:sz="0" w:space="0" w:color="auto"/>
        </w:tblBorders>
        <w:tblLook w:val="04A0" w:firstRow="1" w:lastRow="0" w:firstColumn="1" w:lastColumn="0" w:noHBand="0" w:noVBand="1"/>
      </w:tblPr>
      <w:tblGrid>
        <w:gridCol w:w="4247"/>
        <w:gridCol w:w="4247"/>
      </w:tblGrid>
      <w:tr w:rsidR="00E06347" w:rsidRPr="00CE0DF4" w:rsidTr="00922BCC">
        <w:tc>
          <w:tcPr>
            <w:tcW w:w="4247" w:type="dxa"/>
          </w:tcPr>
          <w:p w:rsidR="00E06347" w:rsidRDefault="00E06347" w:rsidP="00922BCC">
            <w:pPr>
              <w:spacing w:line="360" w:lineRule="auto"/>
              <w:jc w:val="both"/>
              <w:rPr>
                <w:rFonts w:ascii="Times New Roman" w:hAnsi="Times New Roman" w:cs="Times New Roman"/>
                <w:sz w:val="24"/>
                <w:lang w:val="es-ES"/>
              </w:rPr>
            </w:pPr>
          </w:p>
        </w:tc>
        <w:tc>
          <w:tcPr>
            <w:tcW w:w="4247" w:type="dxa"/>
          </w:tcPr>
          <w:p w:rsidR="00E06347" w:rsidRPr="00C9503A" w:rsidRDefault="00E06347" w:rsidP="00922BCC">
            <w:pPr>
              <w:spacing w:line="360" w:lineRule="auto"/>
              <w:jc w:val="both"/>
              <w:rPr>
                <w:rFonts w:ascii="Times New Roman" w:hAnsi="Times New Roman" w:cs="Times New Roman"/>
                <w:b/>
                <w:sz w:val="24"/>
                <w:lang w:val="es-ES"/>
              </w:rPr>
            </w:pPr>
            <w:r>
              <w:rPr>
                <w:rFonts w:ascii="Times New Roman" w:hAnsi="Times New Roman" w:cs="Times New Roman"/>
                <w:b/>
                <w:sz w:val="24"/>
                <w:lang w:val="es-ES"/>
              </w:rPr>
              <w:t>A MIS HERMANOS</w:t>
            </w:r>
          </w:p>
          <w:p w:rsidR="00E06347" w:rsidRPr="00DA11D6" w:rsidRDefault="00E06347" w:rsidP="00C62026">
            <w:pPr>
              <w:spacing w:line="360" w:lineRule="auto"/>
              <w:jc w:val="both"/>
              <w:rPr>
                <w:rFonts w:ascii="Times New Roman" w:hAnsi="Times New Roman" w:cs="Times New Roman"/>
                <w:i/>
                <w:sz w:val="24"/>
                <w:lang w:val="es-ES"/>
              </w:rPr>
            </w:pPr>
            <w:r w:rsidRPr="00DA11D6">
              <w:rPr>
                <w:rFonts w:ascii="Times New Roman" w:hAnsi="Times New Roman" w:cs="Times New Roman"/>
                <w:i/>
                <w:sz w:val="24"/>
                <w:lang w:val="es-ES"/>
              </w:rPr>
              <w:t xml:space="preserve">Hugo, Claudia y </w:t>
            </w:r>
            <w:proofErr w:type="spellStart"/>
            <w:r w:rsidRPr="00DA11D6">
              <w:rPr>
                <w:rFonts w:ascii="Times New Roman" w:hAnsi="Times New Roman" w:cs="Times New Roman"/>
                <w:i/>
                <w:sz w:val="24"/>
                <w:lang w:val="es-ES"/>
              </w:rPr>
              <w:t>Jhohan</w:t>
            </w:r>
            <w:proofErr w:type="spellEnd"/>
            <w:r w:rsidR="0054186C" w:rsidRPr="00DA11D6">
              <w:rPr>
                <w:rFonts w:ascii="Times New Roman" w:hAnsi="Times New Roman" w:cs="Times New Roman"/>
                <w:i/>
                <w:sz w:val="24"/>
                <w:lang w:val="es-ES"/>
              </w:rPr>
              <w:t xml:space="preserve"> por </w:t>
            </w:r>
            <w:r w:rsidR="00C62026" w:rsidRPr="00DA11D6">
              <w:rPr>
                <w:rFonts w:ascii="Times New Roman" w:hAnsi="Times New Roman" w:cs="Times New Roman"/>
                <w:i/>
                <w:sz w:val="24"/>
                <w:lang w:val="es-ES"/>
              </w:rPr>
              <w:t>su apoyo moral, entusiasmo, bondad</w:t>
            </w:r>
            <w:r w:rsidR="0054186C" w:rsidRPr="00DA11D6">
              <w:rPr>
                <w:rFonts w:ascii="Times New Roman" w:hAnsi="Times New Roman" w:cs="Times New Roman"/>
                <w:i/>
                <w:sz w:val="24"/>
                <w:lang w:val="es-ES"/>
              </w:rPr>
              <w:t xml:space="preserve"> y por estar presentes en cada momento de mi vida.</w:t>
            </w:r>
            <w:r w:rsidRPr="00DA11D6">
              <w:rPr>
                <w:rFonts w:ascii="Times New Roman" w:hAnsi="Times New Roman" w:cs="Times New Roman"/>
                <w:i/>
                <w:sz w:val="24"/>
                <w:lang w:val="es-ES"/>
              </w:rPr>
              <w:t xml:space="preserve"> </w:t>
            </w:r>
          </w:p>
        </w:tc>
      </w:tr>
    </w:tbl>
    <w:p w:rsidR="009108B7" w:rsidRPr="006B368C" w:rsidRDefault="00CB24EF" w:rsidP="00794844">
      <w:pPr>
        <w:pStyle w:val="Ttulo8"/>
        <w:ind w:left="0"/>
        <w:rPr>
          <w:szCs w:val="24"/>
        </w:rPr>
      </w:pPr>
      <w:bookmarkStart w:id="2" w:name="_Toc11268728"/>
      <w:r w:rsidRPr="006B368C">
        <w:rPr>
          <w:szCs w:val="24"/>
        </w:rPr>
        <w:lastRenderedPageBreak/>
        <w:t>CONTENIDO</w:t>
      </w:r>
      <w:bookmarkEnd w:id="2"/>
    </w:p>
    <w:p w:rsidR="00794844" w:rsidRPr="00794844" w:rsidRDefault="009108B7" w:rsidP="00794844">
      <w:pPr>
        <w:pStyle w:val="TDC8"/>
        <w:rPr>
          <w:rFonts w:eastAsiaTheme="minorEastAsia"/>
          <w:lang w:eastAsia="es-PE"/>
        </w:rPr>
      </w:pPr>
      <w:r w:rsidRPr="006B368C">
        <w:rPr>
          <w:bCs/>
          <w:i/>
          <w:iCs/>
        </w:rPr>
        <w:fldChar w:fldCharType="begin"/>
      </w:r>
      <w:r w:rsidRPr="006B368C">
        <w:rPr>
          <w:bCs/>
          <w:i/>
          <w:iCs/>
        </w:rPr>
        <w:instrText xml:space="preserve"> TOC \o "1-8" \h \z \u </w:instrText>
      </w:r>
      <w:r w:rsidRPr="006B368C">
        <w:rPr>
          <w:bCs/>
          <w:i/>
          <w:iCs/>
        </w:rPr>
        <w:fldChar w:fldCharType="separate"/>
      </w:r>
      <w:hyperlink w:anchor="_Toc11268726" w:history="1">
        <w:r w:rsidR="00794844" w:rsidRPr="00794844">
          <w:rPr>
            <w:rStyle w:val="Hipervnculo"/>
          </w:rPr>
          <w:t>AGRADECIMIENTO</w:t>
        </w:r>
        <w:r w:rsidR="00794844" w:rsidRPr="00794844">
          <w:rPr>
            <w:webHidden/>
          </w:rPr>
          <w:tab/>
        </w:r>
        <w:r w:rsidR="00794844" w:rsidRPr="00794844">
          <w:rPr>
            <w:webHidden/>
          </w:rPr>
          <w:fldChar w:fldCharType="begin"/>
        </w:r>
        <w:r w:rsidR="00794844" w:rsidRPr="00794844">
          <w:rPr>
            <w:webHidden/>
          </w:rPr>
          <w:instrText xml:space="preserve"> PAGEREF _Toc11268726 \h </w:instrText>
        </w:r>
        <w:r w:rsidR="00794844" w:rsidRPr="00794844">
          <w:rPr>
            <w:webHidden/>
          </w:rPr>
        </w:r>
        <w:r w:rsidR="00794844" w:rsidRPr="00794844">
          <w:rPr>
            <w:webHidden/>
          </w:rPr>
          <w:fldChar w:fldCharType="separate"/>
        </w:r>
        <w:r w:rsidR="002C7ECF">
          <w:rPr>
            <w:webHidden/>
          </w:rPr>
          <w:t>ii</w:t>
        </w:r>
        <w:r w:rsidR="00794844" w:rsidRPr="00794844">
          <w:rPr>
            <w:webHidden/>
          </w:rPr>
          <w:fldChar w:fldCharType="end"/>
        </w:r>
      </w:hyperlink>
    </w:p>
    <w:p w:rsidR="00794844" w:rsidRPr="00794844" w:rsidRDefault="004E66C4" w:rsidP="00794844">
      <w:pPr>
        <w:pStyle w:val="TDC8"/>
        <w:rPr>
          <w:rFonts w:eastAsiaTheme="minorEastAsia"/>
          <w:lang w:eastAsia="es-PE"/>
        </w:rPr>
      </w:pPr>
      <w:hyperlink w:anchor="_Toc11268727" w:history="1">
        <w:r w:rsidR="00794844" w:rsidRPr="00794844">
          <w:rPr>
            <w:rStyle w:val="Hipervnculo"/>
          </w:rPr>
          <w:t>DEDICATORIA</w:t>
        </w:r>
        <w:r w:rsidR="00794844" w:rsidRPr="00794844">
          <w:rPr>
            <w:webHidden/>
          </w:rPr>
          <w:tab/>
        </w:r>
        <w:r w:rsidR="00794844" w:rsidRPr="00794844">
          <w:rPr>
            <w:webHidden/>
          </w:rPr>
          <w:fldChar w:fldCharType="begin"/>
        </w:r>
        <w:r w:rsidR="00794844" w:rsidRPr="00794844">
          <w:rPr>
            <w:webHidden/>
          </w:rPr>
          <w:instrText xml:space="preserve"> PAGEREF _Toc11268727 \h </w:instrText>
        </w:r>
        <w:r w:rsidR="00794844" w:rsidRPr="00794844">
          <w:rPr>
            <w:webHidden/>
          </w:rPr>
        </w:r>
        <w:r w:rsidR="00794844" w:rsidRPr="00794844">
          <w:rPr>
            <w:webHidden/>
          </w:rPr>
          <w:fldChar w:fldCharType="separate"/>
        </w:r>
        <w:r w:rsidR="002C7ECF">
          <w:rPr>
            <w:webHidden/>
          </w:rPr>
          <w:t>iii</w:t>
        </w:r>
        <w:r w:rsidR="00794844" w:rsidRPr="00794844">
          <w:rPr>
            <w:webHidden/>
          </w:rPr>
          <w:fldChar w:fldCharType="end"/>
        </w:r>
      </w:hyperlink>
    </w:p>
    <w:p w:rsidR="00794844" w:rsidRPr="00794844" w:rsidRDefault="004E66C4" w:rsidP="00794844">
      <w:pPr>
        <w:pStyle w:val="TDC8"/>
        <w:rPr>
          <w:rFonts w:eastAsiaTheme="minorEastAsia"/>
          <w:lang w:eastAsia="es-PE"/>
        </w:rPr>
      </w:pPr>
      <w:hyperlink w:anchor="_Toc11268728" w:history="1">
        <w:r w:rsidR="00794844" w:rsidRPr="00794844">
          <w:rPr>
            <w:rStyle w:val="Hipervnculo"/>
          </w:rPr>
          <w:t>CONTENIDO</w:t>
        </w:r>
        <w:r w:rsidR="00794844" w:rsidRPr="00794844">
          <w:rPr>
            <w:webHidden/>
          </w:rPr>
          <w:tab/>
        </w:r>
        <w:r w:rsidR="00794844" w:rsidRPr="00794844">
          <w:rPr>
            <w:webHidden/>
          </w:rPr>
          <w:fldChar w:fldCharType="begin"/>
        </w:r>
        <w:r w:rsidR="00794844" w:rsidRPr="00794844">
          <w:rPr>
            <w:webHidden/>
          </w:rPr>
          <w:instrText xml:space="preserve"> PAGEREF _Toc11268728 \h </w:instrText>
        </w:r>
        <w:r w:rsidR="00794844" w:rsidRPr="00794844">
          <w:rPr>
            <w:webHidden/>
          </w:rPr>
        </w:r>
        <w:r w:rsidR="00794844" w:rsidRPr="00794844">
          <w:rPr>
            <w:webHidden/>
          </w:rPr>
          <w:fldChar w:fldCharType="separate"/>
        </w:r>
        <w:r w:rsidR="002C7ECF">
          <w:rPr>
            <w:webHidden/>
          </w:rPr>
          <w:t>iv</w:t>
        </w:r>
        <w:r w:rsidR="00794844" w:rsidRPr="00794844">
          <w:rPr>
            <w:webHidden/>
          </w:rPr>
          <w:fldChar w:fldCharType="end"/>
        </w:r>
      </w:hyperlink>
    </w:p>
    <w:p w:rsidR="00794844" w:rsidRPr="00794844" w:rsidRDefault="004E66C4" w:rsidP="00794844">
      <w:pPr>
        <w:pStyle w:val="TDC8"/>
        <w:rPr>
          <w:rFonts w:eastAsiaTheme="minorEastAsia"/>
          <w:lang w:eastAsia="es-PE"/>
        </w:rPr>
      </w:pPr>
      <w:hyperlink w:anchor="_Toc11268729" w:history="1">
        <w:r w:rsidR="00794844" w:rsidRPr="00794844">
          <w:rPr>
            <w:rStyle w:val="Hipervnculo"/>
            <w:lang w:val="es-ES"/>
          </w:rPr>
          <w:t>ÍNDICE DE TABLAS</w:t>
        </w:r>
        <w:r w:rsidR="00794844" w:rsidRPr="00794844">
          <w:rPr>
            <w:webHidden/>
          </w:rPr>
          <w:tab/>
        </w:r>
        <w:r w:rsidR="00794844" w:rsidRPr="00794844">
          <w:rPr>
            <w:webHidden/>
          </w:rPr>
          <w:fldChar w:fldCharType="begin"/>
        </w:r>
        <w:r w:rsidR="00794844" w:rsidRPr="00794844">
          <w:rPr>
            <w:webHidden/>
          </w:rPr>
          <w:instrText xml:space="preserve"> PAGEREF _Toc11268729 \h </w:instrText>
        </w:r>
        <w:r w:rsidR="00794844" w:rsidRPr="00794844">
          <w:rPr>
            <w:webHidden/>
          </w:rPr>
        </w:r>
        <w:r w:rsidR="00794844" w:rsidRPr="00794844">
          <w:rPr>
            <w:webHidden/>
          </w:rPr>
          <w:fldChar w:fldCharType="separate"/>
        </w:r>
        <w:r w:rsidR="002C7ECF">
          <w:rPr>
            <w:webHidden/>
          </w:rPr>
          <w:t>viii</w:t>
        </w:r>
        <w:r w:rsidR="00794844" w:rsidRPr="00794844">
          <w:rPr>
            <w:webHidden/>
          </w:rPr>
          <w:fldChar w:fldCharType="end"/>
        </w:r>
      </w:hyperlink>
    </w:p>
    <w:p w:rsidR="00794844" w:rsidRPr="00794844" w:rsidRDefault="004E66C4" w:rsidP="00794844">
      <w:pPr>
        <w:pStyle w:val="TDC8"/>
        <w:rPr>
          <w:rFonts w:eastAsiaTheme="minorEastAsia"/>
          <w:lang w:eastAsia="es-PE"/>
        </w:rPr>
      </w:pPr>
      <w:hyperlink w:anchor="_Toc11268730" w:history="1">
        <w:r w:rsidR="00794844" w:rsidRPr="00794844">
          <w:rPr>
            <w:rStyle w:val="Hipervnculo"/>
            <w:lang w:val="es-ES"/>
          </w:rPr>
          <w:t>ÍNDICE DE FIGURAS</w:t>
        </w:r>
        <w:r w:rsidR="00794844" w:rsidRPr="00794844">
          <w:rPr>
            <w:webHidden/>
          </w:rPr>
          <w:tab/>
        </w:r>
        <w:r w:rsidR="00794844" w:rsidRPr="00794844">
          <w:rPr>
            <w:webHidden/>
          </w:rPr>
          <w:fldChar w:fldCharType="begin"/>
        </w:r>
        <w:r w:rsidR="00794844" w:rsidRPr="00794844">
          <w:rPr>
            <w:webHidden/>
          </w:rPr>
          <w:instrText xml:space="preserve"> PAGEREF _Toc11268730 \h </w:instrText>
        </w:r>
        <w:r w:rsidR="00794844" w:rsidRPr="00794844">
          <w:rPr>
            <w:webHidden/>
          </w:rPr>
        </w:r>
        <w:r w:rsidR="00794844" w:rsidRPr="00794844">
          <w:rPr>
            <w:webHidden/>
          </w:rPr>
          <w:fldChar w:fldCharType="separate"/>
        </w:r>
        <w:r w:rsidR="002C7ECF">
          <w:rPr>
            <w:webHidden/>
          </w:rPr>
          <w:t>xi</w:t>
        </w:r>
        <w:r w:rsidR="00794844" w:rsidRPr="00794844">
          <w:rPr>
            <w:webHidden/>
          </w:rPr>
          <w:fldChar w:fldCharType="end"/>
        </w:r>
      </w:hyperlink>
    </w:p>
    <w:p w:rsidR="00794844" w:rsidRPr="00794844" w:rsidRDefault="004E66C4" w:rsidP="00794844">
      <w:pPr>
        <w:pStyle w:val="TDC8"/>
        <w:rPr>
          <w:rFonts w:eastAsiaTheme="minorEastAsia"/>
          <w:lang w:eastAsia="es-PE"/>
        </w:rPr>
      </w:pPr>
      <w:hyperlink w:anchor="_Toc11268731" w:history="1">
        <w:r w:rsidR="00794844" w:rsidRPr="00794844">
          <w:rPr>
            <w:rStyle w:val="Hipervnculo"/>
          </w:rPr>
          <w:t>RESUMEN</w:t>
        </w:r>
        <w:r w:rsidR="00794844" w:rsidRPr="00794844">
          <w:rPr>
            <w:webHidden/>
          </w:rPr>
          <w:tab/>
        </w:r>
        <w:r w:rsidR="00794844" w:rsidRPr="00794844">
          <w:rPr>
            <w:webHidden/>
          </w:rPr>
          <w:fldChar w:fldCharType="begin"/>
        </w:r>
        <w:r w:rsidR="00794844" w:rsidRPr="00794844">
          <w:rPr>
            <w:webHidden/>
          </w:rPr>
          <w:instrText xml:space="preserve"> PAGEREF _Toc11268731 \h </w:instrText>
        </w:r>
        <w:r w:rsidR="00794844" w:rsidRPr="00794844">
          <w:rPr>
            <w:webHidden/>
          </w:rPr>
        </w:r>
        <w:r w:rsidR="00794844" w:rsidRPr="00794844">
          <w:rPr>
            <w:webHidden/>
          </w:rPr>
          <w:fldChar w:fldCharType="separate"/>
        </w:r>
        <w:r w:rsidR="002C7ECF">
          <w:rPr>
            <w:webHidden/>
          </w:rPr>
          <w:t>xv</w:t>
        </w:r>
        <w:r w:rsidR="00794844" w:rsidRPr="00794844">
          <w:rPr>
            <w:webHidden/>
          </w:rPr>
          <w:fldChar w:fldCharType="end"/>
        </w:r>
      </w:hyperlink>
    </w:p>
    <w:p w:rsidR="00794844" w:rsidRPr="00794844" w:rsidRDefault="004E66C4" w:rsidP="00794844">
      <w:pPr>
        <w:pStyle w:val="TDC8"/>
        <w:rPr>
          <w:rFonts w:eastAsiaTheme="minorEastAsia"/>
          <w:lang w:eastAsia="es-PE"/>
        </w:rPr>
      </w:pPr>
      <w:hyperlink w:anchor="_Toc11268732" w:history="1">
        <w:r w:rsidR="00794844" w:rsidRPr="00794844">
          <w:rPr>
            <w:rStyle w:val="Hipervnculo"/>
          </w:rPr>
          <w:t>ABSTRACT</w:t>
        </w:r>
        <w:r w:rsidR="00794844" w:rsidRPr="00794844">
          <w:rPr>
            <w:webHidden/>
          </w:rPr>
          <w:tab/>
        </w:r>
        <w:r w:rsidR="00794844" w:rsidRPr="00794844">
          <w:rPr>
            <w:webHidden/>
          </w:rPr>
          <w:fldChar w:fldCharType="begin"/>
        </w:r>
        <w:r w:rsidR="00794844" w:rsidRPr="00794844">
          <w:rPr>
            <w:webHidden/>
          </w:rPr>
          <w:instrText xml:space="preserve"> PAGEREF _Toc11268732 \h </w:instrText>
        </w:r>
        <w:r w:rsidR="00794844" w:rsidRPr="00794844">
          <w:rPr>
            <w:webHidden/>
          </w:rPr>
        </w:r>
        <w:r w:rsidR="00794844" w:rsidRPr="00794844">
          <w:rPr>
            <w:webHidden/>
          </w:rPr>
          <w:fldChar w:fldCharType="separate"/>
        </w:r>
        <w:r w:rsidR="002C7ECF">
          <w:rPr>
            <w:webHidden/>
          </w:rPr>
          <w:t>xvi</w:t>
        </w:r>
        <w:r w:rsidR="00794844" w:rsidRPr="00794844">
          <w:rPr>
            <w:webHidden/>
          </w:rPr>
          <w:fldChar w:fldCharType="end"/>
        </w:r>
      </w:hyperlink>
    </w:p>
    <w:p w:rsidR="00794844" w:rsidRPr="00794844" w:rsidRDefault="004E66C4" w:rsidP="00794844">
      <w:pPr>
        <w:pStyle w:val="TDC1"/>
        <w:rPr>
          <w:rFonts w:eastAsiaTheme="minorEastAsia"/>
          <w:b w:val="0"/>
          <w:bCs w:val="0"/>
          <w:iCs w:val="0"/>
          <w:lang w:eastAsia="es-PE"/>
        </w:rPr>
      </w:pPr>
      <w:hyperlink w:anchor="_Toc11268733" w:history="1">
        <w:r w:rsidR="00794844" w:rsidRPr="00794844">
          <w:rPr>
            <w:rStyle w:val="Hipervnculo"/>
          </w:rPr>
          <w:t>1</w:t>
        </w:r>
        <w:r w:rsidR="00794844" w:rsidRPr="00794844">
          <w:rPr>
            <w:rFonts w:eastAsiaTheme="minorEastAsia"/>
            <w:b w:val="0"/>
            <w:bCs w:val="0"/>
            <w:iCs w:val="0"/>
            <w:lang w:eastAsia="es-PE"/>
          </w:rPr>
          <w:tab/>
        </w:r>
        <w:r w:rsidR="00794844" w:rsidRPr="00794844">
          <w:rPr>
            <w:rStyle w:val="Hipervnculo"/>
          </w:rPr>
          <w:t>CAPÍTULO I.  INTRODUCCIÓN</w:t>
        </w:r>
        <w:r w:rsidR="00794844" w:rsidRPr="00794844">
          <w:rPr>
            <w:webHidden/>
          </w:rPr>
          <w:tab/>
        </w:r>
        <w:r w:rsidR="00794844" w:rsidRPr="00794844">
          <w:rPr>
            <w:webHidden/>
          </w:rPr>
          <w:fldChar w:fldCharType="begin"/>
        </w:r>
        <w:r w:rsidR="00794844" w:rsidRPr="00794844">
          <w:rPr>
            <w:webHidden/>
          </w:rPr>
          <w:instrText xml:space="preserve"> PAGEREF _Toc11268733 \h </w:instrText>
        </w:r>
        <w:r w:rsidR="00794844" w:rsidRPr="00794844">
          <w:rPr>
            <w:webHidden/>
          </w:rPr>
        </w:r>
        <w:r w:rsidR="00794844" w:rsidRPr="00794844">
          <w:rPr>
            <w:webHidden/>
          </w:rPr>
          <w:fldChar w:fldCharType="separate"/>
        </w:r>
        <w:r w:rsidR="002C7ECF">
          <w:rPr>
            <w:webHidden/>
          </w:rPr>
          <w:t>1</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734" w:history="1">
        <w:r w:rsidR="00794844" w:rsidRPr="00794844">
          <w:rPr>
            <w:rStyle w:val="Hipervnculo"/>
          </w:rPr>
          <w:t>1.1</w:t>
        </w:r>
        <w:r w:rsidR="00794844" w:rsidRPr="00794844">
          <w:rPr>
            <w:rFonts w:eastAsiaTheme="minorEastAsia"/>
            <w:bCs w:val="0"/>
            <w:lang w:eastAsia="es-PE"/>
          </w:rPr>
          <w:tab/>
        </w:r>
        <w:r w:rsidR="00794844" w:rsidRPr="00794844">
          <w:rPr>
            <w:rStyle w:val="Hipervnculo"/>
          </w:rPr>
          <w:t>Planteamiento del problema:</w:t>
        </w:r>
        <w:r w:rsidR="00794844" w:rsidRPr="00794844">
          <w:rPr>
            <w:webHidden/>
          </w:rPr>
          <w:tab/>
        </w:r>
        <w:r w:rsidR="00794844" w:rsidRPr="00794844">
          <w:rPr>
            <w:webHidden/>
          </w:rPr>
          <w:fldChar w:fldCharType="begin"/>
        </w:r>
        <w:r w:rsidR="00794844" w:rsidRPr="00794844">
          <w:rPr>
            <w:webHidden/>
          </w:rPr>
          <w:instrText xml:space="preserve"> PAGEREF _Toc11268734 \h </w:instrText>
        </w:r>
        <w:r w:rsidR="00794844" w:rsidRPr="00794844">
          <w:rPr>
            <w:webHidden/>
          </w:rPr>
        </w:r>
        <w:r w:rsidR="00794844" w:rsidRPr="00794844">
          <w:rPr>
            <w:webHidden/>
          </w:rPr>
          <w:fldChar w:fldCharType="separate"/>
        </w:r>
        <w:r w:rsidR="002C7ECF">
          <w:rPr>
            <w:webHidden/>
          </w:rPr>
          <w:t>2</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735" w:history="1">
        <w:r w:rsidR="00794844" w:rsidRPr="00794844">
          <w:rPr>
            <w:rStyle w:val="Hipervnculo"/>
          </w:rPr>
          <w:t>1.2</w:t>
        </w:r>
        <w:r w:rsidR="00794844" w:rsidRPr="00794844">
          <w:rPr>
            <w:rFonts w:eastAsiaTheme="minorEastAsia"/>
            <w:bCs w:val="0"/>
            <w:lang w:eastAsia="es-PE"/>
          </w:rPr>
          <w:tab/>
        </w:r>
        <w:r w:rsidR="00794844" w:rsidRPr="00794844">
          <w:rPr>
            <w:rStyle w:val="Hipervnculo"/>
          </w:rPr>
          <w:t>Formulación del problema:</w:t>
        </w:r>
        <w:r w:rsidR="00794844" w:rsidRPr="00794844">
          <w:rPr>
            <w:webHidden/>
          </w:rPr>
          <w:tab/>
        </w:r>
        <w:r w:rsidR="00794844" w:rsidRPr="00794844">
          <w:rPr>
            <w:webHidden/>
          </w:rPr>
          <w:fldChar w:fldCharType="begin"/>
        </w:r>
        <w:r w:rsidR="00794844" w:rsidRPr="00794844">
          <w:rPr>
            <w:webHidden/>
          </w:rPr>
          <w:instrText xml:space="preserve"> PAGEREF _Toc11268735 \h </w:instrText>
        </w:r>
        <w:r w:rsidR="00794844" w:rsidRPr="00794844">
          <w:rPr>
            <w:webHidden/>
          </w:rPr>
        </w:r>
        <w:r w:rsidR="00794844" w:rsidRPr="00794844">
          <w:rPr>
            <w:webHidden/>
          </w:rPr>
          <w:fldChar w:fldCharType="separate"/>
        </w:r>
        <w:r w:rsidR="002C7ECF">
          <w:rPr>
            <w:webHidden/>
          </w:rPr>
          <w:t>3</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736" w:history="1">
        <w:r w:rsidR="00794844" w:rsidRPr="00794844">
          <w:rPr>
            <w:rStyle w:val="Hipervnculo"/>
          </w:rPr>
          <w:t>1.3</w:t>
        </w:r>
        <w:r w:rsidR="00794844" w:rsidRPr="00794844">
          <w:rPr>
            <w:rFonts w:eastAsiaTheme="minorEastAsia"/>
            <w:bCs w:val="0"/>
            <w:lang w:eastAsia="es-PE"/>
          </w:rPr>
          <w:tab/>
        </w:r>
        <w:r w:rsidR="00794844" w:rsidRPr="00794844">
          <w:rPr>
            <w:rStyle w:val="Hipervnculo"/>
          </w:rPr>
          <w:t>Hipótesis:</w:t>
        </w:r>
        <w:r w:rsidR="00794844" w:rsidRPr="00794844">
          <w:rPr>
            <w:webHidden/>
          </w:rPr>
          <w:tab/>
        </w:r>
        <w:r w:rsidR="00794844" w:rsidRPr="00794844">
          <w:rPr>
            <w:webHidden/>
          </w:rPr>
          <w:fldChar w:fldCharType="begin"/>
        </w:r>
        <w:r w:rsidR="00794844" w:rsidRPr="00794844">
          <w:rPr>
            <w:webHidden/>
          </w:rPr>
          <w:instrText xml:space="preserve"> PAGEREF _Toc11268736 \h </w:instrText>
        </w:r>
        <w:r w:rsidR="00794844" w:rsidRPr="00794844">
          <w:rPr>
            <w:webHidden/>
          </w:rPr>
        </w:r>
        <w:r w:rsidR="00794844" w:rsidRPr="00794844">
          <w:rPr>
            <w:webHidden/>
          </w:rPr>
          <w:fldChar w:fldCharType="separate"/>
        </w:r>
        <w:r w:rsidR="002C7ECF">
          <w:rPr>
            <w:webHidden/>
          </w:rPr>
          <w:t>3</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737" w:history="1">
        <w:r w:rsidR="00794844" w:rsidRPr="00794844">
          <w:rPr>
            <w:rStyle w:val="Hipervnculo"/>
          </w:rPr>
          <w:t>1.4</w:t>
        </w:r>
        <w:r w:rsidR="00794844" w:rsidRPr="00794844">
          <w:rPr>
            <w:rFonts w:eastAsiaTheme="minorEastAsia"/>
            <w:bCs w:val="0"/>
            <w:lang w:eastAsia="es-PE"/>
          </w:rPr>
          <w:tab/>
        </w:r>
        <w:r w:rsidR="00794844" w:rsidRPr="00794844">
          <w:rPr>
            <w:rStyle w:val="Hipervnculo"/>
          </w:rPr>
          <w:t>Justificación de la investigación:</w:t>
        </w:r>
        <w:r w:rsidR="00794844" w:rsidRPr="00794844">
          <w:rPr>
            <w:webHidden/>
          </w:rPr>
          <w:tab/>
        </w:r>
        <w:r w:rsidR="00794844" w:rsidRPr="00794844">
          <w:rPr>
            <w:webHidden/>
          </w:rPr>
          <w:fldChar w:fldCharType="begin"/>
        </w:r>
        <w:r w:rsidR="00794844" w:rsidRPr="00794844">
          <w:rPr>
            <w:webHidden/>
          </w:rPr>
          <w:instrText xml:space="preserve"> PAGEREF _Toc11268737 \h </w:instrText>
        </w:r>
        <w:r w:rsidR="00794844" w:rsidRPr="00794844">
          <w:rPr>
            <w:webHidden/>
          </w:rPr>
        </w:r>
        <w:r w:rsidR="00794844" w:rsidRPr="00794844">
          <w:rPr>
            <w:webHidden/>
          </w:rPr>
          <w:fldChar w:fldCharType="separate"/>
        </w:r>
        <w:r w:rsidR="002C7ECF">
          <w:rPr>
            <w:webHidden/>
          </w:rPr>
          <w:t>3</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738" w:history="1">
        <w:r w:rsidR="00794844" w:rsidRPr="00794844">
          <w:rPr>
            <w:rStyle w:val="Hipervnculo"/>
          </w:rPr>
          <w:t>1.5</w:t>
        </w:r>
        <w:r w:rsidR="00794844" w:rsidRPr="00794844">
          <w:rPr>
            <w:rFonts w:eastAsiaTheme="minorEastAsia"/>
            <w:bCs w:val="0"/>
            <w:lang w:eastAsia="es-PE"/>
          </w:rPr>
          <w:tab/>
        </w:r>
        <w:r w:rsidR="00794844" w:rsidRPr="00794844">
          <w:rPr>
            <w:rStyle w:val="Hipervnculo"/>
          </w:rPr>
          <w:t>Objetivos:</w:t>
        </w:r>
        <w:r w:rsidR="00794844" w:rsidRPr="00794844">
          <w:rPr>
            <w:webHidden/>
          </w:rPr>
          <w:tab/>
        </w:r>
        <w:r w:rsidR="00794844" w:rsidRPr="00794844">
          <w:rPr>
            <w:webHidden/>
          </w:rPr>
          <w:fldChar w:fldCharType="begin"/>
        </w:r>
        <w:r w:rsidR="00794844" w:rsidRPr="00794844">
          <w:rPr>
            <w:webHidden/>
          </w:rPr>
          <w:instrText xml:space="preserve"> PAGEREF _Toc11268738 \h </w:instrText>
        </w:r>
        <w:r w:rsidR="00794844" w:rsidRPr="00794844">
          <w:rPr>
            <w:webHidden/>
          </w:rPr>
        </w:r>
        <w:r w:rsidR="00794844" w:rsidRPr="00794844">
          <w:rPr>
            <w:webHidden/>
          </w:rPr>
          <w:fldChar w:fldCharType="separate"/>
        </w:r>
        <w:r w:rsidR="002C7ECF">
          <w:rPr>
            <w:webHidden/>
          </w:rPr>
          <w:t>3</w:t>
        </w:r>
        <w:r w:rsidR="00794844" w:rsidRPr="00794844">
          <w:rPr>
            <w:webHidden/>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47" w:history="1">
        <w:r w:rsidR="00794844" w:rsidRPr="00794844">
          <w:rPr>
            <w:rStyle w:val="Hipervnculo"/>
            <w:rFonts w:ascii="Times New Roman" w:hAnsi="Times New Roman" w:cs="Times New Roman"/>
            <w:noProof/>
            <w:sz w:val="24"/>
            <w:szCs w:val="24"/>
          </w:rPr>
          <w:t>1.5.1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Objetivo general:</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_Toc11268747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48" w:history="1">
        <w:r w:rsidR="00794844" w:rsidRPr="00794844">
          <w:rPr>
            <w:rStyle w:val="Hipervnculo"/>
            <w:rFonts w:ascii="Times New Roman" w:hAnsi="Times New Roman" w:cs="Times New Roman"/>
            <w:noProof/>
            <w:sz w:val="24"/>
            <w:szCs w:val="24"/>
          </w:rPr>
          <w:t>1.5.2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Objetivos específicos: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_Toc11268748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2"/>
        <w:rPr>
          <w:rFonts w:eastAsiaTheme="minorEastAsia"/>
          <w:bCs w:val="0"/>
          <w:lang w:eastAsia="es-PE"/>
        </w:rPr>
      </w:pPr>
      <w:hyperlink w:anchor="_Toc11268749" w:history="1">
        <w:r w:rsidR="00794844" w:rsidRPr="00794844">
          <w:rPr>
            <w:rStyle w:val="Hipervnculo"/>
          </w:rPr>
          <w:t>1.6</w:t>
        </w:r>
        <w:r w:rsidR="00794844" w:rsidRPr="00794844">
          <w:rPr>
            <w:rFonts w:eastAsiaTheme="minorEastAsia"/>
            <w:bCs w:val="0"/>
            <w:lang w:eastAsia="es-PE"/>
          </w:rPr>
          <w:tab/>
        </w:r>
        <w:r w:rsidR="00794844" w:rsidRPr="00794844">
          <w:rPr>
            <w:rStyle w:val="Hipervnculo"/>
          </w:rPr>
          <w:t>Alcances de la investigación:</w:t>
        </w:r>
        <w:r w:rsidR="00794844" w:rsidRPr="00794844">
          <w:rPr>
            <w:webHidden/>
          </w:rPr>
          <w:tab/>
        </w:r>
        <w:r w:rsidR="00794844" w:rsidRPr="00794844">
          <w:rPr>
            <w:webHidden/>
          </w:rPr>
          <w:fldChar w:fldCharType="begin"/>
        </w:r>
        <w:r w:rsidR="00794844" w:rsidRPr="00794844">
          <w:rPr>
            <w:webHidden/>
          </w:rPr>
          <w:instrText xml:space="preserve"> PAGEREF _Toc11268749 \h </w:instrText>
        </w:r>
        <w:r w:rsidR="00794844" w:rsidRPr="00794844">
          <w:rPr>
            <w:webHidden/>
          </w:rPr>
        </w:r>
        <w:r w:rsidR="00794844" w:rsidRPr="00794844">
          <w:rPr>
            <w:webHidden/>
          </w:rPr>
          <w:fldChar w:fldCharType="separate"/>
        </w:r>
        <w:r w:rsidR="002C7ECF">
          <w:rPr>
            <w:webHidden/>
          </w:rPr>
          <w:t>4</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750" w:history="1">
        <w:r w:rsidR="00794844" w:rsidRPr="00794844">
          <w:rPr>
            <w:rStyle w:val="Hipervnculo"/>
          </w:rPr>
          <w:t>1.7</w:t>
        </w:r>
        <w:r w:rsidR="00794844" w:rsidRPr="00794844">
          <w:rPr>
            <w:rFonts w:eastAsiaTheme="minorEastAsia"/>
            <w:bCs w:val="0"/>
            <w:lang w:eastAsia="es-PE"/>
          </w:rPr>
          <w:tab/>
        </w:r>
        <w:r w:rsidR="00794844" w:rsidRPr="00794844">
          <w:rPr>
            <w:rStyle w:val="Hipervnculo"/>
          </w:rPr>
          <w:t>Organización del trabajo de investigación:</w:t>
        </w:r>
        <w:r w:rsidR="00794844" w:rsidRPr="00794844">
          <w:rPr>
            <w:webHidden/>
          </w:rPr>
          <w:tab/>
        </w:r>
        <w:r w:rsidR="00794844" w:rsidRPr="00794844">
          <w:rPr>
            <w:webHidden/>
          </w:rPr>
          <w:fldChar w:fldCharType="begin"/>
        </w:r>
        <w:r w:rsidR="00794844" w:rsidRPr="00794844">
          <w:rPr>
            <w:webHidden/>
          </w:rPr>
          <w:instrText xml:space="preserve"> PAGEREF _Toc11268750 \h </w:instrText>
        </w:r>
        <w:r w:rsidR="00794844" w:rsidRPr="00794844">
          <w:rPr>
            <w:webHidden/>
          </w:rPr>
        </w:r>
        <w:r w:rsidR="00794844" w:rsidRPr="00794844">
          <w:rPr>
            <w:webHidden/>
          </w:rPr>
          <w:fldChar w:fldCharType="separate"/>
        </w:r>
        <w:r w:rsidR="002C7ECF">
          <w:rPr>
            <w:webHidden/>
          </w:rPr>
          <w:t>4</w:t>
        </w:r>
        <w:r w:rsidR="00794844" w:rsidRPr="00794844">
          <w:rPr>
            <w:webHidden/>
          </w:rPr>
          <w:fldChar w:fldCharType="end"/>
        </w:r>
      </w:hyperlink>
    </w:p>
    <w:p w:rsidR="00794844" w:rsidRPr="00794844" w:rsidRDefault="004E66C4" w:rsidP="00794844">
      <w:pPr>
        <w:pStyle w:val="TDC1"/>
        <w:rPr>
          <w:rFonts w:eastAsiaTheme="minorEastAsia"/>
          <w:b w:val="0"/>
          <w:bCs w:val="0"/>
          <w:iCs w:val="0"/>
          <w:lang w:eastAsia="es-PE"/>
        </w:rPr>
      </w:pPr>
      <w:hyperlink w:anchor="_Toc11268751" w:history="1">
        <w:r w:rsidR="00794844" w:rsidRPr="00794844">
          <w:rPr>
            <w:rStyle w:val="Hipervnculo"/>
          </w:rPr>
          <w:t>2</w:t>
        </w:r>
        <w:r w:rsidR="00794844" w:rsidRPr="00794844">
          <w:rPr>
            <w:rFonts w:eastAsiaTheme="minorEastAsia"/>
            <w:b w:val="0"/>
            <w:bCs w:val="0"/>
            <w:iCs w:val="0"/>
            <w:lang w:eastAsia="es-PE"/>
          </w:rPr>
          <w:tab/>
        </w:r>
        <w:r w:rsidR="00794844" w:rsidRPr="00794844">
          <w:rPr>
            <w:rStyle w:val="Hipervnculo"/>
          </w:rPr>
          <w:t>CAPÍTULO II.  MARCO TEÓRICO</w:t>
        </w:r>
        <w:r w:rsidR="00794844" w:rsidRPr="00794844">
          <w:rPr>
            <w:webHidden/>
          </w:rPr>
          <w:tab/>
        </w:r>
        <w:r w:rsidR="00794844" w:rsidRPr="00794844">
          <w:rPr>
            <w:webHidden/>
          </w:rPr>
          <w:fldChar w:fldCharType="begin"/>
        </w:r>
        <w:r w:rsidR="00794844" w:rsidRPr="00794844">
          <w:rPr>
            <w:webHidden/>
          </w:rPr>
          <w:instrText xml:space="preserve"> PAGEREF _Toc11268751 \h </w:instrText>
        </w:r>
        <w:r w:rsidR="00794844" w:rsidRPr="00794844">
          <w:rPr>
            <w:webHidden/>
          </w:rPr>
        </w:r>
        <w:r w:rsidR="00794844" w:rsidRPr="00794844">
          <w:rPr>
            <w:webHidden/>
          </w:rPr>
          <w:fldChar w:fldCharType="separate"/>
        </w:r>
        <w:r w:rsidR="002C7ECF">
          <w:rPr>
            <w:webHidden/>
          </w:rPr>
          <w:t>5</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754" w:history="1">
        <w:r w:rsidR="00794844" w:rsidRPr="00794844">
          <w:rPr>
            <w:rStyle w:val="Hipervnculo"/>
          </w:rPr>
          <w:t>2.1</w:t>
        </w:r>
        <w:r w:rsidR="00794844" w:rsidRPr="00794844">
          <w:rPr>
            <w:rFonts w:eastAsiaTheme="minorEastAsia"/>
            <w:bCs w:val="0"/>
            <w:lang w:eastAsia="es-PE"/>
          </w:rPr>
          <w:tab/>
        </w:r>
        <w:r w:rsidR="00794844" w:rsidRPr="00794844">
          <w:rPr>
            <w:rStyle w:val="Hipervnculo"/>
          </w:rPr>
          <w:t>Antecedentes teóricos:</w:t>
        </w:r>
        <w:r w:rsidR="00794844" w:rsidRPr="00794844">
          <w:rPr>
            <w:webHidden/>
          </w:rPr>
          <w:tab/>
        </w:r>
        <w:r w:rsidR="00794844" w:rsidRPr="00794844">
          <w:rPr>
            <w:webHidden/>
          </w:rPr>
          <w:fldChar w:fldCharType="begin"/>
        </w:r>
        <w:r w:rsidR="00794844" w:rsidRPr="00794844">
          <w:rPr>
            <w:webHidden/>
          </w:rPr>
          <w:instrText xml:space="preserve"> PAGEREF _Toc11268754 \h </w:instrText>
        </w:r>
        <w:r w:rsidR="00794844" w:rsidRPr="00794844">
          <w:rPr>
            <w:webHidden/>
          </w:rPr>
        </w:r>
        <w:r w:rsidR="00794844" w:rsidRPr="00794844">
          <w:rPr>
            <w:webHidden/>
          </w:rPr>
          <w:fldChar w:fldCharType="separate"/>
        </w:r>
        <w:r w:rsidR="002C7ECF">
          <w:rPr>
            <w:webHidden/>
          </w:rPr>
          <w:t>6</w:t>
        </w:r>
        <w:r w:rsidR="00794844" w:rsidRPr="00794844">
          <w:rPr>
            <w:webHidden/>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55" w:history="1">
        <w:r w:rsidR="00794844" w:rsidRPr="00794844">
          <w:rPr>
            <w:rStyle w:val="Hipervnculo"/>
            <w:rFonts w:ascii="Times New Roman" w:hAnsi="Times New Roman" w:cs="Times New Roman"/>
            <w:noProof/>
            <w:sz w:val="24"/>
            <w:szCs w:val="24"/>
          </w:rPr>
          <w:t>2.1.1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Antecedentes internacionales: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_Toc11268755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56" w:history="1">
        <w:r w:rsidR="00794844" w:rsidRPr="00794844">
          <w:rPr>
            <w:rStyle w:val="Hipervnculo"/>
            <w:rFonts w:ascii="Times New Roman" w:hAnsi="Times New Roman" w:cs="Times New Roman"/>
            <w:noProof/>
            <w:sz w:val="24"/>
            <w:szCs w:val="24"/>
          </w:rPr>
          <w:t>2.1.2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Antecedentes nacionales: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_Toc11268756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2"/>
        <w:rPr>
          <w:rFonts w:eastAsiaTheme="minorEastAsia"/>
          <w:bCs w:val="0"/>
          <w:lang w:eastAsia="es-PE"/>
        </w:rPr>
      </w:pPr>
      <w:hyperlink w:anchor="_Toc11268757" w:history="1">
        <w:r w:rsidR="00794844" w:rsidRPr="00794844">
          <w:rPr>
            <w:rStyle w:val="Hipervnculo"/>
          </w:rPr>
          <w:t>2.2</w:t>
        </w:r>
        <w:r w:rsidR="00794844" w:rsidRPr="00794844">
          <w:rPr>
            <w:rFonts w:eastAsiaTheme="minorEastAsia"/>
            <w:bCs w:val="0"/>
            <w:lang w:eastAsia="es-PE"/>
          </w:rPr>
          <w:tab/>
        </w:r>
        <w:r w:rsidR="00794844" w:rsidRPr="00794844">
          <w:rPr>
            <w:rStyle w:val="Hipervnculo"/>
          </w:rPr>
          <w:t>Bases teóricas:</w:t>
        </w:r>
        <w:r w:rsidR="00794844" w:rsidRPr="00794844">
          <w:rPr>
            <w:webHidden/>
          </w:rPr>
          <w:tab/>
        </w:r>
        <w:r w:rsidR="00794844" w:rsidRPr="00794844">
          <w:rPr>
            <w:webHidden/>
          </w:rPr>
          <w:fldChar w:fldCharType="begin"/>
        </w:r>
        <w:r w:rsidR="00794844" w:rsidRPr="00794844">
          <w:rPr>
            <w:webHidden/>
          </w:rPr>
          <w:instrText xml:space="preserve"> PAGEREF _Toc11268757 \h </w:instrText>
        </w:r>
        <w:r w:rsidR="00794844" w:rsidRPr="00794844">
          <w:rPr>
            <w:webHidden/>
          </w:rPr>
        </w:r>
        <w:r w:rsidR="00794844" w:rsidRPr="00794844">
          <w:rPr>
            <w:webHidden/>
          </w:rPr>
          <w:fldChar w:fldCharType="separate"/>
        </w:r>
        <w:r w:rsidR="002C7ECF">
          <w:rPr>
            <w:webHidden/>
          </w:rPr>
          <w:t>7</w:t>
        </w:r>
        <w:r w:rsidR="00794844" w:rsidRPr="00794844">
          <w:rPr>
            <w:webHidden/>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61" w:history="1">
        <w:r w:rsidR="00794844" w:rsidRPr="00794844">
          <w:rPr>
            <w:rStyle w:val="Hipervnculo"/>
            <w:rFonts w:ascii="Times New Roman" w:hAnsi="Times New Roman" w:cs="Times New Roman"/>
            <w:noProof/>
            <w:sz w:val="24"/>
            <w:szCs w:val="24"/>
          </w:rPr>
          <w:t>2.2.1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Acero estructural:</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_Toc11268761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62" w:history="1">
        <w:r w:rsidR="00794844" w:rsidRPr="00794844">
          <w:rPr>
            <w:rStyle w:val="Hipervnculo"/>
            <w:rFonts w:ascii="Times New Roman" w:hAnsi="Times New Roman" w:cs="Times New Roman"/>
            <w:noProof/>
            <w:sz w:val="24"/>
            <w:szCs w:val="24"/>
          </w:rPr>
          <w:t>2.2.2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Determinación estructural:</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_Toc11268762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10</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63" w:history="1">
        <w:r w:rsidR="00794844" w:rsidRPr="00794844">
          <w:rPr>
            <w:rStyle w:val="Hipervnculo"/>
            <w:rFonts w:ascii="Times New Roman" w:hAnsi="Times New Roman" w:cs="Times New Roman"/>
            <w:noProof/>
            <w:sz w:val="24"/>
            <w:szCs w:val="24"/>
          </w:rPr>
          <w:t>2.2.2.1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Armaduras tridimensionales: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_Toc11268763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10</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64" w:history="1">
        <w:r w:rsidR="00794844" w:rsidRPr="00794844">
          <w:rPr>
            <w:rStyle w:val="Hipervnculo"/>
            <w:rFonts w:ascii="Times New Roman" w:hAnsi="Times New Roman" w:cs="Times New Roman"/>
            <w:noProof/>
            <w:sz w:val="24"/>
            <w:szCs w:val="24"/>
          </w:rPr>
          <w:t>2.2.2.2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Armaduras bidimensionales: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_Toc11268764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11</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69" w:history="1">
        <w:r w:rsidR="00794844" w:rsidRPr="00794844">
          <w:rPr>
            <w:rStyle w:val="Hipervnculo"/>
            <w:rFonts w:ascii="Times New Roman" w:hAnsi="Times New Roman" w:cs="Times New Roman"/>
            <w:noProof/>
            <w:sz w:val="24"/>
            <w:szCs w:val="24"/>
          </w:rPr>
          <w:t>2.2.3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Estructuras articuladas: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_Toc11268769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70" w:history="1">
        <w:r w:rsidR="00794844" w:rsidRPr="00794844">
          <w:rPr>
            <w:rStyle w:val="Hipervnculo"/>
            <w:rFonts w:ascii="Times New Roman" w:hAnsi="Times New Roman" w:cs="Times New Roman"/>
            <w:noProof/>
            <w:sz w:val="24"/>
            <w:szCs w:val="24"/>
          </w:rPr>
          <w:t>2.2.4</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Apoyos en armaduras planas: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_Toc11268770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71" w:history="1">
        <w:r w:rsidR="00794844" w:rsidRPr="00794844">
          <w:rPr>
            <w:rStyle w:val="Hipervnculo"/>
            <w:rFonts w:ascii="Times New Roman" w:hAnsi="Times New Roman" w:cs="Times New Roman"/>
            <w:noProof/>
            <w:sz w:val="24"/>
            <w:szCs w:val="24"/>
          </w:rPr>
          <w:t>2.2.5</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Sugerencias para utilizar las armaduras planas: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_Toc11268771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14</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72" w:history="1">
        <w:r w:rsidR="00794844" w:rsidRPr="00794844">
          <w:rPr>
            <w:rStyle w:val="Hipervnculo"/>
            <w:rFonts w:ascii="Times New Roman" w:hAnsi="Times New Roman" w:cs="Times New Roman"/>
            <w:noProof/>
            <w:sz w:val="24"/>
            <w:szCs w:val="24"/>
          </w:rPr>
          <w:t>2.2.5.1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Sugerencias según la luz a cubrir:</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_Toc11268772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14</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73" w:history="1">
        <w:r w:rsidR="00794844" w:rsidRPr="00794844">
          <w:rPr>
            <w:rStyle w:val="Hipervnculo"/>
            <w:rFonts w:ascii="Times New Roman" w:hAnsi="Times New Roman" w:cs="Times New Roman"/>
            <w:noProof/>
            <w:sz w:val="24"/>
            <w:szCs w:val="24"/>
          </w:rPr>
          <w:t>2.2.5.2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Sugerencias según la separación entre armaduras: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_Toc11268773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74" w:history="1">
        <w:r w:rsidR="00794844" w:rsidRPr="00794844">
          <w:rPr>
            <w:rStyle w:val="Hipervnculo"/>
            <w:rFonts w:ascii="Times New Roman" w:hAnsi="Times New Roman" w:cs="Times New Roman"/>
            <w:noProof/>
            <w:sz w:val="24"/>
            <w:szCs w:val="24"/>
          </w:rPr>
          <w:t>2.2.5.3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Sugerencias para el peralte de una armadura rectangular:</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_Toc11268774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75" w:history="1">
        <w:r w:rsidR="00794844" w:rsidRPr="00794844">
          <w:rPr>
            <w:rStyle w:val="Hipervnculo"/>
            <w:rFonts w:ascii="Times New Roman" w:hAnsi="Times New Roman" w:cs="Times New Roman"/>
            <w:noProof/>
            <w:sz w:val="24"/>
            <w:szCs w:val="24"/>
          </w:rPr>
          <w:t>2.2.5.4</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Sugerencias para la triangulación:</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_Toc11268775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76" w:history="1">
        <w:r w:rsidR="00794844" w:rsidRPr="00794844">
          <w:rPr>
            <w:rStyle w:val="Hipervnculo"/>
            <w:rFonts w:ascii="Times New Roman" w:hAnsi="Times New Roman" w:cs="Times New Roman"/>
            <w:noProof/>
            <w:sz w:val="24"/>
            <w:szCs w:val="24"/>
          </w:rPr>
          <w:t>2.2.6</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Cargas actuantes: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_Toc11268776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77" w:history="1">
        <w:r w:rsidR="00794844" w:rsidRPr="00794844">
          <w:rPr>
            <w:rStyle w:val="Hipervnculo"/>
            <w:rFonts w:ascii="Times New Roman" w:hAnsi="Times New Roman" w:cs="Times New Roman"/>
            <w:noProof/>
            <w:sz w:val="24"/>
            <w:szCs w:val="24"/>
          </w:rPr>
          <w:t>2.2.6.1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Cargas muertas: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_Toc11268777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17</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78" w:history="1">
        <w:r w:rsidR="00794844" w:rsidRPr="00794844">
          <w:rPr>
            <w:rStyle w:val="Hipervnculo"/>
            <w:rFonts w:ascii="Times New Roman" w:hAnsi="Times New Roman" w:cs="Times New Roman"/>
            <w:noProof/>
            <w:sz w:val="24"/>
            <w:szCs w:val="24"/>
          </w:rPr>
          <w:t>2.2.6.2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Cargas vivas: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_Toc11268778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17</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79" w:history="1">
        <w:r w:rsidR="00794844" w:rsidRPr="00794844">
          <w:rPr>
            <w:rStyle w:val="Hipervnculo"/>
            <w:rFonts w:ascii="Times New Roman" w:hAnsi="Times New Roman" w:cs="Times New Roman"/>
            <w:noProof/>
            <w:sz w:val="24"/>
            <w:szCs w:val="24"/>
          </w:rPr>
          <w:t>2.2.6.3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Cargas ambientales: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_Toc11268779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17</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84" w:history="1">
        <w:r w:rsidR="00794844" w:rsidRPr="00794844">
          <w:rPr>
            <w:rStyle w:val="Hipervnculo"/>
            <w:rFonts w:ascii="Times New Roman" w:hAnsi="Times New Roman" w:cs="Times New Roman"/>
            <w:noProof/>
            <w:sz w:val="24"/>
            <w:szCs w:val="24"/>
          </w:rPr>
          <w:t>2.2.7</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Soldadura:</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_Toc11268784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85" w:history="1">
        <w:r w:rsidR="00794844" w:rsidRPr="00794844">
          <w:rPr>
            <w:rStyle w:val="Hipervnculo"/>
            <w:rFonts w:ascii="Times New Roman" w:hAnsi="Times New Roman" w:cs="Times New Roman"/>
            <w:noProof/>
            <w:sz w:val="24"/>
            <w:szCs w:val="24"/>
          </w:rPr>
          <w:t>2.2.7.1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Soldadura por arco sumergido (SAW):</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_Toc11268785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20</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86" w:history="1">
        <w:r w:rsidR="00794844" w:rsidRPr="00794844">
          <w:rPr>
            <w:rStyle w:val="Hipervnculo"/>
            <w:rFonts w:ascii="Times New Roman" w:hAnsi="Times New Roman" w:cs="Times New Roman"/>
            <w:noProof/>
            <w:sz w:val="24"/>
            <w:szCs w:val="24"/>
          </w:rPr>
          <w:t>2.2.7.2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Soldadura por fusión y presión (Resistencia eléctrica (ERW)):</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_Toc11268786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21</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87" w:history="1">
        <w:r w:rsidR="00794844" w:rsidRPr="00794844">
          <w:rPr>
            <w:rStyle w:val="Hipervnculo"/>
            <w:rFonts w:ascii="Times New Roman" w:hAnsi="Times New Roman" w:cs="Times New Roman"/>
            <w:noProof/>
            <w:sz w:val="24"/>
            <w:szCs w:val="24"/>
          </w:rPr>
          <w:t>2.2.8</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Procedimiento de diseño estructural tradicional:</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_Toc11268787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23</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788" w:history="1">
        <w:r w:rsidR="00794844" w:rsidRPr="00794844">
          <w:rPr>
            <w:rStyle w:val="Hipervnculo"/>
            <w:rFonts w:ascii="Times New Roman" w:hAnsi="Times New Roman" w:cs="Times New Roman"/>
            <w:noProof/>
            <w:sz w:val="24"/>
            <w:szCs w:val="24"/>
          </w:rPr>
          <w:t>2.2.9</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Procedimiento de diseño estructural propuesto:</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_Toc11268788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24</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320"/>
          <w:tab w:val="right" w:pos="8494"/>
        </w:tabs>
        <w:spacing w:line="360" w:lineRule="auto"/>
        <w:rPr>
          <w:rFonts w:ascii="Times New Roman" w:eastAsiaTheme="minorEastAsia" w:hAnsi="Times New Roman" w:cs="Times New Roman"/>
          <w:noProof/>
          <w:sz w:val="24"/>
          <w:szCs w:val="24"/>
          <w:lang w:eastAsia="es-PE"/>
        </w:rPr>
      </w:pPr>
      <w:hyperlink w:anchor="_Toc11268789" w:history="1">
        <w:r w:rsidR="00794844" w:rsidRPr="00794844">
          <w:rPr>
            <w:rStyle w:val="Hipervnculo"/>
            <w:rFonts w:ascii="Times New Roman" w:hAnsi="Times New Roman" w:cs="Times New Roman"/>
            <w:noProof/>
            <w:sz w:val="24"/>
            <w:szCs w:val="24"/>
          </w:rPr>
          <w:t>2.2.10</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Modelación paramétrica:</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_Toc11268789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90" w:history="1">
        <w:r w:rsidR="00794844" w:rsidRPr="00794844">
          <w:rPr>
            <w:rStyle w:val="Hipervnculo"/>
            <w:rFonts w:ascii="Times New Roman" w:hAnsi="Times New Roman" w:cs="Times New Roman"/>
            <w:noProof/>
            <w:sz w:val="24"/>
            <w:szCs w:val="24"/>
          </w:rPr>
          <w:t>2.2.10.1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Software Rhinoceros 3D:</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_Toc11268790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91" w:history="1">
        <w:r w:rsidR="00794844" w:rsidRPr="00794844">
          <w:rPr>
            <w:rStyle w:val="Hipervnculo"/>
            <w:rFonts w:ascii="Times New Roman" w:hAnsi="Times New Roman" w:cs="Times New Roman"/>
            <w:noProof/>
            <w:sz w:val="24"/>
            <w:szCs w:val="24"/>
          </w:rPr>
          <w:t>2.2.10.2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Grasshopper, complemento del software Rhinoceros 3D:</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_Toc11268791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28</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320"/>
          <w:tab w:val="right" w:pos="8494"/>
        </w:tabs>
        <w:spacing w:line="360" w:lineRule="auto"/>
        <w:rPr>
          <w:rFonts w:ascii="Times New Roman" w:eastAsiaTheme="minorEastAsia" w:hAnsi="Times New Roman" w:cs="Times New Roman"/>
          <w:noProof/>
          <w:sz w:val="24"/>
          <w:szCs w:val="24"/>
          <w:lang w:eastAsia="es-PE"/>
        </w:rPr>
      </w:pPr>
      <w:hyperlink w:anchor="_Toc11268792" w:history="1">
        <w:r w:rsidR="00794844" w:rsidRPr="00794844">
          <w:rPr>
            <w:rStyle w:val="Hipervnculo"/>
            <w:rFonts w:ascii="Times New Roman" w:hAnsi="Times New Roman" w:cs="Times New Roman"/>
            <w:noProof/>
            <w:sz w:val="24"/>
            <w:szCs w:val="24"/>
          </w:rPr>
          <w:t>2.2.11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Análisis estructural:</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_Toc11268792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93" w:history="1">
        <w:r w:rsidR="00794844" w:rsidRPr="00794844">
          <w:rPr>
            <w:rStyle w:val="Hipervnculo"/>
            <w:rFonts w:ascii="Times New Roman" w:hAnsi="Times New Roman" w:cs="Times New Roman"/>
            <w:noProof/>
            <w:sz w:val="24"/>
            <w:szCs w:val="24"/>
          </w:rPr>
          <w:t>2.2.11.1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Karamba, complemento de Grasshopper:</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_Toc11268793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320"/>
          <w:tab w:val="right" w:pos="8494"/>
        </w:tabs>
        <w:spacing w:line="360" w:lineRule="auto"/>
        <w:rPr>
          <w:rFonts w:ascii="Times New Roman" w:eastAsiaTheme="minorEastAsia" w:hAnsi="Times New Roman" w:cs="Times New Roman"/>
          <w:noProof/>
          <w:sz w:val="24"/>
          <w:szCs w:val="24"/>
          <w:lang w:eastAsia="es-PE"/>
        </w:rPr>
      </w:pPr>
      <w:hyperlink w:anchor="_Toc11268794" w:history="1">
        <w:r w:rsidR="00794844" w:rsidRPr="00794844">
          <w:rPr>
            <w:rStyle w:val="Hipervnculo"/>
            <w:rFonts w:ascii="Times New Roman" w:hAnsi="Times New Roman" w:cs="Times New Roman"/>
            <w:noProof/>
            <w:sz w:val="24"/>
            <w:szCs w:val="24"/>
          </w:rPr>
          <w:t>2.2.12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Optimización estructural:</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_Toc11268794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30</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95" w:history="1">
        <w:r w:rsidR="00794844" w:rsidRPr="00794844">
          <w:rPr>
            <w:rStyle w:val="Hipervnculo"/>
            <w:rFonts w:ascii="Times New Roman" w:hAnsi="Times New Roman" w:cs="Times New Roman"/>
            <w:noProof/>
            <w:sz w:val="24"/>
            <w:szCs w:val="24"/>
          </w:rPr>
          <w:t>2.2.12.1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Métodos basados en la heurística:</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_Toc11268795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31</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96" w:history="1">
        <w:r w:rsidR="00794844" w:rsidRPr="00794844">
          <w:rPr>
            <w:rStyle w:val="Hipervnculo"/>
            <w:rFonts w:ascii="Times New Roman" w:hAnsi="Times New Roman" w:cs="Times New Roman"/>
            <w:noProof/>
            <w:sz w:val="24"/>
            <w:szCs w:val="24"/>
          </w:rPr>
          <w:t>2.2.12.2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Algoritmos genéticos: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_Toc11268796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31</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320"/>
          <w:tab w:val="right" w:pos="8494"/>
        </w:tabs>
        <w:spacing w:line="360" w:lineRule="auto"/>
        <w:rPr>
          <w:rFonts w:ascii="Times New Roman" w:eastAsiaTheme="minorEastAsia" w:hAnsi="Times New Roman" w:cs="Times New Roman"/>
          <w:noProof/>
          <w:sz w:val="24"/>
          <w:szCs w:val="24"/>
          <w:lang w:eastAsia="es-PE"/>
        </w:rPr>
      </w:pPr>
      <w:hyperlink w:anchor="_Toc11268797" w:history="1">
        <w:r w:rsidR="00794844" w:rsidRPr="00794844">
          <w:rPr>
            <w:rStyle w:val="Hipervnculo"/>
            <w:rFonts w:ascii="Times New Roman" w:hAnsi="Times New Roman" w:cs="Times New Roman"/>
            <w:noProof/>
            <w:sz w:val="24"/>
            <w:szCs w:val="24"/>
          </w:rPr>
          <w:t>2.2.13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Tipos de optimización estructural:</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_Toc11268797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33</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798" w:history="1">
        <w:r w:rsidR="00794844" w:rsidRPr="00794844">
          <w:rPr>
            <w:rStyle w:val="Hipervnculo"/>
            <w:rFonts w:ascii="Times New Roman" w:hAnsi="Times New Roman" w:cs="Times New Roman"/>
            <w:noProof/>
            <w:sz w:val="24"/>
            <w:szCs w:val="24"/>
          </w:rPr>
          <w:t>2.2.13.1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Galápagos, complemento de Grasshopper:</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_Toc11268798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34</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320"/>
          <w:tab w:val="right" w:pos="8494"/>
        </w:tabs>
        <w:spacing w:line="360" w:lineRule="auto"/>
        <w:rPr>
          <w:rFonts w:ascii="Times New Roman" w:eastAsiaTheme="minorEastAsia" w:hAnsi="Times New Roman" w:cs="Times New Roman"/>
          <w:noProof/>
          <w:sz w:val="24"/>
          <w:szCs w:val="24"/>
          <w:lang w:eastAsia="es-PE"/>
        </w:rPr>
      </w:pPr>
      <w:hyperlink w:anchor="_Toc11268799" w:history="1">
        <w:r w:rsidR="00794844" w:rsidRPr="00794844">
          <w:rPr>
            <w:rStyle w:val="Hipervnculo"/>
            <w:rFonts w:ascii="Times New Roman" w:hAnsi="Times New Roman" w:cs="Times New Roman"/>
            <w:noProof/>
            <w:sz w:val="24"/>
            <w:szCs w:val="24"/>
          </w:rPr>
          <w:t>2.2.14</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Descripción de los programas empleados: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_Toc11268799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37</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00" w:history="1">
        <w:r w:rsidR="00794844" w:rsidRPr="00794844">
          <w:rPr>
            <w:rStyle w:val="Hipervnculo"/>
            <w:rFonts w:ascii="Times New Roman" w:hAnsi="Times New Roman" w:cs="Times New Roman"/>
            <w:noProof/>
            <w:sz w:val="24"/>
            <w:szCs w:val="24"/>
          </w:rPr>
          <w:t>2.2.14.1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Rhinoceros 3D:</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_Toc11268800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37</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01" w:history="1">
        <w:r w:rsidR="00794844" w:rsidRPr="00794844">
          <w:rPr>
            <w:rStyle w:val="Hipervnculo"/>
            <w:rFonts w:ascii="Times New Roman" w:hAnsi="Times New Roman" w:cs="Times New Roman"/>
            <w:noProof/>
            <w:sz w:val="24"/>
            <w:szCs w:val="24"/>
          </w:rPr>
          <w:t>2.2.14.2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Grasshopper:</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_Toc11268801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37</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03" w:history="1">
        <w:r w:rsidR="00794844" w:rsidRPr="00794844">
          <w:rPr>
            <w:rStyle w:val="Hipervnculo"/>
            <w:rFonts w:ascii="Times New Roman" w:hAnsi="Times New Roman" w:cs="Times New Roman"/>
            <w:noProof/>
            <w:sz w:val="24"/>
            <w:szCs w:val="24"/>
          </w:rPr>
          <w:t>2.2.14.3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Karamba:</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_Toc11268803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320"/>
          <w:tab w:val="right" w:pos="8494"/>
        </w:tabs>
        <w:spacing w:line="360" w:lineRule="auto"/>
        <w:rPr>
          <w:rFonts w:ascii="Times New Roman" w:eastAsiaTheme="minorEastAsia" w:hAnsi="Times New Roman" w:cs="Times New Roman"/>
          <w:noProof/>
          <w:sz w:val="24"/>
          <w:szCs w:val="24"/>
          <w:lang w:eastAsia="es-PE"/>
        </w:rPr>
      </w:pPr>
      <w:hyperlink w:anchor="_Toc11268804" w:history="1">
        <w:r w:rsidR="00794844" w:rsidRPr="00794844">
          <w:rPr>
            <w:rStyle w:val="Hipervnculo"/>
            <w:rFonts w:ascii="Times New Roman" w:hAnsi="Times New Roman" w:cs="Times New Roman"/>
            <w:noProof/>
            <w:sz w:val="24"/>
            <w:szCs w:val="24"/>
          </w:rPr>
          <w:t>2.2.15</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Deflexión de elementos de armaduras metálicas: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_Toc11268804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41</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320"/>
          <w:tab w:val="right" w:pos="8494"/>
        </w:tabs>
        <w:spacing w:line="360" w:lineRule="auto"/>
        <w:rPr>
          <w:rFonts w:ascii="Times New Roman" w:eastAsiaTheme="minorEastAsia" w:hAnsi="Times New Roman" w:cs="Times New Roman"/>
          <w:noProof/>
          <w:sz w:val="24"/>
          <w:szCs w:val="24"/>
          <w:lang w:eastAsia="es-PE"/>
        </w:rPr>
      </w:pPr>
      <w:hyperlink w:anchor="_Toc11268805" w:history="1">
        <w:r w:rsidR="00794844" w:rsidRPr="00794844">
          <w:rPr>
            <w:rStyle w:val="Hipervnculo"/>
            <w:rFonts w:ascii="Times New Roman" w:hAnsi="Times New Roman" w:cs="Times New Roman"/>
            <w:noProof/>
            <w:sz w:val="24"/>
            <w:szCs w:val="24"/>
          </w:rPr>
          <w:t>2.2.16</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Diseño de elementos de armaduras metálicas: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_Toc11268805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42</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06" w:history="1">
        <w:r w:rsidR="00794844" w:rsidRPr="00794844">
          <w:rPr>
            <w:rStyle w:val="Hipervnculo"/>
            <w:rFonts w:ascii="Times New Roman" w:hAnsi="Times New Roman" w:cs="Times New Roman"/>
            <w:noProof/>
            <w:sz w:val="24"/>
            <w:szCs w:val="24"/>
          </w:rPr>
          <w:t>2.2.16.1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Diseño por Resistencia Usando Diseño en Base a Factores de Carga y Resistencia (LRFD):</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_Toc11268806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42</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07" w:history="1">
        <w:r w:rsidR="00794844" w:rsidRPr="00794844">
          <w:rPr>
            <w:rStyle w:val="Hipervnculo"/>
            <w:rFonts w:ascii="Times New Roman" w:hAnsi="Times New Roman" w:cs="Times New Roman"/>
            <w:noProof/>
            <w:sz w:val="24"/>
            <w:szCs w:val="24"/>
          </w:rPr>
          <w:t>2.2.16.2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Combinaciones de carga:</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_Toc11268807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42</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08" w:history="1">
        <w:r w:rsidR="00794844" w:rsidRPr="00794844">
          <w:rPr>
            <w:rStyle w:val="Hipervnculo"/>
            <w:rFonts w:ascii="Times New Roman" w:hAnsi="Times New Roman" w:cs="Times New Roman"/>
            <w:noProof/>
            <w:sz w:val="24"/>
            <w:szCs w:val="24"/>
          </w:rPr>
          <w:t>2.2.16.3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Clasificación de las secciones según pandeo local:</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_Toc11268808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43</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09" w:history="1">
        <w:r w:rsidR="00794844" w:rsidRPr="00794844">
          <w:rPr>
            <w:rStyle w:val="Hipervnculo"/>
            <w:rFonts w:ascii="Times New Roman" w:hAnsi="Times New Roman" w:cs="Times New Roman"/>
            <w:noProof/>
            <w:sz w:val="24"/>
            <w:szCs w:val="24"/>
          </w:rPr>
          <w:t>2.2.16.4</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Elementos rígidos: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_Toc11268809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43</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10" w:history="1">
        <w:r w:rsidR="00794844" w:rsidRPr="00794844">
          <w:rPr>
            <w:rStyle w:val="Hipervnculo"/>
            <w:rFonts w:ascii="Times New Roman" w:hAnsi="Times New Roman" w:cs="Times New Roman"/>
            <w:noProof/>
            <w:sz w:val="24"/>
            <w:szCs w:val="24"/>
          </w:rPr>
          <w:t>2.2.16.5</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Diseño de espesor de pared para HSS: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_Toc11268810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45</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11" w:history="1">
        <w:r w:rsidR="00794844" w:rsidRPr="00794844">
          <w:rPr>
            <w:rStyle w:val="Hipervnculo"/>
            <w:rFonts w:ascii="Times New Roman" w:hAnsi="Times New Roman" w:cs="Times New Roman"/>
            <w:noProof/>
            <w:sz w:val="24"/>
            <w:szCs w:val="24"/>
          </w:rPr>
          <w:t>2.2.16.6</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Determinación del área bruta y área neta:</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_Toc11268811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45</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12" w:history="1">
        <w:r w:rsidR="00794844" w:rsidRPr="00794844">
          <w:rPr>
            <w:rStyle w:val="Hipervnculo"/>
            <w:rFonts w:ascii="Times New Roman" w:hAnsi="Times New Roman" w:cs="Times New Roman"/>
            <w:noProof/>
            <w:sz w:val="24"/>
            <w:szCs w:val="24"/>
          </w:rPr>
          <w:t>2.2.16.7</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Diseño de miembros a tensión:</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_Toc11268812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16" w:history="1">
        <w:r w:rsidR="00794844" w:rsidRPr="00794844">
          <w:rPr>
            <w:rStyle w:val="Hipervnculo"/>
            <w:rFonts w:ascii="Times New Roman" w:hAnsi="Times New Roman" w:cs="Times New Roman"/>
            <w:noProof/>
            <w:sz w:val="24"/>
            <w:szCs w:val="24"/>
          </w:rPr>
          <w:t>2.2.16.8</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Diseño de miembros a compresión:</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_Toc11268816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2"/>
        <w:rPr>
          <w:rFonts w:eastAsiaTheme="minorEastAsia"/>
          <w:bCs w:val="0"/>
          <w:lang w:eastAsia="es-PE"/>
        </w:rPr>
      </w:pPr>
      <w:hyperlink w:anchor="_Toc11268821" w:history="1">
        <w:r w:rsidR="00794844" w:rsidRPr="00794844">
          <w:rPr>
            <w:rStyle w:val="Hipervnculo"/>
          </w:rPr>
          <w:t>2.3</w:t>
        </w:r>
        <w:r w:rsidR="00794844" w:rsidRPr="00794844">
          <w:rPr>
            <w:rFonts w:eastAsiaTheme="minorEastAsia"/>
            <w:bCs w:val="0"/>
            <w:lang w:eastAsia="es-PE"/>
          </w:rPr>
          <w:tab/>
        </w:r>
        <w:r w:rsidR="00794844" w:rsidRPr="00794844">
          <w:rPr>
            <w:rStyle w:val="Hipervnculo"/>
          </w:rPr>
          <w:t>Definición de términos básicos:</w:t>
        </w:r>
        <w:r w:rsidR="00794844" w:rsidRPr="00794844">
          <w:rPr>
            <w:webHidden/>
          </w:rPr>
          <w:tab/>
        </w:r>
        <w:r w:rsidR="00794844" w:rsidRPr="00794844">
          <w:rPr>
            <w:webHidden/>
          </w:rPr>
          <w:fldChar w:fldCharType="begin"/>
        </w:r>
        <w:r w:rsidR="00794844" w:rsidRPr="00794844">
          <w:rPr>
            <w:webHidden/>
          </w:rPr>
          <w:instrText xml:space="preserve"> PAGEREF _Toc11268821 \h </w:instrText>
        </w:r>
        <w:r w:rsidR="00794844" w:rsidRPr="00794844">
          <w:rPr>
            <w:webHidden/>
          </w:rPr>
        </w:r>
        <w:r w:rsidR="00794844" w:rsidRPr="00794844">
          <w:rPr>
            <w:webHidden/>
          </w:rPr>
          <w:fldChar w:fldCharType="separate"/>
        </w:r>
        <w:r w:rsidR="002C7ECF">
          <w:rPr>
            <w:webHidden/>
          </w:rPr>
          <w:t>55</w:t>
        </w:r>
        <w:r w:rsidR="00794844" w:rsidRPr="00794844">
          <w:rPr>
            <w:webHidden/>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22" w:history="1">
        <w:r w:rsidR="00794844" w:rsidRPr="00794844">
          <w:rPr>
            <w:rStyle w:val="Hipervnculo"/>
            <w:rFonts w:ascii="Times New Roman" w:hAnsi="Times New Roman" w:cs="Times New Roman"/>
            <w:noProof/>
            <w:sz w:val="24"/>
            <w:szCs w:val="24"/>
          </w:rPr>
          <w:t>2.3.1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Guide:</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_Toc11268822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55</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23" w:history="1">
        <w:r w:rsidR="00794844" w:rsidRPr="00794844">
          <w:rPr>
            <w:rStyle w:val="Hipervnculo"/>
            <w:rFonts w:ascii="Times New Roman" w:hAnsi="Times New Roman" w:cs="Times New Roman"/>
            <w:noProof/>
            <w:sz w:val="24"/>
            <w:szCs w:val="24"/>
          </w:rPr>
          <w:t>2.3.2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Cobertura:</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_Toc11268823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55</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24" w:history="1">
        <w:r w:rsidR="00794844" w:rsidRPr="00794844">
          <w:rPr>
            <w:rStyle w:val="Hipervnculo"/>
            <w:rFonts w:ascii="Times New Roman" w:hAnsi="Times New Roman" w:cs="Times New Roman"/>
            <w:noProof/>
            <w:sz w:val="24"/>
            <w:szCs w:val="24"/>
          </w:rPr>
          <w:t>2.3.3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Nudos articulados: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_Toc11268824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55</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25" w:history="1">
        <w:r w:rsidR="00794844" w:rsidRPr="00794844">
          <w:rPr>
            <w:rStyle w:val="Hipervnculo"/>
            <w:rFonts w:ascii="Times New Roman" w:hAnsi="Times New Roman" w:cs="Times New Roman"/>
            <w:noProof/>
            <w:sz w:val="24"/>
            <w:szCs w:val="24"/>
          </w:rPr>
          <w:t>2.3.4</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Armadura tipo Warren:</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_Toc11268825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55</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26" w:history="1">
        <w:r w:rsidR="00794844" w:rsidRPr="00794844">
          <w:rPr>
            <w:rStyle w:val="Hipervnculo"/>
            <w:rFonts w:ascii="Times New Roman" w:hAnsi="Times New Roman" w:cs="Times New Roman"/>
            <w:noProof/>
            <w:sz w:val="24"/>
            <w:szCs w:val="24"/>
          </w:rPr>
          <w:t>2.3.5</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Armadura tipo Pratt:</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_Toc11268826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27" w:history="1">
        <w:r w:rsidR="00794844" w:rsidRPr="00794844">
          <w:rPr>
            <w:rStyle w:val="Hipervnculo"/>
            <w:rFonts w:ascii="Times New Roman" w:hAnsi="Times New Roman" w:cs="Times New Roman"/>
            <w:noProof/>
            <w:sz w:val="24"/>
            <w:szCs w:val="24"/>
          </w:rPr>
          <w:t>2.3.6</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Código gráfico:</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_Toc11268827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28" w:history="1">
        <w:r w:rsidR="00794844" w:rsidRPr="00794844">
          <w:rPr>
            <w:rStyle w:val="Hipervnculo"/>
            <w:rFonts w:ascii="Times New Roman" w:hAnsi="Times New Roman" w:cs="Times New Roman"/>
            <w:noProof/>
            <w:sz w:val="24"/>
            <w:szCs w:val="24"/>
          </w:rPr>
          <w:t>2.3.7</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Modelación paramétrica:</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_Toc11268828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29" w:history="1">
        <w:r w:rsidR="00794844" w:rsidRPr="00794844">
          <w:rPr>
            <w:rStyle w:val="Hipervnculo"/>
            <w:rFonts w:ascii="Times New Roman" w:hAnsi="Times New Roman" w:cs="Times New Roman"/>
            <w:noProof/>
            <w:sz w:val="24"/>
            <w:szCs w:val="24"/>
          </w:rPr>
          <w:t>2.3.8</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Algoritmos genéticos: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_Toc11268829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30" w:history="1">
        <w:r w:rsidR="00794844" w:rsidRPr="00794844">
          <w:rPr>
            <w:rStyle w:val="Hipervnculo"/>
            <w:rFonts w:ascii="Times New Roman" w:hAnsi="Times New Roman" w:cs="Times New Roman"/>
            <w:noProof/>
            <w:sz w:val="24"/>
            <w:szCs w:val="24"/>
          </w:rPr>
          <w:t>2.3.9</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Optimización estructural:</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_Toc11268830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1"/>
        <w:rPr>
          <w:rFonts w:eastAsiaTheme="minorEastAsia"/>
          <w:b w:val="0"/>
          <w:bCs w:val="0"/>
          <w:iCs w:val="0"/>
          <w:lang w:eastAsia="es-PE"/>
        </w:rPr>
      </w:pPr>
      <w:hyperlink w:anchor="_Toc11268831" w:history="1">
        <w:r w:rsidR="00794844" w:rsidRPr="00794844">
          <w:rPr>
            <w:rStyle w:val="Hipervnculo"/>
          </w:rPr>
          <w:t>3</w:t>
        </w:r>
        <w:r w:rsidR="00794844" w:rsidRPr="00794844">
          <w:rPr>
            <w:rFonts w:eastAsiaTheme="minorEastAsia"/>
            <w:b w:val="0"/>
            <w:bCs w:val="0"/>
            <w:iCs w:val="0"/>
            <w:lang w:eastAsia="es-PE"/>
          </w:rPr>
          <w:tab/>
        </w:r>
        <w:r w:rsidR="00794844" w:rsidRPr="00794844">
          <w:rPr>
            <w:rStyle w:val="Hipervnculo"/>
          </w:rPr>
          <w:t>CAPÍTULO III.  MATERIALES Y MÉTODOS</w:t>
        </w:r>
        <w:r w:rsidR="00794844" w:rsidRPr="00794844">
          <w:rPr>
            <w:webHidden/>
          </w:rPr>
          <w:tab/>
        </w:r>
        <w:r w:rsidR="00794844" w:rsidRPr="00794844">
          <w:rPr>
            <w:webHidden/>
          </w:rPr>
          <w:fldChar w:fldCharType="begin"/>
        </w:r>
        <w:r w:rsidR="00794844" w:rsidRPr="00794844">
          <w:rPr>
            <w:webHidden/>
          </w:rPr>
          <w:instrText xml:space="preserve"> PAGEREF _Toc11268831 \h </w:instrText>
        </w:r>
        <w:r w:rsidR="00794844" w:rsidRPr="00794844">
          <w:rPr>
            <w:webHidden/>
          </w:rPr>
        </w:r>
        <w:r w:rsidR="00794844" w:rsidRPr="00794844">
          <w:rPr>
            <w:webHidden/>
          </w:rPr>
          <w:fldChar w:fldCharType="separate"/>
        </w:r>
        <w:r w:rsidR="002C7ECF">
          <w:rPr>
            <w:webHidden/>
          </w:rPr>
          <w:t>57</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833" w:history="1">
        <w:r w:rsidR="00794844" w:rsidRPr="00794844">
          <w:rPr>
            <w:rStyle w:val="Hipervnculo"/>
          </w:rPr>
          <w:t>3.1</w:t>
        </w:r>
        <w:r w:rsidR="00794844" w:rsidRPr="00794844">
          <w:rPr>
            <w:rFonts w:eastAsiaTheme="minorEastAsia"/>
            <w:bCs w:val="0"/>
            <w:lang w:eastAsia="es-PE"/>
          </w:rPr>
          <w:tab/>
        </w:r>
        <w:r w:rsidR="00794844" w:rsidRPr="00794844">
          <w:rPr>
            <w:rStyle w:val="Hipervnculo"/>
          </w:rPr>
          <w:t>Ubicación geográfica de la investigación:</w:t>
        </w:r>
        <w:r w:rsidR="00794844" w:rsidRPr="00794844">
          <w:rPr>
            <w:webHidden/>
          </w:rPr>
          <w:tab/>
        </w:r>
        <w:r w:rsidR="00794844" w:rsidRPr="00794844">
          <w:rPr>
            <w:webHidden/>
          </w:rPr>
          <w:fldChar w:fldCharType="begin"/>
        </w:r>
        <w:r w:rsidR="00794844" w:rsidRPr="00794844">
          <w:rPr>
            <w:webHidden/>
          </w:rPr>
          <w:instrText xml:space="preserve"> PAGEREF _Toc11268833 \h </w:instrText>
        </w:r>
        <w:r w:rsidR="00794844" w:rsidRPr="00794844">
          <w:rPr>
            <w:webHidden/>
          </w:rPr>
        </w:r>
        <w:r w:rsidR="00794844" w:rsidRPr="00794844">
          <w:rPr>
            <w:webHidden/>
          </w:rPr>
          <w:fldChar w:fldCharType="separate"/>
        </w:r>
        <w:r w:rsidR="002C7ECF">
          <w:rPr>
            <w:webHidden/>
          </w:rPr>
          <w:t>58</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834" w:history="1">
        <w:r w:rsidR="00794844" w:rsidRPr="00794844">
          <w:rPr>
            <w:rStyle w:val="Hipervnculo"/>
          </w:rPr>
          <w:t>3.2</w:t>
        </w:r>
        <w:r w:rsidR="00794844" w:rsidRPr="00794844">
          <w:rPr>
            <w:rFonts w:eastAsiaTheme="minorEastAsia"/>
            <w:bCs w:val="0"/>
            <w:lang w:eastAsia="es-PE"/>
          </w:rPr>
          <w:tab/>
        </w:r>
        <w:r w:rsidR="00794844" w:rsidRPr="00794844">
          <w:rPr>
            <w:rStyle w:val="Hipervnculo"/>
          </w:rPr>
          <w:t>Época de la investigación:</w:t>
        </w:r>
        <w:r w:rsidR="00794844" w:rsidRPr="00794844">
          <w:rPr>
            <w:webHidden/>
          </w:rPr>
          <w:tab/>
        </w:r>
        <w:r w:rsidR="00794844" w:rsidRPr="00794844">
          <w:rPr>
            <w:webHidden/>
          </w:rPr>
          <w:fldChar w:fldCharType="begin"/>
        </w:r>
        <w:r w:rsidR="00794844" w:rsidRPr="00794844">
          <w:rPr>
            <w:webHidden/>
          </w:rPr>
          <w:instrText xml:space="preserve"> PAGEREF _Toc11268834 \h </w:instrText>
        </w:r>
        <w:r w:rsidR="00794844" w:rsidRPr="00794844">
          <w:rPr>
            <w:webHidden/>
          </w:rPr>
        </w:r>
        <w:r w:rsidR="00794844" w:rsidRPr="00794844">
          <w:rPr>
            <w:webHidden/>
          </w:rPr>
          <w:fldChar w:fldCharType="separate"/>
        </w:r>
        <w:r w:rsidR="002C7ECF">
          <w:rPr>
            <w:webHidden/>
          </w:rPr>
          <w:t>58</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835" w:history="1">
        <w:r w:rsidR="00794844" w:rsidRPr="00794844">
          <w:rPr>
            <w:rStyle w:val="Hipervnculo"/>
          </w:rPr>
          <w:t>3.3</w:t>
        </w:r>
        <w:r w:rsidR="00794844" w:rsidRPr="00794844">
          <w:rPr>
            <w:rFonts w:eastAsiaTheme="minorEastAsia"/>
            <w:bCs w:val="0"/>
            <w:lang w:eastAsia="es-PE"/>
          </w:rPr>
          <w:tab/>
        </w:r>
        <w:r w:rsidR="00794844" w:rsidRPr="00794844">
          <w:rPr>
            <w:rStyle w:val="Hipervnculo"/>
          </w:rPr>
          <w:t>Metodología de la investigación:</w:t>
        </w:r>
        <w:r w:rsidR="00794844" w:rsidRPr="00794844">
          <w:rPr>
            <w:webHidden/>
          </w:rPr>
          <w:tab/>
        </w:r>
        <w:r w:rsidR="00794844" w:rsidRPr="00794844">
          <w:rPr>
            <w:webHidden/>
          </w:rPr>
          <w:fldChar w:fldCharType="begin"/>
        </w:r>
        <w:r w:rsidR="00794844" w:rsidRPr="00794844">
          <w:rPr>
            <w:webHidden/>
          </w:rPr>
          <w:instrText xml:space="preserve"> PAGEREF _Toc11268835 \h </w:instrText>
        </w:r>
        <w:r w:rsidR="00794844" w:rsidRPr="00794844">
          <w:rPr>
            <w:webHidden/>
          </w:rPr>
        </w:r>
        <w:r w:rsidR="00794844" w:rsidRPr="00794844">
          <w:rPr>
            <w:webHidden/>
          </w:rPr>
          <w:fldChar w:fldCharType="separate"/>
        </w:r>
        <w:r w:rsidR="002C7ECF">
          <w:rPr>
            <w:webHidden/>
          </w:rPr>
          <w:t>58</w:t>
        </w:r>
        <w:r w:rsidR="00794844" w:rsidRPr="00794844">
          <w:rPr>
            <w:webHidden/>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36" w:history="1">
        <w:r w:rsidR="00794844" w:rsidRPr="00794844">
          <w:rPr>
            <w:rStyle w:val="Hipervnculo"/>
            <w:rFonts w:ascii="Times New Roman" w:hAnsi="Times New Roman" w:cs="Times New Roman"/>
            <w:noProof/>
            <w:sz w:val="24"/>
            <w:szCs w:val="24"/>
          </w:rPr>
          <w:t>3.3.1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Tipo, nivel, diseño y método de la investigación:</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_Toc11268836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58</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37" w:history="1">
        <w:r w:rsidR="00794844" w:rsidRPr="00794844">
          <w:rPr>
            <w:rStyle w:val="Hipervnculo"/>
            <w:rFonts w:ascii="Times New Roman" w:hAnsi="Times New Roman" w:cs="Times New Roman"/>
            <w:noProof/>
            <w:sz w:val="24"/>
            <w:szCs w:val="24"/>
          </w:rPr>
          <w:t>3.3.2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Población de estudio:</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_Toc11268837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58</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38" w:history="1">
        <w:r w:rsidR="00794844" w:rsidRPr="00794844">
          <w:rPr>
            <w:rStyle w:val="Hipervnculo"/>
            <w:rFonts w:ascii="Times New Roman" w:hAnsi="Times New Roman" w:cs="Times New Roman"/>
            <w:noProof/>
            <w:sz w:val="24"/>
            <w:szCs w:val="24"/>
          </w:rPr>
          <w:t>3.3.3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Muestra:</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_Toc11268838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39" w:history="1">
        <w:r w:rsidR="00794844" w:rsidRPr="00794844">
          <w:rPr>
            <w:rStyle w:val="Hipervnculo"/>
            <w:rFonts w:ascii="Times New Roman" w:hAnsi="Times New Roman" w:cs="Times New Roman"/>
            <w:noProof/>
            <w:sz w:val="24"/>
            <w:szCs w:val="24"/>
          </w:rPr>
          <w:t>3.3.4</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Unidad de análisis: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_Toc11268839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40" w:history="1">
        <w:r w:rsidR="00794844" w:rsidRPr="00794844">
          <w:rPr>
            <w:rStyle w:val="Hipervnculo"/>
            <w:rFonts w:ascii="Times New Roman" w:hAnsi="Times New Roman" w:cs="Times New Roman"/>
            <w:noProof/>
            <w:sz w:val="24"/>
            <w:szCs w:val="24"/>
          </w:rPr>
          <w:t>3.3.5</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Técnicas e instrumentos de recolección de datos: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_Toc11268840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41" w:history="1">
        <w:r w:rsidR="00794844" w:rsidRPr="00794844">
          <w:rPr>
            <w:rStyle w:val="Hipervnculo"/>
            <w:rFonts w:ascii="Times New Roman" w:hAnsi="Times New Roman" w:cs="Times New Roman"/>
            <w:noProof/>
            <w:sz w:val="24"/>
            <w:szCs w:val="24"/>
          </w:rPr>
          <w:t>3.3.5.1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Técnicas: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_Toc11268841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42" w:history="1">
        <w:r w:rsidR="00794844" w:rsidRPr="00794844">
          <w:rPr>
            <w:rStyle w:val="Hipervnculo"/>
            <w:rFonts w:ascii="Times New Roman" w:hAnsi="Times New Roman" w:cs="Times New Roman"/>
            <w:noProof/>
            <w:sz w:val="24"/>
            <w:szCs w:val="24"/>
          </w:rPr>
          <w:t>3.3.5.2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Instrumentos: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_Toc11268842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2"/>
        <w:rPr>
          <w:rFonts w:eastAsiaTheme="minorEastAsia"/>
          <w:bCs w:val="0"/>
          <w:lang w:eastAsia="es-PE"/>
        </w:rPr>
      </w:pPr>
      <w:hyperlink w:anchor="_Toc11268843" w:history="1">
        <w:r w:rsidR="00794844" w:rsidRPr="00794844">
          <w:rPr>
            <w:rStyle w:val="Hipervnculo"/>
          </w:rPr>
          <w:t>3.4</w:t>
        </w:r>
        <w:r w:rsidR="00794844" w:rsidRPr="00794844">
          <w:rPr>
            <w:rFonts w:eastAsiaTheme="minorEastAsia"/>
            <w:bCs w:val="0"/>
            <w:lang w:eastAsia="es-PE"/>
          </w:rPr>
          <w:tab/>
        </w:r>
        <w:r w:rsidR="00794844" w:rsidRPr="00794844">
          <w:rPr>
            <w:rStyle w:val="Hipervnculo"/>
          </w:rPr>
          <w:t>Procedimiento:</w:t>
        </w:r>
        <w:r w:rsidR="00794844" w:rsidRPr="00794844">
          <w:rPr>
            <w:webHidden/>
          </w:rPr>
          <w:tab/>
        </w:r>
        <w:r w:rsidR="00794844" w:rsidRPr="00794844">
          <w:rPr>
            <w:webHidden/>
          </w:rPr>
          <w:fldChar w:fldCharType="begin"/>
        </w:r>
        <w:r w:rsidR="00794844" w:rsidRPr="00794844">
          <w:rPr>
            <w:webHidden/>
          </w:rPr>
          <w:instrText xml:space="preserve"> PAGEREF _Toc11268843 \h </w:instrText>
        </w:r>
        <w:r w:rsidR="00794844" w:rsidRPr="00794844">
          <w:rPr>
            <w:webHidden/>
          </w:rPr>
        </w:r>
        <w:r w:rsidR="00794844" w:rsidRPr="00794844">
          <w:rPr>
            <w:webHidden/>
          </w:rPr>
          <w:fldChar w:fldCharType="separate"/>
        </w:r>
        <w:r w:rsidR="002C7ECF">
          <w:rPr>
            <w:webHidden/>
          </w:rPr>
          <w:t>59</w:t>
        </w:r>
        <w:r w:rsidR="00794844" w:rsidRPr="00794844">
          <w:rPr>
            <w:webHidden/>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44" w:history="1">
        <w:r w:rsidR="00794844" w:rsidRPr="00794844">
          <w:rPr>
            <w:rStyle w:val="Hipervnculo"/>
            <w:rFonts w:ascii="Times New Roman" w:hAnsi="Times New Roman" w:cs="Times New Roman"/>
            <w:noProof/>
            <w:sz w:val="24"/>
            <w:szCs w:val="24"/>
          </w:rPr>
          <w:t>3.4.1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Procedimiento de la investigación:</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_Toc11268844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45" w:history="1">
        <w:r w:rsidR="00794844" w:rsidRPr="00794844">
          <w:rPr>
            <w:rStyle w:val="Hipervnculo"/>
            <w:rFonts w:ascii="Times New Roman" w:hAnsi="Times New Roman" w:cs="Times New Roman"/>
            <w:noProof/>
            <w:sz w:val="24"/>
            <w:szCs w:val="24"/>
          </w:rPr>
          <w:t>3.4.2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Procedimiento de la programación fuente:</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_Toc11268845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61</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46" w:history="1">
        <w:r w:rsidR="00794844" w:rsidRPr="00794844">
          <w:rPr>
            <w:rStyle w:val="Hipervnculo"/>
            <w:rFonts w:ascii="Times New Roman" w:hAnsi="Times New Roman" w:cs="Times New Roman"/>
            <w:noProof/>
            <w:sz w:val="24"/>
            <w:szCs w:val="24"/>
          </w:rPr>
          <w:t>3.4.3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Procedimiento del programa ejecutable o guide:</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_Toc11268846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47" w:history="1">
        <w:r w:rsidR="00794844" w:rsidRPr="00794844">
          <w:rPr>
            <w:rStyle w:val="Hipervnculo"/>
            <w:rFonts w:ascii="Times New Roman" w:hAnsi="Times New Roman" w:cs="Times New Roman"/>
            <w:noProof/>
            <w:sz w:val="24"/>
            <w:szCs w:val="24"/>
          </w:rPr>
          <w:t>3.4.1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Ejemplo aplicativo:</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_Toc11268847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67</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2"/>
        <w:rPr>
          <w:rFonts w:eastAsiaTheme="minorEastAsia"/>
          <w:bCs w:val="0"/>
          <w:lang w:eastAsia="es-PE"/>
        </w:rPr>
      </w:pPr>
      <w:hyperlink w:anchor="_Toc11268848" w:history="1">
        <w:r w:rsidR="00794844" w:rsidRPr="00794844">
          <w:rPr>
            <w:rStyle w:val="Hipervnculo"/>
          </w:rPr>
          <w:t>3.5</w:t>
        </w:r>
        <w:r w:rsidR="00794844" w:rsidRPr="00794844">
          <w:rPr>
            <w:rFonts w:eastAsiaTheme="minorEastAsia"/>
            <w:bCs w:val="0"/>
            <w:lang w:eastAsia="es-PE"/>
          </w:rPr>
          <w:tab/>
        </w:r>
        <w:r w:rsidR="00794844" w:rsidRPr="00794844">
          <w:rPr>
            <w:rStyle w:val="Hipervnculo"/>
          </w:rPr>
          <w:t>Tratamiento y análisis de datos y presentación de resultados:</w:t>
        </w:r>
        <w:r w:rsidR="00794844" w:rsidRPr="00794844">
          <w:rPr>
            <w:webHidden/>
          </w:rPr>
          <w:tab/>
        </w:r>
        <w:r w:rsidR="00794844" w:rsidRPr="00794844">
          <w:rPr>
            <w:webHidden/>
          </w:rPr>
          <w:fldChar w:fldCharType="begin"/>
        </w:r>
        <w:r w:rsidR="00794844" w:rsidRPr="00794844">
          <w:rPr>
            <w:webHidden/>
          </w:rPr>
          <w:instrText xml:space="preserve"> PAGEREF _Toc11268848 \h </w:instrText>
        </w:r>
        <w:r w:rsidR="00794844" w:rsidRPr="00794844">
          <w:rPr>
            <w:webHidden/>
          </w:rPr>
        </w:r>
        <w:r w:rsidR="00794844" w:rsidRPr="00794844">
          <w:rPr>
            <w:webHidden/>
          </w:rPr>
          <w:fldChar w:fldCharType="separate"/>
        </w:r>
        <w:r w:rsidR="002C7ECF">
          <w:rPr>
            <w:webHidden/>
          </w:rPr>
          <w:t>69</w:t>
        </w:r>
        <w:r w:rsidR="00794844" w:rsidRPr="00794844">
          <w:rPr>
            <w:webHidden/>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49" w:history="1">
        <w:r w:rsidR="00794844" w:rsidRPr="00794844">
          <w:rPr>
            <w:rStyle w:val="Hipervnculo"/>
            <w:rFonts w:ascii="Times New Roman" w:hAnsi="Times New Roman" w:cs="Times New Roman"/>
            <w:noProof/>
            <w:sz w:val="24"/>
            <w:szCs w:val="24"/>
          </w:rPr>
          <w:t>3.5.1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Tratamiento y análisis de datos: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_Toc11268849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3"/>
        <w:tabs>
          <w:tab w:val="left" w:pos="1100"/>
          <w:tab w:val="right" w:pos="8494"/>
        </w:tabs>
        <w:spacing w:line="360" w:lineRule="auto"/>
        <w:rPr>
          <w:rFonts w:ascii="Times New Roman" w:eastAsiaTheme="minorEastAsia" w:hAnsi="Times New Roman" w:cs="Times New Roman"/>
          <w:noProof/>
          <w:sz w:val="24"/>
          <w:szCs w:val="24"/>
          <w:lang w:eastAsia="es-PE"/>
        </w:rPr>
      </w:pPr>
      <w:hyperlink w:anchor="_Toc11268850" w:history="1">
        <w:r w:rsidR="00794844" w:rsidRPr="00794844">
          <w:rPr>
            <w:rStyle w:val="Hipervnculo"/>
            <w:rFonts w:ascii="Times New Roman" w:hAnsi="Times New Roman" w:cs="Times New Roman"/>
            <w:noProof/>
            <w:sz w:val="24"/>
            <w:szCs w:val="24"/>
          </w:rPr>
          <w:t>3.5.2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Presentación de resultados:</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_Toc11268850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51" w:history="1">
        <w:r w:rsidR="00794844" w:rsidRPr="00794844">
          <w:rPr>
            <w:rStyle w:val="Hipervnculo"/>
            <w:rFonts w:ascii="Times New Roman" w:hAnsi="Times New Roman" w:cs="Times New Roman"/>
            <w:noProof/>
            <w:sz w:val="24"/>
            <w:szCs w:val="24"/>
          </w:rPr>
          <w:t>3.5.2.1</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Resultados del ejemplo aplicativo – I.E. N° 1:</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_Toc11268851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69</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52" w:history="1">
        <w:r w:rsidR="00794844" w:rsidRPr="00794844">
          <w:rPr>
            <w:rStyle w:val="Hipervnculo"/>
            <w:rFonts w:ascii="Times New Roman" w:hAnsi="Times New Roman" w:cs="Times New Roman"/>
            <w:noProof/>
            <w:sz w:val="24"/>
            <w:szCs w:val="24"/>
          </w:rPr>
          <w:t>3.5.2.2</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Resultados del ejemplo aplicativo – I.E. N° 2:</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_Toc11268852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53" w:history="1">
        <w:r w:rsidR="00794844" w:rsidRPr="00794844">
          <w:rPr>
            <w:rStyle w:val="Hipervnculo"/>
            <w:rFonts w:ascii="Times New Roman" w:hAnsi="Times New Roman" w:cs="Times New Roman"/>
            <w:noProof/>
            <w:sz w:val="24"/>
            <w:szCs w:val="24"/>
          </w:rPr>
          <w:t>3.5.2.3</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Resultados del ejemplo aplicativo – I.E. N° 3:</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_Toc11268853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91</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4"/>
        <w:tabs>
          <w:tab w:val="left" w:pos="1760"/>
          <w:tab w:val="right" w:pos="8494"/>
        </w:tabs>
        <w:spacing w:line="360" w:lineRule="auto"/>
        <w:rPr>
          <w:rFonts w:ascii="Times New Roman" w:eastAsiaTheme="minorEastAsia" w:hAnsi="Times New Roman" w:cs="Times New Roman"/>
          <w:noProof/>
          <w:sz w:val="24"/>
          <w:szCs w:val="24"/>
          <w:lang w:eastAsia="es-PE"/>
        </w:rPr>
      </w:pPr>
      <w:hyperlink w:anchor="_Toc11268854" w:history="1">
        <w:r w:rsidR="00794844" w:rsidRPr="00794844">
          <w:rPr>
            <w:rStyle w:val="Hipervnculo"/>
            <w:rFonts w:ascii="Times New Roman" w:hAnsi="Times New Roman" w:cs="Times New Roman"/>
            <w:noProof/>
            <w:sz w:val="24"/>
            <w:szCs w:val="24"/>
          </w:rPr>
          <w:t>3.5.2.4</w:t>
        </w:r>
        <w:r w:rsidR="00794844" w:rsidRPr="00794844">
          <w:rPr>
            <w:rFonts w:ascii="Times New Roman" w:eastAsiaTheme="minorEastAsia" w:hAnsi="Times New Roman" w:cs="Times New Roman"/>
            <w:noProof/>
            <w:sz w:val="24"/>
            <w:szCs w:val="24"/>
            <w:lang w:eastAsia="es-PE"/>
          </w:rPr>
          <w:tab/>
        </w:r>
        <w:r w:rsidR="00794844" w:rsidRPr="00794844">
          <w:rPr>
            <w:rStyle w:val="Hipervnculo"/>
            <w:rFonts w:ascii="Times New Roman" w:hAnsi="Times New Roman" w:cs="Times New Roman"/>
            <w:noProof/>
            <w:sz w:val="24"/>
            <w:szCs w:val="24"/>
          </w:rPr>
          <w:t>Resultados del ejemplo aplicativo – I.E. N° 4:</w:t>
        </w:r>
        <w:r w:rsidR="00794844" w:rsidRPr="00794844">
          <w:rPr>
            <w:rFonts w:ascii="Times New Roman" w:hAnsi="Times New Roman" w:cs="Times New Roman"/>
            <w:noProof/>
            <w:webHidden/>
            <w:sz w:val="24"/>
            <w:szCs w:val="24"/>
          </w:rPr>
          <w:tab/>
        </w:r>
        <w:r w:rsidR="00794844" w:rsidRPr="00794844">
          <w:rPr>
            <w:rFonts w:ascii="Times New Roman" w:hAnsi="Times New Roman" w:cs="Times New Roman"/>
            <w:noProof/>
            <w:webHidden/>
            <w:sz w:val="24"/>
            <w:szCs w:val="24"/>
          </w:rPr>
          <w:fldChar w:fldCharType="begin"/>
        </w:r>
        <w:r w:rsidR="00794844" w:rsidRPr="00794844">
          <w:rPr>
            <w:rFonts w:ascii="Times New Roman" w:hAnsi="Times New Roman" w:cs="Times New Roman"/>
            <w:noProof/>
            <w:webHidden/>
            <w:sz w:val="24"/>
            <w:szCs w:val="24"/>
          </w:rPr>
          <w:instrText xml:space="preserve"> PAGEREF _Toc11268854 \h </w:instrText>
        </w:r>
        <w:r w:rsidR="00794844" w:rsidRPr="00794844">
          <w:rPr>
            <w:rFonts w:ascii="Times New Roman" w:hAnsi="Times New Roman" w:cs="Times New Roman"/>
            <w:noProof/>
            <w:webHidden/>
            <w:sz w:val="24"/>
            <w:szCs w:val="24"/>
          </w:rPr>
        </w:r>
        <w:r w:rsidR="00794844" w:rsidRPr="00794844">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96</w:t>
        </w:r>
        <w:r w:rsidR="00794844" w:rsidRPr="00794844">
          <w:rPr>
            <w:rFonts w:ascii="Times New Roman" w:hAnsi="Times New Roman" w:cs="Times New Roman"/>
            <w:noProof/>
            <w:webHidden/>
            <w:sz w:val="24"/>
            <w:szCs w:val="24"/>
          </w:rPr>
          <w:fldChar w:fldCharType="end"/>
        </w:r>
      </w:hyperlink>
    </w:p>
    <w:p w:rsidR="00794844" w:rsidRPr="00794844" w:rsidRDefault="004E66C4" w:rsidP="00794844">
      <w:pPr>
        <w:pStyle w:val="TDC1"/>
        <w:rPr>
          <w:rFonts w:eastAsiaTheme="minorEastAsia"/>
          <w:b w:val="0"/>
          <w:bCs w:val="0"/>
          <w:iCs w:val="0"/>
          <w:lang w:eastAsia="es-PE"/>
        </w:rPr>
      </w:pPr>
      <w:hyperlink w:anchor="_Toc11268855" w:history="1">
        <w:r w:rsidR="00794844" w:rsidRPr="00794844">
          <w:rPr>
            <w:rStyle w:val="Hipervnculo"/>
          </w:rPr>
          <w:t>4</w:t>
        </w:r>
        <w:r w:rsidR="00794844" w:rsidRPr="00794844">
          <w:rPr>
            <w:rFonts w:eastAsiaTheme="minorEastAsia"/>
            <w:b w:val="0"/>
            <w:bCs w:val="0"/>
            <w:iCs w:val="0"/>
            <w:lang w:eastAsia="es-PE"/>
          </w:rPr>
          <w:tab/>
        </w:r>
        <w:r w:rsidR="00794844" w:rsidRPr="00794844">
          <w:rPr>
            <w:rStyle w:val="Hipervnculo"/>
          </w:rPr>
          <w:t>CAPÍTULO IV.  ANÁLISIS Y DISCUSIÓN DE RESULTADOS</w:t>
        </w:r>
        <w:r w:rsidR="00794844" w:rsidRPr="00794844">
          <w:rPr>
            <w:webHidden/>
          </w:rPr>
          <w:tab/>
        </w:r>
        <w:r w:rsidR="00794844" w:rsidRPr="00794844">
          <w:rPr>
            <w:webHidden/>
          </w:rPr>
          <w:fldChar w:fldCharType="begin"/>
        </w:r>
        <w:r w:rsidR="00794844" w:rsidRPr="00794844">
          <w:rPr>
            <w:webHidden/>
          </w:rPr>
          <w:instrText xml:space="preserve"> PAGEREF _Toc11268855 \h </w:instrText>
        </w:r>
        <w:r w:rsidR="00794844" w:rsidRPr="00794844">
          <w:rPr>
            <w:webHidden/>
          </w:rPr>
        </w:r>
        <w:r w:rsidR="00794844" w:rsidRPr="00794844">
          <w:rPr>
            <w:webHidden/>
          </w:rPr>
          <w:fldChar w:fldCharType="separate"/>
        </w:r>
        <w:r w:rsidR="002C7ECF">
          <w:rPr>
            <w:webHidden/>
          </w:rPr>
          <w:t>102</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856" w:history="1">
        <w:r w:rsidR="00794844" w:rsidRPr="00794844">
          <w:rPr>
            <w:rStyle w:val="Hipervnculo"/>
          </w:rPr>
          <w:t>4.1</w:t>
        </w:r>
        <w:r w:rsidR="00794844" w:rsidRPr="00794844">
          <w:rPr>
            <w:rFonts w:eastAsiaTheme="minorEastAsia"/>
            <w:bCs w:val="0"/>
            <w:lang w:eastAsia="es-PE"/>
          </w:rPr>
          <w:tab/>
        </w:r>
        <w:r w:rsidR="00794844" w:rsidRPr="00794844">
          <w:rPr>
            <w:rStyle w:val="Hipervnculo"/>
          </w:rPr>
          <w:t>Ejemplo aplicativo:</w:t>
        </w:r>
        <w:r w:rsidR="00794844" w:rsidRPr="00794844">
          <w:rPr>
            <w:webHidden/>
          </w:rPr>
          <w:tab/>
        </w:r>
        <w:r w:rsidR="00794844" w:rsidRPr="00794844">
          <w:rPr>
            <w:webHidden/>
          </w:rPr>
          <w:fldChar w:fldCharType="begin"/>
        </w:r>
        <w:r w:rsidR="00794844" w:rsidRPr="00794844">
          <w:rPr>
            <w:webHidden/>
          </w:rPr>
          <w:instrText xml:space="preserve"> PAGEREF _Toc11268856 \h </w:instrText>
        </w:r>
        <w:r w:rsidR="00794844" w:rsidRPr="00794844">
          <w:rPr>
            <w:webHidden/>
          </w:rPr>
        </w:r>
        <w:r w:rsidR="00794844" w:rsidRPr="00794844">
          <w:rPr>
            <w:webHidden/>
          </w:rPr>
          <w:fldChar w:fldCharType="separate"/>
        </w:r>
        <w:r w:rsidR="002C7ECF">
          <w:rPr>
            <w:webHidden/>
          </w:rPr>
          <w:t>103</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857" w:history="1">
        <w:r w:rsidR="00794844" w:rsidRPr="00794844">
          <w:rPr>
            <w:rStyle w:val="Hipervnculo"/>
          </w:rPr>
          <w:t>4.2</w:t>
        </w:r>
        <w:r w:rsidR="00794844" w:rsidRPr="00794844">
          <w:rPr>
            <w:rFonts w:eastAsiaTheme="minorEastAsia"/>
            <w:bCs w:val="0"/>
            <w:lang w:eastAsia="es-PE"/>
          </w:rPr>
          <w:tab/>
        </w:r>
        <w:r w:rsidR="00794844" w:rsidRPr="00794844">
          <w:rPr>
            <w:rStyle w:val="Hipervnculo"/>
          </w:rPr>
          <w:t>Guides desarrollados:</w:t>
        </w:r>
        <w:r w:rsidR="00794844" w:rsidRPr="00794844">
          <w:rPr>
            <w:webHidden/>
          </w:rPr>
          <w:tab/>
        </w:r>
        <w:r w:rsidR="00794844" w:rsidRPr="00794844">
          <w:rPr>
            <w:webHidden/>
          </w:rPr>
          <w:fldChar w:fldCharType="begin"/>
        </w:r>
        <w:r w:rsidR="00794844" w:rsidRPr="00794844">
          <w:rPr>
            <w:webHidden/>
          </w:rPr>
          <w:instrText xml:space="preserve"> PAGEREF _Toc11268857 \h </w:instrText>
        </w:r>
        <w:r w:rsidR="00794844" w:rsidRPr="00794844">
          <w:rPr>
            <w:webHidden/>
          </w:rPr>
        </w:r>
        <w:r w:rsidR="00794844" w:rsidRPr="00794844">
          <w:rPr>
            <w:webHidden/>
          </w:rPr>
          <w:fldChar w:fldCharType="separate"/>
        </w:r>
        <w:r w:rsidR="002C7ECF">
          <w:rPr>
            <w:webHidden/>
          </w:rPr>
          <w:t>104</w:t>
        </w:r>
        <w:r w:rsidR="00794844" w:rsidRPr="00794844">
          <w:rPr>
            <w:webHidden/>
          </w:rPr>
          <w:fldChar w:fldCharType="end"/>
        </w:r>
      </w:hyperlink>
    </w:p>
    <w:p w:rsidR="00794844" w:rsidRPr="00794844" w:rsidRDefault="004E66C4" w:rsidP="00794844">
      <w:pPr>
        <w:pStyle w:val="TDC1"/>
        <w:rPr>
          <w:rFonts w:eastAsiaTheme="minorEastAsia"/>
          <w:b w:val="0"/>
          <w:bCs w:val="0"/>
          <w:iCs w:val="0"/>
          <w:lang w:eastAsia="es-PE"/>
        </w:rPr>
      </w:pPr>
      <w:hyperlink w:anchor="_Toc11268858" w:history="1">
        <w:r w:rsidR="00794844" w:rsidRPr="00794844">
          <w:rPr>
            <w:rStyle w:val="Hipervnculo"/>
          </w:rPr>
          <w:t>5</w:t>
        </w:r>
        <w:r w:rsidR="00794844" w:rsidRPr="00794844">
          <w:rPr>
            <w:rFonts w:eastAsiaTheme="minorEastAsia"/>
            <w:b w:val="0"/>
            <w:bCs w:val="0"/>
            <w:iCs w:val="0"/>
            <w:lang w:eastAsia="es-PE"/>
          </w:rPr>
          <w:tab/>
        </w:r>
        <w:r w:rsidR="00794844" w:rsidRPr="00794844">
          <w:rPr>
            <w:rStyle w:val="Hipervnculo"/>
          </w:rPr>
          <w:t>CAPÍTULO V.  CONCLUSIONES Y RECOMENDACIONES</w:t>
        </w:r>
        <w:r w:rsidR="00794844" w:rsidRPr="00794844">
          <w:rPr>
            <w:webHidden/>
          </w:rPr>
          <w:tab/>
        </w:r>
        <w:r w:rsidR="00794844" w:rsidRPr="00794844">
          <w:rPr>
            <w:webHidden/>
          </w:rPr>
          <w:fldChar w:fldCharType="begin"/>
        </w:r>
        <w:r w:rsidR="00794844" w:rsidRPr="00794844">
          <w:rPr>
            <w:webHidden/>
          </w:rPr>
          <w:instrText xml:space="preserve"> PAGEREF _Toc11268858 \h </w:instrText>
        </w:r>
        <w:r w:rsidR="00794844" w:rsidRPr="00794844">
          <w:rPr>
            <w:webHidden/>
          </w:rPr>
        </w:r>
        <w:r w:rsidR="00794844" w:rsidRPr="00794844">
          <w:rPr>
            <w:webHidden/>
          </w:rPr>
          <w:fldChar w:fldCharType="separate"/>
        </w:r>
        <w:r w:rsidR="002C7ECF">
          <w:rPr>
            <w:webHidden/>
          </w:rPr>
          <w:t>106</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859" w:history="1">
        <w:r w:rsidR="00794844" w:rsidRPr="00794844">
          <w:rPr>
            <w:rStyle w:val="Hipervnculo"/>
          </w:rPr>
          <w:t>5.1</w:t>
        </w:r>
        <w:r w:rsidR="00794844" w:rsidRPr="00794844">
          <w:rPr>
            <w:rFonts w:eastAsiaTheme="minorEastAsia"/>
            <w:bCs w:val="0"/>
            <w:lang w:eastAsia="es-PE"/>
          </w:rPr>
          <w:tab/>
        </w:r>
        <w:r w:rsidR="00794844" w:rsidRPr="00794844">
          <w:rPr>
            <w:rStyle w:val="Hipervnculo"/>
          </w:rPr>
          <w:t>Conclusiones:</w:t>
        </w:r>
        <w:r w:rsidR="00794844" w:rsidRPr="00794844">
          <w:rPr>
            <w:webHidden/>
          </w:rPr>
          <w:tab/>
        </w:r>
        <w:r w:rsidR="00794844" w:rsidRPr="00794844">
          <w:rPr>
            <w:webHidden/>
          </w:rPr>
          <w:fldChar w:fldCharType="begin"/>
        </w:r>
        <w:r w:rsidR="00794844" w:rsidRPr="00794844">
          <w:rPr>
            <w:webHidden/>
          </w:rPr>
          <w:instrText xml:space="preserve"> PAGEREF _Toc11268859 \h </w:instrText>
        </w:r>
        <w:r w:rsidR="00794844" w:rsidRPr="00794844">
          <w:rPr>
            <w:webHidden/>
          </w:rPr>
        </w:r>
        <w:r w:rsidR="00794844" w:rsidRPr="00794844">
          <w:rPr>
            <w:webHidden/>
          </w:rPr>
          <w:fldChar w:fldCharType="separate"/>
        </w:r>
        <w:r w:rsidR="002C7ECF">
          <w:rPr>
            <w:webHidden/>
          </w:rPr>
          <w:t>107</w:t>
        </w:r>
        <w:r w:rsidR="00794844" w:rsidRPr="00794844">
          <w:rPr>
            <w:webHidden/>
          </w:rPr>
          <w:fldChar w:fldCharType="end"/>
        </w:r>
      </w:hyperlink>
    </w:p>
    <w:p w:rsidR="00794844" w:rsidRPr="00794844" w:rsidRDefault="004E66C4" w:rsidP="00794844">
      <w:pPr>
        <w:pStyle w:val="TDC2"/>
        <w:rPr>
          <w:rFonts w:eastAsiaTheme="minorEastAsia"/>
          <w:bCs w:val="0"/>
          <w:lang w:eastAsia="es-PE"/>
        </w:rPr>
      </w:pPr>
      <w:hyperlink w:anchor="_Toc11268860" w:history="1">
        <w:r w:rsidR="00794844" w:rsidRPr="00794844">
          <w:rPr>
            <w:rStyle w:val="Hipervnculo"/>
          </w:rPr>
          <w:t>5.2</w:t>
        </w:r>
        <w:r w:rsidR="00794844" w:rsidRPr="00794844">
          <w:rPr>
            <w:rFonts w:eastAsiaTheme="minorEastAsia"/>
            <w:bCs w:val="0"/>
            <w:lang w:eastAsia="es-PE"/>
          </w:rPr>
          <w:tab/>
        </w:r>
        <w:r w:rsidR="00794844" w:rsidRPr="00794844">
          <w:rPr>
            <w:rStyle w:val="Hipervnculo"/>
          </w:rPr>
          <w:t>Recomendaciones:</w:t>
        </w:r>
        <w:r w:rsidR="00794844" w:rsidRPr="00794844">
          <w:rPr>
            <w:webHidden/>
          </w:rPr>
          <w:tab/>
        </w:r>
        <w:r w:rsidR="00794844" w:rsidRPr="00794844">
          <w:rPr>
            <w:webHidden/>
          </w:rPr>
          <w:fldChar w:fldCharType="begin"/>
        </w:r>
        <w:r w:rsidR="00794844" w:rsidRPr="00794844">
          <w:rPr>
            <w:webHidden/>
          </w:rPr>
          <w:instrText xml:space="preserve"> PAGEREF _Toc11268860 \h </w:instrText>
        </w:r>
        <w:r w:rsidR="00794844" w:rsidRPr="00794844">
          <w:rPr>
            <w:webHidden/>
          </w:rPr>
        </w:r>
        <w:r w:rsidR="00794844" w:rsidRPr="00794844">
          <w:rPr>
            <w:webHidden/>
          </w:rPr>
          <w:fldChar w:fldCharType="separate"/>
        </w:r>
        <w:r w:rsidR="002C7ECF">
          <w:rPr>
            <w:webHidden/>
          </w:rPr>
          <w:t>107</w:t>
        </w:r>
        <w:r w:rsidR="00794844" w:rsidRPr="00794844">
          <w:rPr>
            <w:webHidden/>
          </w:rPr>
          <w:fldChar w:fldCharType="end"/>
        </w:r>
      </w:hyperlink>
    </w:p>
    <w:p w:rsidR="00794844" w:rsidRPr="00794844" w:rsidRDefault="004E66C4" w:rsidP="00794844">
      <w:pPr>
        <w:pStyle w:val="TDC8"/>
        <w:rPr>
          <w:rFonts w:eastAsiaTheme="minorEastAsia"/>
          <w:lang w:eastAsia="es-PE"/>
        </w:rPr>
      </w:pPr>
      <w:hyperlink w:anchor="_Toc11268861" w:history="1">
        <w:r w:rsidR="00794844" w:rsidRPr="00794844">
          <w:rPr>
            <w:rStyle w:val="Hipervnculo"/>
          </w:rPr>
          <w:t>REFERENCIAS BIBLIOGRÁFICAS:</w:t>
        </w:r>
        <w:r w:rsidR="00794844" w:rsidRPr="00794844">
          <w:rPr>
            <w:webHidden/>
          </w:rPr>
          <w:tab/>
        </w:r>
        <w:r w:rsidR="00794844" w:rsidRPr="00794844">
          <w:rPr>
            <w:webHidden/>
          </w:rPr>
          <w:fldChar w:fldCharType="begin"/>
        </w:r>
        <w:r w:rsidR="00794844" w:rsidRPr="00794844">
          <w:rPr>
            <w:webHidden/>
          </w:rPr>
          <w:instrText xml:space="preserve"> PAGEREF _Toc11268861 \h </w:instrText>
        </w:r>
        <w:r w:rsidR="00794844" w:rsidRPr="00794844">
          <w:rPr>
            <w:webHidden/>
          </w:rPr>
        </w:r>
        <w:r w:rsidR="00794844" w:rsidRPr="00794844">
          <w:rPr>
            <w:webHidden/>
          </w:rPr>
          <w:fldChar w:fldCharType="separate"/>
        </w:r>
        <w:r w:rsidR="002C7ECF">
          <w:rPr>
            <w:webHidden/>
          </w:rPr>
          <w:t>108</w:t>
        </w:r>
        <w:r w:rsidR="00794844" w:rsidRPr="00794844">
          <w:rPr>
            <w:webHidden/>
          </w:rPr>
          <w:fldChar w:fldCharType="end"/>
        </w:r>
      </w:hyperlink>
    </w:p>
    <w:p w:rsidR="00794844" w:rsidRPr="00794844" w:rsidRDefault="004E66C4" w:rsidP="00794844">
      <w:pPr>
        <w:pStyle w:val="TDC1"/>
        <w:rPr>
          <w:rFonts w:eastAsiaTheme="minorEastAsia"/>
          <w:b w:val="0"/>
          <w:bCs w:val="0"/>
          <w:iCs w:val="0"/>
          <w:lang w:eastAsia="es-PE"/>
        </w:rPr>
      </w:pPr>
      <w:hyperlink w:anchor="_Toc11268862" w:history="1">
        <w:r w:rsidR="00794844" w:rsidRPr="00794844">
          <w:rPr>
            <w:rStyle w:val="Hipervnculo"/>
          </w:rPr>
          <w:t>6</w:t>
        </w:r>
        <w:r w:rsidR="00794844" w:rsidRPr="00794844">
          <w:rPr>
            <w:rFonts w:eastAsiaTheme="minorEastAsia"/>
            <w:b w:val="0"/>
            <w:bCs w:val="0"/>
            <w:iCs w:val="0"/>
            <w:lang w:eastAsia="es-PE"/>
          </w:rPr>
          <w:tab/>
        </w:r>
        <w:r w:rsidR="00794844" w:rsidRPr="00794844">
          <w:rPr>
            <w:rStyle w:val="Hipervnculo"/>
          </w:rPr>
          <w:t>ANEXOS</w:t>
        </w:r>
        <w:r w:rsidR="00794844" w:rsidRPr="00794844">
          <w:rPr>
            <w:webHidden/>
          </w:rPr>
          <w:tab/>
        </w:r>
        <w:r w:rsidR="00794844" w:rsidRPr="00794844">
          <w:rPr>
            <w:webHidden/>
          </w:rPr>
          <w:fldChar w:fldCharType="begin"/>
        </w:r>
        <w:r w:rsidR="00794844" w:rsidRPr="00794844">
          <w:rPr>
            <w:webHidden/>
          </w:rPr>
          <w:instrText xml:space="preserve"> PAGEREF _Toc11268862 \h </w:instrText>
        </w:r>
        <w:r w:rsidR="00794844" w:rsidRPr="00794844">
          <w:rPr>
            <w:webHidden/>
          </w:rPr>
        </w:r>
        <w:r w:rsidR="00794844" w:rsidRPr="00794844">
          <w:rPr>
            <w:webHidden/>
          </w:rPr>
          <w:fldChar w:fldCharType="separate"/>
        </w:r>
        <w:r w:rsidR="002C7ECF">
          <w:rPr>
            <w:webHidden/>
          </w:rPr>
          <w:t>112</w:t>
        </w:r>
        <w:r w:rsidR="00794844" w:rsidRPr="00794844">
          <w:rPr>
            <w:webHidden/>
          </w:rPr>
          <w:fldChar w:fldCharType="end"/>
        </w:r>
      </w:hyperlink>
    </w:p>
    <w:p w:rsidR="00794844" w:rsidRPr="00794844" w:rsidRDefault="00794844" w:rsidP="00794844">
      <w:pPr>
        <w:pStyle w:val="TDC8"/>
        <w:rPr>
          <w:rFonts w:eastAsiaTheme="minorEastAsia"/>
          <w:lang w:eastAsia="es-PE"/>
        </w:rPr>
      </w:pPr>
      <w:r w:rsidRPr="00794844">
        <w:rPr>
          <w:rStyle w:val="Hipervnculo"/>
          <w:u w:val="none"/>
        </w:rPr>
        <w:t xml:space="preserve">     </w:t>
      </w:r>
      <w:hyperlink w:anchor="_Toc11268863" w:history="1">
        <w:r w:rsidRPr="00794844">
          <w:rPr>
            <w:rStyle w:val="Hipervnculo"/>
          </w:rPr>
          <w:t>Anexo 01: Lenguaje de programación en Phyton del componente  “WireCleaner” o “Limpiador de cables”:</w:t>
        </w:r>
        <w:r w:rsidRPr="00794844">
          <w:rPr>
            <w:webHidden/>
          </w:rPr>
          <w:tab/>
        </w:r>
        <w:r w:rsidRPr="00794844">
          <w:rPr>
            <w:webHidden/>
          </w:rPr>
          <w:fldChar w:fldCharType="begin"/>
        </w:r>
        <w:r w:rsidRPr="00794844">
          <w:rPr>
            <w:webHidden/>
          </w:rPr>
          <w:instrText xml:space="preserve"> PAGEREF _Toc11268863 \h </w:instrText>
        </w:r>
        <w:r w:rsidRPr="00794844">
          <w:rPr>
            <w:webHidden/>
          </w:rPr>
        </w:r>
        <w:r w:rsidRPr="00794844">
          <w:rPr>
            <w:webHidden/>
          </w:rPr>
          <w:fldChar w:fldCharType="separate"/>
        </w:r>
        <w:r w:rsidR="002C7ECF">
          <w:rPr>
            <w:webHidden/>
          </w:rPr>
          <w:t>113</w:t>
        </w:r>
        <w:r w:rsidRPr="00794844">
          <w:rPr>
            <w:webHidden/>
          </w:rPr>
          <w:fldChar w:fldCharType="end"/>
        </w:r>
      </w:hyperlink>
    </w:p>
    <w:p w:rsidR="00794844" w:rsidRPr="00794844" w:rsidRDefault="00794844" w:rsidP="00794844">
      <w:pPr>
        <w:pStyle w:val="TDC8"/>
        <w:rPr>
          <w:rFonts w:eastAsiaTheme="minorEastAsia"/>
          <w:lang w:eastAsia="es-PE"/>
        </w:rPr>
      </w:pPr>
      <w:r w:rsidRPr="00794844">
        <w:rPr>
          <w:rStyle w:val="Hipervnculo"/>
          <w:u w:val="none"/>
        </w:rPr>
        <w:t xml:space="preserve">     </w:t>
      </w:r>
      <w:hyperlink w:anchor="_Toc11268864" w:history="1">
        <w:r w:rsidRPr="00794844">
          <w:rPr>
            <w:rStyle w:val="Hipervnculo"/>
          </w:rPr>
          <w:t>Anexo 02: Lenguaje de programación en C Sharp (C#) del componente  “Combinaciones de carga”:</w:t>
        </w:r>
        <w:r w:rsidRPr="00794844">
          <w:rPr>
            <w:webHidden/>
          </w:rPr>
          <w:tab/>
        </w:r>
        <w:r w:rsidRPr="00794844">
          <w:rPr>
            <w:webHidden/>
          </w:rPr>
          <w:fldChar w:fldCharType="begin"/>
        </w:r>
        <w:r w:rsidRPr="00794844">
          <w:rPr>
            <w:webHidden/>
          </w:rPr>
          <w:instrText xml:space="preserve"> PAGEREF _Toc11268864 \h </w:instrText>
        </w:r>
        <w:r w:rsidRPr="00794844">
          <w:rPr>
            <w:webHidden/>
          </w:rPr>
        </w:r>
        <w:r w:rsidRPr="00794844">
          <w:rPr>
            <w:webHidden/>
          </w:rPr>
          <w:fldChar w:fldCharType="separate"/>
        </w:r>
        <w:r w:rsidR="002C7ECF">
          <w:rPr>
            <w:webHidden/>
          </w:rPr>
          <w:t>113</w:t>
        </w:r>
        <w:r w:rsidRPr="00794844">
          <w:rPr>
            <w:webHidden/>
          </w:rPr>
          <w:fldChar w:fldCharType="end"/>
        </w:r>
      </w:hyperlink>
    </w:p>
    <w:p w:rsidR="00794844" w:rsidRPr="00794844" w:rsidRDefault="00794844" w:rsidP="00794844">
      <w:pPr>
        <w:pStyle w:val="TDC8"/>
        <w:rPr>
          <w:rFonts w:eastAsiaTheme="minorEastAsia"/>
          <w:lang w:eastAsia="es-PE"/>
        </w:rPr>
      </w:pPr>
      <w:r w:rsidRPr="00794844">
        <w:rPr>
          <w:rStyle w:val="Hipervnculo"/>
          <w:u w:val="none"/>
        </w:rPr>
        <w:t xml:space="preserve">     </w:t>
      </w:r>
      <w:hyperlink w:anchor="_Toc11268865" w:history="1">
        <w:r w:rsidRPr="00794844">
          <w:rPr>
            <w:rStyle w:val="Hipervnculo"/>
          </w:rPr>
          <w:t>A</w:t>
        </w:r>
        <w:r>
          <w:rPr>
            <w:rStyle w:val="Hipervnculo"/>
          </w:rPr>
          <w:t>nexo 03: Lenguaje de progr.</w:t>
        </w:r>
        <w:r w:rsidRPr="00794844">
          <w:rPr>
            <w:rStyle w:val="Hipervnculo"/>
          </w:rPr>
          <w:t xml:space="preserve"> en C Sharp (C#) del componente  “Filtro 01”:</w:t>
        </w:r>
        <w:r w:rsidRPr="00794844">
          <w:rPr>
            <w:webHidden/>
          </w:rPr>
          <w:tab/>
        </w:r>
        <w:r w:rsidRPr="00794844">
          <w:rPr>
            <w:webHidden/>
          </w:rPr>
          <w:fldChar w:fldCharType="begin"/>
        </w:r>
        <w:r w:rsidRPr="00794844">
          <w:rPr>
            <w:webHidden/>
          </w:rPr>
          <w:instrText xml:space="preserve"> PAGEREF _Toc11268865 \h </w:instrText>
        </w:r>
        <w:r w:rsidRPr="00794844">
          <w:rPr>
            <w:webHidden/>
          </w:rPr>
        </w:r>
        <w:r w:rsidRPr="00794844">
          <w:rPr>
            <w:webHidden/>
          </w:rPr>
          <w:fldChar w:fldCharType="separate"/>
        </w:r>
        <w:r w:rsidR="002C7ECF">
          <w:rPr>
            <w:webHidden/>
          </w:rPr>
          <w:t>117</w:t>
        </w:r>
        <w:r w:rsidRPr="00794844">
          <w:rPr>
            <w:webHidden/>
          </w:rPr>
          <w:fldChar w:fldCharType="end"/>
        </w:r>
      </w:hyperlink>
    </w:p>
    <w:p w:rsidR="00794844" w:rsidRPr="00794844" w:rsidRDefault="00794844" w:rsidP="00794844">
      <w:pPr>
        <w:pStyle w:val="TDC8"/>
        <w:rPr>
          <w:rFonts w:eastAsiaTheme="minorEastAsia"/>
          <w:lang w:eastAsia="es-PE"/>
        </w:rPr>
      </w:pPr>
      <w:r w:rsidRPr="00794844">
        <w:rPr>
          <w:rStyle w:val="Hipervnculo"/>
          <w:u w:val="none"/>
        </w:rPr>
        <w:t xml:space="preserve">     </w:t>
      </w:r>
      <w:hyperlink w:anchor="_Toc11268866" w:history="1">
        <w:r w:rsidRPr="00794844">
          <w:rPr>
            <w:rStyle w:val="Hipervnculo"/>
          </w:rPr>
          <w:t>Anexo 04: Programación fuente de los “guides desarrollados”:</w:t>
        </w:r>
        <w:r w:rsidRPr="00794844">
          <w:rPr>
            <w:webHidden/>
          </w:rPr>
          <w:tab/>
        </w:r>
        <w:r w:rsidRPr="00794844">
          <w:rPr>
            <w:webHidden/>
          </w:rPr>
          <w:fldChar w:fldCharType="begin"/>
        </w:r>
        <w:r w:rsidRPr="00794844">
          <w:rPr>
            <w:webHidden/>
          </w:rPr>
          <w:instrText xml:space="preserve"> PAGEREF _Toc11268866 \h </w:instrText>
        </w:r>
        <w:r w:rsidRPr="00794844">
          <w:rPr>
            <w:webHidden/>
          </w:rPr>
        </w:r>
        <w:r w:rsidRPr="00794844">
          <w:rPr>
            <w:webHidden/>
          </w:rPr>
          <w:fldChar w:fldCharType="separate"/>
        </w:r>
        <w:r w:rsidR="002C7ECF">
          <w:rPr>
            <w:webHidden/>
          </w:rPr>
          <w:t>118</w:t>
        </w:r>
        <w:r w:rsidRPr="00794844">
          <w:rPr>
            <w:webHidden/>
          </w:rPr>
          <w:fldChar w:fldCharType="end"/>
        </w:r>
      </w:hyperlink>
    </w:p>
    <w:p w:rsidR="00794844" w:rsidRPr="00794844" w:rsidRDefault="00794844" w:rsidP="00794844">
      <w:pPr>
        <w:pStyle w:val="TDC8"/>
        <w:rPr>
          <w:rFonts w:eastAsiaTheme="minorEastAsia"/>
          <w:lang w:eastAsia="es-PE"/>
        </w:rPr>
      </w:pPr>
      <w:r w:rsidRPr="00794844">
        <w:rPr>
          <w:rStyle w:val="Hipervnculo"/>
          <w:u w:val="none"/>
        </w:rPr>
        <w:t xml:space="preserve">     </w:t>
      </w:r>
      <w:hyperlink w:anchor="_Toc11268867" w:history="1">
        <w:r w:rsidRPr="00794844">
          <w:rPr>
            <w:rStyle w:val="Hipervnculo"/>
          </w:rPr>
          <w:t>Anexo 05: Manual del usuario:</w:t>
        </w:r>
        <w:r w:rsidRPr="00794844">
          <w:rPr>
            <w:webHidden/>
          </w:rPr>
          <w:tab/>
        </w:r>
        <w:r w:rsidRPr="00794844">
          <w:rPr>
            <w:webHidden/>
          </w:rPr>
          <w:fldChar w:fldCharType="begin"/>
        </w:r>
        <w:r w:rsidRPr="00794844">
          <w:rPr>
            <w:webHidden/>
          </w:rPr>
          <w:instrText xml:space="preserve"> PAGEREF _Toc11268867 \h </w:instrText>
        </w:r>
        <w:r w:rsidRPr="00794844">
          <w:rPr>
            <w:webHidden/>
          </w:rPr>
        </w:r>
        <w:r w:rsidRPr="00794844">
          <w:rPr>
            <w:webHidden/>
          </w:rPr>
          <w:fldChar w:fldCharType="separate"/>
        </w:r>
        <w:r w:rsidR="002C7ECF">
          <w:rPr>
            <w:webHidden/>
          </w:rPr>
          <w:t>119</w:t>
        </w:r>
        <w:r w:rsidRPr="00794844">
          <w:rPr>
            <w:webHidden/>
          </w:rPr>
          <w:fldChar w:fldCharType="end"/>
        </w:r>
      </w:hyperlink>
    </w:p>
    <w:p w:rsidR="00794844" w:rsidRDefault="00794844" w:rsidP="00794844">
      <w:pPr>
        <w:pStyle w:val="TDC8"/>
        <w:rPr>
          <w:rFonts w:asciiTheme="minorHAnsi" w:eastAsiaTheme="minorEastAsia" w:hAnsiTheme="minorHAnsi" w:cstheme="minorBidi"/>
          <w:sz w:val="22"/>
          <w:szCs w:val="22"/>
          <w:lang w:eastAsia="es-PE"/>
        </w:rPr>
      </w:pPr>
      <w:r w:rsidRPr="00794844">
        <w:rPr>
          <w:rStyle w:val="Hipervnculo"/>
          <w:u w:val="none"/>
        </w:rPr>
        <w:t xml:space="preserve">     </w:t>
      </w:r>
      <w:hyperlink w:anchor="_Toc11268868" w:history="1">
        <w:r w:rsidRPr="00794844">
          <w:rPr>
            <w:rStyle w:val="Hipervnculo"/>
          </w:rPr>
          <w:t>Anexo 06: Catálogos de aceros y planchas</w:t>
        </w:r>
        <w:r w:rsidR="00C67CAE">
          <w:rPr>
            <w:rStyle w:val="Hipervnculo"/>
          </w:rPr>
          <w:t xml:space="preserve"> (paneles)</w:t>
        </w:r>
        <w:r w:rsidRPr="00794844">
          <w:rPr>
            <w:rStyle w:val="Hipervnculo"/>
          </w:rPr>
          <w:t>:</w:t>
        </w:r>
        <w:r w:rsidRPr="00794844">
          <w:rPr>
            <w:webHidden/>
          </w:rPr>
          <w:tab/>
        </w:r>
        <w:r w:rsidRPr="00794844">
          <w:rPr>
            <w:webHidden/>
          </w:rPr>
          <w:fldChar w:fldCharType="begin"/>
        </w:r>
        <w:r w:rsidRPr="00794844">
          <w:rPr>
            <w:webHidden/>
          </w:rPr>
          <w:instrText xml:space="preserve"> PAGEREF _Toc11268868 \h </w:instrText>
        </w:r>
        <w:r w:rsidRPr="00794844">
          <w:rPr>
            <w:webHidden/>
          </w:rPr>
        </w:r>
        <w:r w:rsidRPr="00794844">
          <w:rPr>
            <w:webHidden/>
          </w:rPr>
          <w:fldChar w:fldCharType="separate"/>
        </w:r>
        <w:r w:rsidR="002C7ECF">
          <w:rPr>
            <w:webHidden/>
          </w:rPr>
          <w:t>139</w:t>
        </w:r>
        <w:r w:rsidRPr="00794844">
          <w:rPr>
            <w:webHidden/>
          </w:rPr>
          <w:fldChar w:fldCharType="end"/>
        </w:r>
      </w:hyperlink>
    </w:p>
    <w:p w:rsidR="00FA5254" w:rsidRDefault="009108B7" w:rsidP="00794844">
      <w:pPr>
        <w:spacing w:line="360" w:lineRule="auto"/>
        <w:jc w:val="both"/>
        <w:rPr>
          <w:rFonts w:ascii="Times New Roman" w:hAnsi="Times New Roman" w:cs="Times New Roman"/>
          <w:b/>
          <w:bCs/>
          <w:sz w:val="24"/>
          <w:szCs w:val="24"/>
          <w:lang w:val="es-ES"/>
        </w:rPr>
      </w:pPr>
      <w:r w:rsidRPr="006B368C">
        <w:rPr>
          <w:rFonts w:ascii="Times New Roman" w:hAnsi="Times New Roman" w:cs="Times New Roman"/>
          <w:b/>
          <w:bCs/>
          <w:i/>
          <w:iCs/>
          <w:sz w:val="24"/>
          <w:szCs w:val="24"/>
        </w:rPr>
        <w:fldChar w:fldCharType="end"/>
      </w:r>
    </w:p>
    <w:p w:rsidR="00322DAB" w:rsidRDefault="00322DAB" w:rsidP="00C533FB">
      <w:pPr>
        <w:spacing w:line="360" w:lineRule="auto"/>
        <w:rPr>
          <w:rFonts w:ascii="Times New Roman" w:hAnsi="Times New Roman" w:cs="Times New Roman"/>
          <w:b/>
          <w:bCs/>
          <w:sz w:val="24"/>
          <w:szCs w:val="24"/>
          <w:lang w:val="es-ES"/>
        </w:rPr>
      </w:pPr>
    </w:p>
    <w:p w:rsidR="00322DAB" w:rsidRDefault="00322DAB" w:rsidP="00C533FB">
      <w:pPr>
        <w:spacing w:line="360" w:lineRule="auto"/>
        <w:rPr>
          <w:rFonts w:ascii="Times New Roman" w:hAnsi="Times New Roman" w:cs="Times New Roman"/>
          <w:b/>
          <w:bCs/>
          <w:sz w:val="24"/>
          <w:szCs w:val="24"/>
          <w:lang w:val="es-ES"/>
        </w:rPr>
      </w:pPr>
    </w:p>
    <w:p w:rsidR="00322DAB" w:rsidRDefault="00322DAB" w:rsidP="00C533FB">
      <w:pPr>
        <w:spacing w:line="360" w:lineRule="auto"/>
        <w:rPr>
          <w:rFonts w:ascii="Times New Roman" w:hAnsi="Times New Roman" w:cs="Times New Roman"/>
          <w:b/>
          <w:bCs/>
          <w:sz w:val="24"/>
          <w:szCs w:val="24"/>
          <w:lang w:val="es-ES"/>
        </w:rPr>
      </w:pPr>
    </w:p>
    <w:p w:rsidR="00794844" w:rsidRDefault="00794844" w:rsidP="00C533FB">
      <w:pPr>
        <w:spacing w:line="360" w:lineRule="auto"/>
        <w:rPr>
          <w:rFonts w:ascii="Times New Roman" w:hAnsi="Times New Roman" w:cs="Times New Roman"/>
          <w:b/>
          <w:bCs/>
          <w:sz w:val="24"/>
          <w:szCs w:val="24"/>
          <w:lang w:val="es-ES"/>
        </w:rPr>
      </w:pPr>
    </w:p>
    <w:p w:rsidR="003A3C8F" w:rsidRDefault="003A3C8F" w:rsidP="00C533FB">
      <w:pPr>
        <w:spacing w:line="360" w:lineRule="auto"/>
        <w:rPr>
          <w:rFonts w:ascii="Times New Roman" w:hAnsi="Times New Roman" w:cs="Times New Roman"/>
          <w:b/>
          <w:bCs/>
          <w:sz w:val="24"/>
          <w:szCs w:val="24"/>
          <w:lang w:val="es-ES"/>
        </w:rPr>
      </w:pPr>
    </w:p>
    <w:p w:rsidR="009108B7" w:rsidRDefault="009108B7" w:rsidP="00C533FB">
      <w:pPr>
        <w:spacing w:line="360" w:lineRule="auto"/>
        <w:rPr>
          <w:rFonts w:ascii="Times New Roman" w:hAnsi="Times New Roman" w:cs="Times New Roman"/>
          <w:b/>
          <w:bCs/>
          <w:sz w:val="24"/>
          <w:szCs w:val="24"/>
          <w:lang w:val="es-ES"/>
        </w:rPr>
      </w:pPr>
    </w:p>
    <w:p w:rsidR="00322DAB" w:rsidRPr="008716F6" w:rsidRDefault="00F707DD" w:rsidP="008716F6">
      <w:pPr>
        <w:pStyle w:val="Ttulo8"/>
        <w:ind w:left="0"/>
        <w:rPr>
          <w:szCs w:val="24"/>
          <w:lang w:val="es-ES"/>
        </w:rPr>
      </w:pPr>
      <w:bookmarkStart w:id="3" w:name="_Toc11268729"/>
      <w:r>
        <w:rPr>
          <w:szCs w:val="24"/>
          <w:lang w:val="es-ES"/>
        </w:rPr>
        <w:lastRenderedPageBreak/>
        <w:t>Í</w:t>
      </w:r>
      <w:r w:rsidR="00B96D84" w:rsidRPr="008716F6">
        <w:rPr>
          <w:szCs w:val="24"/>
          <w:lang w:val="es-ES"/>
        </w:rPr>
        <w:t>NDICE DE TABLAS</w:t>
      </w:r>
      <w:bookmarkEnd w:id="3"/>
    </w:p>
    <w:p w:rsidR="00656A25" w:rsidRPr="00656A25" w:rsidRDefault="00B96D8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r w:rsidRPr="00656A25">
        <w:rPr>
          <w:rFonts w:ascii="Times New Roman" w:hAnsi="Times New Roman" w:cs="Times New Roman"/>
          <w:bCs/>
          <w:sz w:val="24"/>
          <w:szCs w:val="24"/>
          <w:lang w:val="es-ES"/>
        </w:rPr>
        <w:fldChar w:fldCharType="begin"/>
      </w:r>
      <w:r w:rsidRPr="00656A25">
        <w:rPr>
          <w:rFonts w:ascii="Times New Roman" w:hAnsi="Times New Roman" w:cs="Times New Roman"/>
          <w:bCs/>
          <w:sz w:val="24"/>
          <w:szCs w:val="24"/>
          <w:lang w:val="es-ES"/>
        </w:rPr>
        <w:instrText xml:space="preserve"> TOC \h \z \c "Tabla" </w:instrText>
      </w:r>
      <w:r w:rsidRPr="00656A25">
        <w:rPr>
          <w:rFonts w:ascii="Times New Roman" w:hAnsi="Times New Roman" w:cs="Times New Roman"/>
          <w:bCs/>
          <w:sz w:val="24"/>
          <w:szCs w:val="24"/>
          <w:lang w:val="es-ES"/>
        </w:rPr>
        <w:fldChar w:fldCharType="separate"/>
      </w:r>
      <w:hyperlink w:anchor="_Toc10658906" w:history="1">
        <w:r w:rsidR="00656A25" w:rsidRPr="00656A25">
          <w:rPr>
            <w:rStyle w:val="Hipervnculo"/>
            <w:rFonts w:ascii="Times New Roman" w:hAnsi="Times New Roman" w:cs="Times New Roman"/>
            <w:noProof/>
            <w:sz w:val="24"/>
            <w:szCs w:val="24"/>
          </w:rPr>
          <w:t>Tabla 2.1: Primera recomendación de las armaduras a usar según la luz a cubrir</w:t>
        </w:r>
        <w:r w:rsidR="008E0845">
          <w:rPr>
            <w:rStyle w:val="Hipervnculo"/>
            <w:rFonts w:ascii="Times New Roman" w:hAnsi="Times New Roman" w:cs="Times New Roman"/>
            <w:noProof/>
            <w:sz w:val="24"/>
            <w:szCs w:val="24"/>
          </w:rPr>
          <w:t>.</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_Toc10658906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14</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07" w:history="1">
        <w:r w:rsidR="00656A25" w:rsidRPr="00656A25">
          <w:rPr>
            <w:rStyle w:val="Hipervnculo"/>
            <w:rFonts w:ascii="Times New Roman" w:hAnsi="Times New Roman" w:cs="Times New Roman"/>
            <w:noProof/>
            <w:sz w:val="24"/>
            <w:szCs w:val="24"/>
          </w:rPr>
          <w:t>Tabla 2.2: Segunda recomendación de las armaduras a usar según la luz a cubrir.</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_Toc10658907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15</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08" w:history="1">
        <w:r w:rsidR="00656A25" w:rsidRPr="00656A25">
          <w:rPr>
            <w:rStyle w:val="Hipervnculo"/>
            <w:rFonts w:ascii="Times New Roman" w:hAnsi="Times New Roman" w:cs="Times New Roman"/>
            <w:noProof/>
            <w:sz w:val="24"/>
            <w:szCs w:val="24"/>
          </w:rPr>
          <w:t>Tabla 2.3: Deflexiones máximas para elementos estructurales.</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_Toc10658908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41</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09" w:history="1">
        <w:r w:rsidR="00656A25" w:rsidRPr="00656A25">
          <w:rPr>
            <w:rStyle w:val="Hipervnculo"/>
            <w:rFonts w:ascii="Times New Roman" w:hAnsi="Times New Roman" w:cs="Times New Roman"/>
            <w:noProof/>
            <w:sz w:val="24"/>
            <w:szCs w:val="24"/>
          </w:rPr>
          <w:t>Tabla 2.4: Relaciones ancho/espesor: Elementos a compresión – Miembros sujetos a compresión axial.</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_Toc10658909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44</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0" w:history="1">
        <w:r w:rsidR="00656A25" w:rsidRPr="00656A25">
          <w:rPr>
            <w:rStyle w:val="Hipervnculo"/>
            <w:rFonts w:ascii="Times New Roman" w:hAnsi="Times New Roman" w:cs="Times New Roman"/>
            <w:noProof/>
            <w:sz w:val="24"/>
            <w:szCs w:val="24"/>
          </w:rPr>
          <w:t>Tabla 2.5: Factores de corte diferido para conexiones de miembros a tensión.</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_Toc10658910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48</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1" w:history="1">
        <w:r w:rsidR="00656A25" w:rsidRPr="00656A25">
          <w:rPr>
            <w:rStyle w:val="Hipervnculo"/>
            <w:rFonts w:ascii="Times New Roman" w:hAnsi="Times New Roman" w:cs="Times New Roman"/>
            <w:noProof/>
            <w:sz w:val="24"/>
            <w:szCs w:val="24"/>
          </w:rPr>
          <w:t>Tabla 2.6: Tabla de selección para la aplicación de las secciones del capítulo E de la guía AISC 360-2016.</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_Toc10658911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50</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2" w:history="1">
        <w:r w:rsidR="00656A25" w:rsidRPr="00656A25">
          <w:rPr>
            <w:rStyle w:val="Hipervnculo"/>
            <w:rFonts w:ascii="Times New Roman" w:hAnsi="Times New Roman" w:cs="Times New Roman"/>
            <w:noProof/>
            <w:sz w:val="24"/>
            <w:szCs w:val="24"/>
          </w:rPr>
          <w:t>Tabla 2.7: Valores aproximados del factor de longitud efectiva (k).</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_Toc10658912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51</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3" w:history="1">
        <w:r w:rsidR="00656A25" w:rsidRPr="00656A25">
          <w:rPr>
            <w:rStyle w:val="Hipervnculo"/>
            <w:rFonts w:ascii="Times New Roman" w:hAnsi="Times New Roman" w:cs="Times New Roman"/>
            <w:noProof/>
            <w:sz w:val="24"/>
            <w:szCs w:val="24"/>
          </w:rPr>
          <w:t>Tabla 3.1: Dimensiones de los patios de formación de las instituciones ficticias.</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_Toc10658913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68</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4" w:history="1">
        <w:r w:rsidR="00656A25" w:rsidRPr="00656A25">
          <w:rPr>
            <w:rStyle w:val="Hipervnculo"/>
            <w:rFonts w:ascii="Times New Roman" w:hAnsi="Times New Roman" w:cs="Times New Roman"/>
            <w:noProof/>
            <w:sz w:val="24"/>
            <w:szCs w:val="24"/>
          </w:rPr>
          <w:t>Tabla 3.2: Características de las armaduras planas (arcos) que conforman las coberturas metálicas de los patios de formación - Instituciones ficticias.</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_Toc10658914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68</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5" w:history="1">
        <w:r w:rsidR="00656A25" w:rsidRPr="00656A25">
          <w:rPr>
            <w:rStyle w:val="Hipervnculo"/>
            <w:rFonts w:ascii="Times New Roman" w:hAnsi="Times New Roman" w:cs="Times New Roman"/>
            <w:noProof/>
            <w:sz w:val="24"/>
            <w:szCs w:val="24"/>
          </w:rPr>
          <w:t>Tabla 3.3: Características de las viguetas o correas que conforman las coberturas metálicas de los patios de formación - Instituciones ficticias.</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_Toc10658915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68</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6" w:history="1">
        <w:r w:rsidR="00656A25" w:rsidRPr="00656A25">
          <w:rPr>
            <w:rStyle w:val="Hipervnculo"/>
            <w:rFonts w:ascii="Times New Roman" w:hAnsi="Times New Roman" w:cs="Times New Roman"/>
            <w:noProof/>
            <w:sz w:val="24"/>
            <w:szCs w:val="24"/>
          </w:rPr>
          <w:t>Tabla 3.4: Resultados de diseño obtenidos con el “guide desarrollado” y “Sap 20</w:t>
        </w:r>
        <w:r w:rsidR="008E0845">
          <w:rPr>
            <w:rStyle w:val="Hipervnculo"/>
            <w:rFonts w:ascii="Times New Roman" w:hAnsi="Times New Roman" w:cs="Times New Roman"/>
            <w:noProof/>
            <w:sz w:val="24"/>
            <w:szCs w:val="24"/>
          </w:rPr>
          <w:t>00” – Cobertura sin opt.</w:t>
        </w:r>
        <w:r w:rsidR="00656A25" w:rsidRPr="00656A25">
          <w:rPr>
            <w:rStyle w:val="Hipervnculo"/>
            <w:rFonts w:ascii="Times New Roman" w:hAnsi="Times New Roman" w:cs="Times New Roman"/>
            <w:noProof/>
            <w:sz w:val="24"/>
            <w:szCs w:val="24"/>
          </w:rPr>
          <w:t xml:space="preserve"> y con op</w:t>
        </w:r>
        <w:r w:rsidR="008E0845">
          <w:rPr>
            <w:rStyle w:val="Hipervnculo"/>
            <w:rFonts w:ascii="Times New Roman" w:hAnsi="Times New Roman" w:cs="Times New Roman"/>
            <w:noProof/>
            <w:sz w:val="24"/>
            <w:szCs w:val="24"/>
          </w:rPr>
          <w:t>t.</w:t>
        </w:r>
        <w:r w:rsidR="00656A25" w:rsidRPr="00656A25">
          <w:rPr>
            <w:rStyle w:val="Hipervnculo"/>
            <w:rFonts w:ascii="Times New Roman" w:hAnsi="Times New Roman" w:cs="Times New Roman"/>
            <w:noProof/>
            <w:sz w:val="24"/>
            <w:szCs w:val="24"/>
          </w:rPr>
          <w:t xml:space="preserve"> de tamaño, geometría y cantidad (armaduras planas – arcos laterales y centrales) - I.E. N° 1(continúa en la tabla 3.5).</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_Toc10658916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70</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7" w:history="1">
        <w:r w:rsidR="00656A25" w:rsidRPr="00656A25">
          <w:rPr>
            <w:rStyle w:val="Hipervnculo"/>
            <w:rFonts w:ascii="Times New Roman" w:hAnsi="Times New Roman" w:cs="Times New Roman"/>
            <w:noProof/>
            <w:sz w:val="24"/>
            <w:szCs w:val="24"/>
          </w:rPr>
          <w:t>Tabla 3.5: Resultados de diseño obtenidos con el “guide desarrollado” y “Sap 2000” – Cobertura sin optimización y con optimización de tamaño, geometría y cantidad (armaduras planas – arcos laterales y centrales) - I.E. N° 1 (continuación de la tabla 3.4 y continúa en la tabla 3.6).</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_Toc10658917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71</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8" w:history="1">
        <w:r w:rsidR="00656A25" w:rsidRPr="00656A25">
          <w:rPr>
            <w:rStyle w:val="Hipervnculo"/>
            <w:rFonts w:ascii="Times New Roman" w:hAnsi="Times New Roman" w:cs="Times New Roman"/>
            <w:noProof/>
            <w:sz w:val="24"/>
            <w:szCs w:val="24"/>
          </w:rPr>
          <w:t>Tabla 3.6: Resultados de diseño obtenidos con el “guide desarrollado” y “Sap 2000” – Cobertura sin optimización y con optimización de tamaño, geometría y cantidad (armaduras planas – arcos laterales y centrales) - I.E. N° 1 (continuación de la tabla 3.5 y continúa en la tabla 3.7).</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_Toc10658918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72</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19" w:history="1">
        <w:r w:rsidR="00656A25" w:rsidRPr="00656A25">
          <w:rPr>
            <w:rStyle w:val="Hipervnculo"/>
            <w:rFonts w:ascii="Times New Roman" w:hAnsi="Times New Roman" w:cs="Times New Roman"/>
            <w:noProof/>
            <w:sz w:val="24"/>
            <w:szCs w:val="24"/>
          </w:rPr>
          <w:t>Tabla 3.7: Resultados de diseño obtenidos con el “guide desarrollado” y “Sap 2000” – Cobertura sin optimización y con optimización de tamaño, geometría y cantidad (armaduras planas - arcos laterales y centrales) - I.E. N° 1 (continuación de la tabla 3.6 y continúa en la tabla 3.8).</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_Toc10658919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73</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0" w:history="1">
        <w:r w:rsidR="00656A25" w:rsidRPr="00656A25">
          <w:rPr>
            <w:rStyle w:val="Hipervnculo"/>
            <w:rFonts w:ascii="Times New Roman" w:hAnsi="Times New Roman" w:cs="Times New Roman"/>
            <w:noProof/>
            <w:sz w:val="24"/>
            <w:szCs w:val="24"/>
          </w:rPr>
          <w:t>Tabla 3.8: Resultados de diseño obtenidos con el “guide desarrollado” y “Sap 2000” – Cobertura sin optimización y con optimización de tamaño, geometría y cantidad (armaduras planas – arcos laterales y centrales) - I.E. N° 1 (continuación de la tabla 3.7 y continúa en la tabla 3.9).</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_Toc10658920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74</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1" w:history="1">
        <w:r w:rsidR="00656A25" w:rsidRPr="00656A25">
          <w:rPr>
            <w:rStyle w:val="Hipervnculo"/>
            <w:rFonts w:ascii="Times New Roman" w:hAnsi="Times New Roman" w:cs="Times New Roman"/>
            <w:noProof/>
            <w:sz w:val="24"/>
            <w:szCs w:val="24"/>
          </w:rPr>
          <w:t>Tabla 3.9: Resultados de diseño obtenidos con el “guide desarrollado” y “Sap 2000” – Cobertura sin optimización y con optimización de tamaño, geometría y cantidad (armaduras planas – arcos laterales y centrales) - I.E. N° 1 (continuación de la tabla 3.8 y continúa en la tabla 3.10).</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_Toc10658921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75</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2" w:history="1">
        <w:r w:rsidR="00656A25" w:rsidRPr="00656A25">
          <w:rPr>
            <w:rStyle w:val="Hipervnculo"/>
            <w:rFonts w:ascii="Times New Roman" w:hAnsi="Times New Roman" w:cs="Times New Roman"/>
            <w:noProof/>
            <w:sz w:val="24"/>
            <w:szCs w:val="24"/>
          </w:rPr>
          <w:t>Tabla 3.10: Resultados de diseño obtenidos con el “guide desarrollado” y “Sap 2000” – Cobertura sin optimización y con optimización de tamaño, geometría y cantidad (armaduras planas – arcos laterales y centrales) - I.E. N° 1 (continuación de la tabla 3.9 y continúa en la tabla 3.11).</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_Toc10658922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76</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3" w:history="1">
        <w:r w:rsidR="00656A25" w:rsidRPr="00656A25">
          <w:rPr>
            <w:rStyle w:val="Hipervnculo"/>
            <w:rFonts w:ascii="Times New Roman" w:hAnsi="Times New Roman" w:cs="Times New Roman"/>
            <w:noProof/>
            <w:sz w:val="24"/>
            <w:szCs w:val="24"/>
          </w:rPr>
          <w:t>Tabla 3.11: Resultados de diseño obtenidos con el “guide desarrollado” y “Sap 20</w:t>
        </w:r>
        <w:r w:rsidR="008E0845">
          <w:rPr>
            <w:rStyle w:val="Hipervnculo"/>
            <w:rFonts w:ascii="Times New Roman" w:hAnsi="Times New Roman" w:cs="Times New Roman"/>
            <w:noProof/>
            <w:sz w:val="24"/>
            <w:szCs w:val="24"/>
          </w:rPr>
          <w:t>00” – Cobertura sin opt. y con opt.</w:t>
        </w:r>
        <w:r w:rsidR="00656A25" w:rsidRPr="00656A25">
          <w:rPr>
            <w:rStyle w:val="Hipervnculo"/>
            <w:rFonts w:ascii="Times New Roman" w:hAnsi="Times New Roman" w:cs="Times New Roman"/>
            <w:noProof/>
            <w:sz w:val="24"/>
            <w:szCs w:val="24"/>
          </w:rPr>
          <w:t xml:space="preserve"> de tamaño, geometría y cantidad (armaduras planas - arcos laterales y centrales) - I.E. N° 1 (continuación de la tabla 3.10).</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_Toc10658923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77</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4" w:history="1">
        <w:r w:rsidR="00656A25" w:rsidRPr="00656A25">
          <w:rPr>
            <w:rStyle w:val="Hipervnculo"/>
            <w:rFonts w:ascii="Times New Roman" w:hAnsi="Times New Roman" w:cs="Times New Roman"/>
            <w:noProof/>
            <w:sz w:val="24"/>
            <w:szCs w:val="24"/>
          </w:rPr>
          <w:t>Tabla 3.12: Secciones transversales obtenidas con el “guide desarrollado” - Cobertura sin optimización y con optimización de tamaño, geometría y cantidad (armaduras planas – arcos centrales y laterales) - I.E. N° 1</w:t>
        </w:r>
        <w:r w:rsidR="008E0845">
          <w:rPr>
            <w:rStyle w:val="Hipervnculo"/>
            <w:rFonts w:ascii="Times New Roman" w:hAnsi="Times New Roman" w:cs="Times New Roman"/>
            <w:noProof/>
            <w:sz w:val="24"/>
            <w:szCs w:val="24"/>
          </w:rPr>
          <w:t>.</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_Toc10658924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78</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5" w:history="1">
        <w:r w:rsidR="00656A25" w:rsidRPr="00656A25">
          <w:rPr>
            <w:rStyle w:val="Hipervnculo"/>
            <w:rFonts w:ascii="Times New Roman" w:hAnsi="Times New Roman" w:cs="Times New Roman"/>
            <w:noProof/>
            <w:sz w:val="24"/>
            <w:szCs w:val="24"/>
          </w:rPr>
          <w:t>Tabla 3.13: Deflexiones máximas calculadas con el “guide creado”  y “Sap 2000” - Cobertura sin optimización y con optimización de tamaño, geometría y cantidad (armaduras planas - arcos centrales y laterales) - I.E. N° 1</w:t>
        </w:r>
        <w:r w:rsidR="008E0845">
          <w:rPr>
            <w:rStyle w:val="Hipervnculo"/>
            <w:rFonts w:ascii="Times New Roman" w:hAnsi="Times New Roman" w:cs="Times New Roman"/>
            <w:noProof/>
            <w:sz w:val="24"/>
            <w:szCs w:val="24"/>
          </w:rPr>
          <w:t>.</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_Toc10658925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79</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6" w:history="1">
        <w:r w:rsidR="00656A25" w:rsidRPr="00656A25">
          <w:rPr>
            <w:rStyle w:val="Hipervnculo"/>
            <w:rFonts w:ascii="Times New Roman" w:hAnsi="Times New Roman" w:cs="Times New Roman"/>
            <w:noProof/>
            <w:sz w:val="24"/>
            <w:szCs w:val="24"/>
          </w:rPr>
          <w:t>Tabla 3.14: Resultados de diseño obtenidos con el “guide desarrollado” y “Sap 2000” – Cobertura sin optimización y con optimización de tamaño, geometría y cantidad (viguetas laterales y centrales) - I.E. N° 1 (continúa en la tabla 3.15).</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_Toc10658926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80</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7" w:history="1">
        <w:r w:rsidR="00656A25" w:rsidRPr="00656A25">
          <w:rPr>
            <w:rStyle w:val="Hipervnculo"/>
            <w:rFonts w:ascii="Times New Roman" w:hAnsi="Times New Roman" w:cs="Times New Roman"/>
            <w:noProof/>
            <w:sz w:val="24"/>
            <w:szCs w:val="24"/>
          </w:rPr>
          <w:t>Tabla 3.15: Resultados de diseño obtenidos con el “guide desarrollado” y “</w:t>
        </w:r>
        <w:r w:rsidR="008E0845">
          <w:rPr>
            <w:rStyle w:val="Hipervnculo"/>
            <w:rFonts w:ascii="Times New Roman" w:hAnsi="Times New Roman" w:cs="Times New Roman"/>
            <w:noProof/>
            <w:sz w:val="24"/>
            <w:szCs w:val="24"/>
          </w:rPr>
          <w:t>Sap 2000” – Cobertura sin opt. y con opt.</w:t>
        </w:r>
        <w:r w:rsidR="00656A25" w:rsidRPr="00656A25">
          <w:rPr>
            <w:rStyle w:val="Hipervnculo"/>
            <w:rFonts w:ascii="Times New Roman" w:hAnsi="Times New Roman" w:cs="Times New Roman"/>
            <w:noProof/>
            <w:sz w:val="24"/>
            <w:szCs w:val="24"/>
          </w:rPr>
          <w:t xml:space="preserve"> de tamaño, geometría y cantidad (viguetas laterales y centrales) - I.E. N° 1 (continuación de la tabla 3.14 </w:t>
        </w:r>
        <w:r w:rsidR="008E0845">
          <w:rPr>
            <w:rStyle w:val="Hipervnculo"/>
            <w:rFonts w:ascii="Times New Roman" w:hAnsi="Times New Roman" w:cs="Times New Roman"/>
            <w:noProof/>
            <w:sz w:val="24"/>
            <w:szCs w:val="24"/>
          </w:rPr>
          <w:t>y continúa en la tabla 3.16).</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_Toc10658927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81</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8" w:history="1">
        <w:r w:rsidR="00656A25" w:rsidRPr="00656A25">
          <w:rPr>
            <w:rStyle w:val="Hipervnculo"/>
            <w:rFonts w:ascii="Times New Roman" w:hAnsi="Times New Roman" w:cs="Times New Roman"/>
            <w:noProof/>
            <w:sz w:val="24"/>
            <w:szCs w:val="24"/>
          </w:rPr>
          <w:t>Tabla 3.16: Resultados de diseño obtenidos con el “guide desarrollado” y “Sap 2000” – Cobertura sin optimización y con optimización de tamaño, geometría y cantidad (viguetas laterales y centrales) - I.E. N° 1 (continuación de la tabla 3.15).</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_Toc10658928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82</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29" w:history="1">
        <w:r w:rsidR="00656A25" w:rsidRPr="00656A25">
          <w:rPr>
            <w:rStyle w:val="Hipervnculo"/>
            <w:rFonts w:ascii="Times New Roman" w:hAnsi="Times New Roman" w:cs="Times New Roman"/>
            <w:noProof/>
            <w:sz w:val="24"/>
            <w:szCs w:val="24"/>
          </w:rPr>
          <w:t>Tabla 3.17: Secciones transversales obtenidas con el “guide desarrollado” - Cobertura sin optimización y con optimización de tamaño, geometría y cantidad (viguetas centrales y laterales) - I.E. N° 1.</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_Toc10658929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83</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0" w:history="1">
        <w:r w:rsidR="00656A25" w:rsidRPr="00656A25">
          <w:rPr>
            <w:rStyle w:val="Hipervnculo"/>
            <w:rFonts w:ascii="Times New Roman" w:hAnsi="Times New Roman" w:cs="Times New Roman"/>
            <w:noProof/>
            <w:sz w:val="24"/>
            <w:szCs w:val="24"/>
          </w:rPr>
          <w:t>Tabla 3.18: Deflexiones máximas calculadas con el “guide creado”  y “Sap 2000” - Cobertura sin optimización y con optimización de tamaño, geometría y cantidad (viguetas centrales y laterales) - I.E. N° 1.</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_Toc10658930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84</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1" w:history="1">
        <w:r w:rsidR="00656A25" w:rsidRPr="00656A25">
          <w:rPr>
            <w:rStyle w:val="Hipervnculo"/>
            <w:rFonts w:ascii="Times New Roman" w:hAnsi="Times New Roman" w:cs="Times New Roman"/>
            <w:noProof/>
            <w:sz w:val="24"/>
            <w:szCs w:val="24"/>
          </w:rPr>
          <w:t>Tabla 3.19: Pesos obtenidos con el “guide desarrollado”  - Cobertura sin optimización y con optimización de tamaño, geometría, cantidad y topológica - I.E. N° 1.</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_Toc10658931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84</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2" w:history="1">
        <w:r w:rsidR="00656A25" w:rsidRPr="00656A25">
          <w:rPr>
            <w:rStyle w:val="Hipervnculo"/>
            <w:rFonts w:ascii="Times New Roman" w:hAnsi="Times New Roman" w:cs="Times New Roman"/>
            <w:noProof/>
            <w:sz w:val="24"/>
            <w:szCs w:val="24"/>
          </w:rPr>
          <w:t>Tabla 3.20: Fuerzas internas mínimas y máximas (a compresión y tensión) obtenidas con el “guide desarrollad</w:t>
        </w:r>
        <w:r w:rsidR="008E0845">
          <w:rPr>
            <w:rStyle w:val="Hipervnculo"/>
            <w:rFonts w:ascii="Times New Roman" w:hAnsi="Times New Roman" w:cs="Times New Roman"/>
            <w:noProof/>
            <w:sz w:val="24"/>
            <w:szCs w:val="24"/>
          </w:rPr>
          <w:t>o”  - Cobertura sin opt. y con opt.</w:t>
        </w:r>
        <w:r w:rsidR="00656A25" w:rsidRPr="00656A25">
          <w:rPr>
            <w:rStyle w:val="Hipervnculo"/>
            <w:rFonts w:ascii="Times New Roman" w:hAnsi="Times New Roman" w:cs="Times New Roman"/>
            <w:noProof/>
            <w:sz w:val="24"/>
            <w:szCs w:val="24"/>
          </w:rPr>
          <w:t xml:space="preserve"> de tamaño, geometría y cantidad (armaduras - arcos y viguetas tanto laterales como centrales) - I.E. N° 2.</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_Toc10658932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86</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3" w:history="1">
        <w:r w:rsidR="00656A25" w:rsidRPr="00656A25">
          <w:rPr>
            <w:rStyle w:val="Hipervnculo"/>
            <w:rFonts w:ascii="Times New Roman" w:hAnsi="Times New Roman" w:cs="Times New Roman"/>
            <w:noProof/>
            <w:sz w:val="24"/>
            <w:szCs w:val="24"/>
          </w:rPr>
          <w:t>Tabla 3.21: Secciones transversales obtenidas con el “guide desarrollado” - Cobertura sin optimización y con optimización de tamaño, geometría y cantidad (armaduras - arcos y viguetas tanto laterales como centrales) - I.E. N° 2.</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_Toc10658933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87</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4" w:history="1">
        <w:r w:rsidR="00656A25" w:rsidRPr="00656A25">
          <w:rPr>
            <w:rStyle w:val="Hipervnculo"/>
            <w:rFonts w:ascii="Times New Roman" w:hAnsi="Times New Roman" w:cs="Times New Roman"/>
            <w:noProof/>
            <w:sz w:val="24"/>
            <w:szCs w:val="24"/>
          </w:rPr>
          <w:t>Tabla 3.22: Deflexiones máximas obtenidas con el “guide desarrollado”  - Cobertura sin</w:t>
        </w:r>
        <w:r w:rsidR="008E0845">
          <w:rPr>
            <w:rStyle w:val="Hipervnculo"/>
            <w:rFonts w:ascii="Times New Roman" w:hAnsi="Times New Roman" w:cs="Times New Roman"/>
            <w:noProof/>
            <w:sz w:val="24"/>
            <w:szCs w:val="24"/>
          </w:rPr>
          <w:t xml:space="preserve"> opt. y con opt.</w:t>
        </w:r>
        <w:r w:rsidR="00656A25" w:rsidRPr="00656A25">
          <w:rPr>
            <w:rStyle w:val="Hipervnculo"/>
            <w:rFonts w:ascii="Times New Roman" w:hAnsi="Times New Roman" w:cs="Times New Roman"/>
            <w:noProof/>
            <w:sz w:val="24"/>
            <w:szCs w:val="24"/>
          </w:rPr>
          <w:t xml:space="preserve"> de tamaño, geometría y cantidad (armaduras - arcos y viguetas tanto laterales como centrales) - I.E. N° 2 (continúa en la tabla 3.23).</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_Toc10658934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88</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5" w:history="1">
        <w:r w:rsidR="00656A25" w:rsidRPr="00656A25">
          <w:rPr>
            <w:rStyle w:val="Hipervnculo"/>
            <w:rFonts w:ascii="Times New Roman" w:hAnsi="Times New Roman" w:cs="Times New Roman"/>
            <w:noProof/>
            <w:sz w:val="24"/>
            <w:szCs w:val="24"/>
          </w:rPr>
          <w:t>Tabla 3.23: Deflexiones máximas obtenidas con el “guide desarrollad</w:t>
        </w:r>
        <w:r w:rsidR="008E0845">
          <w:rPr>
            <w:rStyle w:val="Hipervnculo"/>
            <w:rFonts w:ascii="Times New Roman" w:hAnsi="Times New Roman" w:cs="Times New Roman"/>
            <w:noProof/>
            <w:sz w:val="24"/>
            <w:szCs w:val="24"/>
          </w:rPr>
          <w:t>o”  - Cobertura sin opt. y con opt.</w:t>
        </w:r>
        <w:r w:rsidR="00656A25" w:rsidRPr="00656A25">
          <w:rPr>
            <w:rStyle w:val="Hipervnculo"/>
            <w:rFonts w:ascii="Times New Roman" w:hAnsi="Times New Roman" w:cs="Times New Roman"/>
            <w:noProof/>
            <w:sz w:val="24"/>
            <w:szCs w:val="24"/>
          </w:rPr>
          <w:t xml:space="preserve"> de tamaño, geometría y cantidad (armaduras - arcos y viguetas tanto laterales como centrales) - I.E. N° 2 (continuación de la tabla 3.22).</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_Toc10658935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89</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6" w:history="1">
        <w:r w:rsidR="00656A25" w:rsidRPr="00656A25">
          <w:rPr>
            <w:rStyle w:val="Hipervnculo"/>
            <w:rFonts w:ascii="Times New Roman" w:hAnsi="Times New Roman" w:cs="Times New Roman"/>
            <w:noProof/>
            <w:sz w:val="24"/>
            <w:szCs w:val="24"/>
          </w:rPr>
          <w:t>Tabla 3.24: Pesos obtenidos con el “guide desarrollado”  - Cobertura sin</w:t>
        </w:r>
        <w:r w:rsidR="008E0845">
          <w:rPr>
            <w:rStyle w:val="Hipervnculo"/>
            <w:rFonts w:ascii="Times New Roman" w:hAnsi="Times New Roman" w:cs="Times New Roman"/>
            <w:noProof/>
            <w:sz w:val="24"/>
            <w:szCs w:val="24"/>
          </w:rPr>
          <w:t xml:space="preserve"> opt. y con opt.</w:t>
        </w:r>
        <w:r w:rsidR="00656A25" w:rsidRPr="00656A25">
          <w:rPr>
            <w:rStyle w:val="Hipervnculo"/>
            <w:rFonts w:ascii="Times New Roman" w:hAnsi="Times New Roman" w:cs="Times New Roman"/>
            <w:noProof/>
            <w:sz w:val="24"/>
            <w:szCs w:val="24"/>
          </w:rPr>
          <w:t xml:space="preserve"> de tamaño, geometría, cantidad y topológica - I.E. N° 2.</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_Toc10658936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89</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7" w:history="1">
        <w:r w:rsidR="00656A25" w:rsidRPr="00656A25">
          <w:rPr>
            <w:rStyle w:val="Hipervnculo"/>
            <w:rFonts w:ascii="Times New Roman" w:hAnsi="Times New Roman" w:cs="Times New Roman"/>
            <w:noProof/>
            <w:sz w:val="24"/>
            <w:szCs w:val="24"/>
          </w:rPr>
          <w:t>Tabla 3.25: Fuerzas internas mínimas y máximas (a compresión y tensión) obtenidas con el “guide desarrollad</w:t>
        </w:r>
        <w:r w:rsidR="008E0845">
          <w:rPr>
            <w:rStyle w:val="Hipervnculo"/>
            <w:rFonts w:ascii="Times New Roman" w:hAnsi="Times New Roman" w:cs="Times New Roman"/>
            <w:noProof/>
            <w:sz w:val="24"/>
            <w:szCs w:val="24"/>
          </w:rPr>
          <w:t>o”  - Cobertura sin opt. y con opt.</w:t>
        </w:r>
        <w:r w:rsidR="00656A25" w:rsidRPr="00656A25">
          <w:rPr>
            <w:rStyle w:val="Hipervnculo"/>
            <w:rFonts w:ascii="Times New Roman" w:hAnsi="Times New Roman" w:cs="Times New Roman"/>
            <w:noProof/>
            <w:sz w:val="24"/>
            <w:szCs w:val="24"/>
          </w:rPr>
          <w:t xml:space="preserve"> de tamaño, geometría y cantidad (armaduras - arcos y viguetas tanto laterales como centrales) - I.E. N° 3.</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_Toc10658937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91</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8" w:history="1">
        <w:r w:rsidR="00656A25" w:rsidRPr="00656A25">
          <w:rPr>
            <w:rStyle w:val="Hipervnculo"/>
            <w:rFonts w:ascii="Times New Roman" w:hAnsi="Times New Roman" w:cs="Times New Roman"/>
            <w:noProof/>
            <w:sz w:val="24"/>
            <w:szCs w:val="24"/>
          </w:rPr>
          <w:t>Tabla 3.26: Secciones transversales obtenidas con el “guide desarrollado” - Cobertura sin optimización y con optimización de tamaño, geometría y cantidad (armaduras - arcos y viguetas tanto laterales como centrales) - I.E. N° 3.</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_Toc10658938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92</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39" w:history="1">
        <w:r w:rsidR="00656A25" w:rsidRPr="00656A25">
          <w:rPr>
            <w:rStyle w:val="Hipervnculo"/>
            <w:rFonts w:ascii="Times New Roman" w:hAnsi="Times New Roman" w:cs="Times New Roman"/>
            <w:noProof/>
            <w:sz w:val="24"/>
            <w:szCs w:val="24"/>
          </w:rPr>
          <w:t>Tabla 3.27: Deflexiones máximas obtenidas con el “guide desarrollad</w:t>
        </w:r>
        <w:r w:rsidR="008E0845">
          <w:rPr>
            <w:rStyle w:val="Hipervnculo"/>
            <w:rFonts w:ascii="Times New Roman" w:hAnsi="Times New Roman" w:cs="Times New Roman"/>
            <w:noProof/>
            <w:sz w:val="24"/>
            <w:szCs w:val="24"/>
          </w:rPr>
          <w:t>o”  - Cobertura sin opt. y con opt.</w:t>
        </w:r>
        <w:r w:rsidR="00656A25" w:rsidRPr="00656A25">
          <w:rPr>
            <w:rStyle w:val="Hipervnculo"/>
            <w:rFonts w:ascii="Times New Roman" w:hAnsi="Times New Roman" w:cs="Times New Roman"/>
            <w:noProof/>
            <w:sz w:val="24"/>
            <w:szCs w:val="24"/>
          </w:rPr>
          <w:t xml:space="preserve"> de tamaño, geometría y cantidad (armaduras - arcos y viguetas tanto laterales como centrales) - I.E. N° 3 (continúa en la tabla 3.28).</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_Toc10658939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93</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40" w:history="1">
        <w:r w:rsidR="00656A25" w:rsidRPr="00656A25">
          <w:rPr>
            <w:rStyle w:val="Hipervnculo"/>
            <w:rFonts w:ascii="Times New Roman" w:hAnsi="Times New Roman" w:cs="Times New Roman"/>
            <w:noProof/>
            <w:sz w:val="24"/>
            <w:szCs w:val="24"/>
          </w:rPr>
          <w:t>Tabla 3.28: Deflexiones máximas obtenidas con el “guide desar</w:t>
        </w:r>
        <w:r w:rsidR="008E0845">
          <w:rPr>
            <w:rStyle w:val="Hipervnculo"/>
            <w:rFonts w:ascii="Times New Roman" w:hAnsi="Times New Roman" w:cs="Times New Roman"/>
            <w:noProof/>
            <w:sz w:val="24"/>
            <w:szCs w:val="24"/>
          </w:rPr>
          <w:t>rollado”  - Cobertura sin opt. y con opt.</w:t>
        </w:r>
        <w:r w:rsidR="00656A25" w:rsidRPr="00656A25">
          <w:rPr>
            <w:rStyle w:val="Hipervnculo"/>
            <w:rFonts w:ascii="Times New Roman" w:hAnsi="Times New Roman" w:cs="Times New Roman"/>
            <w:noProof/>
            <w:sz w:val="24"/>
            <w:szCs w:val="24"/>
          </w:rPr>
          <w:t xml:space="preserve"> de tamaño, geometría y cantidad (armaduras - arcos y viguetas tanto laterales como centrales) - I.E. N° 3 (continuación de la tabla 3.27).</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_Toc10658940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93</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41" w:history="1">
        <w:r w:rsidR="00656A25" w:rsidRPr="00656A25">
          <w:rPr>
            <w:rStyle w:val="Hipervnculo"/>
            <w:rFonts w:ascii="Times New Roman" w:hAnsi="Times New Roman" w:cs="Times New Roman"/>
            <w:noProof/>
            <w:sz w:val="24"/>
            <w:szCs w:val="24"/>
          </w:rPr>
          <w:t>Tabla 3.29: Pesos obtenidos con el “guide desarrollad</w:t>
        </w:r>
        <w:r w:rsidR="008E0845">
          <w:rPr>
            <w:rStyle w:val="Hipervnculo"/>
            <w:rFonts w:ascii="Times New Roman" w:hAnsi="Times New Roman" w:cs="Times New Roman"/>
            <w:noProof/>
            <w:sz w:val="24"/>
            <w:szCs w:val="24"/>
          </w:rPr>
          <w:t>o”  - Cobertura sin opt. y con opt.</w:t>
        </w:r>
        <w:r w:rsidR="00656A25" w:rsidRPr="00656A25">
          <w:rPr>
            <w:rStyle w:val="Hipervnculo"/>
            <w:rFonts w:ascii="Times New Roman" w:hAnsi="Times New Roman" w:cs="Times New Roman"/>
            <w:noProof/>
            <w:sz w:val="24"/>
            <w:szCs w:val="24"/>
          </w:rPr>
          <w:t xml:space="preserve"> de tamaño, geometría, cantidad y topológica - I.E. N° 3.</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_Toc10658941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94</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42" w:history="1">
        <w:r w:rsidR="00656A25" w:rsidRPr="00656A25">
          <w:rPr>
            <w:rStyle w:val="Hipervnculo"/>
            <w:rFonts w:ascii="Times New Roman" w:hAnsi="Times New Roman" w:cs="Times New Roman"/>
            <w:noProof/>
            <w:sz w:val="24"/>
            <w:szCs w:val="24"/>
          </w:rPr>
          <w:t>Tabla 3.30: Fuerzas internas mínimas y máximas (a compresión y tensión) obtenidas con el “guide desarrollad</w:t>
        </w:r>
        <w:r w:rsidR="008E0845">
          <w:rPr>
            <w:rStyle w:val="Hipervnculo"/>
            <w:rFonts w:ascii="Times New Roman" w:hAnsi="Times New Roman" w:cs="Times New Roman"/>
            <w:noProof/>
            <w:sz w:val="24"/>
            <w:szCs w:val="24"/>
          </w:rPr>
          <w:t>o”  - Cobertura sin opt. y con opt.</w:t>
        </w:r>
        <w:r w:rsidR="00656A25" w:rsidRPr="00656A25">
          <w:rPr>
            <w:rStyle w:val="Hipervnculo"/>
            <w:rFonts w:ascii="Times New Roman" w:hAnsi="Times New Roman" w:cs="Times New Roman"/>
            <w:noProof/>
            <w:sz w:val="24"/>
            <w:szCs w:val="24"/>
          </w:rPr>
          <w:t xml:space="preserve"> de tamaño, geometría y cantidad (armaduras - arcos y viguetas tanto laterales como centrales) - I.E. N° 4.</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_Toc10658942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96</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43" w:history="1">
        <w:r w:rsidR="00656A25" w:rsidRPr="00656A25">
          <w:rPr>
            <w:rStyle w:val="Hipervnculo"/>
            <w:rFonts w:ascii="Times New Roman" w:hAnsi="Times New Roman" w:cs="Times New Roman"/>
            <w:noProof/>
            <w:sz w:val="24"/>
            <w:szCs w:val="24"/>
          </w:rPr>
          <w:t>Tabla 3.31: Secciones transversales obtenidas con el “guide desarrollado” - Cobertura sin optimización y con optimización de tamaño, geometría y cantidad (armaduras - arcos y viguetas tanto laterales como centrales) - I.E. N° 4.</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_Toc10658943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97</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44" w:history="1">
        <w:r w:rsidR="00656A25" w:rsidRPr="00656A25">
          <w:rPr>
            <w:rStyle w:val="Hipervnculo"/>
            <w:rFonts w:ascii="Times New Roman" w:hAnsi="Times New Roman" w:cs="Times New Roman"/>
            <w:noProof/>
            <w:sz w:val="24"/>
            <w:szCs w:val="24"/>
          </w:rPr>
          <w:t>Tabla 3.32: Deflexiones máximas obtenidas con el “guide desarrollad</w:t>
        </w:r>
        <w:r w:rsidR="008E0845">
          <w:rPr>
            <w:rStyle w:val="Hipervnculo"/>
            <w:rFonts w:ascii="Times New Roman" w:hAnsi="Times New Roman" w:cs="Times New Roman"/>
            <w:noProof/>
            <w:sz w:val="24"/>
            <w:szCs w:val="24"/>
          </w:rPr>
          <w:t>o”  - Cobertura sin opt. y con opt.</w:t>
        </w:r>
        <w:r w:rsidR="00656A25" w:rsidRPr="00656A25">
          <w:rPr>
            <w:rStyle w:val="Hipervnculo"/>
            <w:rFonts w:ascii="Times New Roman" w:hAnsi="Times New Roman" w:cs="Times New Roman"/>
            <w:noProof/>
            <w:sz w:val="24"/>
            <w:szCs w:val="24"/>
          </w:rPr>
          <w:t xml:space="preserve"> de tamaño, geometría y cantidad (armaduras - arcos y viguetas tanto laterales como centrales) - I.E. N° 4 (continúa en la tabla 3.33).</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_Toc10658944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98</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45" w:history="1">
        <w:r w:rsidR="00656A25" w:rsidRPr="00656A25">
          <w:rPr>
            <w:rStyle w:val="Hipervnculo"/>
            <w:rFonts w:ascii="Times New Roman" w:hAnsi="Times New Roman" w:cs="Times New Roman"/>
            <w:noProof/>
            <w:sz w:val="24"/>
            <w:szCs w:val="24"/>
          </w:rPr>
          <w:t>Tabla 3.33: Deflexiones máximas obtenidas con el “guide desarrollad</w:t>
        </w:r>
        <w:r w:rsidR="008E0845">
          <w:rPr>
            <w:rStyle w:val="Hipervnculo"/>
            <w:rFonts w:ascii="Times New Roman" w:hAnsi="Times New Roman" w:cs="Times New Roman"/>
            <w:noProof/>
            <w:sz w:val="24"/>
            <w:szCs w:val="24"/>
          </w:rPr>
          <w:t>o”  - Cobertura sin opt. y con opt.</w:t>
        </w:r>
        <w:r w:rsidR="00656A25" w:rsidRPr="00656A25">
          <w:rPr>
            <w:rStyle w:val="Hipervnculo"/>
            <w:rFonts w:ascii="Times New Roman" w:hAnsi="Times New Roman" w:cs="Times New Roman"/>
            <w:noProof/>
            <w:sz w:val="24"/>
            <w:szCs w:val="24"/>
          </w:rPr>
          <w:t xml:space="preserve"> de tamaño, geometría y cantidad (armaduras - arcos y viguetas tanto laterales como centrales) - I.E. N° 4 (continuación de la tabla 3.32).</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_Toc10658945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98</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46" w:history="1">
        <w:r w:rsidR="00656A25" w:rsidRPr="00656A25">
          <w:rPr>
            <w:rStyle w:val="Hipervnculo"/>
            <w:rFonts w:ascii="Times New Roman" w:hAnsi="Times New Roman" w:cs="Times New Roman"/>
            <w:noProof/>
            <w:sz w:val="24"/>
            <w:szCs w:val="24"/>
          </w:rPr>
          <w:t>Tabla 3.34: Pesos obtenidos con el “guide desarrollado”  - Cobertura sin</w:t>
        </w:r>
        <w:r w:rsidR="008E0845">
          <w:rPr>
            <w:rStyle w:val="Hipervnculo"/>
            <w:rFonts w:ascii="Times New Roman" w:hAnsi="Times New Roman" w:cs="Times New Roman"/>
            <w:noProof/>
            <w:sz w:val="24"/>
            <w:szCs w:val="24"/>
          </w:rPr>
          <w:t xml:space="preserve"> opt. y con opt.</w:t>
        </w:r>
        <w:r w:rsidR="00656A25" w:rsidRPr="00656A25">
          <w:rPr>
            <w:rStyle w:val="Hipervnculo"/>
            <w:rFonts w:ascii="Times New Roman" w:hAnsi="Times New Roman" w:cs="Times New Roman"/>
            <w:noProof/>
            <w:sz w:val="24"/>
            <w:szCs w:val="24"/>
          </w:rPr>
          <w:t xml:space="preserve"> de tamaño, geometría, cantidad y topológica - I.E. N° 4.</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_Toc10658946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99</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47" w:history="1">
        <w:r w:rsidR="00656A25" w:rsidRPr="00656A25">
          <w:rPr>
            <w:rStyle w:val="Hipervnculo"/>
            <w:rFonts w:ascii="Times New Roman" w:hAnsi="Times New Roman" w:cs="Times New Roman"/>
            <w:noProof/>
            <w:sz w:val="24"/>
            <w:szCs w:val="24"/>
          </w:rPr>
          <w:t>Tabla 3.35: Cuadro de resumen del ejemplo aplicativo - Disminución de peso y tiempo óptimo</w:t>
        </w:r>
        <w:r w:rsidR="008E0845">
          <w:rPr>
            <w:rStyle w:val="Hipervnculo"/>
            <w:rFonts w:ascii="Times New Roman" w:hAnsi="Times New Roman" w:cs="Times New Roman"/>
            <w:noProof/>
            <w:sz w:val="24"/>
            <w:szCs w:val="24"/>
          </w:rPr>
          <w:t xml:space="preserve"> – Opt.</w:t>
        </w:r>
        <w:r w:rsidR="00656A25" w:rsidRPr="00656A25">
          <w:rPr>
            <w:rStyle w:val="Hipervnculo"/>
            <w:rFonts w:ascii="Times New Roman" w:hAnsi="Times New Roman" w:cs="Times New Roman"/>
            <w:noProof/>
            <w:sz w:val="24"/>
            <w:szCs w:val="24"/>
          </w:rPr>
          <w:t xml:space="preserve"> de tamaño, geometría, cantidad y topológica (total).</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_Toc10658947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101</w:t>
        </w:r>
        <w:r w:rsidR="00656A25" w:rsidRPr="00656A25">
          <w:rPr>
            <w:rFonts w:ascii="Times New Roman" w:hAnsi="Times New Roman" w:cs="Times New Roman"/>
            <w:noProof/>
            <w:webHidden/>
            <w:sz w:val="24"/>
            <w:szCs w:val="24"/>
          </w:rPr>
          <w:fldChar w:fldCharType="end"/>
        </w:r>
      </w:hyperlink>
    </w:p>
    <w:p w:rsidR="00656A25" w:rsidRPr="00656A25" w:rsidRDefault="004E66C4" w:rsidP="00656A25">
      <w:pPr>
        <w:pStyle w:val="Tabladeilustraciones"/>
        <w:tabs>
          <w:tab w:val="right" w:pos="8494"/>
        </w:tabs>
        <w:spacing w:line="360" w:lineRule="auto"/>
        <w:jc w:val="both"/>
        <w:rPr>
          <w:rFonts w:ascii="Times New Roman" w:eastAsiaTheme="minorEastAsia" w:hAnsi="Times New Roman" w:cs="Times New Roman"/>
          <w:iCs w:val="0"/>
          <w:noProof/>
          <w:sz w:val="24"/>
          <w:szCs w:val="24"/>
          <w:lang w:eastAsia="es-PE"/>
        </w:rPr>
      </w:pPr>
      <w:hyperlink w:anchor="_Toc10658948" w:history="1">
        <w:r w:rsidR="00656A25" w:rsidRPr="00656A25">
          <w:rPr>
            <w:rStyle w:val="Hipervnculo"/>
            <w:rFonts w:ascii="Times New Roman" w:hAnsi="Times New Roman" w:cs="Times New Roman"/>
            <w:noProof/>
            <w:sz w:val="24"/>
            <w:szCs w:val="24"/>
          </w:rPr>
          <w:t>Tabla 6.1: Restricciones para un apoyo móvil y fijo.</w:t>
        </w:r>
        <w:r w:rsidR="00656A25" w:rsidRPr="00656A25">
          <w:rPr>
            <w:rFonts w:ascii="Times New Roman" w:hAnsi="Times New Roman" w:cs="Times New Roman"/>
            <w:noProof/>
            <w:webHidden/>
            <w:sz w:val="24"/>
            <w:szCs w:val="24"/>
          </w:rPr>
          <w:tab/>
        </w:r>
        <w:r w:rsidR="00656A25" w:rsidRPr="00656A25">
          <w:rPr>
            <w:rFonts w:ascii="Times New Roman" w:hAnsi="Times New Roman" w:cs="Times New Roman"/>
            <w:noProof/>
            <w:webHidden/>
            <w:sz w:val="24"/>
            <w:szCs w:val="24"/>
          </w:rPr>
          <w:fldChar w:fldCharType="begin"/>
        </w:r>
        <w:r w:rsidR="00656A25" w:rsidRPr="00656A25">
          <w:rPr>
            <w:rFonts w:ascii="Times New Roman" w:hAnsi="Times New Roman" w:cs="Times New Roman"/>
            <w:noProof/>
            <w:webHidden/>
            <w:sz w:val="24"/>
            <w:szCs w:val="24"/>
          </w:rPr>
          <w:instrText xml:space="preserve"> PAGEREF _Toc10658948 \h </w:instrText>
        </w:r>
        <w:r w:rsidR="00656A25" w:rsidRPr="00656A25">
          <w:rPr>
            <w:rFonts w:ascii="Times New Roman" w:hAnsi="Times New Roman" w:cs="Times New Roman"/>
            <w:noProof/>
            <w:webHidden/>
            <w:sz w:val="24"/>
            <w:szCs w:val="24"/>
          </w:rPr>
        </w:r>
        <w:r w:rsidR="00656A25" w:rsidRPr="00656A2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128</w:t>
        </w:r>
        <w:r w:rsidR="00656A25" w:rsidRPr="00656A25">
          <w:rPr>
            <w:rFonts w:ascii="Times New Roman" w:hAnsi="Times New Roman" w:cs="Times New Roman"/>
            <w:noProof/>
            <w:webHidden/>
            <w:sz w:val="24"/>
            <w:szCs w:val="24"/>
          </w:rPr>
          <w:fldChar w:fldCharType="end"/>
        </w:r>
      </w:hyperlink>
    </w:p>
    <w:p w:rsidR="00322DAB" w:rsidRPr="008716F6" w:rsidRDefault="00B96D84" w:rsidP="00656A25">
      <w:pPr>
        <w:spacing w:line="360" w:lineRule="auto"/>
        <w:jc w:val="both"/>
        <w:rPr>
          <w:rFonts w:ascii="Times New Roman" w:hAnsi="Times New Roman" w:cs="Times New Roman"/>
          <w:b/>
          <w:bCs/>
          <w:sz w:val="10"/>
          <w:szCs w:val="24"/>
          <w:lang w:val="es-ES"/>
        </w:rPr>
      </w:pPr>
      <w:r w:rsidRPr="00656A25">
        <w:rPr>
          <w:rFonts w:ascii="Times New Roman" w:hAnsi="Times New Roman" w:cs="Times New Roman"/>
          <w:bCs/>
          <w:i/>
          <w:sz w:val="24"/>
          <w:szCs w:val="24"/>
          <w:lang w:val="es-ES"/>
        </w:rPr>
        <w:fldChar w:fldCharType="end"/>
      </w:r>
    </w:p>
    <w:p w:rsidR="00322DAB" w:rsidRPr="008716F6" w:rsidRDefault="00F707DD" w:rsidP="008716F6">
      <w:pPr>
        <w:pStyle w:val="Ttulo8"/>
        <w:ind w:left="0"/>
        <w:rPr>
          <w:szCs w:val="24"/>
          <w:lang w:val="es-ES"/>
        </w:rPr>
      </w:pPr>
      <w:bookmarkStart w:id="4" w:name="_Toc11268730"/>
      <w:r>
        <w:rPr>
          <w:szCs w:val="24"/>
          <w:lang w:val="es-ES"/>
        </w:rPr>
        <w:t>Í</w:t>
      </w:r>
      <w:r w:rsidR="00322DAB" w:rsidRPr="008716F6">
        <w:rPr>
          <w:szCs w:val="24"/>
          <w:lang w:val="es-ES"/>
        </w:rPr>
        <w:t>NDICE DE FIGURAS</w:t>
      </w:r>
      <w:bookmarkEnd w:id="4"/>
    </w:p>
    <w:p w:rsidR="008E0845" w:rsidRPr="008E0845" w:rsidRDefault="00322DAB"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r w:rsidRPr="008E0845">
        <w:rPr>
          <w:rFonts w:ascii="Times New Roman" w:hAnsi="Times New Roman" w:cs="Times New Roman"/>
          <w:b/>
          <w:bCs/>
          <w:sz w:val="24"/>
          <w:szCs w:val="24"/>
          <w:lang w:val="es-ES"/>
        </w:rPr>
        <w:fldChar w:fldCharType="begin"/>
      </w:r>
      <w:r w:rsidRPr="008E0845">
        <w:rPr>
          <w:rFonts w:ascii="Times New Roman" w:hAnsi="Times New Roman" w:cs="Times New Roman"/>
          <w:b/>
          <w:bCs/>
          <w:sz w:val="24"/>
          <w:szCs w:val="24"/>
          <w:lang w:val="es-ES"/>
        </w:rPr>
        <w:instrText xml:space="preserve"> TOC \h \z \c "Figura" </w:instrText>
      </w:r>
      <w:r w:rsidRPr="008E0845">
        <w:rPr>
          <w:rFonts w:ascii="Times New Roman" w:hAnsi="Times New Roman" w:cs="Times New Roman"/>
          <w:b/>
          <w:bCs/>
          <w:sz w:val="24"/>
          <w:szCs w:val="24"/>
          <w:lang w:val="es-ES"/>
        </w:rPr>
        <w:fldChar w:fldCharType="separate"/>
      </w:r>
      <w:hyperlink w:anchor="_Toc10659657" w:history="1">
        <w:r w:rsidR="008E0845" w:rsidRPr="008E0845">
          <w:rPr>
            <w:rStyle w:val="Hipervnculo"/>
            <w:rFonts w:ascii="Times New Roman" w:hAnsi="Times New Roman" w:cs="Times New Roman"/>
            <w:noProof/>
            <w:sz w:val="24"/>
            <w:szCs w:val="24"/>
          </w:rPr>
          <w:t>Figura 2.1: Diagrama de esf</w:t>
        </w:r>
        <w:r w:rsidR="008E0845">
          <w:rPr>
            <w:rStyle w:val="Hipervnculo"/>
            <w:rFonts w:ascii="Times New Roman" w:hAnsi="Times New Roman" w:cs="Times New Roman"/>
            <w:noProof/>
            <w:sz w:val="24"/>
            <w:szCs w:val="24"/>
          </w:rPr>
          <w:t>uerzo-def. caract.</w:t>
        </w:r>
        <w:r w:rsidR="008E0845" w:rsidRPr="008E0845">
          <w:rPr>
            <w:rStyle w:val="Hipervnculo"/>
            <w:rFonts w:ascii="Times New Roman" w:hAnsi="Times New Roman" w:cs="Times New Roman"/>
            <w:noProof/>
            <w:sz w:val="24"/>
            <w:szCs w:val="24"/>
          </w:rPr>
          <w:t xml:space="preserve"> de un acero estructural dulce o con bajo contenido de carbono a temperatura ambiente. (McCormac y Csernack, 2012).</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_Toc10659657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58" w:history="1">
        <w:r w:rsidR="008E0845" w:rsidRPr="008E0845">
          <w:rPr>
            <w:rStyle w:val="Hipervnculo"/>
            <w:rFonts w:ascii="Times New Roman" w:hAnsi="Times New Roman" w:cs="Times New Roman"/>
            <w:noProof/>
            <w:sz w:val="24"/>
            <w:szCs w:val="24"/>
          </w:rPr>
          <w:t>Fi</w:t>
        </w:r>
        <w:r w:rsidR="008E0845">
          <w:rPr>
            <w:rStyle w:val="Hipervnculo"/>
            <w:rFonts w:ascii="Times New Roman" w:hAnsi="Times New Roman" w:cs="Times New Roman"/>
            <w:noProof/>
            <w:sz w:val="24"/>
            <w:szCs w:val="24"/>
          </w:rPr>
          <w:t>gura 2.2: Curvas caract. de esfuerzo- def</w:t>
        </w:r>
        <w:r w:rsidR="008E0845" w:rsidRPr="008E0845">
          <w:rPr>
            <w:rStyle w:val="Hipervnculo"/>
            <w:rFonts w:ascii="Times New Roman" w:hAnsi="Times New Roman" w:cs="Times New Roman"/>
            <w:noProof/>
            <w:sz w:val="24"/>
            <w:szCs w:val="24"/>
          </w:rPr>
          <w:t>. (McCormac y Csernack, 2012).</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_Toc10659658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59" w:history="1">
        <w:r w:rsidR="008E0845" w:rsidRPr="008E0845">
          <w:rPr>
            <w:rStyle w:val="Hipervnculo"/>
            <w:rFonts w:ascii="Times New Roman" w:hAnsi="Times New Roman" w:cs="Times New Roman"/>
            <w:noProof/>
            <w:sz w:val="24"/>
            <w:szCs w:val="24"/>
          </w:rPr>
          <w:t>Figura 2.3: Efecto de la temperatura sobre el esfuerzo de fluencia. (McCormac  y Csernack, 2012).</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_Toc10659659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0" w:history="1">
        <w:r w:rsidR="008E0845" w:rsidRPr="008E0845">
          <w:rPr>
            <w:rStyle w:val="Hipervnculo"/>
            <w:rFonts w:ascii="Times New Roman" w:hAnsi="Times New Roman" w:cs="Times New Roman"/>
            <w:noProof/>
            <w:sz w:val="24"/>
            <w:szCs w:val="24"/>
          </w:rPr>
          <w:t>Figura 2.4: Elementos de una estructura tridimensional (arco de celosía).</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_Toc10659660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11</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1" w:history="1">
        <w:r w:rsidR="008E0845" w:rsidRPr="008E0845">
          <w:rPr>
            <w:rStyle w:val="Hipervnculo"/>
            <w:rFonts w:ascii="Times New Roman" w:hAnsi="Times New Roman" w:cs="Times New Roman"/>
            <w:noProof/>
            <w:sz w:val="24"/>
            <w:szCs w:val="24"/>
          </w:rPr>
          <w:t>Figura 2.5: Elementos de una estructura bidimensional (armadura Warren sin montantes).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_Toc10659661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2" w:history="1">
        <w:r w:rsidR="008E0845" w:rsidRPr="008E0845">
          <w:rPr>
            <w:rStyle w:val="Hipervnculo"/>
            <w:rFonts w:ascii="Times New Roman" w:hAnsi="Times New Roman" w:cs="Times New Roman"/>
            <w:noProof/>
            <w:sz w:val="24"/>
            <w:szCs w:val="24"/>
          </w:rPr>
          <w:t>Figura 2.6: Armaduras rectangulares notables. (Rodríguez, 2010).</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_Toc10659662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3" w:history="1">
        <w:r w:rsidR="008E0845" w:rsidRPr="008E0845">
          <w:rPr>
            <w:rStyle w:val="Hipervnculo"/>
            <w:rFonts w:ascii="Times New Roman" w:hAnsi="Times New Roman" w:cs="Times New Roman"/>
            <w:noProof/>
            <w:sz w:val="24"/>
            <w:szCs w:val="24"/>
          </w:rPr>
          <w:t>Figura 2.7: Tipos de apoyos. (Blanco et al., 2015).</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_Toc10659663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14</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4" w:history="1">
        <w:r w:rsidR="008E0845" w:rsidRPr="008E0845">
          <w:rPr>
            <w:rStyle w:val="Hipervnculo"/>
            <w:rFonts w:ascii="Times New Roman" w:hAnsi="Times New Roman" w:cs="Times New Roman"/>
            <w:noProof/>
            <w:sz w:val="24"/>
            <w:szCs w:val="24"/>
          </w:rPr>
          <w:t>Figura 2.8: Recomendaciones pa</w:t>
        </w:r>
        <w:r w:rsidR="005417BE">
          <w:rPr>
            <w:rStyle w:val="Hipervnculo"/>
            <w:rFonts w:ascii="Times New Roman" w:hAnsi="Times New Roman" w:cs="Times New Roman"/>
            <w:noProof/>
            <w:sz w:val="24"/>
            <w:szCs w:val="24"/>
          </w:rPr>
          <w:t>ra la triang.</w:t>
        </w:r>
        <w:r w:rsidR="008E0845">
          <w:rPr>
            <w:rStyle w:val="Hipervnculo"/>
            <w:rFonts w:ascii="Times New Roman" w:hAnsi="Times New Roman" w:cs="Times New Roman"/>
            <w:noProof/>
            <w:sz w:val="24"/>
            <w:szCs w:val="24"/>
          </w:rPr>
          <w:t xml:space="preserve"> de arm.</w:t>
        </w:r>
        <w:r w:rsidR="008E0845" w:rsidRPr="008E0845">
          <w:rPr>
            <w:rStyle w:val="Hipervnculo"/>
            <w:rFonts w:ascii="Times New Roman" w:hAnsi="Times New Roman" w:cs="Times New Roman"/>
            <w:noProof/>
            <w:sz w:val="24"/>
            <w:szCs w:val="24"/>
          </w:rPr>
          <w:t xml:space="preserve"> planas. (Aroca, 2001).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_Toc10659664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16</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5" w:history="1">
        <w:r w:rsidR="008E0845" w:rsidRPr="008E0845">
          <w:rPr>
            <w:rStyle w:val="Hipervnculo"/>
            <w:rFonts w:ascii="Times New Roman" w:hAnsi="Times New Roman" w:cs="Times New Roman"/>
            <w:noProof/>
            <w:sz w:val="24"/>
            <w:szCs w:val="24"/>
          </w:rPr>
          <w:t>Figura 2.9: Procesos de soldadura. (Capote, 2010).</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_Toc10659665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6" w:history="1">
        <w:r w:rsidR="008E0845" w:rsidRPr="008E0845">
          <w:rPr>
            <w:rStyle w:val="Hipervnculo"/>
            <w:rFonts w:ascii="Times New Roman" w:hAnsi="Times New Roman" w:cs="Times New Roman"/>
            <w:noProof/>
            <w:sz w:val="24"/>
            <w:szCs w:val="24"/>
          </w:rPr>
          <w:t>Figura 2.10:</w:t>
        </w:r>
        <w:r w:rsidR="005417BE">
          <w:rPr>
            <w:rStyle w:val="Hipervnculo"/>
            <w:rFonts w:ascii="Times New Roman" w:hAnsi="Times New Roman" w:cs="Times New Roman"/>
            <w:noProof/>
            <w:sz w:val="24"/>
            <w:szCs w:val="24"/>
          </w:rPr>
          <w:t xml:space="preserve"> Partes de una máquina sold.</w:t>
        </w:r>
        <w:r w:rsidR="008E0845" w:rsidRPr="008E0845">
          <w:rPr>
            <w:rStyle w:val="Hipervnculo"/>
            <w:rFonts w:ascii="Times New Roman" w:hAnsi="Times New Roman" w:cs="Times New Roman"/>
            <w:noProof/>
            <w:sz w:val="24"/>
            <w:szCs w:val="24"/>
          </w:rPr>
          <w:t xml:space="preserve"> por arco sumergido. (Capote, 2010).</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_Toc10659666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21</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7" w:history="1">
        <w:r w:rsidR="008E0845" w:rsidRPr="008E0845">
          <w:rPr>
            <w:rStyle w:val="Hipervnculo"/>
            <w:rFonts w:ascii="Times New Roman" w:hAnsi="Times New Roman" w:cs="Times New Roman"/>
            <w:noProof/>
            <w:sz w:val="24"/>
            <w:szCs w:val="24"/>
          </w:rPr>
          <w:t>Figura 2.11: Partes de una máquina soldadora por puntos. (Capote, 2010).</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_Toc10659667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22</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8" w:history="1">
        <w:r w:rsidR="008E0845" w:rsidRPr="008E0845">
          <w:rPr>
            <w:rStyle w:val="Hipervnculo"/>
            <w:rFonts w:ascii="Times New Roman" w:hAnsi="Times New Roman" w:cs="Times New Roman"/>
            <w:noProof/>
            <w:sz w:val="24"/>
            <w:szCs w:val="24"/>
          </w:rPr>
          <w:t>Figura 2.12: Proceso de soldadora por puntos. (Capote, 2010).</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_Toc10659668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22</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69" w:history="1">
        <w:r w:rsidR="008E0845" w:rsidRPr="008E0845">
          <w:rPr>
            <w:rStyle w:val="Hipervnculo"/>
            <w:rFonts w:ascii="Times New Roman" w:hAnsi="Times New Roman" w:cs="Times New Roman"/>
            <w:noProof/>
            <w:sz w:val="24"/>
            <w:szCs w:val="24"/>
          </w:rPr>
          <w:t>Figura 2.13: Proceso de diseño estructural propuesto para coberturas metálicas.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_Toc10659669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25</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70" w:history="1">
        <w:r w:rsidR="008E0845" w:rsidRPr="008E0845">
          <w:rPr>
            <w:rStyle w:val="Hipervnculo"/>
            <w:rFonts w:ascii="Times New Roman" w:hAnsi="Times New Roman" w:cs="Times New Roman"/>
            <w:noProof/>
            <w:sz w:val="24"/>
            <w:szCs w:val="24"/>
          </w:rPr>
          <w:t>Figura 2.14: Emblema del software Rhinoceros 3D. Fuente: https://www.rhino3d.com/es/.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_Toc10659670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27</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71" w:history="1">
        <w:r w:rsidR="005417BE">
          <w:rPr>
            <w:rStyle w:val="Hipervnculo"/>
            <w:rFonts w:ascii="Times New Roman" w:hAnsi="Times New Roman" w:cs="Times New Roman"/>
            <w:noProof/>
            <w:sz w:val="24"/>
            <w:szCs w:val="24"/>
          </w:rPr>
          <w:t>Figura 2.15: Visual.</w:t>
        </w:r>
        <w:r w:rsidR="008E0845" w:rsidRPr="008E0845">
          <w:rPr>
            <w:rStyle w:val="Hipervnculo"/>
            <w:rFonts w:ascii="Times New Roman" w:hAnsi="Times New Roman" w:cs="Times New Roman"/>
            <w:noProof/>
            <w:sz w:val="24"/>
            <w:szCs w:val="24"/>
          </w:rPr>
          <w:t xml:space="preserve"> de una torre torcida en  Rhinoceros 3D. (Payne e Issa, 2009).</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_Toc10659671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27</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72" w:history="1">
        <w:r w:rsidR="008E0845" w:rsidRPr="008E0845">
          <w:rPr>
            <w:rStyle w:val="Hipervnculo"/>
            <w:rFonts w:ascii="Times New Roman" w:hAnsi="Times New Roman" w:cs="Times New Roman"/>
            <w:noProof/>
            <w:sz w:val="24"/>
            <w:szCs w:val="24"/>
          </w:rPr>
          <w:t>Figura 2.16: Objetos geométricos de Rhino. (McNeel, 2001).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_Toc10659672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73" w:history="1">
        <w:r w:rsidR="008E0845" w:rsidRPr="008E0845">
          <w:rPr>
            <w:rStyle w:val="Hipervnculo"/>
            <w:rFonts w:ascii="Times New Roman" w:hAnsi="Times New Roman" w:cs="Times New Roman"/>
            <w:noProof/>
            <w:sz w:val="24"/>
            <w:szCs w:val="24"/>
          </w:rPr>
          <w:t>Figura 2.17: Emblema del software Grasshopper. Fuente: http://www.grasshopper3d.com/.</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_Toc10659673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74" w:history="1">
        <w:r w:rsidR="008E0845" w:rsidRPr="008E0845">
          <w:rPr>
            <w:rStyle w:val="Hipervnculo"/>
            <w:rFonts w:ascii="Times New Roman" w:hAnsi="Times New Roman" w:cs="Times New Roman"/>
            <w:noProof/>
            <w:sz w:val="24"/>
            <w:szCs w:val="24"/>
          </w:rPr>
          <w:t>Figura 2.18: Código gráfico para obtener una línea realizado en Grasshopper. (Payne e Issa, 2009).</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_Toc10659674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29</w:t>
        </w:r>
        <w:r w:rsidR="008E0845" w:rsidRPr="008E0845">
          <w:rPr>
            <w:rFonts w:ascii="Times New Roman" w:hAnsi="Times New Roman" w:cs="Times New Roman"/>
            <w:noProof/>
            <w:webHidden/>
            <w:sz w:val="24"/>
            <w:szCs w:val="24"/>
          </w:rPr>
          <w:fldChar w:fldCharType="end"/>
        </w:r>
      </w:hyperlink>
    </w:p>
    <w:p w:rsidR="008E0845" w:rsidRPr="008E0845" w:rsidRDefault="008E0845"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r w:rsidRPr="005417BE">
        <w:rPr>
          <w:rStyle w:val="Hipervnculo"/>
          <w:rFonts w:ascii="Times New Roman" w:hAnsi="Times New Roman" w:cs="Times New Roman"/>
          <w:noProof/>
          <w:color w:val="auto"/>
          <w:sz w:val="24"/>
          <w:szCs w:val="24"/>
          <w:u w:val="none"/>
        </w:rPr>
        <w:t>F</w:t>
      </w:r>
      <w:r w:rsidR="005417BE" w:rsidRPr="005417BE">
        <w:rPr>
          <w:rStyle w:val="Hipervnculo"/>
          <w:rFonts w:ascii="Times New Roman" w:hAnsi="Times New Roman" w:cs="Times New Roman"/>
          <w:noProof/>
          <w:color w:val="auto"/>
          <w:sz w:val="24"/>
          <w:szCs w:val="24"/>
          <w:u w:val="none"/>
        </w:rPr>
        <w:t>igura 2.19: Emblema del soft.</w:t>
      </w:r>
      <w:r w:rsidRPr="005417BE">
        <w:rPr>
          <w:rStyle w:val="Hipervnculo"/>
          <w:rFonts w:ascii="Times New Roman" w:hAnsi="Times New Roman" w:cs="Times New Roman"/>
          <w:noProof/>
          <w:color w:val="auto"/>
          <w:sz w:val="24"/>
          <w:szCs w:val="24"/>
          <w:u w:val="none"/>
        </w:rPr>
        <w:t xml:space="preserve"> Karamba. Fuente: http://www.karamba3d.com/.</w:t>
      </w:r>
      <w:r w:rsidRPr="008E0845">
        <w:rPr>
          <w:rFonts w:ascii="Times New Roman" w:hAnsi="Times New Roman" w:cs="Times New Roman"/>
          <w:noProof/>
          <w:webHidden/>
          <w:sz w:val="24"/>
          <w:szCs w:val="24"/>
        </w:rPr>
        <w:tab/>
      </w:r>
      <w:r w:rsidRPr="008E0845">
        <w:rPr>
          <w:rFonts w:ascii="Times New Roman" w:hAnsi="Times New Roman" w:cs="Times New Roman"/>
          <w:noProof/>
          <w:webHidden/>
          <w:sz w:val="24"/>
          <w:szCs w:val="24"/>
        </w:rPr>
        <w:fldChar w:fldCharType="begin"/>
      </w:r>
      <w:r w:rsidRPr="008E0845">
        <w:rPr>
          <w:rFonts w:ascii="Times New Roman" w:hAnsi="Times New Roman" w:cs="Times New Roman"/>
          <w:noProof/>
          <w:webHidden/>
          <w:sz w:val="24"/>
          <w:szCs w:val="24"/>
        </w:rPr>
        <w:instrText xml:space="preserve"> PAGEREF _Toc10659675 \h </w:instrText>
      </w:r>
      <w:r w:rsidRPr="008E0845">
        <w:rPr>
          <w:rFonts w:ascii="Times New Roman" w:hAnsi="Times New Roman" w:cs="Times New Roman"/>
          <w:noProof/>
          <w:webHidden/>
          <w:sz w:val="24"/>
          <w:szCs w:val="24"/>
        </w:rPr>
      </w:r>
      <w:r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30</w:t>
      </w:r>
      <w:r w:rsidRPr="008E0845">
        <w:rPr>
          <w:rFonts w:ascii="Times New Roman" w:hAnsi="Times New Roman" w:cs="Times New Roman"/>
          <w:noProof/>
          <w:webHidden/>
          <w:sz w:val="24"/>
          <w:szCs w:val="24"/>
        </w:rPr>
        <w:fldChar w:fldCharType="end"/>
      </w:r>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76" w:history="1">
        <w:r w:rsidR="008E0845" w:rsidRPr="008E0845">
          <w:rPr>
            <w:rStyle w:val="Hipervnculo"/>
            <w:rFonts w:ascii="Times New Roman" w:hAnsi="Times New Roman" w:cs="Times New Roman"/>
            <w:noProof/>
            <w:sz w:val="24"/>
            <w:szCs w:val="24"/>
          </w:rPr>
          <w:t>Figura 2.20: Tipos de optimización estructural (a), (b), (c). (Sánchez, 2012).</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_Toc10659676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34</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77" w:history="1">
        <w:r w:rsidR="008E0845" w:rsidRPr="008E0845">
          <w:rPr>
            <w:rStyle w:val="Hipervnculo"/>
            <w:rFonts w:ascii="Times New Roman" w:hAnsi="Times New Roman" w:cs="Times New Roman"/>
            <w:noProof/>
            <w:sz w:val="24"/>
            <w:szCs w:val="24"/>
          </w:rPr>
          <w:t>Figura 2.21: Menú contextual del componente galápagos. (Tedeschi, 2014).</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_Toc10659677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35</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78" w:history="1">
        <w:r w:rsidR="008E0845" w:rsidRPr="008E0845">
          <w:rPr>
            <w:rStyle w:val="Hipervnculo"/>
            <w:rFonts w:ascii="Times New Roman" w:hAnsi="Times New Roman" w:cs="Times New Roman"/>
            <w:noProof/>
            <w:sz w:val="24"/>
            <w:szCs w:val="24"/>
          </w:rPr>
          <w:t>Figura 2.22: Definición de la función objetivo  y genomes para realizar el proceso de optimización.</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_Toc10659678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36</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79" w:history="1">
        <w:r w:rsidR="008E0845" w:rsidRPr="008E0845">
          <w:rPr>
            <w:rStyle w:val="Hipervnculo"/>
            <w:rFonts w:ascii="Times New Roman" w:hAnsi="Times New Roman" w:cs="Times New Roman"/>
            <w:noProof/>
            <w:sz w:val="24"/>
            <w:szCs w:val="24"/>
          </w:rPr>
          <w:t>Figura 2.23: Desarrollo del proceso de optimización.</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_Toc10659679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36</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0" w:history="1">
        <w:r w:rsidR="008E0845" w:rsidRPr="008E0845">
          <w:rPr>
            <w:rStyle w:val="Hipervnculo"/>
            <w:rFonts w:ascii="Times New Roman" w:hAnsi="Times New Roman" w:cs="Times New Roman"/>
            <w:noProof/>
            <w:sz w:val="24"/>
            <w:szCs w:val="24"/>
          </w:rPr>
          <w:t>Figura 2.24: Ventana de diálogo principal de grasshopper.</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_Toc10659680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37</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1" w:history="1">
        <w:r w:rsidR="008E0845" w:rsidRPr="008E0845">
          <w:rPr>
            <w:rStyle w:val="Hipervnculo"/>
            <w:rFonts w:ascii="Times New Roman" w:hAnsi="Times New Roman" w:cs="Times New Roman"/>
            <w:noProof/>
            <w:sz w:val="24"/>
            <w:szCs w:val="24"/>
          </w:rPr>
          <w:t>Figura 2.25: Componente de la: sección listas (2.25a), sección puntos (2.25b), sección operadores (2.25c) y sección división (2.25d).</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_Toc10659681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39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2" w:history="1">
        <w:r w:rsidR="008E0845" w:rsidRPr="008E0845">
          <w:rPr>
            <w:rStyle w:val="Hipervnculo"/>
            <w:rFonts w:ascii="Times New Roman" w:hAnsi="Times New Roman" w:cs="Times New Roman"/>
            <w:noProof/>
            <w:sz w:val="24"/>
            <w:szCs w:val="24"/>
          </w:rPr>
          <w:t>Figura 2.26: Componente de la sección: algoritmos (2.26a) y  carga (2.26b).</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_Toc10659682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40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3" w:history="1">
        <w:r w:rsidR="00A363F7">
          <w:rPr>
            <w:rStyle w:val="Hipervnculo"/>
            <w:rFonts w:ascii="Times New Roman" w:hAnsi="Times New Roman" w:cs="Times New Roman"/>
            <w:noProof/>
            <w:sz w:val="24"/>
            <w:szCs w:val="24"/>
          </w:rPr>
          <w:t>Figura 3.1: Diagrama</w:t>
        </w:r>
        <w:r w:rsidR="008E0845" w:rsidRPr="008E0845">
          <w:rPr>
            <w:rStyle w:val="Hipervnculo"/>
            <w:rFonts w:ascii="Times New Roman" w:hAnsi="Times New Roman" w:cs="Times New Roman"/>
            <w:noProof/>
            <w:sz w:val="24"/>
            <w:szCs w:val="24"/>
          </w:rPr>
          <w:t xml:space="preserve"> de flujo</w:t>
        </w:r>
        <w:r w:rsidR="00A363F7">
          <w:rPr>
            <w:rStyle w:val="Hipervnculo"/>
            <w:rFonts w:ascii="Times New Roman" w:hAnsi="Times New Roman" w:cs="Times New Roman"/>
            <w:noProof/>
            <w:sz w:val="24"/>
            <w:szCs w:val="24"/>
          </w:rPr>
          <w:t xml:space="preserve"> para el desarrollo del</w:t>
        </w:r>
        <w:r w:rsidR="008E0845" w:rsidRPr="008E0845">
          <w:rPr>
            <w:rStyle w:val="Hipervnculo"/>
            <w:rFonts w:ascii="Times New Roman" w:hAnsi="Times New Roman" w:cs="Times New Roman"/>
            <w:noProof/>
            <w:sz w:val="24"/>
            <w:szCs w:val="24"/>
          </w:rPr>
          <w:t xml:space="preserve"> trabajo de investigación.</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_Toc10659683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4" w:history="1">
        <w:r w:rsidR="008E0845" w:rsidRPr="008E0845">
          <w:rPr>
            <w:rStyle w:val="Hipervnculo"/>
            <w:rFonts w:ascii="Times New Roman" w:hAnsi="Times New Roman" w:cs="Times New Roman"/>
            <w:noProof/>
            <w:sz w:val="24"/>
            <w:szCs w:val="24"/>
          </w:rPr>
          <w:t>Figura 3.2: Diagrama de flujo para el desarrollo de la programación fuente.</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_Toc10659684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61</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5" w:history="1">
        <w:r w:rsidR="008E0845" w:rsidRPr="008E0845">
          <w:rPr>
            <w:rStyle w:val="Hipervnculo"/>
            <w:rFonts w:ascii="Times New Roman" w:hAnsi="Times New Roman" w:cs="Times New Roman"/>
            <w:noProof/>
            <w:sz w:val="24"/>
            <w:szCs w:val="24"/>
          </w:rPr>
          <w:t>Figura 3.3: Panel de control de toda la cobertura.</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_Toc10659685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62</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6" w:history="1">
        <w:r w:rsidR="008E0845" w:rsidRPr="008E0845">
          <w:rPr>
            <w:rStyle w:val="Hipervnculo"/>
            <w:rFonts w:ascii="Times New Roman" w:hAnsi="Times New Roman" w:cs="Times New Roman"/>
            <w:noProof/>
            <w:sz w:val="24"/>
            <w:szCs w:val="24"/>
          </w:rPr>
          <w:t>Figura 3.4: Comprobaciones necesarias para el diseño de toda la cobertura.</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_Toc10659686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7" w:history="1">
        <w:r w:rsidR="008E0845" w:rsidRPr="008E0845">
          <w:rPr>
            <w:rStyle w:val="Hipervnculo"/>
            <w:rFonts w:ascii="Times New Roman" w:hAnsi="Times New Roman" w:cs="Times New Roman"/>
            <w:noProof/>
            <w:sz w:val="24"/>
            <w:szCs w:val="24"/>
          </w:rPr>
          <w:t>Figura 3.5: Modelación paramétrica de toda la cobertura (armaduras planas, viguetas y cobertura).</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_Toc10659687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64</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8" w:history="1">
        <w:r w:rsidR="008E0845" w:rsidRPr="008E0845">
          <w:rPr>
            <w:rStyle w:val="Hipervnculo"/>
            <w:rFonts w:ascii="Times New Roman" w:hAnsi="Times New Roman" w:cs="Times New Roman"/>
            <w:noProof/>
            <w:sz w:val="24"/>
            <w:szCs w:val="24"/>
          </w:rPr>
          <w:t>Figura 3.6: Optimización general de toda la cobertura.</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_Toc10659688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65</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89" w:history="1">
        <w:r w:rsidR="008E0845" w:rsidRPr="008E0845">
          <w:rPr>
            <w:rStyle w:val="Hipervnculo"/>
            <w:rFonts w:ascii="Times New Roman" w:hAnsi="Times New Roman" w:cs="Times New Roman"/>
            <w:noProof/>
            <w:sz w:val="24"/>
            <w:szCs w:val="24"/>
          </w:rPr>
          <w:t>Figura 3.7: Código gráfico para calcular el peso de toda la cobertura.</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_Toc10659689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66</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0" w:history="1">
        <w:r w:rsidR="008E0845" w:rsidRPr="008E0845">
          <w:rPr>
            <w:rStyle w:val="Hipervnculo"/>
            <w:rFonts w:ascii="Times New Roman" w:hAnsi="Times New Roman" w:cs="Times New Roman"/>
            <w:noProof/>
            <w:sz w:val="24"/>
            <w:szCs w:val="24"/>
          </w:rPr>
          <w:t>Figura 3.8: Diagrama de flujo para utilizar los guides desarrollados.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_Toc10659690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67</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1" w:history="1">
        <w:r w:rsidR="008E0845" w:rsidRPr="008E0845">
          <w:rPr>
            <w:rStyle w:val="Hipervnculo"/>
            <w:rFonts w:ascii="Times New Roman" w:hAnsi="Times New Roman" w:cs="Times New Roman"/>
            <w:noProof/>
            <w:sz w:val="24"/>
            <w:szCs w:val="24"/>
          </w:rPr>
          <w:t>Figura 3.9: Numeración de los elementos que conforman una armadura plana tanto lateral como central (arcos sin optimización y con optimizaciòn) – I.E. N° 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_Toc10659691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69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2" w:history="1">
        <w:r w:rsidR="008E0845" w:rsidRPr="008E0845">
          <w:rPr>
            <w:rStyle w:val="Hipervnculo"/>
            <w:rFonts w:ascii="Times New Roman" w:hAnsi="Times New Roman" w:cs="Times New Roman"/>
            <w:noProof/>
            <w:sz w:val="24"/>
            <w:szCs w:val="24"/>
          </w:rPr>
          <w:t>Figura 3.10: Numeración de los nodos de una armadura plana tanto lateral como central (arcos sin optimización y con optimización) – I.E. N° 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_Toc10659692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3" w:history="1">
        <w:r w:rsidR="008E0845" w:rsidRPr="008E0845">
          <w:rPr>
            <w:rStyle w:val="Hipervnculo"/>
            <w:rFonts w:ascii="Times New Roman" w:hAnsi="Times New Roman" w:cs="Times New Roman"/>
            <w:noProof/>
            <w:sz w:val="24"/>
            <w:szCs w:val="24"/>
          </w:rPr>
          <w:t>Figura 3.11: Numeración de los elementos que conforman una vigueta tanto lateral como central (sin optimización) – I.E. N° 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_Toc10659693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4" w:history="1">
        <w:r w:rsidR="008E0845" w:rsidRPr="008E0845">
          <w:rPr>
            <w:rStyle w:val="Hipervnculo"/>
            <w:rFonts w:ascii="Times New Roman" w:hAnsi="Times New Roman" w:cs="Times New Roman"/>
            <w:noProof/>
            <w:sz w:val="24"/>
            <w:szCs w:val="24"/>
          </w:rPr>
          <w:t>Figura 3.12: Numeración de los elementos que conforman una vigueta tanto lateral como central (con optimización) – I.E. N° 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_Toc10659694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79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5" w:history="1">
        <w:r w:rsidR="008E0845" w:rsidRPr="008E0845">
          <w:rPr>
            <w:rStyle w:val="Hipervnculo"/>
            <w:rFonts w:ascii="Times New Roman" w:hAnsi="Times New Roman" w:cs="Times New Roman"/>
            <w:noProof/>
            <w:sz w:val="24"/>
            <w:szCs w:val="24"/>
          </w:rPr>
          <w:t>Figura 3.13: Numeración de los nodos de una vigueta tanto lateral como central (sin optimización) – I.E. N° 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_Toc10659695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6" w:history="1">
        <w:r w:rsidR="008E0845" w:rsidRPr="008E0845">
          <w:rPr>
            <w:rStyle w:val="Hipervnculo"/>
            <w:rFonts w:ascii="Times New Roman" w:hAnsi="Times New Roman" w:cs="Times New Roman"/>
            <w:noProof/>
            <w:sz w:val="24"/>
            <w:szCs w:val="24"/>
          </w:rPr>
          <w:t>Figura 3.14: Numeración de los nodos de una vigueta tanto lateral como central (con optimización) – I.E. N° 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_Toc10659696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7" w:history="1">
        <w:r w:rsidR="008E0845" w:rsidRPr="008E0845">
          <w:rPr>
            <w:rStyle w:val="Hipervnculo"/>
            <w:rFonts w:ascii="Times New Roman" w:hAnsi="Times New Roman" w:cs="Times New Roman"/>
            <w:noProof/>
            <w:sz w:val="24"/>
            <w:szCs w:val="24"/>
          </w:rPr>
          <w:t>Figura 3.15: Cobertura metálica sin optimización (7 armaduras) – I.E. N° 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_Toc10659697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85</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8" w:history="1">
        <w:r w:rsidR="008E0845" w:rsidRPr="008E0845">
          <w:rPr>
            <w:rStyle w:val="Hipervnculo"/>
            <w:rFonts w:ascii="Times New Roman" w:hAnsi="Times New Roman" w:cs="Times New Roman"/>
            <w:noProof/>
            <w:sz w:val="24"/>
            <w:szCs w:val="24"/>
          </w:rPr>
          <w:t>Figura 3.16: Cobertura metálica con optimización (6 armaduras) – I.E. N° 1.</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_Toc10659698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85</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699" w:history="1">
        <w:r w:rsidR="008E0845" w:rsidRPr="008E0845">
          <w:rPr>
            <w:rStyle w:val="Hipervnculo"/>
            <w:rFonts w:ascii="Times New Roman" w:hAnsi="Times New Roman" w:cs="Times New Roman"/>
            <w:noProof/>
            <w:sz w:val="24"/>
            <w:szCs w:val="24"/>
          </w:rPr>
          <w:t>Figura 3.17: Numeración de los nodos de una armadura plana tanto lateral como central (arcos sin optimización y con optimización) – I.E. N° 2.</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_Toc10659699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0" w:history="1">
        <w:r w:rsidR="008E0845" w:rsidRPr="008E0845">
          <w:rPr>
            <w:rStyle w:val="Hipervnculo"/>
            <w:rFonts w:ascii="Times New Roman" w:hAnsi="Times New Roman" w:cs="Times New Roman"/>
            <w:noProof/>
            <w:sz w:val="24"/>
            <w:szCs w:val="24"/>
          </w:rPr>
          <w:t>Figura 3.18: Numeración de los nodos de una vigueta tanto lateral como central (sin optimización) – I.E. N° 2.</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_Toc10659700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1" w:history="1">
        <w:r w:rsidR="008E0845" w:rsidRPr="008E0845">
          <w:rPr>
            <w:rStyle w:val="Hipervnculo"/>
            <w:rFonts w:ascii="Times New Roman" w:hAnsi="Times New Roman" w:cs="Times New Roman"/>
            <w:noProof/>
            <w:sz w:val="24"/>
            <w:szCs w:val="24"/>
          </w:rPr>
          <w:t>Figura 3.19: Numeración de los nodos de una vigueta tanto lateral como central (con optimización) – I.E. N° 2.</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_Toc10659701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88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2" w:history="1">
        <w:r w:rsidR="008E0845" w:rsidRPr="008E0845">
          <w:rPr>
            <w:rStyle w:val="Hipervnculo"/>
            <w:rFonts w:ascii="Times New Roman" w:hAnsi="Times New Roman" w:cs="Times New Roman"/>
            <w:noProof/>
            <w:sz w:val="24"/>
            <w:szCs w:val="24"/>
          </w:rPr>
          <w:t>Figura 3.20: Cobertura metálica sin optimización (8 armaduras) – I.E. N° 2.</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_Toc10659702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3" w:history="1">
        <w:r w:rsidR="008E0845" w:rsidRPr="008E0845">
          <w:rPr>
            <w:rStyle w:val="Hipervnculo"/>
            <w:rFonts w:ascii="Times New Roman" w:hAnsi="Times New Roman" w:cs="Times New Roman"/>
            <w:noProof/>
            <w:sz w:val="24"/>
            <w:szCs w:val="24"/>
          </w:rPr>
          <w:t>Figura 3.21: Cobertura metálica con optimización (7 armaduras) – I.E. N° 2.</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_Toc10659703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4" w:history="1">
        <w:r w:rsidR="008E0845" w:rsidRPr="008E0845">
          <w:rPr>
            <w:rStyle w:val="Hipervnculo"/>
            <w:rFonts w:ascii="Times New Roman" w:hAnsi="Times New Roman" w:cs="Times New Roman"/>
            <w:noProof/>
            <w:sz w:val="24"/>
            <w:szCs w:val="24"/>
          </w:rPr>
          <w:t>Figura 3.22: Numeración de los nodos de una armadura plana tanto lateral como central (arcos sin optimización y con optimización) – I.E. N° 3.</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_Toc10659704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5" w:history="1">
        <w:r w:rsidR="008E0845" w:rsidRPr="008E0845">
          <w:rPr>
            <w:rStyle w:val="Hipervnculo"/>
            <w:rFonts w:ascii="Times New Roman" w:hAnsi="Times New Roman" w:cs="Times New Roman"/>
            <w:noProof/>
            <w:sz w:val="24"/>
            <w:szCs w:val="24"/>
          </w:rPr>
          <w:t>Figura 3.23: Numeración de los nodos de una vigueta tanto lateral como central (sin optimización) – I.E. N° 3.</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_Toc10659705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6" w:history="1">
        <w:r w:rsidR="008E0845" w:rsidRPr="008E0845">
          <w:rPr>
            <w:rStyle w:val="Hipervnculo"/>
            <w:rFonts w:ascii="Times New Roman" w:hAnsi="Times New Roman" w:cs="Times New Roman"/>
            <w:noProof/>
            <w:sz w:val="24"/>
            <w:szCs w:val="24"/>
          </w:rPr>
          <w:t>Figura 3.24: Numeración de los nodos de una vigueta tanto lateral como central (con optimización) – I.E. N° 3.</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_Toc10659706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7" w:history="1">
        <w:r w:rsidR="008E0845" w:rsidRPr="008E0845">
          <w:rPr>
            <w:rStyle w:val="Hipervnculo"/>
            <w:rFonts w:ascii="Times New Roman" w:hAnsi="Times New Roman" w:cs="Times New Roman"/>
            <w:noProof/>
            <w:sz w:val="24"/>
            <w:szCs w:val="24"/>
          </w:rPr>
          <w:t>Figura 3.25: Cobertura metálica sin optimización (9 armaduras) – I.E. N° 3.</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_Toc10659707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95</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8" w:history="1">
        <w:r w:rsidR="008E0845" w:rsidRPr="008E0845">
          <w:rPr>
            <w:rStyle w:val="Hipervnculo"/>
            <w:rFonts w:ascii="Times New Roman" w:hAnsi="Times New Roman" w:cs="Times New Roman"/>
            <w:noProof/>
            <w:sz w:val="24"/>
            <w:szCs w:val="24"/>
          </w:rPr>
          <w:t>Figura 3.26: Cobertura metálica con optimización (8 armaduras) – I.E. N° 3.</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_Toc10659708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95</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09" w:history="1">
        <w:r w:rsidR="008E0845" w:rsidRPr="008E0845">
          <w:rPr>
            <w:rStyle w:val="Hipervnculo"/>
            <w:rFonts w:ascii="Times New Roman" w:hAnsi="Times New Roman" w:cs="Times New Roman"/>
            <w:noProof/>
            <w:sz w:val="24"/>
            <w:szCs w:val="24"/>
          </w:rPr>
          <w:t>Figura 3.27: Numeración de los nodos de una armadura plana tanto lateral como central (arcos sin optimización y con optimización) – I.E. N° 4.</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_Toc10659709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0" w:history="1">
        <w:r w:rsidR="008E0845" w:rsidRPr="008E0845">
          <w:rPr>
            <w:rStyle w:val="Hipervnculo"/>
            <w:rFonts w:ascii="Times New Roman" w:hAnsi="Times New Roman" w:cs="Times New Roman"/>
            <w:noProof/>
            <w:sz w:val="24"/>
            <w:szCs w:val="24"/>
          </w:rPr>
          <w:t>Figura 3.28: Numeración de los nodos de una vigueta tanto lateral como central (sin optimización) – I.E. N° 4.</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_Toc10659710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1" w:history="1">
        <w:r w:rsidR="008E0845" w:rsidRPr="008E0845">
          <w:rPr>
            <w:rStyle w:val="Hipervnculo"/>
            <w:rFonts w:ascii="Times New Roman" w:hAnsi="Times New Roman" w:cs="Times New Roman"/>
            <w:noProof/>
            <w:sz w:val="24"/>
            <w:szCs w:val="24"/>
          </w:rPr>
          <w:t>Figura 3.29: Numeración de los nodos de una vigueta tanto lateral como central (con optimización) – I.E. N° 4.</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_Toc10659711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98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2" w:history="1">
        <w:r w:rsidR="008E0845" w:rsidRPr="008E0845">
          <w:rPr>
            <w:rStyle w:val="Hipervnculo"/>
            <w:rFonts w:ascii="Times New Roman" w:hAnsi="Times New Roman" w:cs="Times New Roman"/>
            <w:noProof/>
            <w:sz w:val="24"/>
            <w:szCs w:val="24"/>
          </w:rPr>
          <w:t>Figura 3.30: Cobertura metálica sin optimización – I.E. N° 4.</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_Toc10659712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100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3" w:history="1">
        <w:r w:rsidR="008E0845" w:rsidRPr="008E0845">
          <w:rPr>
            <w:rStyle w:val="Hipervnculo"/>
            <w:rFonts w:ascii="Times New Roman" w:hAnsi="Times New Roman" w:cs="Times New Roman"/>
            <w:noProof/>
            <w:sz w:val="24"/>
            <w:szCs w:val="24"/>
          </w:rPr>
          <w:t>Figura 3.31: Cobertura metálica con optimización – I.E. N° 4.</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_Toc10659713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100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4" w:history="1">
        <w:r w:rsidR="008E0845" w:rsidRPr="008E0845">
          <w:rPr>
            <w:rStyle w:val="Hipervnculo"/>
            <w:rFonts w:ascii="Times New Roman" w:hAnsi="Times New Roman" w:cs="Times New Roman"/>
            <w:noProof/>
            <w:sz w:val="24"/>
            <w:szCs w:val="24"/>
          </w:rPr>
          <w:t>Figura 3.32: Comparación de los pesos reducidos que se obtuvieron con el “guide desarrollado”.</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_Toc10659714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101</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5" w:history="1">
        <w:r w:rsidR="008E0845" w:rsidRPr="008E0845">
          <w:rPr>
            <w:rStyle w:val="Hipervnculo"/>
            <w:rFonts w:ascii="Times New Roman" w:hAnsi="Times New Roman" w:cs="Times New Roman"/>
            <w:noProof/>
            <w:sz w:val="24"/>
            <w:szCs w:val="24"/>
          </w:rPr>
          <w:t>Figura 6.1: Pantalla inicial de los “guides desarrollados”.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_Toc10659715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119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6" w:history="1">
        <w:r w:rsidR="008E0845" w:rsidRPr="008E0845">
          <w:rPr>
            <w:rStyle w:val="Hipervnculo"/>
            <w:rFonts w:ascii="Times New Roman" w:hAnsi="Times New Roman" w:cs="Times New Roman"/>
            <w:noProof/>
            <w:sz w:val="24"/>
            <w:szCs w:val="24"/>
          </w:rPr>
          <w:t>Figura 6.2: Pasos que contiene el programa ejecutable.</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_Toc10659716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7" w:history="1">
        <w:r w:rsidR="008E0845" w:rsidRPr="008E0845">
          <w:rPr>
            <w:rStyle w:val="Hipervnculo"/>
            <w:rFonts w:ascii="Times New Roman" w:hAnsi="Times New Roman" w:cs="Times New Roman"/>
            <w:noProof/>
            <w:sz w:val="24"/>
            <w:szCs w:val="24"/>
          </w:rPr>
          <w:t>Figura 6.3: Panel de control del programa ejecutable.</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_Toc10659717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121</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8" w:history="1">
        <w:r w:rsidR="008E0845" w:rsidRPr="008E0845">
          <w:rPr>
            <w:rStyle w:val="Hipervnculo"/>
            <w:rFonts w:ascii="Times New Roman" w:hAnsi="Times New Roman" w:cs="Times New Roman"/>
            <w:noProof/>
            <w:sz w:val="24"/>
            <w:szCs w:val="24"/>
          </w:rPr>
          <w:t>Figura 6.4: Partes de un componente tipo slider número (parámetro de control).</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_Toc10659718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121</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19" w:history="1">
        <w:r w:rsidR="008E0845" w:rsidRPr="008E0845">
          <w:rPr>
            <w:rStyle w:val="Hipervnculo"/>
            <w:rFonts w:ascii="Times New Roman" w:hAnsi="Times New Roman" w:cs="Times New Roman"/>
            <w:noProof/>
            <w:sz w:val="24"/>
            <w:szCs w:val="24"/>
          </w:rPr>
          <w:t>Figura 6.5: Ventana emergente de los parámetros de control tipo slider número.</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_Toc10659719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122</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0" w:history="1">
        <w:r w:rsidR="005417BE">
          <w:rPr>
            <w:rStyle w:val="Hipervnculo"/>
            <w:rFonts w:ascii="Times New Roman" w:hAnsi="Times New Roman" w:cs="Times New Roman"/>
            <w:noProof/>
            <w:sz w:val="24"/>
            <w:szCs w:val="24"/>
          </w:rPr>
          <w:t>Figura 6.6: Caract.</w:t>
        </w:r>
        <w:r w:rsidR="008E0845" w:rsidRPr="008E0845">
          <w:rPr>
            <w:rStyle w:val="Hipervnculo"/>
            <w:rFonts w:ascii="Times New Roman" w:hAnsi="Times New Roman" w:cs="Times New Roman"/>
            <w:noProof/>
            <w:sz w:val="24"/>
            <w:szCs w:val="24"/>
          </w:rPr>
          <w:t xml:space="preserve"> (color verde) del parámetro tipo panel cuando se selecciona.</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_Toc10659720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122</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1" w:history="1">
        <w:r w:rsidR="008E0845" w:rsidRPr="008E0845">
          <w:rPr>
            <w:rStyle w:val="Hipervnculo"/>
            <w:rFonts w:ascii="Times New Roman" w:hAnsi="Times New Roman" w:cs="Times New Roman"/>
            <w:noProof/>
            <w:sz w:val="24"/>
            <w:szCs w:val="24"/>
          </w:rPr>
          <w:t>Figura 6.7: Ventana emergente de los parámetros de control tipo panel.</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_Toc10659721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2" w:history="1">
        <w:r w:rsidR="008E0845" w:rsidRPr="008E0845">
          <w:rPr>
            <w:rStyle w:val="Hipervnculo"/>
            <w:rFonts w:ascii="Times New Roman" w:hAnsi="Times New Roman" w:cs="Times New Roman"/>
            <w:noProof/>
            <w:sz w:val="24"/>
            <w:szCs w:val="24"/>
          </w:rPr>
          <w:t>Figura 6.8: Modelo obtenido cuando se ingresa los datos.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_Toc10659722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3" w:history="1">
        <w:r w:rsidR="008E0845" w:rsidRPr="008E0845">
          <w:rPr>
            <w:rStyle w:val="Hipervnculo"/>
            <w:rFonts w:ascii="Times New Roman" w:hAnsi="Times New Roman" w:cs="Times New Roman"/>
            <w:noProof/>
            <w:sz w:val="24"/>
            <w:szCs w:val="24"/>
          </w:rPr>
          <w:t>Figura 6.9: Comprobaciones que debe realizar el programa ejecutable.</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_Toc10659723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124</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4" w:history="1">
        <w:r w:rsidR="005417BE">
          <w:rPr>
            <w:rStyle w:val="Hipervnculo"/>
            <w:rFonts w:ascii="Times New Roman" w:hAnsi="Times New Roman" w:cs="Times New Roman"/>
            <w:noProof/>
            <w:sz w:val="24"/>
            <w:szCs w:val="24"/>
          </w:rPr>
          <w:t>Figura 6.10: Def.</w:t>
        </w:r>
        <w:r w:rsidR="008E0845" w:rsidRPr="008E0845">
          <w:rPr>
            <w:rStyle w:val="Hipervnculo"/>
            <w:rFonts w:ascii="Times New Roman" w:hAnsi="Times New Roman" w:cs="Times New Roman"/>
            <w:noProof/>
            <w:sz w:val="24"/>
            <w:szCs w:val="24"/>
          </w:rPr>
          <w:t xml:space="preserve"> de a</w:t>
        </w:r>
        <w:r w:rsidR="005417BE">
          <w:rPr>
            <w:rStyle w:val="Hipervnculo"/>
            <w:rFonts w:ascii="Times New Roman" w:hAnsi="Times New Roman" w:cs="Times New Roman"/>
            <w:noProof/>
            <w:sz w:val="24"/>
            <w:szCs w:val="24"/>
          </w:rPr>
          <w:t>poyos, material y artic.</w:t>
        </w:r>
        <w:r w:rsidR="008E0845" w:rsidRPr="008E0845">
          <w:rPr>
            <w:rStyle w:val="Hipervnculo"/>
            <w:rFonts w:ascii="Times New Roman" w:hAnsi="Times New Roman" w:cs="Times New Roman"/>
            <w:noProof/>
            <w:sz w:val="24"/>
            <w:szCs w:val="24"/>
          </w:rPr>
          <w:t xml:space="preserve"> mediante códigos gráficos.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_Toc10659724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125</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5" w:history="1">
        <w:r w:rsidR="008E0845" w:rsidRPr="008E0845">
          <w:rPr>
            <w:rStyle w:val="Hipervnculo"/>
            <w:rFonts w:ascii="Times New Roman" w:hAnsi="Times New Roman" w:cs="Times New Roman"/>
            <w:noProof/>
            <w:sz w:val="24"/>
            <w:szCs w:val="24"/>
          </w:rPr>
          <w:t>Figura 6.11: Representación de los nodos laterales y apoyos a través de los componentes “Pt” y “Supp” respectivamente.</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_Toc10659725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126</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6" w:history="1">
        <w:r w:rsidR="008E0845" w:rsidRPr="008E0845">
          <w:rPr>
            <w:rStyle w:val="Hipervnculo"/>
            <w:rFonts w:ascii="Times New Roman" w:hAnsi="Times New Roman" w:cs="Times New Roman"/>
            <w:noProof/>
            <w:sz w:val="24"/>
            <w:szCs w:val="24"/>
          </w:rPr>
          <w:t>Figura 6.12: Ventanas emergentes del componente “Supp”.</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_Toc10659726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127</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7" w:history="1">
        <w:r w:rsidR="008E0845" w:rsidRPr="008E0845">
          <w:rPr>
            <w:rStyle w:val="Hipervnculo"/>
            <w:rFonts w:ascii="Times New Roman" w:hAnsi="Times New Roman" w:cs="Times New Roman"/>
            <w:noProof/>
            <w:sz w:val="24"/>
            <w:szCs w:val="24"/>
          </w:rPr>
          <w:t>Figura 6.13: Conexión del componente “Pt” con el componente “Supp”.</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_Toc10659727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127</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8" w:history="1">
        <w:r w:rsidR="005417BE">
          <w:rPr>
            <w:rStyle w:val="Hipervnculo"/>
            <w:rFonts w:ascii="Times New Roman" w:hAnsi="Times New Roman" w:cs="Times New Roman"/>
            <w:noProof/>
            <w:sz w:val="24"/>
            <w:szCs w:val="24"/>
          </w:rPr>
          <w:t>Figura 6.14: Repres.</w:t>
        </w:r>
        <w:r w:rsidR="008E0845" w:rsidRPr="008E0845">
          <w:rPr>
            <w:rStyle w:val="Hipervnculo"/>
            <w:rFonts w:ascii="Times New Roman" w:hAnsi="Times New Roman" w:cs="Times New Roman"/>
            <w:noProof/>
            <w:sz w:val="24"/>
            <w:szCs w:val="24"/>
          </w:rPr>
          <w:t xml:space="preserve"> de las restricciones d</w:t>
        </w:r>
        <w:r w:rsidR="005417BE">
          <w:rPr>
            <w:rStyle w:val="Hipervnculo"/>
            <w:rFonts w:ascii="Times New Roman" w:hAnsi="Times New Roman" w:cs="Times New Roman"/>
            <w:noProof/>
            <w:sz w:val="24"/>
            <w:szCs w:val="24"/>
          </w:rPr>
          <w:t>e un apoyo fijo en el comp.</w:t>
        </w:r>
        <w:r w:rsidR="008E0845" w:rsidRPr="008E0845">
          <w:rPr>
            <w:rStyle w:val="Hipervnculo"/>
            <w:rFonts w:ascii="Times New Roman" w:hAnsi="Times New Roman" w:cs="Times New Roman"/>
            <w:noProof/>
            <w:sz w:val="24"/>
            <w:szCs w:val="24"/>
          </w:rPr>
          <w:t xml:space="preserve"> “Supp”.</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_Toc10659728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29" w:history="1">
        <w:r w:rsidR="008E0845" w:rsidRPr="008E0845">
          <w:rPr>
            <w:rStyle w:val="Hipervnculo"/>
            <w:rFonts w:ascii="Times New Roman" w:hAnsi="Times New Roman" w:cs="Times New Roman"/>
            <w:noProof/>
            <w:sz w:val="24"/>
            <w:szCs w:val="24"/>
          </w:rPr>
          <w:t>Figura 6.15: Definición del material mediante códigos gráficos.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_Toc10659729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0" w:history="1">
        <w:r w:rsidR="008E0845" w:rsidRPr="008E0845">
          <w:rPr>
            <w:rStyle w:val="Hipervnculo"/>
            <w:rFonts w:ascii="Times New Roman" w:hAnsi="Times New Roman" w:cs="Times New Roman"/>
            <w:noProof/>
            <w:sz w:val="24"/>
            <w:szCs w:val="24"/>
          </w:rPr>
          <w:t>Figura 6.16: Números índices de los materia</w:t>
        </w:r>
        <w:r w:rsidR="005417BE">
          <w:rPr>
            <w:rStyle w:val="Hipervnculo"/>
            <w:rFonts w:ascii="Times New Roman" w:hAnsi="Times New Roman" w:cs="Times New Roman"/>
            <w:noProof/>
            <w:sz w:val="24"/>
            <w:szCs w:val="24"/>
          </w:rPr>
          <w:t>les presentados en el comp.</w:t>
        </w:r>
        <w:r w:rsidR="008E0845" w:rsidRPr="008E0845">
          <w:rPr>
            <w:rStyle w:val="Hipervnculo"/>
            <w:rFonts w:ascii="Times New Roman" w:hAnsi="Times New Roman" w:cs="Times New Roman"/>
            <w:noProof/>
            <w:sz w:val="24"/>
            <w:szCs w:val="24"/>
          </w:rPr>
          <w:t xml:space="preserve"> panel.</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_Toc10659730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129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1" w:history="1">
        <w:r w:rsidR="008E0845" w:rsidRPr="008E0845">
          <w:rPr>
            <w:rStyle w:val="Hipervnculo"/>
            <w:rFonts w:ascii="Times New Roman" w:hAnsi="Times New Roman" w:cs="Times New Roman"/>
            <w:noProof/>
            <w:sz w:val="24"/>
            <w:szCs w:val="24"/>
          </w:rPr>
          <w:t>Figura 6.17: Códigos gráficos de la optimización de tamaño, geometría y cantidad.</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_Toc10659731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130</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2" w:history="1">
        <w:r w:rsidR="008E0845" w:rsidRPr="008E0845">
          <w:rPr>
            <w:rStyle w:val="Hipervnculo"/>
            <w:rFonts w:ascii="Times New Roman" w:hAnsi="Times New Roman" w:cs="Times New Roman"/>
            <w:noProof/>
            <w:sz w:val="24"/>
            <w:szCs w:val="24"/>
          </w:rPr>
          <w:t>Figura 6.18: Ventana emergente del componente “galápagos”.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_Toc10659732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131</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3" w:history="1">
        <w:r w:rsidR="008E0845" w:rsidRPr="008E0845">
          <w:rPr>
            <w:rStyle w:val="Hipervnculo"/>
            <w:rFonts w:ascii="Times New Roman" w:hAnsi="Times New Roman" w:cs="Times New Roman"/>
            <w:noProof/>
            <w:sz w:val="24"/>
            <w:szCs w:val="24"/>
          </w:rPr>
          <w:t>Figura 6.19: Ventana emergente de la pestaña “solvers”.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_Toc10659733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131</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4" w:history="1">
        <w:r w:rsidR="008E0845" w:rsidRPr="008E0845">
          <w:rPr>
            <w:rStyle w:val="Hipervnculo"/>
            <w:rFonts w:ascii="Times New Roman" w:hAnsi="Times New Roman" w:cs="Times New Roman"/>
            <w:noProof/>
            <w:sz w:val="24"/>
            <w:szCs w:val="24"/>
          </w:rPr>
          <w:t>Figura 6.20: Optimización de tamaño, geometría y cantidad en ejecución.</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_Toc10659734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132</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5" w:history="1">
        <w:r w:rsidR="008E0845" w:rsidRPr="008E0845">
          <w:rPr>
            <w:rStyle w:val="Hipervnculo"/>
            <w:rFonts w:ascii="Times New Roman" w:hAnsi="Times New Roman" w:cs="Times New Roman"/>
            <w:noProof/>
            <w:sz w:val="24"/>
            <w:szCs w:val="24"/>
          </w:rPr>
          <w:t>Figura 6.21: Secciones transversales de cada elemento que conforman las armaduras planas (arcos) y viguetas.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_Toc10659735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132</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6" w:history="1">
        <w:r w:rsidR="008E0845" w:rsidRPr="008E0845">
          <w:rPr>
            <w:rStyle w:val="Hipervnculo"/>
            <w:rFonts w:ascii="Times New Roman" w:hAnsi="Times New Roman" w:cs="Times New Roman"/>
            <w:noProof/>
            <w:sz w:val="24"/>
            <w:szCs w:val="24"/>
          </w:rPr>
          <w:t>Figura 6.22: Sección transversal presentada en el componente panel.</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_Toc10659736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7" w:history="1">
        <w:r w:rsidR="008E0845" w:rsidRPr="008E0845">
          <w:rPr>
            <w:rStyle w:val="Hipervnculo"/>
            <w:rFonts w:ascii="Times New Roman" w:hAnsi="Times New Roman" w:cs="Times New Roman"/>
            <w:noProof/>
            <w:sz w:val="24"/>
            <w:szCs w:val="24"/>
          </w:rPr>
          <w:t>Figura 6.23: Definición de las armaduras planas mediante códigos gráficos.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_Toc10659737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133</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8" w:history="1">
        <w:r w:rsidR="008E0845" w:rsidRPr="008E0845">
          <w:rPr>
            <w:rStyle w:val="Hipervnculo"/>
            <w:rFonts w:ascii="Times New Roman" w:hAnsi="Times New Roman" w:cs="Times New Roman"/>
            <w:noProof/>
            <w:sz w:val="24"/>
            <w:szCs w:val="24"/>
          </w:rPr>
          <w:t>Figura 6.24: Cobertura metálica obtenida en la interfaz de Rhinoceros 3D.</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_Toc10659738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134</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39" w:history="1">
        <w:r w:rsidR="008E0845" w:rsidRPr="008E0845">
          <w:rPr>
            <w:rStyle w:val="Hipervnculo"/>
            <w:rFonts w:ascii="Times New Roman" w:hAnsi="Times New Roman" w:cs="Times New Roman"/>
            <w:noProof/>
            <w:sz w:val="24"/>
            <w:szCs w:val="24"/>
          </w:rPr>
          <w:t>Figura 6.25: División de los resultados de diseño.</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_Toc10659739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134</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40" w:history="1">
        <w:r w:rsidR="008E0845" w:rsidRPr="008E0845">
          <w:rPr>
            <w:rStyle w:val="Hipervnculo"/>
            <w:rFonts w:ascii="Times New Roman" w:hAnsi="Times New Roman" w:cs="Times New Roman"/>
            <w:noProof/>
            <w:sz w:val="24"/>
            <w:szCs w:val="24"/>
          </w:rPr>
          <w:t>Figura 6.26: Resultados obtenidos con el programa ejecutable.</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_Toc10659740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135</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41" w:history="1">
        <w:r w:rsidR="008E0845" w:rsidRPr="008E0845">
          <w:rPr>
            <w:rStyle w:val="Hipervnculo"/>
            <w:rFonts w:ascii="Times New Roman" w:hAnsi="Times New Roman" w:cs="Times New Roman"/>
            <w:noProof/>
            <w:sz w:val="24"/>
            <w:szCs w:val="24"/>
          </w:rPr>
          <w:t>Figura 6.27: Componentes para la visualización de resultados adicionales.</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_Toc10659741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136</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42" w:history="1">
        <w:r w:rsidR="008E0845" w:rsidRPr="008E0845">
          <w:rPr>
            <w:rStyle w:val="Hipervnculo"/>
            <w:rFonts w:ascii="Times New Roman" w:hAnsi="Times New Roman" w:cs="Times New Roman"/>
            <w:noProof/>
            <w:sz w:val="24"/>
            <w:szCs w:val="24"/>
          </w:rPr>
          <w:t>Figura 6.28: Códigos gráficos de la optimización topológica.</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_Toc10659742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137</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43" w:history="1">
        <w:r w:rsidR="008E0845" w:rsidRPr="008E0845">
          <w:rPr>
            <w:rStyle w:val="Hipervnculo"/>
            <w:rFonts w:ascii="Times New Roman" w:hAnsi="Times New Roman" w:cs="Times New Roman"/>
            <w:noProof/>
            <w:sz w:val="24"/>
            <w:szCs w:val="24"/>
          </w:rPr>
          <w:t>Figura 6.29: Modelo y ratios de una v</w:t>
        </w:r>
        <w:r w:rsidR="005417BE">
          <w:rPr>
            <w:rStyle w:val="Hipervnculo"/>
            <w:rFonts w:ascii="Times New Roman" w:hAnsi="Times New Roman" w:cs="Times New Roman"/>
            <w:noProof/>
            <w:sz w:val="24"/>
            <w:szCs w:val="24"/>
          </w:rPr>
          <w:t>igueta obtenidos con el prog.</w:t>
        </w:r>
        <w:r w:rsidR="008E0845" w:rsidRPr="008E0845">
          <w:rPr>
            <w:rStyle w:val="Hipervnculo"/>
            <w:rFonts w:ascii="Times New Roman" w:hAnsi="Times New Roman" w:cs="Times New Roman"/>
            <w:noProof/>
            <w:sz w:val="24"/>
            <w:szCs w:val="24"/>
          </w:rPr>
          <w:t xml:space="preserve"> ejecutable.</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_Toc10659743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138</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44" w:history="1">
        <w:r w:rsidR="008E0845" w:rsidRPr="008E0845">
          <w:rPr>
            <w:rStyle w:val="Hipervnculo"/>
            <w:rFonts w:ascii="Times New Roman" w:hAnsi="Times New Roman" w:cs="Times New Roman"/>
            <w:noProof/>
            <w:sz w:val="24"/>
            <w:szCs w:val="24"/>
          </w:rPr>
          <w:t>Figura 6.30: Modelo de una armadur</w:t>
        </w:r>
        <w:r w:rsidR="005417BE">
          <w:rPr>
            <w:rStyle w:val="Hipervnculo"/>
            <w:rFonts w:ascii="Times New Roman" w:hAnsi="Times New Roman" w:cs="Times New Roman"/>
            <w:noProof/>
            <w:sz w:val="24"/>
            <w:szCs w:val="24"/>
          </w:rPr>
          <w:t>a plana obtenido con el prog.</w:t>
        </w:r>
        <w:r w:rsidR="008E0845" w:rsidRPr="008E0845">
          <w:rPr>
            <w:rStyle w:val="Hipervnculo"/>
            <w:rFonts w:ascii="Times New Roman" w:hAnsi="Times New Roman" w:cs="Times New Roman"/>
            <w:noProof/>
            <w:sz w:val="24"/>
            <w:szCs w:val="24"/>
          </w:rPr>
          <w:t xml:space="preserve"> ejecutable.</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_Toc10659744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139</w:t>
        </w:r>
        <w:r w:rsidR="008E0845" w:rsidRPr="008E0845">
          <w:rPr>
            <w:rFonts w:ascii="Times New Roman" w:hAnsi="Times New Roman" w:cs="Times New Roman"/>
            <w:noProof/>
            <w:webHidden/>
            <w:sz w:val="24"/>
            <w:szCs w:val="24"/>
          </w:rPr>
          <w:fldChar w:fldCharType="end"/>
        </w:r>
      </w:hyperlink>
    </w:p>
    <w:p w:rsidR="008E0845" w:rsidRPr="008E0845" w:rsidRDefault="004E66C4" w:rsidP="008E0845">
      <w:pPr>
        <w:pStyle w:val="Tabladeilustraciones"/>
        <w:tabs>
          <w:tab w:val="right" w:pos="8494"/>
        </w:tabs>
        <w:spacing w:line="360" w:lineRule="auto"/>
        <w:jc w:val="both"/>
        <w:rPr>
          <w:rFonts w:ascii="Times New Roman" w:eastAsiaTheme="minorEastAsia" w:hAnsi="Times New Roman" w:cs="Times New Roman"/>
          <w:i w:val="0"/>
          <w:iCs w:val="0"/>
          <w:noProof/>
          <w:sz w:val="24"/>
          <w:szCs w:val="24"/>
          <w:lang w:eastAsia="es-PE"/>
        </w:rPr>
      </w:pPr>
      <w:hyperlink w:anchor="_Toc10659745" w:history="1">
        <w:r w:rsidR="008E0845" w:rsidRPr="008E0845">
          <w:rPr>
            <w:rStyle w:val="Hipervnculo"/>
            <w:rFonts w:ascii="Times New Roman" w:hAnsi="Times New Roman" w:cs="Times New Roman"/>
            <w:noProof/>
            <w:sz w:val="24"/>
            <w:szCs w:val="24"/>
          </w:rPr>
          <w:t>Figura 6.31: Modelo de una armadur</w:t>
        </w:r>
        <w:r w:rsidR="005417BE">
          <w:rPr>
            <w:rStyle w:val="Hipervnculo"/>
            <w:rFonts w:ascii="Times New Roman" w:hAnsi="Times New Roman" w:cs="Times New Roman"/>
            <w:noProof/>
            <w:sz w:val="24"/>
            <w:szCs w:val="24"/>
          </w:rPr>
          <w:t>a plana obtenido con el prog.</w:t>
        </w:r>
        <w:r w:rsidR="008E0845" w:rsidRPr="008E0845">
          <w:rPr>
            <w:rStyle w:val="Hipervnculo"/>
            <w:rFonts w:ascii="Times New Roman" w:hAnsi="Times New Roman" w:cs="Times New Roman"/>
            <w:noProof/>
            <w:sz w:val="24"/>
            <w:szCs w:val="24"/>
          </w:rPr>
          <w:t xml:space="preserve"> ejecutable.</w:t>
        </w:r>
        <w:r w:rsidR="008E0845" w:rsidRPr="008E0845">
          <w:rPr>
            <w:rFonts w:ascii="Times New Roman" w:hAnsi="Times New Roman" w:cs="Times New Roman"/>
            <w:noProof/>
            <w:webHidden/>
            <w:sz w:val="24"/>
            <w:szCs w:val="24"/>
          </w:rPr>
          <w:tab/>
        </w:r>
        <w:r w:rsidR="008E0845" w:rsidRPr="008E0845">
          <w:rPr>
            <w:rFonts w:ascii="Times New Roman" w:hAnsi="Times New Roman" w:cs="Times New Roman"/>
            <w:noProof/>
            <w:webHidden/>
            <w:sz w:val="24"/>
            <w:szCs w:val="24"/>
          </w:rPr>
          <w:fldChar w:fldCharType="begin"/>
        </w:r>
        <w:r w:rsidR="008E0845" w:rsidRPr="008E0845">
          <w:rPr>
            <w:rFonts w:ascii="Times New Roman" w:hAnsi="Times New Roman" w:cs="Times New Roman"/>
            <w:noProof/>
            <w:webHidden/>
            <w:sz w:val="24"/>
            <w:szCs w:val="24"/>
          </w:rPr>
          <w:instrText xml:space="preserve"> PAGEREF _Toc10659745 \h </w:instrText>
        </w:r>
        <w:r w:rsidR="008E0845" w:rsidRPr="008E0845">
          <w:rPr>
            <w:rFonts w:ascii="Times New Roman" w:hAnsi="Times New Roman" w:cs="Times New Roman"/>
            <w:noProof/>
            <w:webHidden/>
            <w:sz w:val="24"/>
            <w:szCs w:val="24"/>
          </w:rPr>
        </w:r>
        <w:r w:rsidR="008E0845" w:rsidRPr="008E0845">
          <w:rPr>
            <w:rFonts w:ascii="Times New Roman" w:hAnsi="Times New Roman" w:cs="Times New Roman"/>
            <w:noProof/>
            <w:webHidden/>
            <w:sz w:val="24"/>
            <w:szCs w:val="24"/>
          </w:rPr>
          <w:fldChar w:fldCharType="separate"/>
        </w:r>
        <w:r w:rsidR="002C7ECF">
          <w:rPr>
            <w:rFonts w:ascii="Times New Roman" w:hAnsi="Times New Roman" w:cs="Times New Roman"/>
            <w:noProof/>
            <w:webHidden/>
            <w:sz w:val="24"/>
            <w:szCs w:val="24"/>
          </w:rPr>
          <w:t>139</w:t>
        </w:r>
        <w:r w:rsidR="008E0845" w:rsidRPr="008E0845">
          <w:rPr>
            <w:rFonts w:ascii="Times New Roman" w:hAnsi="Times New Roman" w:cs="Times New Roman"/>
            <w:noProof/>
            <w:webHidden/>
            <w:sz w:val="24"/>
            <w:szCs w:val="24"/>
          </w:rPr>
          <w:fldChar w:fldCharType="end"/>
        </w:r>
      </w:hyperlink>
    </w:p>
    <w:p w:rsidR="00F440A3" w:rsidRDefault="00322DAB" w:rsidP="008E0845">
      <w:pPr>
        <w:spacing w:line="360" w:lineRule="auto"/>
        <w:jc w:val="both"/>
        <w:rPr>
          <w:rFonts w:ascii="Times New Roman" w:hAnsi="Times New Roman" w:cs="Times New Roman"/>
          <w:b/>
          <w:bCs/>
          <w:sz w:val="24"/>
          <w:szCs w:val="24"/>
          <w:lang w:val="es-ES"/>
        </w:rPr>
      </w:pPr>
      <w:r w:rsidRPr="008E0845">
        <w:rPr>
          <w:rFonts w:ascii="Times New Roman" w:hAnsi="Times New Roman" w:cs="Times New Roman"/>
          <w:b/>
          <w:bCs/>
          <w:sz w:val="24"/>
          <w:szCs w:val="24"/>
          <w:lang w:val="es-ES"/>
        </w:rPr>
        <w:fldChar w:fldCharType="end"/>
      </w:r>
    </w:p>
    <w:p w:rsidR="005417BE" w:rsidRDefault="005417BE" w:rsidP="008E0845">
      <w:pPr>
        <w:spacing w:line="360" w:lineRule="auto"/>
        <w:jc w:val="both"/>
        <w:rPr>
          <w:rFonts w:ascii="Times New Roman" w:hAnsi="Times New Roman" w:cs="Times New Roman"/>
          <w:b/>
          <w:bCs/>
          <w:sz w:val="24"/>
          <w:szCs w:val="24"/>
          <w:lang w:val="es-ES"/>
        </w:rPr>
      </w:pPr>
    </w:p>
    <w:p w:rsidR="005417BE" w:rsidRDefault="005417BE" w:rsidP="008E0845">
      <w:pPr>
        <w:spacing w:line="360" w:lineRule="auto"/>
        <w:jc w:val="both"/>
        <w:rPr>
          <w:rFonts w:ascii="Times New Roman" w:hAnsi="Times New Roman" w:cs="Times New Roman"/>
          <w:b/>
          <w:bCs/>
          <w:sz w:val="24"/>
          <w:szCs w:val="24"/>
          <w:lang w:val="es-ES"/>
        </w:rPr>
      </w:pPr>
    </w:p>
    <w:p w:rsidR="003E6D22" w:rsidRDefault="00B94D2C" w:rsidP="006500A3">
      <w:pPr>
        <w:pStyle w:val="Ttulo8"/>
        <w:ind w:left="0"/>
      </w:pPr>
      <w:bookmarkStart w:id="5" w:name="_Toc11268731"/>
      <w:r>
        <w:lastRenderedPageBreak/>
        <w:t>RESUMEN</w:t>
      </w:r>
      <w:bookmarkEnd w:id="5"/>
    </w:p>
    <w:p w:rsidR="00F65C72" w:rsidRPr="00F56B45" w:rsidRDefault="00F65C72" w:rsidP="00F65C72">
      <w:pPr>
        <w:rPr>
          <w:color w:val="FF0000"/>
        </w:rPr>
      </w:pPr>
    </w:p>
    <w:p w:rsidR="003D1022" w:rsidRPr="008230B4" w:rsidRDefault="00BB39BE" w:rsidP="008E4720">
      <w:pPr>
        <w:spacing w:line="360" w:lineRule="auto"/>
        <w:ind w:firstLine="708"/>
        <w:jc w:val="both"/>
        <w:rPr>
          <w:rFonts w:ascii="Times New Roman" w:eastAsiaTheme="majorEastAsia" w:hAnsi="Times New Roman" w:cs="Times New Roman"/>
          <w:sz w:val="24"/>
          <w:szCs w:val="24"/>
        </w:rPr>
      </w:pPr>
      <w:r w:rsidRPr="008230B4">
        <w:rPr>
          <w:rFonts w:ascii="Times New Roman" w:eastAsiaTheme="majorEastAsia" w:hAnsi="Times New Roman" w:cs="Times New Roman"/>
          <w:sz w:val="24"/>
          <w:szCs w:val="24"/>
        </w:rPr>
        <w:t>Las estructuras metálicas son diseñadas en base a</w:t>
      </w:r>
      <w:r w:rsidR="008E4720" w:rsidRPr="008230B4">
        <w:rPr>
          <w:rFonts w:ascii="Times New Roman" w:eastAsiaTheme="majorEastAsia" w:hAnsi="Times New Roman" w:cs="Times New Roman"/>
          <w:sz w:val="24"/>
          <w:szCs w:val="24"/>
        </w:rPr>
        <w:t xml:space="preserve"> criterios</w:t>
      </w:r>
      <w:r w:rsidR="00987F47" w:rsidRPr="008230B4">
        <w:rPr>
          <w:rFonts w:ascii="Times New Roman" w:eastAsiaTheme="majorEastAsia" w:hAnsi="Times New Roman" w:cs="Times New Roman"/>
          <w:sz w:val="24"/>
          <w:szCs w:val="24"/>
        </w:rPr>
        <w:t xml:space="preserve"> propios</w:t>
      </w:r>
      <w:r w:rsidR="008E4720" w:rsidRPr="008230B4">
        <w:rPr>
          <w:rFonts w:ascii="Times New Roman" w:eastAsiaTheme="majorEastAsia" w:hAnsi="Times New Roman" w:cs="Times New Roman"/>
          <w:sz w:val="24"/>
          <w:szCs w:val="24"/>
        </w:rPr>
        <w:t xml:space="preserve"> </w:t>
      </w:r>
      <w:r w:rsidRPr="008230B4">
        <w:rPr>
          <w:rFonts w:ascii="Times New Roman" w:eastAsiaTheme="majorEastAsia" w:hAnsi="Times New Roman" w:cs="Times New Roman"/>
          <w:sz w:val="24"/>
          <w:szCs w:val="24"/>
        </w:rPr>
        <w:t>o experiencias pasadas</w:t>
      </w:r>
      <w:r w:rsidR="00D3685C" w:rsidRPr="008230B4">
        <w:rPr>
          <w:rFonts w:ascii="Times New Roman" w:eastAsiaTheme="majorEastAsia" w:hAnsi="Times New Roman" w:cs="Times New Roman"/>
          <w:sz w:val="24"/>
          <w:szCs w:val="24"/>
        </w:rPr>
        <w:t xml:space="preserve"> de sus</w:t>
      </w:r>
      <w:r w:rsidR="008E4720" w:rsidRPr="008230B4">
        <w:rPr>
          <w:rFonts w:ascii="Times New Roman" w:eastAsiaTheme="majorEastAsia" w:hAnsi="Times New Roman" w:cs="Times New Roman"/>
          <w:sz w:val="24"/>
          <w:szCs w:val="24"/>
        </w:rPr>
        <w:t xml:space="preserve"> diseñadores</w:t>
      </w:r>
      <w:r w:rsidR="001B5F2B">
        <w:rPr>
          <w:rFonts w:ascii="Times New Roman" w:eastAsiaTheme="majorEastAsia" w:hAnsi="Times New Roman" w:cs="Times New Roman"/>
          <w:sz w:val="24"/>
          <w:szCs w:val="24"/>
        </w:rPr>
        <w:t xml:space="preserve">, </w:t>
      </w:r>
      <w:r w:rsidR="0064693B">
        <w:rPr>
          <w:rFonts w:ascii="Times New Roman" w:eastAsiaTheme="majorEastAsia" w:hAnsi="Times New Roman" w:cs="Times New Roman"/>
          <w:sz w:val="24"/>
          <w:szCs w:val="24"/>
        </w:rPr>
        <w:t>conllevando</w:t>
      </w:r>
      <w:r w:rsidRPr="008230B4">
        <w:rPr>
          <w:rFonts w:ascii="Times New Roman" w:eastAsiaTheme="majorEastAsia" w:hAnsi="Times New Roman" w:cs="Times New Roman"/>
          <w:sz w:val="24"/>
          <w:szCs w:val="24"/>
        </w:rPr>
        <w:t xml:space="preserve"> a obtener diferentes modelos para un mismo proyecto</w:t>
      </w:r>
      <w:r w:rsidR="001C6982">
        <w:rPr>
          <w:rFonts w:ascii="Times New Roman" w:eastAsiaTheme="majorEastAsia" w:hAnsi="Times New Roman" w:cs="Times New Roman"/>
          <w:sz w:val="24"/>
          <w:szCs w:val="24"/>
        </w:rPr>
        <w:t xml:space="preserve"> que son aceptados</w:t>
      </w:r>
      <w:r w:rsidR="000A2415" w:rsidRPr="008230B4">
        <w:rPr>
          <w:rFonts w:ascii="Times New Roman" w:eastAsiaTheme="majorEastAsia" w:hAnsi="Times New Roman" w:cs="Times New Roman"/>
          <w:sz w:val="24"/>
          <w:szCs w:val="24"/>
        </w:rPr>
        <w:t xml:space="preserve"> desde el punto de vista de la resistencia estructural</w:t>
      </w:r>
      <w:r w:rsidR="001C6982">
        <w:rPr>
          <w:rFonts w:ascii="Times New Roman" w:eastAsiaTheme="majorEastAsia" w:hAnsi="Times New Roman" w:cs="Times New Roman"/>
          <w:sz w:val="24"/>
          <w:szCs w:val="24"/>
        </w:rPr>
        <w:t xml:space="preserve"> y/o del cumplimiento de normas</w:t>
      </w:r>
      <w:r w:rsidR="000A2415" w:rsidRPr="008230B4">
        <w:rPr>
          <w:rFonts w:ascii="Times New Roman" w:eastAsiaTheme="majorEastAsia" w:hAnsi="Times New Roman" w:cs="Times New Roman"/>
          <w:sz w:val="24"/>
          <w:szCs w:val="24"/>
        </w:rPr>
        <w:t xml:space="preserve">, pero obviamente tendrán costos y pesos diferentes; </w:t>
      </w:r>
      <w:r w:rsidR="008E4720" w:rsidRPr="008230B4">
        <w:rPr>
          <w:rFonts w:ascii="Times New Roman" w:eastAsiaTheme="majorEastAsia" w:hAnsi="Times New Roman" w:cs="Times New Roman"/>
          <w:sz w:val="24"/>
          <w:szCs w:val="24"/>
        </w:rPr>
        <w:t xml:space="preserve">esto se debe porque no llegan al diseño óptimo (diseño de menor peso), quizás porque se necesita de mucho tiempo para diseñar manualmente o porque no se cuenta con las herramientas necesarias que permita modelar y diseñar al mismo tiempo. </w:t>
      </w:r>
      <w:r w:rsidR="00EC0FE7">
        <w:rPr>
          <w:rFonts w:ascii="Times New Roman" w:eastAsiaTheme="majorEastAsia" w:hAnsi="Times New Roman" w:cs="Times New Roman"/>
          <w:sz w:val="24"/>
          <w:szCs w:val="24"/>
        </w:rPr>
        <w:t>Es por ello que en esta</w:t>
      </w:r>
      <w:r w:rsidR="00021A2F" w:rsidRPr="008230B4">
        <w:rPr>
          <w:rFonts w:ascii="Times New Roman" w:eastAsiaTheme="majorEastAsia" w:hAnsi="Times New Roman" w:cs="Times New Roman"/>
          <w:sz w:val="24"/>
          <w:szCs w:val="24"/>
        </w:rPr>
        <w:t xml:space="preserve"> investigación</w:t>
      </w:r>
      <w:r w:rsidR="007F1CE8" w:rsidRPr="008230B4">
        <w:rPr>
          <w:rFonts w:ascii="Times New Roman" w:eastAsiaTheme="majorEastAsia" w:hAnsi="Times New Roman" w:cs="Times New Roman"/>
          <w:sz w:val="24"/>
          <w:szCs w:val="24"/>
        </w:rPr>
        <w:t xml:space="preserve"> se desarrolló</w:t>
      </w:r>
      <w:r w:rsidR="008E4720" w:rsidRPr="008230B4">
        <w:rPr>
          <w:rFonts w:ascii="Times New Roman" w:eastAsiaTheme="majorEastAsia" w:hAnsi="Times New Roman" w:cs="Times New Roman"/>
          <w:sz w:val="24"/>
          <w:szCs w:val="24"/>
        </w:rPr>
        <w:t xml:space="preserve"> </w:t>
      </w:r>
      <w:proofErr w:type="spellStart"/>
      <w:r w:rsidR="008E4720" w:rsidRPr="008230B4">
        <w:rPr>
          <w:rFonts w:ascii="Times New Roman" w:eastAsiaTheme="majorEastAsia" w:hAnsi="Times New Roman" w:cs="Times New Roman"/>
          <w:sz w:val="24"/>
          <w:szCs w:val="24"/>
        </w:rPr>
        <w:t>guides</w:t>
      </w:r>
      <w:proofErr w:type="spellEnd"/>
      <w:r w:rsidR="000947DE" w:rsidRPr="008230B4">
        <w:rPr>
          <w:rFonts w:ascii="Times New Roman" w:eastAsiaTheme="majorEastAsia" w:hAnsi="Times New Roman" w:cs="Times New Roman"/>
          <w:sz w:val="24"/>
          <w:szCs w:val="24"/>
        </w:rPr>
        <w:t xml:space="preserve"> que </w:t>
      </w:r>
      <w:r w:rsidR="00D3685C" w:rsidRPr="008230B4">
        <w:rPr>
          <w:rFonts w:ascii="Times New Roman" w:eastAsiaTheme="majorEastAsia" w:hAnsi="Times New Roman" w:cs="Times New Roman"/>
          <w:sz w:val="24"/>
          <w:szCs w:val="24"/>
        </w:rPr>
        <w:t xml:space="preserve">optimizan la geometría, tamaño, cantidad y topología </w:t>
      </w:r>
      <w:r w:rsidR="008E4720" w:rsidRPr="008230B4">
        <w:rPr>
          <w:rFonts w:ascii="Times New Roman" w:eastAsiaTheme="majorEastAsia" w:hAnsi="Times New Roman" w:cs="Times New Roman"/>
          <w:sz w:val="24"/>
          <w:szCs w:val="24"/>
        </w:rPr>
        <w:t>de coberturas metálicas</w:t>
      </w:r>
      <w:r w:rsidR="00021A2F" w:rsidRPr="008230B4">
        <w:rPr>
          <w:rFonts w:ascii="Times New Roman" w:eastAsiaTheme="majorEastAsia" w:hAnsi="Times New Roman" w:cs="Times New Roman"/>
          <w:sz w:val="24"/>
          <w:szCs w:val="24"/>
        </w:rPr>
        <w:t xml:space="preserve"> </w:t>
      </w:r>
      <w:r w:rsidR="000947DE" w:rsidRPr="008230B4">
        <w:rPr>
          <w:rFonts w:ascii="Times New Roman" w:eastAsiaTheme="majorEastAsia" w:hAnsi="Times New Roman" w:cs="Times New Roman"/>
          <w:sz w:val="24"/>
          <w:szCs w:val="24"/>
        </w:rPr>
        <w:t xml:space="preserve"> hasta </w:t>
      </w:r>
      <w:r w:rsidR="00021A2F" w:rsidRPr="008230B4">
        <w:rPr>
          <w:rFonts w:ascii="Times New Roman" w:eastAsiaTheme="majorEastAsia" w:hAnsi="Times New Roman" w:cs="Times New Roman"/>
          <w:sz w:val="24"/>
          <w:szCs w:val="24"/>
        </w:rPr>
        <w:t>obtener el diseño</w:t>
      </w:r>
      <w:r w:rsidR="00372D22" w:rsidRPr="008230B4">
        <w:rPr>
          <w:rFonts w:ascii="Times New Roman" w:eastAsiaTheme="majorEastAsia" w:hAnsi="Times New Roman" w:cs="Times New Roman"/>
          <w:sz w:val="24"/>
          <w:szCs w:val="24"/>
        </w:rPr>
        <w:t xml:space="preserve"> </w:t>
      </w:r>
      <w:r w:rsidR="00021A2F" w:rsidRPr="008230B4">
        <w:rPr>
          <w:rFonts w:ascii="Times New Roman" w:eastAsiaTheme="majorEastAsia" w:hAnsi="Times New Roman" w:cs="Times New Roman"/>
          <w:sz w:val="24"/>
          <w:szCs w:val="24"/>
        </w:rPr>
        <w:t xml:space="preserve">óptimo (cobertura </w:t>
      </w:r>
      <w:r w:rsidR="000947DE" w:rsidRPr="008230B4">
        <w:rPr>
          <w:rFonts w:ascii="Times New Roman" w:eastAsiaTheme="majorEastAsia" w:hAnsi="Times New Roman" w:cs="Times New Roman"/>
          <w:sz w:val="24"/>
          <w:szCs w:val="24"/>
        </w:rPr>
        <w:t>de menor peso);</w:t>
      </w:r>
      <w:r w:rsidR="0037034D" w:rsidRPr="008230B4">
        <w:rPr>
          <w:rFonts w:ascii="Times New Roman" w:eastAsiaTheme="majorEastAsia" w:hAnsi="Times New Roman" w:cs="Times New Roman"/>
          <w:sz w:val="24"/>
          <w:szCs w:val="24"/>
        </w:rPr>
        <w:t xml:space="preserve"> </w:t>
      </w:r>
      <w:r w:rsidR="007502F2" w:rsidRPr="008230B4">
        <w:rPr>
          <w:rFonts w:ascii="Times New Roman" w:eastAsiaTheme="majorEastAsia" w:hAnsi="Times New Roman" w:cs="Times New Roman"/>
          <w:sz w:val="24"/>
          <w:szCs w:val="24"/>
        </w:rPr>
        <w:t xml:space="preserve">estos </w:t>
      </w:r>
      <w:proofErr w:type="spellStart"/>
      <w:r w:rsidR="007502F2" w:rsidRPr="008230B4">
        <w:rPr>
          <w:rFonts w:ascii="Times New Roman" w:eastAsiaTheme="majorEastAsia" w:hAnsi="Times New Roman" w:cs="Times New Roman"/>
          <w:sz w:val="24"/>
          <w:szCs w:val="24"/>
        </w:rPr>
        <w:t>guides</w:t>
      </w:r>
      <w:proofErr w:type="spellEnd"/>
      <w:r w:rsidR="007502F2" w:rsidRPr="008230B4">
        <w:rPr>
          <w:rFonts w:ascii="Times New Roman" w:eastAsiaTheme="majorEastAsia" w:hAnsi="Times New Roman" w:cs="Times New Roman"/>
          <w:sz w:val="24"/>
          <w:szCs w:val="24"/>
        </w:rPr>
        <w:t xml:space="preserve"> se </w:t>
      </w:r>
      <w:r w:rsidR="0037034D" w:rsidRPr="008230B4">
        <w:rPr>
          <w:rFonts w:ascii="Times New Roman" w:eastAsiaTheme="majorEastAsia" w:hAnsi="Times New Roman" w:cs="Times New Roman"/>
          <w:sz w:val="24"/>
          <w:szCs w:val="24"/>
        </w:rPr>
        <w:t xml:space="preserve">desarrolló </w:t>
      </w:r>
      <w:r w:rsidR="007502F2" w:rsidRPr="008230B4">
        <w:rPr>
          <w:rFonts w:ascii="Times New Roman" w:eastAsiaTheme="majorEastAsia" w:hAnsi="Times New Roman" w:cs="Times New Roman"/>
          <w:sz w:val="24"/>
          <w:szCs w:val="24"/>
        </w:rPr>
        <w:t xml:space="preserve"> gracias</w:t>
      </w:r>
      <w:r w:rsidR="0054742F" w:rsidRPr="008230B4">
        <w:rPr>
          <w:rFonts w:ascii="Times New Roman" w:eastAsiaTheme="majorEastAsia" w:hAnsi="Times New Roman" w:cs="Times New Roman"/>
          <w:sz w:val="24"/>
          <w:szCs w:val="24"/>
        </w:rPr>
        <w:t xml:space="preserve"> a la programación</w:t>
      </w:r>
      <w:r w:rsidR="00AC6F73" w:rsidRPr="008230B4">
        <w:rPr>
          <w:rFonts w:ascii="Times New Roman" w:eastAsiaTheme="majorEastAsia" w:hAnsi="Times New Roman" w:cs="Times New Roman"/>
          <w:sz w:val="24"/>
          <w:szCs w:val="24"/>
        </w:rPr>
        <w:t xml:space="preserve"> fuente (es un conjunto de</w:t>
      </w:r>
      <w:r w:rsidR="0054742F" w:rsidRPr="008230B4">
        <w:rPr>
          <w:rFonts w:ascii="Times New Roman" w:eastAsiaTheme="majorEastAsia" w:hAnsi="Times New Roman" w:cs="Times New Roman"/>
          <w:sz w:val="24"/>
          <w:szCs w:val="24"/>
        </w:rPr>
        <w:t xml:space="preserve"> </w:t>
      </w:r>
      <w:r w:rsidR="007502F2" w:rsidRPr="008230B4">
        <w:rPr>
          <w:rFonts w:ascii="Times New Roman" w:eastAsiaTheme="majorEastAsia" w:hAnsi="Times New Roman" w:cs="Times New Roman"/>
          <w:sz w:val="24"/>
          <w:szCs w:val="24"/>
        </w:rPr>
        <w:t>códigos gráficos</w:t>
      </w:r>
      <w:r w:rsidR="003E3782" w:rsidRPr="008230B4">
        <w:rPr>
          <w:rFonts w:ascii="Times New Roman" w:eastAsiaTheme="majorEastAsia" w:hAnsi="Times New Roman" w:cs="Times New Roman"/>
          <w:sz w:val="24"/>
          <w:szCs w:val="24"/>
        </w:rPr>
        <w:t>)</w:t>
      </w:r>
      <w:r w:rsidR="00A50EF5" w:rsidRPr="008230B4">
        <w:rPr>
          <w:rFonts w:ascii="Times New Roman" w:eastAsiaTheme="majorEastAsia" w:hAnsi="Times New Roman" w:cs="Times New Roman"/>
          <w:sz w:val="24"/>
          <w:szCs w:val="24"/>
        </w:rPr>
        <w:t xml:space="preserve"> </w:t>
      </w:r>
      <w:r w:rsidR="006E39D2" w:rsidRPr="008230B4">
        <w:rPr>
          <w:rFonts w:ascii="Times New Roman" w:eastAsiaTheme="majorEastAsia" w:hAnsi="Times New Roman" w:cs="Times New Roman"/>
          <w:sz w:val="24"/>
          <w:szCs w:val="24"/>
        </w:rPr>
        <w:t>empleada</w:t>
      </w:r>
      <w:r w:rsidR="007502F2" w:rsidRPr="008230B4">
        <w:rPr>
          <w:rFonts w:ascii="Times New Roman" w:eastAsiaTheme="majorEastAsia" w:hAnsi="Times New Roman" w:cs="Times New Roman"/>
          <w:sz w:val="24"/>
          <w:szCs w:val="24"/>
        </w:rPr>
        <w:t xml:space="preserve"> </w:t>
      </w:r>
      <w:r w:rsidR="0037034D" w:rsidRPr="008230B4">
        <w:rPr>
          <w:rFonts w:ascii="Times New Roman" w:eastAsiaTheme="majorEastAsia" w:hAnsi="Times New Roman" w:cs="Times New Roman"/>
          <w:sz w:val="24"/>
          <w:szCs w:val="24"/>
        </w:rPr>
        <w:t xml:space="preserve">en la interfaz de </w:t>
      </w:r>
      <w:proofErr w:type="spellStart"/>
      <w:r w:rsidR="0037034D" w:rsidRPr="008230B4">
        <w:rPr>
          <w:rFonts w:ascii="Times New Roman" w:eastAsiaTheme="majorEastAsia" w:hAnsi="Times New Roman" w:cs="Times New Roman"/>
          <w:sz w:val="24"/>
          <w:szCs w:val="24"/>
        </w:rPr>
        <w:t>gr</w:t>
      </w:r>
      <w:r w:rsidR="00A50EF5" w:rsidRPr="008230B4">
        <w:rPr>
          <w:rFonts w:ascii="Times New Roman" w:eastAsiaTheme="majorEastAsia" w:hAnsi="Times New Roman" w:cs="Times New Roman"/>
          <w:sz w:val="24"/>
          <w:szCs w:val="24"/>
        </w:rPr>
        <w:t>asshopper</w:t>
      </w:r>
      <w:proofErr w:type="spellEnd"/>
      <w:r w:rsidR="00A50EF5" w:rsidRPr="008230B4">
        <w:rPr>
          <w:rFonts w:ascii="Times New Roman" w:eastAsiaTheme="majorEastAsia" w:hAnsi="Times New Roman" w:cs="Times New Roman"/>
          <w:sz w:val="24"/>
          <w:szCs w:val="24"/>
        </w:rPr>
        <w:t xml:space="preserve"> (</w:t>
      </w:r>
      <w:r w:rsidR="0037034D" w:rsidRPr="008230B4">
        <w:rPr>
          <w:rFonts w:ascii="Times New Roman" w:eastAsiaTheme="majorEastAsia" w:hAnsi="Times New Roman" w:cs="Times New Roman"/>
          <w:sz w:val="24"/>
          <w:szCs w:val="24"/>
        </w:rPr>
        <w:t xml:space="preserve">complemento del programa </w:t>
      </w:r>
      <w:proofErr w:type="spellStart"/>
      <w:r w:rsidR="0037034D" w:rsidRPr="008230B4">
        <w:rPr>
          <w:rFonts w:ascii="Times New Roman" w:eastAsiaTheme="majorEastAsia" w:hAnsi="Times New Roman" w:cs="Times New Roman"/>
          <w:sz w:val="24"/>
          <w:szCs w:val="24"/>
        </w:rPr>
        <w:t>Rhinoceros</w:t>
      </w:r>
      <w:proofErr w:type="spellEnd"/>
      <w:r w:rsidR="0037034D" w:rsidRPr="008230B4">
        <w:rPr>
          <w:rFonts w:ascii="Times New Roman" w:eastAsiaTheme="majorEastAsia" w:hAnsi="Times New Roman" w:cs="Times New Roman"/>
          <w:sz w:val="24"/>
          <w:szCs w:val="24"/>
        </w:rPr>
        <w:t xml:space="preserve"> 3D</w:t>
      </w:r>
      <w:r w:rsidR="00A50EF5" w:rsidRPr="008230B4">
        <w:rPr>
          <w:rFonts w:ascii="Times New Roman" w:eastAsiaTheme="majorEastAsia" w:hAnsi="Times New Roman" w:cs="Times New Roman"/>
          <w:sz w:val="24"/>
          <w:szCs w:val="24"/>
        </w:rPr>
        <w:t>)</w:t>
      </w:r>
      <w:r w:rsidR="00F56B45" w:rsidRPr="008230B4">
        <w:rPr>
          <w:rFonts w:ascii="Times New Roman" w:eastAsiaTheme="majorEastAsia" w:hAnsi="Times New Roman" w:cs="Times New Roman"/>
          <w:sz w:val="24"/>
          <w:szCs w:val="24"/>
        </w:rPr>
        <w:t xml:space="preserve">, los cuales (los </w:t>
      </w:r>
      <w:proofErr w:type="spellStart"/>
      <w:r w:rsidR="00F56B45" w:rsidRPr="008230B4">
        <w:rPr>
          <w:rFonts w:ascii="Times New Roman" w:eastAsiaTheme="majorEastAsia" w:hAnsi="Times New Roman" w:cs="Times New Roman"/>
          <w:sz w:val="24"/>
          <w:szCs w:val="24"/>
        </w:rPr>
        <w:t>guides</w:t>
      </w:r>
      <w:proofErr w:type="spellEnd"/>
      <w:r w:rsidR="00F56B45" w:rsidRPr="008230B4">
        <w:rPr>
          <w:rFonts w:ascii="Times New Roman" w:eastAsiaTheme="majorEastAsia" w:hAnsi="Times New Roman" w:cs="Times New Roman"/>
          <w:sz w:val="24"/>
          <w:szCs w:val="24"/>
        </w:rPr>
        <w:t xml:space="preserve">) </w:t>
      </w:r>
      <w:r w:rsidR="007F1CE8" w:rsidRPr="008230B4">
        <w:rPr>
          <w:rFonts w:ascii="Times New Roman" w:eastAsiaTheme="majorEastAsia" w:hAnsi="Times New Roman" w:cs="Times New Roman"/>
          <w:sz w:val="24"/>
          <w:szCs w:val="24"/>
        </w:rPr>
        <w:t>realizan una modelaci</w:t>
      </w:r>
      <w:r w:rsidR="00907105" w:rsidRPr="008230B4">
        <w:rPr>
          <w:rFonts w:ascii="Times New Roman" w:eastAsiaTheme="majorEastAsia" w:hAnsi="Times New Roman" w:cs="Times New Roman"/>
          <w:sz w:val="24"/>
          <w:szCs w:val="24"/>
        </w:rPr>
        <w:t>ón en base a parámetros (peralte, flecha, n</w:t>
      </w:r>
      <w:r w:rsidR="00C95F9D" w:rsidRPr="008230B4">
        <w:rPr>
          <w:rFonts w:ascii="Times New Roman" w:eastAsiaTheme="majorEastAsia" w:hAnsi="Times New Roman" w:cs="Times New Roman"/>
          <w:sz w:val="24"/>
          <w:szCs w:val="24"/>
        </w:rPr>
        <w:t>úmero de diagonales</w:t>
      </w:r>
      <w:r w:rsidR="00907105" w:rsidRPr="008230B4">
        <w:rPr>
          <w:rFonts w:ascii="Times New Roman" w:eastAsiaTheme="majorEastAsia" w:hAnsi="Times New Roman" w:cs="Times New Roman"/>
          <w:sz w:val="24"/>
          <w:szCs w:val="24"/>
        </w:rPr>
        <w:t xml:space="preserve">, </w:t>
      </w:r>
      <w:proofErr w:type="spellStart"/>
      <w:r w:rsidR="00907105" w:rsidRPr="008230B4">
        <w:rPr>
          <w:rFonts w:ascii="Times New Roman" w:eastAsiaTheme="majorEastAsia" w:hAnsi="Times New Roman" w:cs="Times New Roman"/>
          <w:sz w:val="24"/>
          <w:szCs w:val="24"/>
        </w:rPr>
        <w:t>etc</w:t>
      </w:r>
      <w:proofErr w:type="spellEnd"/>
      <w:r w:rsidR="00907105" w:rsidRPr="008230B4">
        <w:rPr>
          <w:rFonts w:ascii="Times New Roman" w:eastAsiaTheme="majorEastAsia" w:hAnsi="Times New Roman" w:cs="Times New Roman"/>
          <w:sz w:val="24"/>
          <w:szCs w:val="24"/>
        </w:rPr>
        <w:t xml:space="preserve">) y optimizan el peso teniendo en cuenta los requisitos de </w:t>
      </w:r>
      <w:r w:rsidR="00F56B45" w:rsidRPr="008230B4">
        <w:rPr>
          <w:rFonts w:ascii="Times New Roman" w:eastAsiaTheme="majorEastAsia" w:hAnsi="Times New Roman" w:cs="Times New Roman"/>
          <w:sz w:val="24"/>
          <w:szCs w:val="24"/>
        </w:rPr>
        <w:t>diseño de la norma AISC 360 - 16</w:t>
      </w:r>
      <w:r w:rsidR="00A54F93" w:rsidRPr="008230B4">
        <w:rPr>
          <w:rFonts w:ascii="Times New Roman" w:eastAsiaTheme="majorEastAsia" w:hAnsi="Times New Roman" w:cs="Times New Roman"/>
          <w:sz w:val="24"/>
          <w:szCs w:val="24"/>
        </w:rPr>
        <w:t xml:space="preserve">.  </w:t>
      </w:r>
      <w:r w:rsidR="00030B76" w:rsidRPr="008230B4">
        <w:rPr>
          <w:rFonts w:ascii="Times New Roman" w:eastAsiaTheme="majorEastAsia" w:hAnsi="Times New Roman" w:cs="Times New Roman"/>
          <w:sz w:val="24"/>
          <w:szCs w:val="24"/>
        </w:rPr>
        <w:t>L</w:t>
      </w:r>
      <w:r w:rsidR="00A54F93" w:rsidRPr="008230B4">
        <w:rPr>
          <w:rFonts w:ascii="Times New Roman" w:eastAsiaTheme="majorEastAsia" w:hAnsi="Times New Roman" w:cs="Times New Roman"/>
          <w:sz w:val="24"/>
          <w:szCs w:val="24"/>
        </w:rPr>
        <w:t xml:space="preserve">os resultados obtenidos </w:t>
      </w:r>
      <w:r w:rsidR="00772B01" w:rsidRPr="008230B4">
        <w:rPr>
          <w:rFonts w:ascii="Times New Roman" w:eastAsiaTheme="majorEastAsia" w:hAnsi="Times New Roman" w:cs="Times New Roman"/>
          <w:sz w:val="24"/>
          <w:szCs w:val="24"/>
        </w:rPr>
        <w:t xml:space="preserve">del ejemplo aplicativo </w:t>
      </w:r>
      <w:r w:rsidR="00030B76" w:rsidRPr="008230B4">
        <w:rPr>
          <w:rFonts w:ascii="Times New Roman" w:eastAsiaTheme="majorEastAsia" w:hAnsi="Times New Roman" w:cs="Times New Roman"/>
          <w:sz w:val="24"/>
          <w:szCs w:val="24"/>
        </w:rPr>
        <w:t>reveló</w:t>
      </w:r>
      <w:r w:rsidR="00772B01" w:rsidRPr="008230B4">
        <w:rPr>
          <w:rFonts w:ascii="Times New Roman" w:eastAsiaTheme="majorEastAsia" w:hAnsi="Times New Roman" w:cs="Times New Roman"/>
          <w:sz w:val="24"/>
          <w:szCs w:val="24"/>
        </w:rPr>
        <w:t xml:space="preserve"> una disminución</w:t>
      </w:r>
      <w:r w:rsidR="00372D22" w:rsidRPr="008230B4">
        <w:rPr>
          <w:rFonts w:ascii="Times New Roman" w:eastAsiaTheme="majorEastAsia" w:hAnsi="Times New Roman" w:cs="Times New Roman"/>
          <w:sz w:val="24"/>
          <w:szCs w:val="24"/>
        </w:rPr>
        <w:t xml:space="preserve"> </w:t>
      </w:r>
      <w:r w:rsidR="00F56B45" w:rsidRPr="008230B4">
        <w:rPr>
          <w:rFonts w:ascii="Times New Roman" w:eastAsiaTheme="majorEastAsia" w:hAnsi="Times New Roman" w:cs="Times New Roman"/>
          <w:sz w:val="24"/>
          <w:szCs w:val="24"/>
        </w:rPr>
        <w:t xml:space="preserve">del </w:t>
      </w:r>
      <w:r w:rsidR="008230B4" w:rsidRPr="008230B4">
        <w:rPr>
          <w:rFonts w:ascii="Times New Roman" w:eastAsiaTheme="majorEastAsia" w:hAnsi="Times New Roman" w:cs="Times New Roman"/>
          <w:sz w:val="24"/>
          <w:szCs w:val="24"/>
        </w:rPr>
        <w:t xml:space="preserve">peso en un promedio del 13.76 % </w:t>
      </w:r>
      <w:r w:rsidR="00030B76" w:rsidRPr="008230B4">
        <w:rPr>
          <w:rFonts w:ascii="Times New Roman" w:eastAsiaTheme="majorEastAsia" w:hAnsi="Times New Roman" w:cs="Times New Roman"/>
          <w:sz w:val="24"/>
          <w:szCs w:val="24"/>
        </w:rPr>
        <w:t xml:space="preserve"> y </w:t>
      </w:r>
      <w:r w:rsidR="00772B01" w:rsidRPr="008230B4">
        <w:rPr>
          <w:rFonts w:ascii="Times New Roman" w:eastAsiaTheme="majorEastAsia" w:hAnsi="Times New Roman" w:cs="Times New Roman"/>
          <w:sz w:val="24"/>
          <w:szCs w:val="24"/>
        </w:rPr>
        <w:t>demor</w:t>
      </w:r>
      <w:r w:rsidR="008230B4" w:rsidRPr="008230B4">
        <w:rPr>
          <w:rFonts w:ascii="Times New Roman" w:eastAsiaTheme="majorEastAsia" w:hAnsi="Times New Roman" w:cs="Times New Roman"/>
          <w:sz w:val="24"/>
          <w:szCs w:val="24"/>
        </w:rPr>
        <w:t>ó  2 horas con 45</w:t>
      </w:r>
      <w:r w:rsidR="00772B01" w:rsidRPr="008230B4">
        <w:rPr>
          <w:rFonts w:ascii="Times New Roman" w:eastAsiaTheme="majorEastAsia" w:hAnsi="Times New Roman" w:cs="Times New Roman"/>
          <w:sz w:val="24"/>
          <w:szCs w:val="24"/>
        </w:rPr>
        <w:t xml:space="preserve"> minutos</w:t>
      </w:r>
      <w:r w:rsidR="00030B76" w:rsidRPr="008230B4">
        <w:rPr>
          <w:rFonts w:ascii="Times New Roman" w:eastAsiaTheme="majorEastAsia" w:hAnsi="Times New Roman" w:cs="Times New Roman"/>
          <w:sz w:val="24"/>
          <w:szCs w:val="24"/>
        </w:rPr>
        <w:t xml:space="preserve"> para obtener esto; llegando a </w:t>
      </w:r>
      <w:r w:rsidR="00C44F1B">
        <w:rPr>
          <w:rFonts w:ascii="Times New Roman" w:eastAsiaTheme="majorEastAsia" w:hAnsi="Times New Roman" w:cs="Times New Roman"/>
          <w:sz w:val="24"/>
          <w:szCs w:val="24"/>
        </w:rPr>
        <w:t xml:space="preserve">la conclusión que los </w:t>
      </w:r>
      <w:proofErr w:type="spellStart"/>
      <w:r w:rsidR="00C44F1B">
        <w:rPr>
          <w:rFonts w:ascii="Times New Roman" w:eastAsiaTheme="majorEastAsia" w:hAnsi="Times New Roman" w:cs="Times New Roman"/>
          <w:sz w:val="24"/>
          <w:szCs w:val="24"/>
        </w:rPr>
        <w:t>guides</w:t>
      </w:r>
      <w:proofErr w:type="spellEnd"/>
      <w:r w:rsidR="00030B76" w:rsidRPr="008230B4">
        <w:rPr>
          <w:rFonts w:ascii="Times New Roman" w:eastAsiaTheme="majorEastAsia" w:hAnsi="Times New Roman" w:cs="Times New Roman"/>
          <w:sz w:val="24"/>
          <w:szCs w:val="24"/>
        </w:rPr>
        <w:t xml:space="preserve"> ahorran tiempo y material al momento de diseñar coberturas metálicas.</w:t>
      </w:r>
      <w:r w:rsidR="00A54F93" w:rsidRPr="008230B4">
        <w:rPr>
          <w:rFonts w:ascii="Times New Roman" w:eastAsiaTheme="majorEastAsia" w:hAnsi="Times New Roman" w:cs="Times New Roman"/>
          <w:sz w:val="24"/>
          <w:szCs w:val="24"/>
        </w:rPr>
        <w:t xml:space="preserve">  </w:t>
      </w:r>
    </w:p>
    <w:p w:rsidR="00F65C72" w:rsidRDefault="00F65C72" w:rsidP="00907105">
      <w:pPr>
        <w:spacing w:line="360" w:lineRule="auto"/>
        <w:ind w:firstLine="708"/>
        <w:jc w:val="both"/>
        <w:rPr>
          <w:rFonts w:ascii="Times New Roman" w:eastAsiaTheme="majorEastAsia" w:hAnsi="Times New Roman" w:cs="Times New Roman"/>
          <w:sz w:val="24"/>
          <w:szCs w:val="24"/>
        </w:rPr>
      </w:pPr>
    </w:p>
    <w:p w:rsidR="00F65C72" w:rsidRDefault="00F65C72" w:rsidP="00907105">
      <w:pPr>
        <w:spacing w:line="360" w:lineRule="auto"/>
        <w:ind w:firstLine="708"/>
        <w:jc w:val="both"/>
        <w:rPr>
          <w:rFonts w:ascii="Times New Roman" w:eastAsiaTheme="majorEastAsia" w:hAnsi="Times New Roman" w:cs="Times New Roman"/>
          <w:sz w:val="24"/>
          <w:szCs w:val="24"/>
        </w:rPr>
      </w:pPr>
      <w:r w:rsidRPr="00F65C72">
        <w:rPr>
          <w:rFonts w:ascii="Times New Roman" w:eastAsiaTheme="majorEastAsia" w:hAnsi="Times New Roman" w:cs="Times New Roman"/>
          <w:b/>
          <w:sz w:val="24"/>
          <w:szCs w:val="24"/>
        </w:rPr>
        <w:t xml:space="preserve">Palabras claves: </w:t>
      </w:r>
      <w:r>
        <w:rPr>
          <w:rFonts w:ascii="Times New Roman" w:eastAsiaTheme="majorEastAsia" w:hAnsi="Times New Roman" w:cs="Times New Roman"/>
          <w:b/>
          <w:sz w:val="24"/>
          <w:szCs w:val="24"/>
        </w:rPr>
        <w:t xml:space="preserve">  </w:t>
      </w:r>
      <w:r>
        <w:rPr>
          <w:rFonts w:ascii="Times New Roman" w:eastAsiaTheme="majorEastAsia" w:hAnsi="Times New Roman" w:cs="Times New Roman"/>
          <w:sz w:val="24"/>
          <w:szCs w:val="24"/>
        </w:rPr>
        <w:t xml:space="preserve"> Cobertura</w:t>
      </w:r>
      <w:r w:rsidR="00952FA8">
        <w:rPr>
          <w:rFonts w:ascii="Times New Roman" w:eastAsiaTheme="majorEastAsia" w:hAnsi="Times New Roman" w:cs="Times New Roman"/>
          <w:sz w:val="24"/>
          <w:szCs w:val="24"/>
        </w:rPr>
        <w:t>s</w:t>
      </w:r>
      <w:r>
        <w:rPr>
          <w:rFonts w:ascii="Times New Roman" w:eastAsiaTheme="majorEastAsia" w:hAnsi="Times New Roman" w:cs="Times New Roman"/>
          <w:sz w:val="24"/>
          <w:szCs w:val="24"/>
        </w:rPr>
        <w:t>, acero, modelación paramétrica, optimizaci</w:t>
      </w:r>
      <w:r w:rsidR="00952FA8">
        <w:rPr>
          <w:rFonts w:ascii="Times New Roman" w:eastAsiaTheme="majorEastAsia" w:hAnsi="Times New Roman" w:cs="Times New Roman"/>
          <w:sz w:val="24"/>
          <w:szCs w:val="24"/>
        </w:rPr>
        <w:t>ón, peso</w:t>
      </w:r>
      <w:r w:rsidR="00290721">
        <w:rPr>
          <w:rFonts w:ascii="Times New Roman" w:eastAsiaTheme="majorEastAsia" w:hAnsi="Times New Roman" w:cs="Times New Roman"/>
          <w:sz w:val="24"/>
          <w:szCs w:val="24"/>
        </w:rPr>
        <w:t xml:space="preserve">, </w:t>
      </w:r>
      <w:proofErr w:type="spellStart"/>
      <w:r w:rsidR="00290721">
        <w:rPr>
          <w:rFonts w:ascii="Times New Roman" w:eastAsiaTheme="majorEastAsia" w:hAnsi="Times New Roman" w:cs="Times New Roman"/>
          <w:sz w:val="24"/>
          <w:szCs w:val="24"/>
        </w:rPr>
        <w:t>guides</w:t>
      </w:r>
      <w:proofErr w:type="spellEnd"/>
      <w:r>
        <w:rPr>
          <w:rFonts w:ascii="Times New Roman" w:eastAsiaTheme="majorEastAsia" w:hAnsi="Times New Roman" w:cs="Times New Roman"/>
          <w:sz w:val="24"/>
          <w:szCs w:val="24"/>
        </w:rPr>
        <w:t xml:space="preserve">, </w:t>
      </w:r>
      <w:r w:rsidR="00952FA8">
        <w:rPr>
          <w:rFonts w:ascii="Times New Roman" w:eastAsiaTheme="majorEastAsia" w:hAnsi="Times New Roman" w:cs="Times New Roman"/>
          <w:sz w:val="24"/>
          <w:szCs w:val="24"/>
        </w:rPr>
        <w:t xml:space="preserve"> </w:t>
      </w:r>
      <w:proofErr w:type="spellStart"/>
      <w:r w:rsidR="00952FA8">
        <w:rPr>
          <w:rFonts w:ascii="Times New Roman" w:eastAsiaTheme="majorEastAsia" w:hAnsi="Times New Roman" w:cs="Times New Roman"/>
          <w:sz w:val="24"/>
          <w:szCs w:val="24"/>
        </w:rPr>
        <w:t>Rhinoceros</w:t>
      </w:r>
      <w:proofErr w:type="spellEnd"/>
      <w:r w:rsidR="00952FA8">
        <w:rPr>
          <w:rFonts w:ascii="Times New Roman" w:eastAsiaTheme="majorEastAsia" w:hAnsi="Times New Roman" w:cs="Times New Roman"/>
          <w:sz w:val="24"/>
          <w:szCs w:val="24"/>
        </w:rPr>
        <w:t xml:space="preserve"> 3D.</w:t>
      </w:r>
    </w:p>
    <w:p w:rsidR="0000653A" w:rsidRDefault="0000653A" w:rsidP="008230B4">
      <w:pPr>
        <w:spacing w:line="360" w:lineRule="auto"/>
        <w:jc w:val="both"/>
        <w:rPr>
          <w:rFonts w:ascii="Times New Roman" w:eastAsiaTheme="majorEastAsia" w:hAnsi="Times New Roman" w:cs="Times New Roman"/>
          <w:sz w:val="24"/>
          <w:szCs w:val="24"/>
        </w:rPr>
        <w:sectPr w:rsidR="0000653A" w:rsidSect="00F83706">
          <w:footerReference w:type="default" r:id="rId11"/>
          <w:pgSz w:w="11906" w:h="16838"/>
          <w:pgMar w:top="1417" w:right="1701" w:bottom="1417" w:left="1701" w:header="708" w:footer="708" w:gutter="0"/>
          <w:pgNumType w:fmt="lowerRoman"/>
          <w:cols w:space="708"/>
          <w:docGrid w:linePitch="360"/>
        </w:sectPr>
      </w:pPr>
    </w:p>
    <w:p w:rsidR="0000653A" w:rsidRDefault="0000653A" w:rsidP="0000653A">
      <w:pPr>
        <w:pStyle w:val="Ttulo8"/>
        <w:ind w:left="0"/>
      </w:pPr>
      <w:bookmarkStart w:id="6" w:name="_Toc11268732"/>
      <w:r>
        <w:lastRenderedPageBreak/>
        <w:t>ABSTRACT</w:t>
      </w:r>
      <w:bookmarkEnd w:id="6"/>
    </w:p>
    <w:p w:rsidR="00D16F2F" w:rsidRDefault="00D16F2F" w:rsidP="00D16F2F"/>
    <w:p w:rsidR="00D16F2F" w:rsidRPr="00D16F2F" w:rsidRDefault="00D16F2F" w:rsidP="00D16F2F">
      <w:pPr>
        <w:spacing w:line="360" w:lineRule="auto"/>
        <w:ind w:firstLine="708"/>
        <w:jc w:val="both"/>
        <w:rPr>
          <w:rFonts w:ascii="Times New Roman" w:eastAsiaTheme="majorEastAsia" w:hAnsi="Times New Roman" w:cs="Times New Roman"/>
          <w:sz w:val="24"/>
          <w:szCs w:val="24"/>
        </w:rPr>
      </w:pPr>
      <w:proofErr w:type="spellStart"/>
      <w:r w:rsidRPr="00D16F2F">
        <w:rPr>
          <w:rFonts w:ascii="Times New Roman" w:eastAsiaTheme="majorEastAsia" w:hAnsi="Times New Roman" w:cs="Times New Roman"/>
          <w:sz w:val="24"/>
          <w:szCs w:val="24"/>
        </w:rPr>
        <w:t>Metallic</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structures</w:t>
      </w:r>
      <w:proofErr w:type="spellEnd"/>
      <w:r w:rsidRPr="00D16F2F">
        <w:rPr>
          <w:rFonts w:ascii="Times New Roman" w:eastAsiaTheme="majorEastAsia" w:hAnsi="Times New Roman" w:cs="Times New Roman"/>
          <w:sz w:val="24"/>
          <w:szCs w:val="24"/>
        </w:rPr>
        <w:t xml:space="preserve"> are </w:t>
      </w:r>
      <w:proofErr w:type="spellStart"/>
      <w:r w:rsidRPr="00D16F2F">
        <w:rPr>
          <w:rFonts w:ascii="Times New Roman" w:eastAsiaTheme="majorEastAsia" w:hAnsi="Times New Roman" w:cs="Times New Roman"/>
          <w:sz w:val="24"/>
          <w:szCs w:val="24"/>
        </w:rPr>
        <w:t>designed</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based</w:t>
      </w:r>
      <w:proofErr w:type="spellEnd"/>
      <w:r>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own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criteria</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or</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past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experiences</w:t>
      </w:r>
      <w:proofErr w:type="spellEnd"/>
      <w:r w:rsidRPr="00D16F2F">
        <w:rPr>
          <w:rFonts w:ascii="Times New Roman" w:eastAsiaTheme="majorEastAsia" w:hAnsi="Times New Roman" w:cs="Times New Roman"/>
          <w:sz w:val="24"/>
          <w:szCs w:val="24"/>
        </w:rPr>
        <w:t xml:space="preserve"> of </w:t>
      </w:r>
      <w:proofErr w:type="spellStart"/>
      <w:r w:rsidRPr="00D16F2F">
        <w:rPr>
          <w:rFonts w:ascii="Times New Roman" w:eastAsiaTheme="majorEastAsia" w:hAnsi="Times New Roman" w:cs="Times New Roman"/>
          <w:sz w:val="24"/>
          <w:szCs w:val="24"/>
        </w:rPr>
        <w:t>their</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designers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leading</w:t>
      </w:r>
      <w:proofErr w:type="spellEnd"/>
      <w:r w:rsidRPr="00D16F2F">
        <w:rPr>
          <w:rFonts w:ascii="Times New Roman" w:eastAsiaTheme="majorEastAsia" w:hAnsi="Times New Roman" w:cs="Times New Roman"/>
          <w:sz w:val="24"/>
          <w:szCs w:val="24"/>
        </w:rPr>
        <w:t xml:space="preserve"> to </w:t>
      </w:r>
      <w:proofErr w:type="spellStart"/>
      <w:r w:rsidRPr="00D16F2F">
        <w:rPr>
          <w:rFonts w:ascii="Times New Roman" w:eastAsiaTheme="majorEastAsia" w:hAnsi="Times New Roman" w:cs="Times New Roman"/>
          <w:sz w:val="24"/>
          <w:szCs w:val="24"/>
        </w:rPr>
        <w:t>obtain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different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models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for</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same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project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that</w:t>
      </w:r>
      <w:proofErr w:type="spellEnd"/>
      <w:r w:rsidRPr="00D16F2F">
        <w:rPr>
          <w:rFonts w:ascii="Times New Roman" w:eastAsiaTheme="majorEastAsia" w:hAnsi="Times New Roman" w:cs="Times New Roman"/>
          <w:sz w:val="24"/>
          <w:szCs w:val="24"/>
        </w:rPr>
        <w:t xml:space="preserve"> are </w:t>
      </w:r>
      <w:proofErr w:type="spellStart"/>
      <w:r w:rsidRPr="00D16F2F">
        <w:rPr>
          <w:rFonts w:ascii="Times New Roman" w:eastAsiaTheme="majorEastAsia" w:hAnsi="Times New Roman" w:cs="Times New Roman"/>
          <w:sz w:val="24"/>
          <w:szCs w:val="24"/>
        </w:rPr>
        <w:t>accepted</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from</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point</w:t>
      </w:r>
      <w:proofErr w:type="spellEnd"/>
      <w:r w:rsidRPr="00D16F2F">
        <w:rPr>
          <w:rFonts w:ascii="Times New Roman" w:eastAsiaTheme="majorEastAsia" w:hAnsi="Times New Roman" w:cs="Times New Roman"/>
          <w:sz w:val="24"/>
          <w:szCs w:val="24"/>
        </w:rPr>
        <w:t xml:space="preserve"> of </w:t>
      </w:r>
      <w:proofErr w:type="spellStart"/>
      <w:r w:rsidRPr="00D16F2F">
        <w:rPr>
          <w:rFonts w:ascii="Times New Roman" w:eastAsiaTheme="majorEastAsia" w:hAnsi="Times New Roman" w:cs="Times New Roman"/>
          <w:sz w:val="24"/>
          <w:szCs w:val="24"/>
        </w:rPr>
        <w:t>view</w:t>
      </w:r>
      <w:proofErr w:type="spellEnd"/>
      <w:r w:rsidRPr="00D16F2F">
        <w:rPr>
          <w:rFonts w:ascii="Times New Roman" w:eastAsiaTheme="majorEastAsia" w:hAnsi="Times New Roman" w:cs="Times New Roman"/>
          <w:sz w:val="24"/>
          <w:szCs w:val="24"/>
        </w:rPr>
        <w:t xml:space="preserve"> of </w:t>
      </w:r>
      <w:proofErr w:type="spellStart"/>
      <w:r w:rsidRPr="00D16F2F">
        <w:rPr>
          <w:rFonts w:ascii="Times New Roman" w:eastAsiaTheme="majorEastAsia" w:hAnsi="Times New Roman" w:cs="Times New Roman"/>
          <w:sz w:val="24"/>
          <w:szCs w:val="24"/>
        </w:rPr>
        <w:t>structural</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strength</w:t>
      </w:r>
      <w:proofErr w:type="spellEnd"/>
      <w:r w:rsidRPr="00D16F2F">
        <w:rPr>
          <w:rFonts w:ascii="Times New Roman" w:eastAsiaTheme="majorEastAsia" w:hAnsi="Times New Roman" w:cs="Times New Roman"/>
          <w:sz w:val="24"/>
          <w:szCs w:val="24"/>
        </w:rPr>
        <w:t xml:space="preserve"> and/</w:t>
      </w:r>
      <w:proofErr w:type="spellStart"/>
      <w:r w:rsidRPr="00D16F2F">
        <w:rPr>
          <w:rFonts w:ascii="Times New Roman" w:eastAsiaTheme="majorEastAsia" w:hAnsi="Times New Roman" w:cs="Times New Roman"/>
          <w:sz w:val="24"/>
          <w:szCs w:val="24"/>
        </w:rPr>
        <w:t>or</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compliance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with</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standards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but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obviously</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have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costs</w:t>
      </w:r>
      <w:proofErr w:type="spellEnd"/>
      <w:r w:rsidRPr="00D16F2F">
        <w:rPr>
          <w:rFonts w:ascii="Times New Roman" w:eastAsiaTheme="majorEastAsia" w:hAnsi="Times New Roman" w:cs="Times New Roman"/>
          <w:sz w:val="24"/>
          <w:szCs w:val="24"/>
        </w:rPr>
        <w:t xml:space="preserve"> and </w:t>
      </w:r>
      <w:proofErr w:type="spellStart"/>
      <w:r w:rsidRPr="00D16F2F">
        <w:rPr>
          <w:rFonts w:ascii="Times New Roman" w:eastAsiaTheme="majorEastAsia" w:hAnsi="Times New Roman" w:cs="Times New Roman"/>
          <w:sz w:val="24"/>
          <w:szCs w:val="24"/>
        </w:rPr>
        <w:t>different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weights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this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is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because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they</w:t>
      </w:r>
      <w:proofErr w:type="spellEnd"/>
      <w:r w:rsidRPr="00D16F2F">
        <w:rPr>
          <w:rFonts w:ascii="Times New Roman" w:eastAsiaTheme="majorEastAsia" w:hAnsi="Times New Roman" w:cs="Times New Roman"/>
          <w:sz w:val="24"/>
          <w:szCs w:val="24"/>
        </w:rPr>
        <w:t xml:space="preserve"> do </w:t>
      </w:r>
      <w:proofErr w:type="spellStart"/>
      <w:r w:rsidRPr="00D16F2F">
        <w:rPr>
          <w:rFonts w:ascii="Times New Roman" w:eastAsiaTheme="majorEastAsia" w:hAnsi="Times New Roman" w:cs="Times New Roman"/>
          <w:sz w:val="24"/>
          <w:szCs w:val="24"/>
        </w:rPr>
        <w:t>not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reach</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optimal</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design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design</w:t>
      </w:r>
      <w:proofErr w:type="spellEnd"/>
      <w:r w:rsidRPr="00D16F2F">
        <w:rPr>
          <w:rFonts w:ascii="Times New Roman" w:eastAsiaTheme="majorEastAsia" w:hAnsi="Times New Roman" w:cs="Times New Roman"/>
          <w:sz w:val="24"/>
          <w:szCs w:val="24"/>
        </w:rPr>
        <w:t xml:space="preserve"> of </w:t>
      </w:r>
      <w:proofErr w:type="spellStart"/>
      <w:r w:rsidRPr="00D16F2F">
        <w:rPr>
          <w:rFonts w:ascii="Times New Roman" w:eastAsiaTheme="majorEastAsia" w:hAnsi="Times New Roman" w:cs="Times New Roman"/>
          <w:sz w:val="24"/>
          <w:szCs w:val="24"/>
        </w:rPr>
        <w:t>less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weight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perhaps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because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it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takes</w:t>
      </w:r>
      <w:proofErr w:type="spellEnd"/>
      <w:r w:rsidRPr="00D16F2F">
        <w:rPr>
          <w:rFonts w:ascii="Times New Roman" w:eastAsiaTheme="majorEastAsia" w:hAnsi="Times New Roman" w:cs="Times New Roman"/>
          <w:sz w:val="24"/>
          <w:szCs w:val="24"/>
        </w:rPr>
        <w:t xml:space="preserve"> a </w:t>
      </w:r>
      <w:proofErr w:type="spellStart"/>
      <w:r w:rsidRPr="00D16F2F">
        <w:rPr>
          <w:rFonts w:ascii="Times New Roman" w:eastAsiaTheme="majorEastAsia" w:hAnsi="Times New Roman" w:cs="Times New Roman"/>
          <w:sz w:val="24"/>
          <w:szCs w:val="24"/>
        </w:rPr>
        <w:t>lot</w:t>
      </w:r>
      <w:proofErr w:type="spellEnd"/>
      <w:r w:rsidRPr="00D16F2F">
        <w:rPr>
          <w:rFonts w:ascii="Times New Roman" w:eastAsiaTheme="majorEastAsia" w:hAnsi="Times New Roman" w:cs="Times New Roman"/>
          <w:sz w:val="24"/>
          <w:szCs w:val="24"/>
        </w:rPr>
        <w:t xml:space="preserve"> of time to </w:t>
      </w:r>
      <w:proofErr w:type="spellStart"/>
      <w:r w:rsidRPr="00D16F2F">
        <w:rPr>
          <w:rFonts w:ascii="Times New Roman" w:eastAsiaTheme="majorEastAsia" w:hAnsi="Times New Roman" w:cs="Times New Roman"/>
          <w:sz w:val="24"/>
          <w:szCs w:val="24"/>
        </w:rPr>
        <w:t>design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manually</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or</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because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yo</w:t>
      </w:r>
      <w:r w:rsidR="00097C72">
        <w:rPr>
          <w:rFonts w:ascii="Times New Roman" w:eastAsiaTheme="majorEastAsia" w:hAnsi="Times New Roman" w:cs="Times New Roman"/>
          <w:sz w:val="24"/>
          <w:szCs w:val="24"/>
        </w:rPr>
        <w:t>u</w:t>
      </w:r>
      <w:proofErr w:type="spellEnd"/>
      <w:r w:rsidRPr="00D16F2F">
        <w:rPr>
          <w:rFonts w:ascii="Times New Roman" w:eastAsiaTheme="majorEastAsia" w:hAnsi="Times New Roman" w:cs="Times New Roman"/>
          <w:sz w:val="24"/>
          <w:szCs w:val="24"/>
        </w:rPr>
        <w:t xml:space="preserve"> do </w:t>
      </w:r>
      <w:proofErr w:type="spellStart"/>
      <w:r w:rsidRPr="00D16F2F">
        <w:rPr>
          <w:rFonts w:ascii="Times New Roman" w:eastAsiaTheme="majorEastAsia" w:hAnsi="Times New Roman" w:cs="Times New Roman"/>
          <w:sz w:val="24"/>
          <w:szCs w:val="24"/>
        </w:rPr>
        <w:t>not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have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necessary</w:t>
      </w:r>
      <w:proofErr w:type="spellEnd"/>
      <w:r w:rsidRPr="00D16F2F">
        <w:rPr>
          <w:rFonts w:ascii="Times New Roman" w:eastAsiaTheme="majorEastAsia" w:hAnsi="Times New Roman" w:cs="Times New Roman"/>
          <w:sz w:val="24"/>
          <w:szCs w:val="24"/>
        </w:rPr>
        <w:t xml:space="preserve"> </w:t>
      </w:r>
      <w:proofErr w:type="spellStart"/>
      <w:r w:rsidR="00097C72">
        <w:rPr>
          <w:rFonts w:ascii="Times New Roman" w:eastAsiaTheme="majorEastAsia" w:hAnsi="Times New Roman" w:cs="Times New Roman"/>
          <w:sz w:val="24"/>
          <w:szCs w:val="24"/>
        </w:rPr>
        <w:t>tool</w:t>
      </w:r>
      <w:r w:rsidRPr="00D16F2F">
        <w:rPr>
          <w:rFonts w:ascii="Times New Roman" w:eastAsiaTheme="majorEastAsia" w:hAnsi="Times New Roman" w:cs="Times New Roman"/>
          <w:sz w:val="24"/>
          <w:szCs w:val="24"/>
        </w:rPr>
        <w:t>s</w:t>
      </w:r>
      <w:proofErr w:type="spellEnd"/>
      <w:r w:rsidRPr="00D16F2F">
        <w:rPr>
          <w:rFonts w:ascii="Times New Roman" w:eastAsiaTheme="majorEastAsia" w:hAnsi="Times New Roman" w:cs="Times New Roman"/>
          <w:sz w:val="24"/>
          <w:szCs w:val="24"/>
        </w:rPr>
        <w:t xml:space="preserve"> to </w:t>
      </w:r>
      <w:proofErr w:type="spellStart"/>
      <w:r w:rsidRPr="00D16F2F">
        <w:rPr>
          <w:rFonts w:ascii="Times New Roman" w:eastAsiaTheme="majorEastAsia" w:hAnsi="Times New Roman" w:cs="Times New Roman"/>
          <w:sz w:val="24"/>
          <w:szCs w:val="24"/>
        </w:rPr>
        <w:t>model</w:t>
      </w:r>
      <w:proofErr w:type="spellEnd"/>
      <w:r w:rsidRPr="00D16F2F">
        <w:rPr>
          <w:rFonts w:ascii="Times New Roman" w:eastAsiaTheme="majorEastAsia" w:hAnsi="Times New Roman" w:cs="Times New Roman"/>
          <w:sz w:val="24"/>
          <w:szCs w:val="24"/>
        </w:rPr>
        <w:t xml:space="preserve"> and </w:t>
      </w:r>
      <w:proofErr w:type="spellStart"/>
      <w:r w:rsidRPr="00D16F2F">
        <w:rPr>
          <w:rFonts w:ascii="Times New Roman" w:eastAsiaTheme="majorEastAsia" w:hAnsi="Times New Roman" w:cs="Times New Roman"/>
          <w:sz w:val="24"/>
          <w:szCs w:val="24"/>
        </w:rPr>
        <w:t>design</w:t>
      </w:r>
      <w:proofErr w:type="spellEnd"/>
      <w:r w:rsidRPr="00D16F2F">
        <w:rPr>
          <w:rFonts w:ascii="Times New Roman" w:eastAsiaTheme="majorEastAsia" w:hAnsi="Times New Roman" w:cs="Times New Roman"/>
          <w:sz w:val="24"/>
          <w:szCs w:val="24"/>
        </w:rPr>
        <w:t xml:space="preserve"> at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same</w:t>
      </w:r>
      <w:proofErr w:type="spellEnd"/>
      <w:r w:rsidRPr="00D16F2F">
        <w:rPr>
          <w:rFonts w:ascii="Times New Roman" w:eastAsiaTheme="majorEastAsia" w:hAnsi="Times New Roman" w:cs="Times New Roman"/>
          <w:sz w:val="24"/>
          <w:szCs w:val="24"/>
        </w:rPr>
        <w:t xml:space="preserve"> time. </w:t>
      </w:r>
      <w:proofErr w:type="spellStart"/>
      <w:r w:rsidRPr="00D16F2F">
        <w:rPr>
          <w:rFonts w:ascii="Times New Roman" w:eastAsiaTheme="majorEastAsia" w:hAnsi="Times New Roman" w:cs="Times New Roman"/>
          <w:sz w:val="24"/>
          <w:szCs w:val="24"/>
        </w:rPr>
        <w:t>That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is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why</w:t>
      </w:r>
      <w:proofErr w:type="spellEnd"/>
      <w:r w:rsidRPr="00D16F2F">
        <w:rPr>
          <w:rFonts w:ascii="Times New Roman" w:eastAsiaTheme="majorEastAsia" w:hAnsi="Times New Roman" w:cs="Times New Roman"/>
          <w:sz w:val="24"/>
          <w:szCs w:val="24"/>
        </w:rPr>
        <w:t xml:space="preserve"> in </w:t>
      </w:r>
      <w:proofErr w:type="spellStart"/>
      <w:r w:rsidRPr="00D16F2F">
        <w:rPr>
          <w:rFonts w:ascii="Times New Roman" w:eastAsiaTheme="majorEastAsia" w:hAnsi="Times New Roman" w:cs="Times New Roman"/>
          <w:sz w:val="24"/>
          <w:szCs w:val="24"/>
        </w:rPr>
        <w:t>this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research</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guides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were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developed</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that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optimize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geometry</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size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quantity</w:t>
      </w:r>
      <w:proofErr w:type="spellEnd"/>
      <w:r w:rsidRPr="00D16F2F">
        <w:rPr>
          <w:rFonts w:ascii="Times New Roman" w:eastAsiaTheme="majorEastAsia" w:hAnsi="Times New Roman" w:cs="Times New Roman"/>
          <w:sz w:val="24"/>
          <w:szCs w:val="24"/>
        </w:rPr>
        <w:t xml:space="preserve"> and </w:t>
      </w:r>
      <w:proofErr w:type="spellStart"/>
      <w:r w:rsidRPr="00D16F2F">
        <w:rPr>
          <w:rFonts w:ascii="Times New Roman" w:eastAsiaTheme="majorEastAsia" w:hAnsi="Times New Roman" w:cs="Times New Roman"/>
          <w:sz w:val="24"/>
          <w:szCs w:val="24"/>
        </w:rPr>
        <w:t>topology</w:t>
      </w:r>
      <w:proofErr w:type="spellEnd"/>
      <w:r w:rsidRPr="00D16F2F">
        <w:rPr>
          <w:rFonts w:ascii="Times New Roman" w:eastAsiaTheme="majorEastAsia" w:hAnsi="Times New Roman" w:cs="Times New Roman"/>
          <w:sz w:val="24"/>
          <w:szCs w:val="24"/>
        </w:rPr>
        <w:t xml:space="preserve"> of </w:t>
      </w:r>
      <w:proofErr w:type="spellStart"/>
      <w:r w:rsidRPr="00D16F2F">
        <w:rPr>
          <w:rFonts w:ascii="Times New Roman" w:eastAsiaTheme="majorEastAsia" w:hAnsi="Times New Roman" w:cs="Times New Roman"/>
          <w:sz w:val="24"/>
          <w:szCs w:val="24"/>
        </w:rPr>
        <w:t>metallic</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coverages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until</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obtaining</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optimal</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design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lower</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weight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coverage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these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guides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was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developed</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thanks</w:t>
      </w:r>
      <w:proofErr w:type="spellEnd"/>
      <w:r w:rsidRPr="00D16F2F">
        <w:rPr>
          <w:rFonts w:ascii="Times New Roman" w:eastAsiaTheme="majorEastAsia" w:hAnsi="Times New Roman" w:cs="Times New Roman"/>
          <w:sz w:val="24"/>
          <w:szCs w:val="24"/>
        </w:rPr>
        <w:t xml:space="preserve"> to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source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programming</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it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is</w:t>
      </w:r>
      <w:proofErr w:type="spellEnd"/>
      <w:r w:rsidRPr="00D16F2F">
        <w:rPr>
          <w:rFonts w:ascii="Times New Roman" w:eastAsiaTheme="majorEastAsia" w:hAnsi="Times New Roman" w:cs="Times New Roman"/>
          <w:sz w:val="24"/>
          <w:szCs w:val="24"/>
        </w:rPr>
        <w:t xml:space="preserve"> a set of </w:t>
      </w:r>
      <w:proofErr w:type="spellStart"/>
      <w:r w:rsidRPr="00D16F2F">
        <w:rPr>
          <w:rFonts w:ascii="Times New Roman" w:eastAsiaTheme="majorEastAsia" w:hAnsi="Times New Roman" w:cs="Times New Roman"/>
          <w:sz w:val="24"/>
          <w:szCs w:val="24"/>
        </w:rPr>
        <w:t>graphic</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codes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used</w:t>
      </w:r>
      <w:proofErr w:type="spellEnd"/>
      <w:r w:rsidRPr="00D16F2F">
        <w:rPr>
          <w:rFonts w:ascii="Times New Roman" w:eastAsiaTheme="majorEastAsia" w:hAnsi="Times New Roman" w:cs="Times New Roman"/>
          <w:sz w:val="24"/>
          <w:szCs w:val="24"/>
        </w:rPr>
        <w:t xml:space="preserve"> in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interface of </w:t>
      </w:r>
      <w:proofErr w:type="spellStart"/>
      <w:r w:rsidRPr="00D16F2F">
        <w:rPr>
          <w:rFonts w:ascii="Times New Roman" w:eastAsiaTheme="majorEastAsia" w:hAnsi="Times New Roman" w:cs="Times New Roman"/>
          <w:sz w:val="24"/>
          <w:szCs w:val="24"/>
        </w:rPr>
        <w:t>grasshopper</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complement</w:t>
      </w:r>
      <w:proofErr w:type="spellEnd"/>
      <w:r w:rsidRPr="00D16F2F">
        <w:rPr>
          <w:rFonts w:ascii="Times New Roman" w:eastAsiaTheme="majorEastAsia" w:hAnsi="Times New Roman" w:cs="Times New Roman"/>
          <w:sz w:val="24"/>
          <w:szCs w:val="24"/>
        </w:rPr>
        <w:t xml:space="preserve"> of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Rhinoceros</w:t>
      </w:r>
      <w:proofErr w:type="spellEnd"/>
      <w:r w:rsidRPr="00D16F2F">
        <w:rPr>
          <w:rFonts w:ascii="Times New Roman" w:eastAsiaTheme="majorEastAsia" w:hAnsi="Times New Roman" w:cs="Times New Roman"/>
          <w:sz w:val="24"/>
          <w:szCs w:val="24"/>
        </w:rPr>
        <w:t xml:space="preserve"> 3D </w:t>
      </w:r>
      <w:proofErr w:type="spellStart"/>
      <w:r w:rsidRPr="00D16F2F">
        <w:rPr>
          <w:rFonts w:ascii="Times New Roman" w:eastAsiaTheme="majorEastAsia" w:hAnsi="Times New Roman" w:cs="Times New Roman"/>
          <w:sz w:val="24"/>
          <w:szCs w:val="24"/>
        </w:rPr>
        <w:t>program</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which</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guides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perform</w:t>
      </w:r>
      <w:proofErr w:type="spellEnd"/>
      <w:r w:rsidRPr="00D16F2F">
        <w:rPr>
          <w:rFonts w:ascii="Times New Roman" w:eastAsiaTheme="majorEastAsia" w:hAnsi="Times New Roman" w:cs="Times New Roman"/>
          <w:sz w:val="24"/>
          <w:szCs w:val="24"/>
        </w:rPr>
        <w:t xml:space="preserve"> a </w:t>
      </w:r>
      <w:proofErr w:type="spellStart"/>
      <w:r w:rsidRPr="00D16F2F">
        <w:rPr>
          <w:rFonts w:ascii="Times New Roman" w:eastAsiaTheme="majorEastAsia" w:hAnsi="Times New Roman" w:cs="Times New Roman"/>
          <w:sz w:val="24"/>
          <w:szCs w:val="24"/>
        </w:rPr>
        <w:t>modeling</w:t>
      </w:r>
      <w:proofErr w:type="spellEnd"/>
      <w:r w:rsidRPr="00D16F2F">
        <w:rPr>
          <w:rFonts w:ascii="Times New Roman" w:eastAsiaTheme="majorEastAsia" w:hAnsi="Times New Roman" w:cs="Times New Roman"/>
          <w:sz w:val="24"/>
          <w:szCs w:val="24"/>
        </w:rPr>
        <w:t xml:space="preserve"> </w:t>
      </w:r>
      <w:proofErr w:type="spellStart"/>
      <w:r w:rsidR="00097C72">
        <w:rPr>
          <w:rFonts w:ascii="Times New Roman" w:eastAsiaTheme="majorEastAsia" w:hAnsi="Times New Roman" w:cs="Times New Roman"/>
          <w:sz w:val="24"/>
          <w:szCs w:val="24"/>
        </w:rPr>
        <w:t>base</w:t>
      </w:r>
      <w:r w:rsidRPr="00D16F2F">
        <w:rPr>
          <w:rFonts w:ascii="Times New Roman" w:eastAsiaTheme="majorEastAsia" w:hAnsi="Times New Roman" w:cs="Times New Roman"/>
          <w:sz w:val="24"/>
          <w:szCs w:val="24"/>
        </w:rPr>
        <w:t>d</w:t>
      </w:r>
      <w:proofErr w:type="spellEnd"/>
      <w:r w:rsidR="00097C72">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parameters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cant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arrow</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number</w:t>
      </w:r>
      <w:proofErr w:type="spellEnd"/>
      <w:r w:rsidRPr="00D16F2F">
        <w:rPr>
          <w:rFonts w:ascii="Times New Roman" w:eastAsiaTheme="majorEastAsia" w:hAnsi="Times New Roman" w:cs="Times New Roman"/>
          <w:sz w:val="24"/>
          <w:szCs w:val="24"/>
        </w:rPr>
        <w:t xml:space="preserve"> of </w:t>
      </w:r>
      <w:proofErr w:type="spellStart"/>
      <w:r w:rsidRPr="00D16F2F">
        <w:rPr>
          <w:rFonts w:ascii="Times New Roman" w:eastAsiaTheme="majorEastAsia" w:hAnsi="Times New Roman" w:cs="Times New Roman"/>
          <w:sz w:val="24"/>
          <w:szCs w:val="24"/>
        </w:rPr>
        <w:t>diagonals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etc</w:t>
      </w:r>
      <w:proofErr w:type="spellEnd"/>
      <w:r w:rsidRPr="00D16F2F">
        <w:rPr>
          <w:rFonts w:ascii="Times New Roman" w:eastAsiaTheme="majorEastAsia" w:hAnsi="Times New Roman" w:cs="Times New Roman"/>
          <w:sz w:val="24"/>
          <w:szCs w:val="24"/>
        </w:rPr>
        <w:t xml:space="preserve">) and </w:t>
      </w:r>
      <w:proofErr w:type="spellStart"/>
      <w:r w:rsidRPr="00D16F2F">
        <w:rPr>
          <w:rFonts w:ascii="Times New Roman" w:eastAsiaTheme="majorEastAsia" w:hAnsi="Times New Roman" w:cs="Times New Roman"/>
          <w:sz w:val="24"/>
          <w:szCs w:val="24"/>
        </w:rPr>
        <w:t>optimize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weight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taking</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into</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account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design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requirements</w:t>
      </w:r>
      <w:proofErr w:type="spellEnd"/>
      <w:r w:rsidRPr="00D16F2F">
        <w:rPr>
          <w:rFonts w:ascii="Times New Roman" w:eastAsiaTheme="majorEastAsia" w:hAnsi="Times New Roman" w:cs="Times New Roman"/>
          <w:sz w:val="24"/>
          <w:szCs w:val="24"/>
        </w:rPr>
        <w:t xml:space="preserve"> of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AISC 360</w:t>
      </w:r>
      <w:r w:rsidR="00097C72">
        <w:rPr>
          <w:rFonts w:ascii="Times New Roman" w:eastAsiaTheme="majorEastAsia" w:hAnsi="Times New Roman" w:cs="Times New Roman"/>
          <w:sz w:val="24"/>
          <w:szCs w:val="24"/>
        </w:rPr>
        <w:t xml:space="preserve"> </w:t>
      </w:r>
      <w:r w:rsidRPr="00D16F2F">
        <w:rPr>
          <w:rFonts w:ascii="Times New Roman" w:eastAsiaTheme="majorEastAsia" w:hAnsi="Times New Roman" w:cs="Times New Roman"/>
          <w:sz w:val="24"/>
          <w:szCs w:val="24"/>
        </w:rPr>
        <w:t>-</w:t>
      </w:r>
      <w:r w:rsidR="00097C72">
        <w:rPr>
          <w:rFonts w:ascii="Times New Roman" w:eastAsiaTheme="majorEastAsia" w:hAnsi="Times New Roman" w:cs="Times New Roman"/>
          <w:sz w:val="24"/>
          <w:szCs w:val="24"/>
        </w:rPr>
        <w:t xml:space="preserve"> </w:t>
      </w:r>
      <w:r w:rsidRPr="00D16F2F">
        <w:rPr>
          <w:rFonts w:ascii="Times New Roman" w:eastAsiaTheme="majorEastAsia" w:hAnsi="Times New Roman" w:cs="Times New Roman"/>
          <w:sz w:val="24"/>
          <w:szCs w:val="24"/>
        </w:rPr>
        <w:t xml:space="preserve">16 </w:t>
      </w:r>
      <w:proofErr w:type="spellStart"/>
      <w:r w:rsidRPr="00D16F2F">
        <w:rPr>
          <w:rFonts w:ascii="Times New Roman" w:eastAsiaTheme="majorEastAsia" w:hAnsi="Times New Roman" w:cs="Times New Roman"/>
          <w:sz w:val="24"/>
          <w:szCs w:val="24"/>
        </w:rPr>
        <w:t>standar</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results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obtained</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from</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application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example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revealed</w:t>
      </w:r>
      <w:proofErr w:type="spellEnd"/>
      <w:r w:rsidRPr="00D16F2F">
        <w:rPr>
          <w:rFonts w:ascii="Times New Roman" w:eastAsiaTheme="majorEastAsia" w:hAnsi="Times New Roman" w:cs="Times New Roman"/>
          <w:sz w:val="24"/>
          <w:szCs w:val="24"/>
        </w:rPr>
        <w:t xml:space="preserve"> a </w:t>
      </w:r>
      <w:proofErr w:type="spellStart"/>
      <w:r w:rsidRPr="00D16F2F">
        <w:rPr>
          <w:rFonts w:ascii="Times New Roman" w:eastAsiaTheme="majorEastAsia" w:hAnsi="Times New Roman" w:cs="Times New Roman"/>
          <w:sz w:val="24"/>
          <w:szCs w:val="24"/>
        </w:rPr>
        <w:t>decrease</w:t>
      </w:r>
      <w:proofErr w:type="spellEnd"/>
      <w:r w:rsidRPr="00D16F2F">
        <w:rPr>
          <w:rFonts w:ascii="Times New Roman" w:eastAsiaTheme="majorEastAsia" w:hAnsi="Times New Roman" w:cs="Times New Roman"/>
          <w:sz w:val="24"/>
          <w:szCs w:val="24"/>
        </w:rPr>
        <w:t xml:space="preserve"> in </w:t>
      </w:r>
      <w:proofErr w:type="spellStart"/>
      <w:r w:rsidRPr="00D16F2F">
        <w:rPr>
          <w:rFonts w:ascii="Times New Roman" w:eastAsiaTheme="majorEastAsia" w:hAnsi="Times New Roman" w:cs="Times New Roman"/>
          <w:sz w:val="24"/>
          <w:szCs w:val="24"/>
        </w:rPr>
        <w:t>weight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by</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an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average</w:t>
      </w:r>
      <w:proofErr w:type="spellEnd"/>
      <w:r w:rsidRPr="00D16F2F">
        <w:rPr>
          <w:rFonts w:ascii="Times New Roman" w:eastAsiaTheme="majorEastAsia" w:hAnsi="Times New Roman" w:cs="Times New Roman"/>
          <w:sz w:val="24"/>
          <w:szCs w:val="24"/>
        </w:rPr>
        <w:t xml:space="preserve"> of 13.76 % and </w:t>
      </w:r>
      <w:proofErr w:type="spellStart"/>
      <w:r w:rsidRPr="00D16F2F">
        <w:rPr>
          <w:rFonts w:ascii="Times New Roman" w:eastAsiaTheme="majorEastAsia" w:hAnsi="Times New Roman" w:cs="Times New Roman"/>
          <w:sz w:val="24"/>
          <w:szCs w:val="24"/>
        </w:rPr>
        <w:t>delayed</w:t>
      </w:r>
      <w:proofErr w:type="spellEnd"/>
      <w:r w:rsidRPr="00D16F2F">
        <w:rPr>
          <w:rFonts w:ascii="Times New Roman" w:eastAsiaTheme="majorEastAsia" w:hAnsi="Times New Roman" w:cs="Times New Roman"/>
          <w:sz w:val="24"/>
          <w:szCs w:val="24"/>
        </w:rPr>
        <w:t xml:space="preserve"> 2 </w:t>
      </w:r>
      <w:proofErr w:type="spellStart"/>
      <w:r w:rsidRPr="00D16F2F">
        <w:rPr>
          <w:rFonts w:ascii="Times New Roman" w:eastAsiaTheme="majorEastAsia" w:hAnsi="Times New Roman" w:cs="Times New Roman"/>
          <w:sz w:val="24"/>
          <w:szCs w:val="24"/>
        </w:rPr>
        <w:t>hours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with</w:t>
      </w:r>
      <w:proofErr w:type="spellEnd"/>
      <w:r w:rsidRPr="00D16F2F">
        <w:rPr>
          <w:rFonts w:ascii="Times New Roman" w:eastAsiaTheme="majorEastAsia" w:hAnsi="Times New Roman" w:cs="Times New Roman"/>
          <w:sz w:val="24"/>
          <w:szCs w:val="24"/>
        </w:rPr>
        <w:t xml:space="preserve"> 45 minutes to </w:t>
      </w:r>
      <w:proofErr w:type="spellStart"/>
      <w:r w:rsidRPr="00D16F2F">
        <w:rPr>
          <w:rFonts w:ascii="Times New Roman" w:eastAsiaTheme="majorEastAsia" w:hAnsi="Times New Roman" w:cs="Times New Roman"/>
          <w:sz w:val="24"/>
          <w:szCs w:val="24"/>
        </w:rPr>
        <w:t>obtain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this</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arriving</w:t>
      </w:r>
      <w:proofErr w:type="spellEnd"/>
      <w:r w:rsidRPr="00D16F2F">
        <w:rPr>
          <w:rFonts w:ascii="Times New Roman" w:eastAsiaTheme="majorEastAsia" w:hAnsi="Times New Roman" w:cs="Times New Roman"/>
          <w:sz w:val="24"/>
          <w:szCs w:val="24"/>
        </w:rPr>
        <w:t xml:space="preserve"> at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conclusion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that</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the</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guides</w:t>
      </w:r>
      <w:proofErr w:type="spellEnd"/>
      <w:r w:rsidRPr="00D16F2F">
        <w:rPr>
          <w:rFonts w:ascii="Times New Roman" w:eastAsiaTheme="majorEastAsia" w:hAnsi="Times New Roman" w:cs="Times New Roman"/>
          <w:sz w:val="24"/>
          <w:szCs w:val="24"/>
        </w:rPr>
        <w:t xml:space="preserve"> </w:t>
      </w:r>
      <w:proofErr w:type="spellStart"/>
      <w:r w:rsidR="00097C72">
        <w:rPr>
          <w:rFonts w:ascii="Times New Roman" w:eastAsiaTheme="majorEastAsia" w:hAnsi="Times New Roman" w:cs="Times New Roman"/>
          <w:sz w:val="24"/>
          <w:szCs w:val="24"/>
        </w:rPr>
        <w:t>sav</w:t>
      </w:r>
      <w:r w:rsidRPr="00D16F2F">
        <w:rPr>
          <w:rFonts w:ascii="Times New Roman" w:eastAsiaTheme="majorEastAsia" w:hAnsi="Times New Roman" w:cs="Times New Roman"/>
          <w:sz w:val="24"/>
          <w:szCs w:val="24"/>
        </w:rPr>
        <w:t>e</w:t>
      </w:r>
      <w:proofErr w:type="spellEnd"/>
      <w:r w:rsidRPr="00D16F2F">
        <w:rPr>
          <w:rFonts w:ascii="Times New Roman" w:eastAsiaTheme="majorEastAsia" w:hAnsi="Times New Roman" w:cs="Times New Roman"/>
          <w:sz w:val="24"/>
          <w:szCs w:val="24"/>
        </w:rPr>
        <w:t xml:space="preserve"> time and material </w:t>
      </w:r>
      <w:proofErr w:type="spellStart"/>
      <w:r w:rsidRPr="00D16F2F">
        <w:rPr>
          <w:rFonts w:ascii="Times New Roman" w:eastAsiaTheme="majorEastAsia" w:hAnsi="Times New Roman" w:cs="Times New Roman"/>
          <w:sz w:val="24"/>
          <w:szCs w:val="24"/>
        </w:rPr>
        <w:t>when</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designing</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metallic</w:t>
      </w:r>
      <w:proofErr w:type="spellEnd"/>
      <w:r w:rsidRPr="00D16F2F">
        <w:rPr>
          <w:rFonts w:ascii="Times New Roman" w:eastAsiaTheme="majorEastAsia" w:hAnsi="Times New Roman" w:cs="Times New Roman"/>
          <w:sz w:val="24"/>
          <w:szCs w:val="24"/>
        </w:rPr>
        <w:t xml:space="preserve"> </w:t>
      </w:r>
      <w:proofErr w:type="spellStart"/>
      <w:r w:rsidRPr="00D16F2F">
        <w:rPr>
          <w:rFonts w:ascii="Times New Roman" w:eastAsiaTheme="majorEastAsia" w:hAnsi="Times New Roman" w:cs="Times New Roman"/>
          <w:sz w:val="24"/>
          <w:szCs w:val="24"/>
        </w:rPr>
        <w:t>covers</w:t>
      </w:r>
      <w:proofErr w:type="spellEnd"/>
      <w:r w:rsidRPr="00D16F2F">
        <w:rPr>
          <w:rFonts w:ascii="Times New Roman" w:eastAsiaTheme="majorEastAsia" w:hAnsi="Times New Roman" w:cs="Times New Roman"/>
          <w:sz w:val="24"/>
          <w:szCs w:val="24"/>
        </w:rPr>
        <w:t>.</w:t>
      </w:r>
    </w:p>
    <w:p w:rsidR="00452F34" w:rsidRPr="00452F34" w:rsidRDefault="00452F34" w:rsidP="00452F34"/>
    <w:p w:rsidR="00452F34" w:rsidRPr="00452F34" w:rsidRDefault="00452F34" w:rsidP="00452F3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212121"/>
          <w:sz w:val="24"/>
          <w:szCs w:val="20"/>
          <w:lang w:eastAsia="es-PE"/>
        </w:rPr>
      </w:pPr>
      <w:r>
        <w:rPr>
          <w:rFonts w:ascii="Times New Roman" w:eastAsia="Times New Roman" w:hAnsi="Times New Roman" w:cs="Times New Roman"/>
          <w:b/>
          <w:color w:val="212121"/>
          <w:sz w:val="24"/>
          <w:szCs w:val="20"/>
          <w:lang w:val="en" w:eastAsia="es-PE"/>
        </w:rPr>
        <w:tab/>
      </w:r>
      <w:r w:rsidRPr="00452F34">
        <w:rPr>
          <w:rFonts w:ascii="Times New Roman" w:eastAsia="Times New Roman" w:hAnsi="Times New Roman" w:cs="Times New Roman"/>
          <w:b/>
          <w:color w:val="212121"/>
          <w:sz w:val="24"/>
          <w:szCs w:val="20"/>
          <w:lang w:val="en" w:eastAsia="es-PE"/>
        </w:rPr>
        <w:t>Keywords:</w:t>
      </w:r>
      <w:r w:rsidRPr="00452F34">
        <w:rPr>
          <w:rFonts w:ascii="Times New Roman" w:eastAsia="Times New Roman" w:hAnsi="Times New Roman" w:cs="Times New Roman"/>
          <w:color w:val="212121"/>
          <w:sz w:val="24"/>
          <w:szCs w:val="20"/>
          <w:lang w:val="en" w:eastAsia="es-PE"/>
        </w:rPr>
        <w:t xml:space="preserve"> Coverages, steel, parametric modeling,</w:t>
      </w:r>
      <w:r w:rsidR="009217B2">
        <w:rPr>
          <w:rFonts w:ascii="Times New Roman" w:eastAsia="Times New Roman" w:hAnsi="Times New Roman" w:cs="Times New Roman"/>
          <w:color w:val="212121"/>
          <w:sz w:val="24"/>
          <w:szCs w:val="20"/>
          <w:lang w:val="en" w:eastAsia="es-PE"/>
        </w:rPr>
        <w:t xml:space="preserve"> optimization, weight, guides</w:t>
      </w:r>
      <w:r w:rsidRPr="00452F34">
        <w:rPr>
          <w:rFonts w:ascii="Times New Roman" w:eastAsia="Times New Roman" w:hAnsi="Times New Roman" w:cs="Times New Roman"/>
          <w:color w:val="212121"/>
          <w:sz w:val="24"/>
          <w:szCs w:val="20"/>
          <w:lang w:val="en" w:eastAsia="es-PE"/>
        </w:rPr>
        <w:t>, Rhinoceros 3D.</w:t>
      </w:r>
    </w:p>
    <w:p w:rsidR="00952FA8" w:rsidRPr="00452F34" w:rsidRDefault="00452F34" w:rsidP="00452F34">
      <w:pPr>
        <w:spacing w:line="360" w:lineRule="auto"/>
        <w:jc w:val="both"/>
        <w:rPr>
          <w:rFonts w:ascii="Times New Roman" w:eastAsiaTheme="majorEastAsia" w:hAnsi="Times New Roman" w:cs="Times New Roman"/>
          <w:sz w:val="24"/>
          <w:szCs w:val="24"/>
        </w:rPr>
      </w:pPr>
      <w:r>
        <w:br/>
      </w:r>
    </w:p>
    <w:p w:rsidR="00952FA8" w:rsidRDefault="00952FA8" w:rsidP="00907105">
      <w:pPr>
        <w:spacing w:line="360" w:lineRule="auto"/>
        <w:ind w:firstLine="708"/>
        <w:jc w:val="both"/>
        <w:rPr>
          <w:rFonts w:ascii="Times New Roman" w:eastAsiaTheme="majorEastAsia" w:hAnsi="Times New Roman" w:cs="Times New Roman"/>
          <w:sz w:val="24"/>
          <w:szCs w:val="24"/>
        </w:rPr>
      </w:pPr>
    </w:p>
    <w:p w:rsidR="00952FA8" w:rsidRDefault="00952FA8" w:rsidP="00907105">
      <w:pPr>
        <w:spacing w:line="360" w:lineRule="auto"/>
        <w:ind w:firstLine="708"/>
        <w:jc w:val="both"/>
        <w:rPr>
          <w:rFonts w:ascii="Times New Roman" w:eastAsiaTheme="majorEastAsia" w:hAnsi="Times New Roman" w:cs="Times New Roman"/>
          <w:sz w:val="24"/>
          <w:szCs w:val="24"/>
        </w:rPr>
      </w:pPr>
    </w:p>
    <w:p w:rsidR="00952FA8" w:rsidRPr="00F65C72" w:rsidRDefault="00952FA8" w:rsidP="00952FA8">
      <w:pPr>
        <w:spacing w:line="360" w:lineRule="auto"/>
        <w:jc w:val="both"/>
        <w:rPr>
          <w:rFonts w:ascii="Times New Roman" w:eastAsiaTheme="majorEastAsia" w:hAnsi="Times New Roman" w:cs="Times New Roman"/>
          <w:sz w:val="24"/>
          <w:szCs w:val="24"/>
        </w:rPr>
        <w:sectPr w:rsidR="00952FA8" w:rsidRPr="00F65C72" w:rsidSect="00F83706">
          <w:pgSz w:w="11906" w:h="16838"/>
          <w:pgMar w:top="1417" w:right="1701" w:bottom="1417" w:left="1701" w:header="708" w:footer="708" w:gutter="0"/>
          <w:pgNumType w:fmt="lowerRoman"/>
          <w:cols w:space="708"/>
          <w:docGrid w:linePitch="360"/>
        </w:sectPr>
      </w:pPr>
    </w:p>
    <w:p w:rsidR="00322DAB" w:rsidRPr="0000653A" w:rsidRDefault="00322DAB" w:rsidP="00C533FB">
      <w:pPr>
        <w:spacing w:line="360" w:lineRule="auto"/>
        <w:rPr>
          <w:rFonts w:ascii="Times New Roman" w:hAnsi="Times New Roman" w:cs="Times New Roman"/>
          <w:b/>
          <w:bCs/>
          <w:sz w:val="36"/>
          <w:szCs w:val="24"/>
          <w:lang w:val="es-ES"/>
        </w:rPr>
      </w:pPr>
    </w:p>
    <w:p w:rsidR="00322DAB" w:rsidRPr="0000653A" w:rsidRDefault="00322DAB" w:rsidP="00C533FB">
      <w:pPr>
        <w:spacing w:line="360" w:lineRule="auto"/>
        <w:rPr>
          <w:rFonts w:ascii="Times New Roman" w:hAnsi="Times New Roman" w:cs="Times New Roman"/>
          <w:b/>
          <w:bCs/>
          <w:sz w:val="36"/>
          <w:lang w:val="es-ES"/>
        </w:rPr>
      </w:pPr>
    </w:p>
    <w:p w:rsidR="004774FC" w:rsidRDefault="004774FC" w:rsidP="0040679F">
      <w:pPr>
        <w:spacing w:line="360" w:lineRule="auto"/>
        <w:jc w:val="both"/>
        <w:rPr>
          <w:rFonts w:ascii="Times New Roman" w:hAnsi="Times New Roman" w:cs="Times New Roman"/>
          <w:b/>
          <w:sz w:val="36"/>
          <w:szCs w:val="36"/>
        </w:rPr>
      </w:pPr>
    </w:p>
    <w:p w:rsidR="00B96D84" w:rsidRDefault="00B96D84" w:rsidP="0040679F">
      <w:pPr>
        <w:spacing w:line="360" w:lineRule="auto"/>
        <w:jc w:val="both"/>
        <w:rPr>
          <w:rFonts w:ascii="Times New Roman" w:hAnsi="Times New Roman" w:cs="Times New Roman"/>
          <w:b/>
          <w:sz w:val="36"/>
          <w:szCs w:val="36"/>
        </w:rPr>
      </w:pPr>
    </w:p>
    <w:p w:rsidR="00F72A8D" w:rsidRDefault="00F72A8D" w:rsidP="0040679F">
      <w:pPr>
        <w:spacing w:line="360" w:lineRule="auto"/>
        <w:jc w:val="both"/>
        <w:rPr>
          <w:rFonts w:ascii="Times New Roman" w:hAnsi="Times New Roman" w:cs="Times New Roman"/>
          <w:b/>
          <w:sz w:val="36"/>
          <w:szCs w:val="36"/>
        </w:rPr>
      </w:pPr>
    </w:p>
    <w:p w:rsidR="00F72A8D" w:rsidRDefault="00F72A8D" w:rsidP="0040679F">
      <w:pPr>
        <w:spacing w:line="360" w:lineRule="auto"/>
        <w:jc w:val="both"/>
        <w:rPr>
          <w:rFonts w:ascii="Times New Roman" w:hAnsi="Times New Roman" w:cs="Times New Roman"/>
          <w:b/>
          <w:sz w:val="36"/>
          <w:szCs w:val="36"/>
        </w:rPr>
      </w:pPr>
    </w:p>
    <w:p w:rsidR="00F72A8D" w:rsidRDefault="00F72A8D" w:rsidP="0040679F">
      <w:pPr>
        <w:spacing w:line="360" w:lineRule="auto"/>
        <w:jc w:val="both"/>
        <w:rPr>
          <w:rFonts w:ascii="Times New Roman" w:hAnsi="Times New Roman" w:cs="Times New Roman"/>
          <w:b/>
          <w:sz w:val="36"/>
          <w:szCs w:val="36"/>
        </w:rPr>
      </w:pPr>
    </w:p>
    <w:p w:rsidR="00B57257" w:rsidRPr="0040679F" w:rsidRDefault="00B57257" w:rsidP="0006484B">
      <w:pPr>
        <w:tabs>
          <w:tab w:val="left" w:pos="4888"/>
        </w:tabs>
        <w:spacing w:line="360" w:lineRule="auto"/>
        <w:jc w:val="both"/>
        <w:rPr>
          <w:rFonts w:ascii="Times New Roman" w:hAnsi="Times New Roman" w:cs="Times New Roman"/>
          <w:b/>
          <w:sz w:val="36"/>
          <w:szCs w:val="36"/>
        </w:rPr>
      </w:pPr>
      <w:r>
        <w:rPr>
          <w:rFonts w:ascii="Times New Roman" w:hAnsi="Times New Roman" w:cs="Times New Roman"/>
          <w:b/>
          <w:sz w:val="36"/>
          <w:szCs w:val="36"/>
        </w:rPr>
        <w:tab/>
      </w:r>
    </w:p>
    <w:p w:rsidR="00B45605" w:rsidRPr="00E823ED" w:rsidRDefault="00F44E63" w:rsidP="00E823ED">
      <w:pPr>
        <w:pStyle w:val="Ttulo1"/>
      </w:pPr>
      <w:r w:rsidRPr="00E823ED">
        <w:t xml:space="preserve">  </w:t>
      </w:r>
      <w:r w:rsidR="00A32109" w:rsidRPr="00E823ED">
        <w:t xml:space="preserve">                            </w:t>
      </w:r>
      <w:bookmarkStart w:id="7" w:name="_Toc11268733"/>
      <w:r w:rsidRPr="00E823ED">
        <w:t>CAPÍTULO I.  INTRODUCCIÓN</w:t>
      </w:r>
      <w:bookmarkEnd w:id="7"/>
    </w:p>
    <w:p w:rsidR="00F44E63" w:rsidRPr="00FE60F0" w:rsidRDefault="00F44E63" w:rsidP="0006484B">
      <w:pPr>
        <w:spacing w:line="360" w:lineRule="auto"/>
        <w:jc w:val="both"/>
        <w:rPr>
          <w:rFonts w:ascii="Times New Roman" w:hAnsi="Times New Roman" w:cs="Times New Roman"/>
          <w:b/>
          <w:sz w:val="36"/>
          <w:szCs w:val="36"/>
        </w:rPr>
      </w:pPr>
    </w:p>
    <w:p w:rsidR="00F44E63" w:rsidRDefault="00F44E63" w:rsidP="0006484B">
      <w:pPr>
        <w:spacing w:line="360" w:lineRule="auto"/>
        <w:jc w:val="both"/>
        <w:rPr>
          <w:rFonts w:ascii="Times New Roman" w:hAnsi="Times New Roman" w:cs="Times New Roman"/>
          <w:b/>
          <w:sz w:val="36"/>
          <w:szCs w:val="36"/>
        </w:rPr>
      </w:pPr>
    </w:p>
    <w:p w:rsidR="00B96D84" w:rsidRPr="00FE60F0" w:rsidRDefault="00B96D84" w:rsidP="0006484B">
      <w:pPr>
        <w:spacing w:line="360" w:lineRule="auto"/>
        <w:jc w:val="both"/>
        <w:rPr>
          <w:rFonts w:ascii="Times New Roman" w:hAnsi="Times New Roman" w:cs="Times New Roman"/>
          <w:b/>
          <w:sz w:val="36"/>
          <w:szCs w:val="36"/>
        </w:rPr>
      </w:pPr>
    </w:p>
    <w:p w:rsidR="00F44E63" w:rsidRPr="00FE60F0" w:rsidRDefault="00F44E63" w:rsidP="0006484B">
      <w:pPr>
        <w:spacing w:line="360" w:lineRule="auto"/>
        <w:jc w:val="both"/>
        <w:rPr>
          <w:rFonts w:ascii="Times New Roman" w:hAnsi="Times New Roman" w:cs="Times New Roman"/>
          <w:b/>
          <w:sz w:val="36"/>
          <w:szCs w:val="36"/>
        </w:rPr>
      </w:pPr>
    </w:p>
    <w:p w:rsidR="00F44E63" w:rsidRPr="00FE60F0" w:rsidRDefault="00F44E63" w:rsidP="0006484B">
      <w:pPr>
        <w:spacing w:line="360" w:lineRule="auto"/>
        <w:jc w:val="both"/>
        <w:rPr>
          <w:rFonts w:ascii="Times New Roman" w:hAnsi="Times New Roman" w:cs="Times New Roman"/>
          <w:b/>
          <w:sz w:val="36"/>
          <w:szCs w:val="36"/>
        </w:rPr>
      </w:pPr>
    </w:p>
    <w:p w:rsidR="00F44E63" w:rsidRPr="00FE60F0" w:rsidRDefault="00F44E63" w:rsidP="0006484B">
      <w:pPr>
        <w:spacing w:line="360" w:lineRule="auto"/>
        <w:jc w:val="both"/>
        <w:rPr>
          <w:rFonts w:ascii="Times New Roman" w:hAnsi="Times New Roman" w:cs="Times New Roman"/>
          <w:b/>
          <w:sz w:val="36"/>
          <w:szCs w:val="36"/>
        </w:rPr>
      </w:pPr>
    </w:p>
    <w:p w:rsidR="00CC6BC7" w:rsidRDefault="00CC6BC7" w:rsidP="0006484B">
      <w:pPr>
        <w:spacing w:line="360" w:lineRule="auto"/>
        <w:jc w:val="both"/>
        <w:rPr>
          <w:rFonts w:ascii="Times New Roman" w:hAnsi="Times New Roman" w:cs="Times New Roman"/>
          <w:b/>
          <w:sz w:val="36"/>
          <w:szCs w:val="36"/>
        </w:rPr>
      </w:pPr>
      <w:r>
        <w:rPr>
          <w:rFonts w:ascii="Times New Roman" w:hAnsi="Times New Roman" w:cs="Times New Roman"/>
          <w:b/>
          <w:sz w:val="36"/>
          <w:szCs w:val="36"/>
        </w:rPr>
        <w:br w:type="page"/>
      </w:r>
    </w:p>
    <w:p w:rsidR="005C7E4B" w:rsidRPr="00A32109" w:rsidRDefault="005C7E4B" w:rsidP="00D27812">
      <w:pPr>
        <w:pStyle w:val="Ttulo2"/>
      </w:pPr>
      <w:bookmarkStart w:id="8" w:name="_Toc2209093"/>
      <w:bookmarkStart w:id="9" w:name="_Toc11268734"/>
      <w:r w:rsidRPr="00A32109">
        <w:lastRenderedPageBreak/>
        <w:t>Planteamiento del problema:</w:t>
      </w:r>
      <w:bookmarkEnd w:id="8"/>
      <w:bookmarkEnd w:id="9"/>
    </w:p>
    <w:p w:rsidR="00452882" w:rsidRDefault="00452882" w:rsidP="00452882">
      <w:pPr>
        <w:spacing w:line="360" w:lineRule="auto"/>
        <w:ind w:firstLine="708"/>
        <w:jc w:val="both"/>
        <w:rPr>
          <w:rFonts w:ascii="Times New Roman" w:eastAsiaTheme="majorEastAsia" w:hAnsi="Times New Roman" w:cs="Times New Roman"/>
          <w:sz w:val="24"/>
          <w:szCs w:val="24"/>
        </w:rPr>
      </w:pPr>
      <w:r w:rsidRPr="00903B52">
        <w:rPr>
          <w:rFonts w:ascii="Times New Roman" w:eastAsiaTheme="majorEastAsia" w:hAnsi="Times New Roman" w:cs="Times New Roman"/>
          <w:sz w:val="24"/>
          <w:szCs w:val="24"/>
        </w:rPr>
        <w:t>La industria del acero</w:t>
      </w:r>
      <w:r>
        <w:rPr>
          <w:rFonts w:ascii="Times New Roman" w:eastAsiaTheme="majorEastAsia" w:hAnsi="Times New Roman" w:cs="Times New Roman"/>
          <w:sz w:val="24"/>
          <w:szCs w:val="24"/>
        </w:rPr>
        <w:t xml:space="preserve">, ha conllevado a una tendencia alcista en el ámbito industrial, arquitectónico e </w:t>
      </w:r>
      <w:r w:rsidRPr="00903B52">
        <w:rPr>
          <w:rFonts w:ascii="Times New Roman" w:eastAsiaTheme="majorEastAsia" w:hAnsi="Times New Roman" w:cs="Times New Roman"/>
          <w:sz w:val="24"/>
          <w:szCs w:val="24"/>
        </w:rPr>
        <w:t>ingenieril</w:t>
      </w:r>
      <w:r>
        <w:rPr>
          <w:rFonts w:ascii="Times New Roman" w:eastAsiaTheme="majorEastAsia" w:hAnsi="Times New Roman" w:cs="Times New Roman"/>
          <w:sz w:val="24"/>
          <w:szCs w:val="24"/>
        </w:rPr>
        <w:t xml:space="preserve"> en el desarrollo de naves, estructuras metálicas y otros. L</w:t>
      </w:r>
      <w:r w:rsidRPr="00903B52">
        <w:rPr>
          <w:rFonts w:ascii="Times New Roman" w:eastAsiaTheme="majorEastAsia" w:hAnsi="Times New Roman" w:cs="Times New Roman"/>
          <w:sz w:val="24"/>
          <w:szCs w:val="24"/>
        </w:rPr>
        <w:t>as</w:t>
      </w:r>
      <w:r>
        <w:rPr>
          <w:rFonts w:ascii="Times New Roman" w:eastAsiaTheme="majorEastAsia" w:hAnsi="Times New Roman" w:cs="Times New Roman"/>
          <w:sz w:val="24"/>
          <w:szCs w:val="24"/>
        </w:rPr>
        <w:t xml:space="preserve"> </w:t>
      </w:r>
      <w:r w:rsidRPr="00903B52">
        <w:rPr>
          <w:rFonts w:ascii="Times New Roman" w:eastAsiaTheme="majorEastAsia" w:hAnsi="Times New Roman" w:cs="Times New Roman"/>
          <w:sz w:val="24"/>
          <w:szCs w:val="24"/>
        </w:rPr>
        <w:t xml:space="preserve">estructuras metálicas, ofrecen </w:t>
      </w:r>
      <w:r>
        <w:rPr>
          <w:rFonts w:ascii="Times New Roman" w:eastAsiaTheme="majorEastAsia" w:hAnsi="Times New Roman" w:cs="Times New Roman"/>
          <w:sz w:val="24"/>
          <w:szCs w:val="24"/>
        </w:rPr>
        <w:t>ventajas a la hora de construir, producto de su alta resistencia mecánica,</w:t>
      </w:r>
      <w:r w:rsidR="00DF3D67">
        <w:rPr>
          <w:rFonts w:ascii="Times New Roman" w:eastAsiaTheme="majorEastAsia" w:hAnsi="Times New Roman" w:cs="Times New Roman"/>
          <w:sz w:val="24"/>
          <w:szCs w:val="24"/>
        </w:rPr>
        <w:t xml:space="preserve"> ductilidad, etc.  S</w:t>
      </w:r>
      <w:r>
        <w:rPr>
          <w:rFonts w:ascii="Times New Roman" w:eastAsiaTheme="majorEastAsia" w:hAnsi="Times New Roman" w:cs="Times New Roman"/>
          <w:sz w:val="24"/>
          <w:szCs w:val="24"/>
        </w:rPr>
        <w:t>in embargo, durante el proceso de diseñar este tipo de estructuras presentan algunas desventajas, es</w:t>
      </w:r>
      <w:r w:rsidR="00DF3D67">
        <w:rPr>
          <w:rFonts w:ascii="Times New Roman" w:eastAsiaTheme="majorEastAsia" w:hAnsi="Times New Roman" w:cs="Times New Roman"/>
          <w:sz w:val="24"/>
          <w:szCs w:val="24"/>
        </w:rPr>
        <w:t xml:space="preserve"> decir: los diseños están basado</w:t>
      </w:r>
      <w:r>
        <w:rPr>
          <w:rFonts w:ascii="Times New Roman" w:eastAsiaTheme="majorEastAsia" w:hAnsi="Times New Roman" w:cs="Times New Roman"/>
          <w:sz w:val="24"/>
          <w:szCs w:val="24"/>
        </w:rPr>
        <w:t>s en criterios personales y muchas veces son transcritas a partir de otras experiencias de diseño</w:t>
      </w:r>
      <w:r w:rsidRPr="00597F49">
        <w:rPr>
          <w:rFonts w:ascii="Times New Roman" w:eastAsiaTheme="majorEastAsia" w:hAnsi="Times New Roman" w:cs="Times New Roman"/>
          <w:sz w:val="24"/>
          <w:szCs w:val="24"/>
        </w:rPr>
        <w:t xml:space="preserve"> </w:t>
      </w:r>
      <w:r w:rsidR="005E695C">
        <w:rPr>
          <w:rFonts w:ascii="Times New Roman" w:eastAsiaTheme="majorEastAsia" w:hAnsi="Times New Roman" w:cs="Times New Roman"/>
          <w:sz w:val="24"/>
          <w:szCs w:val="24"/>
        </w:rPr>
        <w:t xml:space="preserve"> </w:t>
      </w:r>
      <w:r>
        <w:rPr>
          <w:rFonts w:ascii="Times New Roman" w:eastAsiaTheme="majorEastAsia" w:hAnsi="Times New Roman" w:cs="Times New Roman"/>
          <w:sz w:val="24"/>
          <w:szCs w:val="24"/>
        </w:rPr>
        <w:t xml:space="preserve">(Ramírez, 2014). </w:t>
      </w:r>
    </w:p>
    <w:p w:rsidR="005E695C" w:rsidRDefault="005E695C" w:rsidP="00773B6D">
      <w:pPr>
        <w:spacing w:line="360" w:lineRule="auto"/>
        <w:ind w:firstLine="708"/>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En muchos de los casos, los diseños basados en experiencias han sido plasmados en obras civiles, en cuales las configuraciones y dimensio</w:t>
      </w:r>
      <w:r w:rsidR="00773B6D">
        <w:rPr>
          <w:rFonts w:ascii="Times New Roman" w:eastAsiaTheme="majorEastAsia" w:hAnsi="Times New Roman" w:cs="Times New Roman"/>
          <w:sz w:val="24"/>
          <w:szCs w:val="24"/>
        </w:rPr>
        <w:t>nes</w:t>
      </w:r>
      <w:r>
        <w:rPr>
          <w:rFonts w:ascii="Times New Roman" w:eastAsiaTheme="majorEastAsia" w:hAnsi="Times New Roman" w:cs="Times New Roman"/>
          <w:sz w:val="24"/>
          <w:szCs w:val="24"/>
        </w:rPr>
        <w:t xml:space="preserve"> de los miembros estructurales no sean necesariamente las apropiadas desde el punto de vista económico y/o ahorro de materiales de construcción</w:t>
      </w:r>
      <w:r w:rsidR="00EB0628">
        <w:rPr>
          <w:rFonts w:ascii="Times New Roman" w:eastAsiaTheme="majorEastAsia" w:hAnsi="Times New Roman" w:cs="Times New Roman"/>
          <w:sz w:val="24"/>
          <w:szCs w:val="24"/>
        </w:rPr>
        <w:t xml:space="preserve"> (probablemente no es el diseño óptimo o no se tiene en cuenta la optimización). </w:t>
      </w:r>
      <w:r>
        <w:rPr>
          <w:rFonts w:ascii="Times New Roman" w:eastAsiaTheme="majorEastAsia" w:hAnsi="Times New Roman" w:cs="Times New Roman"/>
          <w:sz w:val="24"/>
          <w:szCs w:val="24"/>
        </w:rPr>
        <w:t xml:space="preserve">Conllevando, a un criterio diferenciado entre los proyectistas </w:t>
      </w:r>
      <w:r w:rsidR="00773B6D">
        <w:rPr>
          <w:rFonts w:ascii="Times New Roman" w:eastAsiaTheme="majorEastAsia" w:hAnsi="Times New Roman" w:cs="Times New Roman"/>
          <w:sz w:val="24"/>
          <w:szCs w:val="24"/>
        </w:rPr>
        <w:t>que son aceptados desde</w:t>
      </w:r>
      <w:r w:rsidRPr="00903B52">
        <w:rPr>
          <w:rFonts w:ascii="Times New Roman" w:eastAsiaTheme="majorEastAsia" w:hAnsi="Times New Roman" w:cs="Times New Roman"/>
          <w:sz w:val="24"/>
          <w:szCs w:val="24"/>
        </w:rPr>
        <w:t xml:space="preserve"> el punto de vista de la resistencia estructural </w:t>
      </w:r>
      <w:r>
        <w:rPr>
          <w:rFonts w:ascii="Times New Roman" w:eastAsiaTheme="majorEastAsia" w:hAnsi="Times New Roman" w:cs="Times New Roman"/>
          <w:sz w:val="24"/>
          <w:szCs w:val="24"/>
        </w:rPr>
        <w:t>y/</w:t>
      </w:r>
      <w:r w:rsidRPr="00903B52">
        <w:rPr>
          <w:rFonts w:ascii="Times New Roman" w:eastAsiaTheme="majorEastAsia" w:hAnsi="Times New Roman" w:cs="Times New Roman"/>
          <w:sz w:val="24"/>
          <w:szCs w:val="24"/>
        </w:rPr>
        <w:t>o del cumplimiento de normas</w:t>
      </w:r>
      <w:r>
        <w:rPr>
          <w:rFonts w:ascii="Times New Roman" w:eastAsiaTheme="majorEastAsia" w:hAnsi="Times New Roman" w:cs="Times New Roman"/>
          <w:sz w:val="24"/>
          <w:szCs w:val="24"/>
        </w:rPr>
        <w:t xml:space="preserve"> (AISC 360 – 16, R.N.E. E.090), por ende, construcciones con </w:t>
      </w:r>
      <w:r w:rsidRPr="00903B52">
        <w:rPr>
          <w:rFonts w:ascii="Times New Roman" w:eastAsiaTheme="majorEastAsia" w:hAnsi="Times New Roman" w:cs="Times New Roman"/>
          <w:sz w:val="24"/>
          <w:szCs w:val="24"/>
        </w:rPr>
        <w:t>diferentes</w:t>
      </w:r>
      <w:r>
        <w:rPr>
          <w:rFonts w:ascii="Times New Roman" w:eastAsiaTheme="majorEastAsia" w:hAnsi="Times New Roman" w:cs="Times New Roman"/>
          <w:sz w:val="24"/>
          <w:szCs w:val="24"/>
        </w:rPr>
        <w:t xml:space="preserve"> costes</w:t>
      </w:r>
      <w:r w:rsidRPr="00903B52">
        <w:rPr>
          <w:rFonts w:ascii="Times New Roman" w:eastAsiaTheme="majorEastAsia" w:hAnsi="Times New Roman" w:cs="Times New Roman"/>
          <w:sz w:val="24"/>
          <w:szCs w:val="24"/>
        </w:rPr>
        <w:t xml:space="preserve"> y </w:t>
      </w:r>
      <w:r>
        <w:rPr>
          <w:rFonts w:ascii="Times New Roman" w:eastAsiaTheme="majorEastAsia" w:hAnsi="Times New Roman" w:cs="Times New Roman"/>
          <w:sz w:val="24"/>
          <w:szCs w:val="24"/>
        </w:rPr>
        <w:t>elementos estructurales de carga</w:t>
      </w:r>
      <w:r w:rsidRPr="00903B52">
        <w:rPr>
          <w:rFonts w:ascii="Times New Roman" w:eastAsiaTheme="majorEastAsia" w:hAnsi="Times New Roman" w:cs="Times New Roman"/>
          <w:sz w:val="24"/>
          <w:szCs w:val="24"/>
        </w:rPr>
        <w:t xml:space="preserve"> (Sánchez, 2012).</w:t>
      </w:r>
    </w:p>
    <w:p w:rsidR="00773B6D" w:rsidRDefault="00773B6D" w:rsidP="00773B6D">
      <w:pPr>
        <w:autoSpaceDE w:val="0"/>
        <w:autoSpaceDN w:val="0"/>
        <w:adjustRightInd w:val="0"/>
        <w:spacing w:after="0" w:line="360" w:lineRule="auto"/>
        <w:ind w:firstLine="708"/>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El diseño estructural de una obra civil realizado de manera manual demanda de esfuerzo y de tiempo, conllevando en algunos casos a cansancio mental y posibles errores en los cálculos. Asimismo, el proyectista </w:t>
      </w:r>
      <w:r w:rsidRPr="0057061F">
        <w:rPr>
          <w:rFonts w:ascii="Times New Roman" w:eastAsiaTheme="majorEastAsia" w:hAnsi="Times New Roman" w:cs="Times New Roman"/>
          <w:sz w:val="24"/>
          <w:szCs w:val="24"/>
        </w:rPr>
        <w:t xml:space="preserve">no </w:t>
      </w:r>
      <w:r>
        <w:rPr>
          <w:rFonts w:ascii="Times New Roman" w:eastAsiaTheme="majorEastAsia" w:hAnsi="Times New Roman" w:cs="Times New Roman"/>
          <w:sz w:val="24"/>
          <w:szCs w:val="24"/>
        </w:rPr>
        <w:t xml:space="preserve">busca soluciones de mejora ni </w:t>
      </w:r>
      <w:r w:rsidRPr="0057061F">
        <w:rPr>
          <w:rFonts w:ascii="Times New Roman" w:eastAsiaTheme="majorEastAsia" w:hAnsi="Times New Roman" w:cs="Times New Roman"/>
          <w:sz w:val="24"/>
          <w:szCs w:val="24"/>
        </w:rPr>
        <w:t>mucho menos modifica la geometría</w:t>
      </w:r>
      <w:r>
        <w:rPr>
          <w:rFonts w:ascii="Times New Roman" w:eastAsiaTheme="majorEastAsia" w:hAnsi="Times New Roman" w:cs="Times New Roman"/>
          <w:sz w:val="24"/>
          <w:szCs w:val="24"/>
        </w:rPr>
        <w:t xml:space="preserve"> estructural. </w:t>
      </w:r>
    </w:p>
    <w:p w:rsidR="00FF79B3" w:rsidRDefault="00527D1F" w:rsidP="00FF79B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la actualidad se cuenta con diferentes paquetes informáticos (software</w:t>
      </w:r>
      <w:r w:rsidR="005228D4">
        <w:rPr>
          <w:rFonts w:ascii="Times New Roman" w:hAnsi="Times New Roman" w:cs="Times New Roman"/>
          <w:sz w:val="24"/>
          <w:szCs w:val="24"/>
        </w:rPr>
        <w:t>s</w:t>
      </w:r>
      <w:r>
        <w:rPr>
          <w:rFonts w:ascii="Times New Roman" w:hAnsi="Times New Roman" w:cs="Times New Roman"/>
          <w:sz w:val="24"/>
          <w:szCs w:val="24"/>
        </w:rPr>
        <w:t xml:space="preserve">) como: </w:t>
      </w:r>
      <w:proofErr w:type="spellStart"/>
      <w:r w:rsidRPr="0057061F">
        <w:rPr>
          <w:rFonts w:ascii="Times New Roman" w:hAnsi="Times New Roman" w:cs="Times New Roman"/>
          <w:sz w:val="24"/>
          <w:szCs w:val="24"/>
        </w:rPr>
        <w:t>Sap</w:t>
      </w:r>
      <w:proofErr w:type="spellEnd"/>
      <w:r w:rsidRPr="0057061F">
        <w:rPr>
          <w:rFonts w:ascii="Times New Roman" w:hAnsi="Times New Roman" w:cs="Times New Roman"/>
          <w:sz w:val="24"/>
          <w:szCs w:val="24"/>
        </w:rPr>
        <w:t xml:space="preserve"> 2000, </w:t>
      </w:r>
      <w:proofErr w:type="spellStart"/>
      <w:r w:rsidRPr="0057061F">
        <w:rPr>
          <w:rFonts w:ascii="Times New Roman" w:hAnsi="Times New Roman" w:cs="Times New Roman"/>
          <w:sz w:val="24"/>
          <w:szCs w:val="24"/>
        </w:rPr>
        <w:t>Cypecad</w:t>
      </w:r>
      <w:proofErr w:type="spellEnd"/>
      <w:r w:rsidRPr="0057061F">
        <w:rPr>
          <w:rFonts w:ascii="Times New Roman" w:hAnsi="Times New Roman" w:cs="Times New Roman"/>
          <w:sz w:val="24"/>
          <w:szCs w:val="24"/>
        </w:rPr>
        <w:t xml:space="preserve">, </w:t>
      </w:r>
      <w:r>
        <w:rPr>
          <w:rFonts w:ascii="Times New Roman" w:hAnsi="Times New Roman" w:cs="Times New Roman"/>
          <w:sz w:val="24"/>
          <w:szCs w:val="24"/>
        </w:rPr>
        <w:t xml:space="preserve">entre otros, para el desarrollo y simulación de estructura metálicas por diferentes métodos numéricos, sin embargo, para poder acceder a estos es necesario el pago de una licencia con un alto coste, las mismas que se clasifican en: estudiante, profesional y empresa. Además, estos paquetes informáticos </w:t>
      </w:r>
      <w:r w:rsidRPr="0057061F">
        <w:rPr>
          <w:rFonts w:ascii="Times New Roman" w:hAnsi="Times New Roman" w:cs="Times New Roman"/>
          <w:sz w:val="24"/>
          <w:szCs w:val="24"/>
        </w:rPr>
        <w:t>presentan limitaciones</w:t>
      </w:r>
      <w:r>
        <w:rPr>
          <w:rFonts w:ascii="Times New Roman" w:hAnsi="Times New Roman" w:cs="Times New Roman"/>
          <w:sz w:val="24"/>
          <w:szCs w:val="24"/>
        </w:rPr>
        <w:t xml:space="preserve"> en el diseño y modelamiento de estructura metálicas, como: brindar el número </w:t>
      </w:r>
      <w:r w:rsidRPr="0057061F">
        <w:rPr>
          <w:rFonts w:ascii="Times New Roman" w:hAnsi="Times New Roman" w:cs="Times New Roman"/>
          <w:sz w:val="24"/>
          <w:szCs w:val="24"/>
        </w:rPr>
        <w:t xml:space="preserve">de armaduras </w:t>
      </w:r>
      <w:r>
        <w:rPr>
          <w:rFonts w:ascii="Times New Roman" w:hAnsi="Times New Roman" w:cs="Times New Roman"/>
          <w:sz w:val="24"/>
          <w:szCs w:val="24"/>
        </w:rPr>
        <w:t>optimizadas para una determinada</w:t>
      </w:r>
      <w:r w:rsidRPr="0057061F">
        <w:rPr>
          <w:rFonts w:ascii="Times New Roman" w:hAnsi="Times New Roman" w:cs="Times New Roman"/>
          <w:sz w:val="24"/>
          <w:szCs w:val="24"/>
        </w:rPr>
        <w:t xml:space="preserve"> área, </w:t>
      </w:r>
      <w:r w:rsidR="005228D4">
        <w:rPr>
          <w:rFonts w:ascii="Times New Roman" w:hAnsi="Times New Roman" w:cs="Times New Roman"/>
          <w:sz w:val="24"/>
          <w:szCs w:val="24"/>
        </w:rPr>
        <w:t>modelar</w:t>
      </w:r>
      <w:r>
        <w:rPr>
          <w:rFonts w:ascii="Times New Roman" w:hAnsi="Times New Roman" w:cs="Times New Roman"/>
          <w:sz w:val="24"/>
          <w:szCs w:val="24"/>
        </w:rPr>
        <w:t xml:space="preserve"> a base de</w:t>
      </w:r>
      <w:r w:rsidRPr="0057061F">
        <w:rPr>
          <w:rFonts w:ascii="Times New Roman" w:hAnsi="Times New Roman" w:cs="Times New Roman"/>
          <w:sz w:val="24"/>
          <w:szCs w:val="24"/>
        </w:rPr>
        <w:t xml:space="preserve"> parámetros </w:t>
      </w:r>
      <w:r>
        <w:rPr>
          <w:rFonts w:ascii="Times New Roman" w:hAnsi="Times New Roman" w:cs="Times New Roman"/>
          <w:sz w:val="24"/>
          <w:szCs w:val="24"/>
        </w:rPr>
        <w:t xml:space="preserve">para </w:t>
      </w:r>
      <w:r w:rsidRPr="0057061F">
        <w:rPr>
          <w:rFonts w:ascii="Times New Roman" w:hAnsi="Times New Roman" w:cs="Times New Roman"/>
          <w:sz w:val="24"/>
          <w:szCs w:val="24"/>
        </w:rPr>
        <w:t>coberturas metálica</w:t>
      </w:r>
      <w:r>
        <w:rPr>
          <w:rFonts w:ascii="Times New Roman" w:hAnsi="Times New Roman" w:cs="Times New Roman"/>
          <w:sz w:val="24"/>
          <w:szCs w:val="24"/>
        </w:rPr>
        <w:t>s</w:t>
      </w:r>
      <w:r w:rsidRPr="0057061F">
        <w:rPr>
          <w:rFonts w:ascii="Times New Roman" w:hAnsi="Times New Roman" w:cs="Times New Roman"/>
          <w:sz w:val="24"/>
          <w:szCs w:val="24"/>
        </w:rPr>
        <w:t xml:space="preserve"> (número de armaduras, distanc</w:t>
      </w:r>
      <w:r w:rsidR="005228D4">
        <w:rPr>
          <w:rFonts w:ascii="Times New Roman" w:hAnsi="Times New Roman" w:cs="Times New Roman"/>
          <w:sz w:val="24"/>
          <w:szCs w:val="24"/>
        </w:rPr>
        <w:t xml:space="preserve">ia entre articulaciones, </w:t>
      </w:r>
      <w:proofErr w:type="spellStart"/>
      <w:r w:rsidR="005228D4">
        <w:rPr>
          <w:rFonts w:ascii="Times New Roman" w:hAnsi="Times New Roman" w:cs="Times New Roman"/>
          <w:sz w:val="24"/>
          <w:szCs w:val="24"/>
        </w:rPr>
        <w:t>etc</w:t>
      </w:r>
      <w:proofErr w:type="spellEnd"/>
      <w:r w:rsidR="005228D4">
        <w:rPr>
          <w:rFonts w:ascii="Times New Roman" w:hAnsi="Times New Roman" w:cs="Times New Roman"/>
          <w:sz w:val="24"/>
          <w:szCs w:val="24"/>
        </w:rPr>
        <w:t>) y optimizar</w:t>
      </w:r>
      <w:r>
        <w:rPr>
          <w:rFonts w:ascii="Times New Roman" w:hAnsi="Times New Roman" w:cs="Times New Roman"/>
          <w:sz w:val="24"/>
          <w:szCs w:val="24"/>
        </w:rPr>
        <w:t xml:space="preserve"> de </w:t>
      </w:r>
      <w:r w:rsidRPr="0057061F">
        <w:rPr>
          <w:rFonts w:ascii="Times New Roman" w:hAnsi="Times New Roman" w:cs="Times New Roman"/>
          <w:sz w:val="24"/>
          <w:szCs w:val="24"/>
        </w:rPr>
        <w:t xml:space="preserve">forma simultánea </w:t>
      </w:r>
      <w:r>
        <w:rPr>
          <w:rFonts w:ascii="Times New Roman" w:hAnsi="Times New Roman" w:cs="Times New Roman"/>
          <w:sz w:val="24"/>
          <w:szCs w:val="24"/>
        </w:rPr>
        <w:t xml:space="preserve">el </w:t>
      </w:r>
      <w:r w:rsidRPr="0057061F">
        <w:rPr>
          <w:rFonts w:ascii="Times New Roman" w:hAnsi="Times New Roman" w:cs="Times New Roman"/>
          <w:sz w:val="24"/>
          <w:szCs w:val="24"/>
        </w:rPr>
        <w:t xml:space="preserve">peso </w:t>
      </w:r>
      <w:r>
        <w:rPr>
          <w:rFonts w:ascii="Times New Roman" w:hAnsi="Times New Roman" w:cs="Times New Roman"/>
          <w:sz w:val="24"/>
          <w:szCs w:val="24"/>
        </w:rPr>
        <w:t xml:space="preserve">de </w:t>
      </w:r>
      <w:r w:rsidRPr="0057061F">
        <w:rPr>
          <w:rFonts w:ascii="Times New Roman" w:hAnsi="Times New Roman" w:cs="Times New Roman"/>
          <w:sz w:val="24"/>
          <w:szCs w:val="24"/>
        </w:rPr>
        <w:t xml:space="preserve">armaduras que conforman </w:t>
      </w:r>
      <w:r w:rsidR="006717ED">
        <w:rPr>
          <w:rFonts w:ascii="Times New Roman" w:hAnsi="Times New Roman" w:cs="Times New Roman"/>
          <w:sz w:val="24"/>
          <w:szCs w:val="24"/>
        </w:rPr>
        <w:t>la cobertura metálica (no brinda</w:t>
      </w:r>
      <w:r w:rsidRPr="0057061F">
        <w:rPr>
          <w:rFonts w:ascii="Times New Roman" w:hAnsi="Times New Roman" w:cs="Times New Roman"/>
          <w:sz w:val="24"/>
          <w:szCs w:val="24"/>
        </w:rPr>
        <w:t xml:space="preserve"> la geometría, tamaño y topología adecuada de toda la cobertura). </w:t>
      </w:r>
      <w:r w:rsidR="005228D4" w:rsidRPr="0057061F">
        <w:rPr>
          <w:rFonts w:ascii="Times New Roman" w:hAnsi="Times New Roman" w:cs="Times New Roman"/>
          <w:sz w:val="24"/>
          <w:szCs w:val="24"/>
        </w:rPr>
        <w:t>Los programas mencionados no o</w:t>
      </w:r>
      <w:r w:rsidR="006717ED">
        <w:rPr>
          <w:rFonts w:ascii="Times New Roman" w:hAnsi="Times New Roman" w:cs="Times New Roman"/>
          <w:sz w:val="24"/>
          <w:szCs w:val="24"/>
        </w:rPr>
        <w:t>ptimizan geometría ni topología.</w:t>
      </w:r>
    </w:p>
    <w:p w:rsidR="00773B6D" w:rsidRDefault="00EB0628" w:rsidP="00773B6D">
      <w:pPr>
        <w:spacing w:line="360" w:lineRule="auto"/>
        <w:ind w:firstLine="708"/>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Por tal, se busca desarrollar </w:t>
      </w:r>
      <w:proofErr w:type="spellStart"/>
      <w:r>
        <w:rPr>
          <w:rFonts w:ascii="Times New Roman" w:eastAsiaTheme="majorEastAsia" w:hAnsi="Times New Roman" w:cs="Times New Roman"/>
          <w:sz w:val="24"/>
          <w:szCs w:val="24"/>
        </w:rPr>
        <w:t>guides</w:t>
      </w:r>
      <w:proofErr w:type="spellEnd"/>
      <w:r>
        <w:rPr>
          <w:rFonts w:ascii="Times New Roman" w:eastAsiaTheme="majorEastAsia" w:hAnsi="Times New Roman" w:cs="Times New Roman"/>
          <w:sz w:val="24"/>
          <w:szCs w:val="24"/>
        </w:rPr>
        <w:t xml:space="preserve"> de acceso libre  </w:t>
      </w:r>
      <w:r w:rsidRPr="0057061F">
        <w:rPr>
          <w:rFonts w:ascii="Times New Roman" w:eastAsiaTheme="majorEastAsia" w:hAnsi="Times New Roman" w:cs="Times New Roman"/>
          <w:sz w:val="24"/>
          <w:szCs w:val="24"/>
        </w:rPr>
        <w:t>que su</w:t>
      </w:r>
      <w:r>
        <w:rPr>
          <w:rFonts w:ascii="Times New Roman" w:eastAsiaTheme="majorEastAsia" w:hAnsi="Times New Roman" w:cs="Times New Roman"/>
          <w:sz w:val="24"/>
          <w:szCs w:val="24"/>
        </w:rPr>
        <w:t xml:space="preserve">stituya al diseño manual y que obtenga el diseño </w:t>
      </w:r>
      <w:r w:rsidRPr="0057061F">
        <w:rPr>
          <w:rFonts w:ascii="Times New Roman" w:eastAsiaTheme="majorEastAsia" w:hAnsi="Times New Roman" w:cs="Times New Roman"/>
          <w:sz w:val="24"/>
          <w:szCs w:val="24"/>
        </w:rPr>
        <w:t>óptimo</w:t>
      </w:r>
      <w:r w:rsidR="00A26D47">
        <w:rPr>
          <w:rFonts w:ascii="Times New Roman" w:eastAsiaTheme="majorEastAsia" w:hAnsi="Times New Roman" w:cs="Times New Roman"/>
          <w:sz w:val="24"/>
          <w:szCs w:val="24"/>
        </w:rPr>
        <w:t xml:space="preserve"> (de menor peso)</w:t>
      </w:r>
      <w:r w:rsidRPr="0057061F">
        <w:rPr>
          <w:rFonts w:ascii="Times New Roman" w:eastAsiaTheme="majorEastAsia" w:hAnsi="Times New Roman" w:cs="Times New Roman"/>
          <w:sz w:val="24"/>
          <w:szCs w:val="24"/>
        </w:rPr>
        <w:t xml:space="preserve"> de una cobertura metálica completa.</w:t>
      </w:r>
    </w:p>
    <w:p w:rsidR="005C7E4B" w:rsidRPr="00D21128" w:rsidRDefault="005C7E4B" w:rsidP="00D27812">
      <w:pPr>
        <w:pStyle w:val="Ttulo2"/>
      </w:pPr>
      <w:bookmarkStart w:id="10" w:name="_Toc2209094"/>
      <w:bookmarkStart w:id="11" w:name="_Toc11268735"/>
      <w:r w:rsidRPr="005739FF">
        <w:lastRenderedPageBreak/>
        <w:t>Formulación del problema:</w:t>
      </w:r>
      <w:bookmarkEnd w:id="10"/>
      <w:bookmarkEnd w:id="11"/>
    </w:p>
    <w:p w:rsidR="000423BF" w:rsidRDefault="00D21128" w:rsidP="00D07FA1">
      <w:pPr>
        <w:autoSpaceDE w:val="0"/>
        <w:autoSpaceDN w:val="0"/>
        <w:adjustRightInd w:val="0"/>
        <w:spacing w:after="0" w:line="360" w:lineRule="auto"/>
        <w:ind w:firstLine="708"/>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w:t>
      </w:r>
      <w:r w:rsidR="003072CB">
        <w:rPr>
          <w:rFonts w:ascii="Times New Roman" w:eastAsiaTheme="majorEastAsia" w:hAnsi="Times New Roman" w:cs="Times New Roman"/>
          <w:sz w:val="24"/>
          <w:szCs w:val="24"/>
        </w:rPr>
        <w:t xml:space="preserve">En qué porcentaje se puede optimizar el peso de </w:t>
      </w:r>
      <w:r w:rsidR="004057CE">
        <w:rPr>
          <w:rFonts w:ascii="Times New Roman" w:eastAsiaTheme="majorEastAsia" w:hAnsi="Times New Roman" w:cs="Times New Roman"/>
          <w:sz w:val="24"/>
          <w:szCs w:val="24"/>
        </w:rPr>
        <w:t xml:space="preserve">las </w:t>
      </w:r>
      <w:r w:rsidR="003072CB">
        <w:rPr>
          <w:rFonts w:ascii="Times New Roman" w:eastAsiaTheme="majorEastAsia" w:hAnsi="Times New Roman" w:cs="Times New Roman"/>
          <w:sz w:val="24"/>
          <w:szCs w:val="24"/>
        </w:rPr>
        <w:t xml:space="preserve">coberturas metálicas paramétricas usando </w:t>
      </w:r>
      <w:proofErr w:type="spellStart"/>
      <w:r w:rsidR="003072CB">
        <w:rPr>
          <w:rFonts w:ascii="Times New Roman" w:eastAsiaTheme="majorEastAsia" w:hAnsi="Times New Roman" w:cs="Times New Roman"/>
          <w:sz w:val="24"/>
          <w:szCs w:val="24"/>
        </w:rPr>
        <w:t>Rhinoceros</w:t>
      </w:r>
      <w:proofErr w:type="spellEnd"/>
      <w:r w:rsidR="003072CB">
        <w:rPr>
          <w:rFonts w:ascii="Times New Roman" w:eastAsiaTheme="majorEastAsia" w:hAnsi="Times New Roman" w:cs="Times New Roman"/>
          <w:sz w:val="24"/>
          <w:szCs w:val="24"/>
        </w:rPr>
        <w:t xml:space="preserve"> 3D</w:t>
      </w:r>
      <w:r w:rsidR="006B5F47">
        <w:rPr>
          <w:rFonts w:ascii="Times New Roman" w:eastAsiaTheme="majorEastAsia" w:hAnsi="Times New Roman" w:cs="Times New Roman"/>
          <w:sz w:val="24"/>
          <w:szCs w:val="24"/>
        </w:rPr>
        <w:t>?</w:t>
      </w:r>
    </w:p>
    <w:p w:rsidR="00FF79B3" w:rsidRPr="00FF79B3" w:rsidRDefault="00FF79B3" w:rsidP="00FF79B3">
      <w:pPr>
        <w:autoSpaceDE w:val="0"/>
        <w:autoSpaceDN w:val="0"/>
        <w:adjustRightInd w:val="0"/>
        <w:spacing w:after="0" w:line="360" w:lineRule="auto"/>
        <w:jc w:val="both"/>
        <w:rPr>
          <w:rFonts w:ascii="Times New Roman" w:eastAsiaTheme="majorEastAsia" w:hAnsi="Times New Roman" w:cs="Times New Roman"/>
          <w:sz w:val="10"/>
          <w:szCs w:val="24"/>
        </w:rPr>
      </w:pPr>
    </w:p>
    <w:p w:rsidR="00E957EA" w:rsidRDefault="00E957EA" w:rsidP="003B5F7F">
      <w:pPr>
        <w:pStyle w:val="Ttulo2"/>
      </w:pPr>
      <w:bookmarkStart w:id="12" w:name="_Toc11268736"/>
      <w:r>
        <w:t>Hipótesis</w:t>
      </w:r>
      <w:r w:rsidRPr="005739FF">
        <w:t>:</w:t>
      </w:r>
      <w:bookmarkEnd w:id="12"/>
    </w:p>
    <w:p w:rsidR="00966F11" w:rsidRDefault="008A51C8" w:rsidP="001B2D3D">
      <w:pPr>
        <w:autoSpaceDE w:val="0"/>
        <w:autoSpaceDN w:val="0"/>
        <w:adjustRightInd w:val="0"/>
        <w:spacing w:after="0" w:line="360" w:lineRule="auto"/>
        <w:ind w:firstLine="708"/>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La optimización de</w:t>
      </w:r>
      <w:r w:rsidR="003072CB">
        <w:rPr>
          <w:rFonts w:ascii="Times New Roman" w:eastAsiaTheme="majorEastAsia" w:hAnsi="Times New Roman" w:cs="Times New Roman"/>
          <w:sz w:val="24"/>
          <w:szCs w:val="24"/>
        </w:rPr>
        <w:t>l</w:t>
      </w:r>
      <w:r>
        <w:rPr>
          <w:rFonts w:ascii="Times New Roman" w:eastAsiaTheme="majorEastAsia" w:hAnsi="Times New Roman" w:cs="Times New Roman"/>
          <w:sz w:val="24"/>
          <w:szCs w:val="24"/>
        </w:rPr>
        <w:t xml:space="preserve"> peso</w:t>
      </w:r>
      <w:r w:rsidR="003072CB">
        <w:rPr>
          <w:rFonts w:ascii="Times New Roman" w:eastAsiaTheme="majorEastAsia" w:hAnsi="Times New Roman" w:cs="Times New Roman"/>
          <w:sz w:val="24"/>
          <w:szCs w:val="24"/>
        </w:rPr>
        <w:t xml:space="preserve"> de </w:t>
      </w:r>
      <w:r w:rsidR="005945FB">
        <w:rPr>
          <w:rFonts w:ascii="Times New Roman" w:eastAsiaTheme="majorEastAsia" w:hAnsi="Times New Roman" w:cs="Times New Roman"/>
          <w:sz w:val="24"/>
          <w:szCs w:val="24"/>
        </w:rPr>
        <w:t xml:space="preserve">las </w:t>
      </w:r>
      <w:r w:rsidR="003072CB">
        <w:rPr>
          <w:rFonts w:ascii="Times New Roman" w:eastAsiaTheme="majorEastAsia" w:hAnsi="Times New Roman" w:cs="Times New Roman"/>
          <w:sz w:val="24"/>
          <w:szCs w:val="24"/>
        </w:rPr>
        <w:t xml:space="preserve">coberturas metálicas paramétricas usando </w:t>
      </w:r>
      <w:proofErr w:type="spellStart"/>
      <w:r w:rsidR="003072CB">
        <w:rPr>
          <w:rFonts w:ascii="Times New Roman" w:eastAsiaTheme="majorEastAsia" w:hAnsi="Times New Roman" w:cs="Times New Roman"/>
          <w:sz w:val="24"/>
          <w:szCs w:val="24"/>
        </w:rPr>
        <w:t>Rhinoceros</w:t>
      </w:r>
      <w:proofErr w:type="spellEnd"/>
      <w:r w:rsidR="003072CB">
        <w:rPr>
          <w:rFonts w:ascii="Times New Roman" w:eastAsiaTheme="majorEastAsia" w:hAnsi="Times New Roman" w:cs="Times New Roman"/>
          <w:sz w:val="24"/>
          <w:szCs w:val="24"/>
        </w:rPr>
        <w:t xml:space="preserve"> 3D es mayor al 10 %.</w:t>
      </w:r>
    </w:p>
    <w:p w:rsidR="00FF79B3" w:rsidRPr="00FF79B3" w:rsidRDefault="00FF79B3" w:rsidP="00FF79B3">
      <w:pPr>
        <w:autoSpaceDE w:val="0"/>
        <w:autoSpaceDN w:val="0"/>
        <w:adjustRightInd w:val="0"/>
        <w:spacing w:after="0" w:line="360" w:lineRule="auto"/>
        <w:jc w:val="both"/>
        <w:rPr>
          <w:rFonts w:ascii="Times New Roman" w:eastAsiaTheme="majorEastAsia" w:hAnsi="Times New Roman" w:cs="Times New Roman"/>
          <w:sz w:val="10"/>
          <w:szCs w:val="24"/>
        </w:rPr>
      </w:pPr>
    </w:p>
    <w:p w:rsidR="007F42CD" w:rsidRPr="007F42CD" w:rsidRDefault="005C7E4B" w:rsidP="007F42CD">
      <w:pPr>
        <w:pStyle w:val="Ttulo2"/>
      </w:pPr>
      <w:bookmarkStart w:id="13" w:name="_Toc2209095"/>
      <w:bookmarkStart w:id="14" w:name="_Toc11268737"/>
      <w:r>
        <w:t>Justificación de la investigación</w:t>
      </w:r>
      <w:r w:rsidRPr="005739FF">
        <w:t>:</w:t>
      </w:r>
      <w:bookmarkEnd w:id="13"/>
      <w:bookmarkEnd w:id="14"/>
    </w:p>
    <w:p w:rsidR="005228D4" w:rsidRDefault="005228D4" w:rsidP="005228D4">
      <w:pPr>
        <w:autoSpaceDE w:val="0"/>
        <w:autoSpaceDN w:val="0"/>
        <w:adjustRightInd w:val="0"/>
        <w:spacing w:after="0" w:line="360" w:lineRule="auto"/>
        <w:ind w:firstLine="708"/>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En los últimos 10 años, la globalización ha permitido desarrollar diferentes paquetes informáticos con acceso libre, en especial </w:t>
      </w:r>
      <w:proofErr w:type="spellStart"/>
      <w:r>
        <w:rPr>
          <w:rFonts w:ascii="Times New Roman" w:eastAsiaTheme="majorEastAsia" w:hAnsi="Times New Roman" w:cs="Times New Roman"/>
          <w:sz w:val="24"/>
          <w:szCs w:val="24"/>
        </w:rPr>
        <w:t>Rhinoceros</w:t>
      </w:r>
      <w:proofErr w:type="spellEnd"/>
      <w:r>
        <w:rPr>
          <w:rFonts w:ascii="Times New Roman" w:eastAsiaTheme="majorEastAsia" w:hAnsi="Times New Roman" w:cs="Times New Roman"/>
          <w:sz w:val="24"/>
          <w:szCs w:val="24"/>
        </w:rPr>
        <w:t xml:space="preserve"> 3D, facilitando trabajos ingenieriles y arquitectónicos con una demanda menor en tiempo de trabajo. Además, permite el desarrollo de </w:t>
      </w:r>
      <w:proofErr w:type="spellStart"/>
      <w:r>
        <w:rPr>
          <w:rFonts w:ascii="Times New Roman" w:eastAsiaTheme="majorEastAsia" w:hAnsi="Times New Roman" w:cs="Times New Roman"/>
          <w:sz w:val="24"/>
          <w:szCs w:val="24"/>
        </w:rPr>
        <w:t>guides</w:t>
      </w:r>
      <w:proofErr w:type="spellEnd"/>
      <w:r>
        <w:rPr>
          <w:rFonts w:ascii="Times New Roman" w:eastAsiaTheme="majorEastAsia" w:hAnsi="Times New Roman" w:cs="Times New Roman"/>
          <w:sz w:val="24"/>
          <w:szCs w:val="24"/>
        </w:rPr>
        <w:t xml:space="preserve"> (plantillas de usuario), para el diseño de estructuras por el método de elementos finitos, conllevando en mucho de los casos el ahorro monetario en la adquisición de licencia.</w:t>
      </w:r>
    </w:p>
    <w:p w:rsidR="005B2DEC" w:rsidRDefault="00EC0FE7" w:rsidP="00CF065C">
      <w:pPr>
        <w:autoSpaceDE w:val="0"/>
        <w:autoSpaceDN w:val="0"/>
        <w:adjustRightInd w:val="0"/>
        <w:spacing w:after="0" w:line="360" w:lineRule="auto"/>
        <w:ind w:firstLine="708"/>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Es por ello, que esta</w:t>
      </w:r>
      <w:r w:rsidR="005228D4">
        <w:rPr>
          <w:rFonts w:ascii="Times New Roman" w:eastAsiaTheme="majorEastAsia" w:hAnsi="Times New Roman" w:cs="Times New Roman"/>
          <w:sz w:val="24"/>
          <w:szCs w:val="24"/>
        </w:rPr>
        <w:t xml:space="preserve"> investigación pretende desarrollar </w:t>
      </w:r>
      <w:proofErr w:type="spellStart"/>
      <w:r w:rsidR="005228D4">
        <w:rPr>
          <w:rFonts w:ascii="Times New Roman" w:eastAsiaTheme="majorEastAsia" w:hAnsi="Times New Roman" w:cs="Times New Roman"/>
          <w:sz w:val="24"/>
          <w:szCs w:val="24"/>
        </w:rPr>
        <w:t>guides</w:t>
      </w:r>
      <w:proofErr w:type="spellEnd"/>
      <w:r w:rsidR="005228D4">
        <w:rPr>
          <w:rFonts w:ascii="Times New Roman" w:eastAsiaTheme="majorEastAsia" w:hAnsi="Times New Roman" w:cs="Times New Roman"/>
          <w:sz w:val="24"/>
          <w:szCs w:val="24"/>
        </w:rPr>
        <w:t xml:space="preserve"> a través de</w:t>
      </w:r>
      <w:r w:rsidR="00EB0628">
        <w:rPr>
          <w:rFonts w:ascii="Times New Roman" w:eastAsiaTheme="majorEastAsia" w:hAnsi="Times New Roman" w:cs="Times New Roman"/>
          <w:sz w:val="24"/>
          <w:szCs w:val="24"/>
        </w:rPr>
        <w:t>l</w:t>
      </w:r>
      <w:r w:rsidR="005228D4">
        <w:rPr>
          <w:rFonts w:ascii="Times New Roman" w:eastAsiaTheme="majorEastAsia" w:hAnsi="Times New Roman" w:cs="Times New Roman"/>
          <w:sz w:val="24"/>
          <w:szCs w:val="24"/>
        </w:rPr>
        <w:t xml:space="preserve"> software </w:t>
      </w:r>
      <w:proofErr w:type="spellStart"/>
      <w:r w:rsidR="005228D4">
        <w:rPr>
          <w:rFonts w:ascii="Times New Roman" w:eastAsiaTheme="majorEastAsia" w:hAnsi="Times New Roman" w:cs="Times New Roman"/>
          <w:sz w:val="24"/>
          <w:szCs w:val="24"/>
        </w:rPr>
        <w:t>Rhinoceros</w:t>
      </w:r>
      <w:proofErr w:type="spellEnd"/>
      <w:r w:rsidR="005228D4">
        <w:rPr>
          <w:rFonts w:ascii="Times New Roman" w:eastAsiaTheme="majorEastAsia" w:hAnsi="Times New Roman" w:cs="Times New Roman"/>
          <w:sz w:val="24"/>
          <w:szCs w:val="24"/>
        </w:rPr>
        <w:t xml:space="preserve"> 3D (software de acceso abierto), permitiendo </w:t>
      </w:r>
      <w:r w:rsidR="005228D4" w:rsidRPr="0057061F">
        <w:rPr>
          <w:rFonts w:ascii="Times New Roman" w:eastAsiaTheme="majorEastAsia" w:hAnsi="Times New Roman" w:cs="Times New Roman"/>
          <w:sz w:val="24"/>
          <w:szCs w:val="24"/>
        </w:rPr>
        <w:t xml:space="preserve">modelar </w:t>
      </w:r>
      <w:r w:rsidR="005228D4">
        <w:rPr>
          <w:rFonts w:ascii="Times New Roman" w:eastAsiaTheme="majorEastAsia" w:hAnsi="Times New Roman" w:cs="Times New Roman"/>
          <w:sz w:val="24"/>
          <w:szCs w:val="24"/>
        </w:rPr>
        <w:t xml:space="preserve">a </w:t>
      </w:r>
      <w:r w:rsidR="005228D4" w:rsidRPr="0057061F">
        <w:rPr>
          <w:rFonts w:ascii="Times New Roman" w:eastAsiaTheme="majorEastAsia" w:hAnsi="Times New Roman" w:cs="Times New Roman"/>
          <w:sz w:val="24"/>
          <w:szCs w:val="24"/>
        </w:rPr>
        <w:t xml:space="preserve">base </w:t>
      </w:r>
      <w:r w:rsidR="005228D4">
        <w:rPr>
          <w:rFonts w:ascii="Times New Roman" w:eastAsiaTheme="majorEastAsia" w:hAnsi="Times New Roman" w:cs="Times New Roman"/>
          <w:sz w:val="24"/>
          <w:szCs w:val="24"/>
        </w:rPr>
        <w:t xml:space="preserve">de </w:t>
      </w:r>
      <w:r w:rsidR="005228D4" w:rsidRPr="0057061F">
        <w:rPr>
          <w:rFonts w:ascii="Times New Roman" w:eastAsiaTheme="majorEastAsia" w:hAnsi="Times New Roman" w:cs="Times New Roman"/>
          <w:sz w:val="24"/>
          <w:szCs w:val="24"/>
        </w:rPr>
        <w:t>pa</w:t>
      </w:r>
      <w:r w:rsidR="005228D4">
        <w:rPr>
          <w:rFonts w:ascii="Times New Roman" w:eastAsiaTheme="majorEastAsia" w:hAnsi="Times New Roman" w:cs="Times New Roman"/>
          <w:sz w:val="24"/>
          <w:szCs w:val="24"/>
        </w:rPr>
        <w:t>rámetros</w:t>
      </w:r>
      <w:r w:rsidR="005228D4" w:rsidRPr="0057061F">
        <w:rPr>
          <w:rFonts w:ascii="Times New Roman" w:eastAsiaTheme="majorEastAsia" w:hAnsi="Times New Roman" w:cs="Times New Roman"/>
          <w:sz w:val="24"/>
          <w:szCs w:val="24"/>
        </w:rPr>
        <w:t xml:space="preserve"> un sistema de armaduras</w:t>
      </w:r>
      <w:r w:rsidR="005228D4">
        <w:rPr>
          <w:rFonts w:ascii="Times New Roman" w:eastAsiaTheme="majorEastAsia" w:hAnsi="Times New Roman" w:cs="Times New Roman"/>
          <w:sz w:val="24"/>
          <w:szCs w:val="24"/>
        </w:rPr>
        <w:t xml:space="preserve"> </w:t>
      </w:r>
      <w:r w:rsidR="005228D4" w:rsidRPr="0057061F">
        <w:rPr>
          <w:rFonts w:ascii="Times New Roman" w:eastAsiaTheme="majorEastAsia" w:hAnsi="Times New Roman" w:cs="Times New Roman"/>
          <w:sz w:val="24"/>
          <w:szCs w:val="24"/>
        </w:rPr>
        <w:t xml:space="preserve">y a la vez optimizar simultáneamente el peso de dichas armaduras </w:t>
      </w:r>
      <w:r w:rsidR="005228D4">
        <w:rPr>
          <w:rFonts w:ascii="Times New Roman" w:eastAsiaTheme="majorEastAsia" w:hAnsi="Times New Roman" w:cs="Times New Roman"/>
          <w:sz w:val="24"/>
          <w:szCs w:val="24"/>
        </w:rPr>
        <w:t>para</w:t>
      </w:r>
      <w:r w:rsidR="005228D4" w:rsidRPr="0057061F">
        <w:rPr>
          <w:rFonts w:ascii="Times New Roman" w:eastAsiaTheme="majorEastAsia" w:hAnsi="Times New Roman" w:cs="Times New Roman"/>
          <w:sz w:val="24"/>
          <w:szCs w:val="24"/>
        </w:rPr>
        <w:t xml:space="preserve"> c</w:t>
      </w:r>
      <w:r w:rsidR="005228D4">
        <w:rPr>
          <w:rFonts w:ascii="Times New Roman" w:eastAsiaTheme="majorEastAsia" w:hAnsi="Times New Roman" w:cs="Times New Roman"/>
          <w:sz w:val="24"/>
          <w:szCs w:val="24"/>
        </w:rPr>
        <w:t xml:space="preserve">obertura metálica; para ello los </w:t>
      </w:r>
      <w:proofErr w:type="spellStart"/>
      <w:r w:rsidR="005228D4">
        <w:rPr>
          <w:rFonts w:ascii="Times New Roman" w:eastAsiaTheme="majorEastAsia" w:hAnsi="Times New Roman" w:cs="Times New Roman"/>
          <w:sz w:val="24"/>
          <w:szCs w:val="24"/>
        </w:rPr>
        <w:t>guides</w:t>
      </w:r>
      <w:proofErr w:type="spellEnd"/>
      <w:r w:rsidR="005228D4">
        <w:rPr>
          <w:rFonts w:ascii="Times New Roman" w:eastAsiaTheme="majorEastAsia" w:hAnsi="Times New Roman" w:cs="Times New Roman"/>
          <w:sz w:val="24"/>
          <w:szCs w:val="24"/>
        </w:rPr>
        <w:t xml:space="preserve"> tendrán</w:t>
      </w:r>
      <w:r w:rsidR="005228D4" w:rsidRPr="0057061F">
        <w:rPr>
          <w:rFonts w:ascii="Times New Roman" w:eastAsiaTheme="majorEastAsia" w:hAnsi="Times New Roman" w:cs="Times New Roman"/>
          <w:sz w:val="24"/>
          <w:szCs w:val="24"/>
        </w:rPr>
        <w:t xml:space="preserve"> en cuenta los requisitos necesarios de diseño, obteniendo así la mejor solución para cada propuesta arquitectónica en el menor tiempo posible.</w:t>
      </w:r>
      <w:r w:rsidR="005228D4">
        <w:rPr>
          <w:rFonts w:ascii="Times New Roman" w:eastAsiaTheme="majorEastAsia" w:hAnsi="Times New Roman" w:cs="Times New Roman"/>
          <w:sz w:val="24"/>
          <w:szCs w:val="24"/>
        </w:rPr>
        <w:t xml:space="preserve"> Además tendrán</w:t>
      </w:r>
      <w:r w:rsidR="005228D4" w:rsidRPr="0057061F">
        <w:rPr>
          <w:rFonts w:ascii="Times New Roman" w:eastAsiaTheme="majorEastAsia" w:hAnsi="Times New Roman" w:cs="Times New Roman"/>
          <w:sz w:val="24"/>
          <w:szCs w:val="24"/>
        </w:rPr>
        <w:t xml:space="preserve"> la c</w:t>
      </w:r>
      <w:r w:rsidR="005228D4">
        <w:rPr>
          <w:rFonts w:ascii="Times New Roman" w:eastAsiaTheme="majorEastAsia" w:hAnsi="Times New Roman" w:cs="Times New Roman"/>
          <w:sz w:val="24"/>
          <w:szCs w:val="24"/>
        </w:rPr>
        <w:t>apacidad de brindar el número</w:t>
      </w:r>
      <w:r w:rsidR="005228D4" w:rsidRPr="0057061F">
        <w:rPr>
          <w:rFonts w:ascii="Times New Roman" w:eastAsiaTheme="majorEastAsia" w:hAnsi="Times New Roman" w:cs="Times New Roman"/>
          <w:sz w:val="24"/>
          <w:szCs w:val="24"/>
        </w:rPr>
        <w:t xml:space="preserve"> de armaduras metálicas</w:t>
      </w:r>
      <w:r w:rsidR="005228D4">
        <w:rPr>
          <w:rFonts w:ascii="Times New Roman" w:eastAsiaTheme="majorEastAsia" w:hAnsi="Times New Roman" w:cs="Times New Roman"/>
          <w:sz w:val="24"/>
          <w:szCs w:val="24"/>
        </w:rPr>
        <w:t xml:space="preserve"> optimizadas para una determinada área. </w:t>
      </w:r>
    </w:p>
    <w:p w:rsidR="00FF79B3" w:rsidRPr="00FF79B3" w:rsidRDefault="00FF79B3" w:rsidP="00FF79B3">
      <w:pPr>
        <w:autoSpaceDE w:val="0"/>
        <w:autoSpaceDN w:val="0"/>
        <w:adjustRightInd w:val="0"/>
        <w:spacing w:after="0" w:line="360" w:lineRule="auto"/>
        <w:jc w:val="both"/>
        <w:rPr>
          <w:rFonts w:ascii="Times New Roman" w:eastAsiaTheme="majorEastAsia" w:hAnsi="Times New Roman" w:cs="Times New Roman"/>
          <w:sz w:val="10"/>
          <w:szCs w:val="24"/>
        </w:rPr>
      </w:pPr>
    </w:p>
    <w:p w:rsidR="001D391F" w:rsidRPr="00A32109" w:rsidRDefault="005C7E4B" w:rsidP="00D27812">
      <w:pPr>
        <w:pStyle w:val="Ttulo2"/>
      </w:pPr>
      <w:bookmarkStart w:id="15" w:name="_Toc2209098"/>
      <w:bookmarkStart w:id="16" w:name="_Toc11268738"/>
      <w:r w:rsidRPr="00A32109">
        <w:t>Objetivos:</w:t>
      </w:r>
      <w:bookmarkStart w:id="17" w:name="_Toc2209099"/>
      <w:bookmarkEnd w:id="15"/>
      <w:bookmarkEnd w:id="16"/>
    </w:p>
    <w:p w:rsidR="008B2228" w:rsidRPr="008B2228" w:rsidRDefault="008B2228" w:rsidP="00E9140C">
      <w:pPr>
        <w:pStyle w:val="Prrafodelista"/>
        <w:keepNext/>
        <w:keepLines/>
        <w:numPr>
          <w:ilvl w:val="0"/>
          <w:numId w:val="4"/>
        </w:numPr>
        <w:spacing w:before="40" w:after="0" w:line="360" w:lineRule="auto"/>
        <w:contextualSpacing w:val="0"/>
        <w:outlineLvl w:val="2"/>
        <w:rPr>
          <w:rFonts w:ascii="Times New Roman" w:eastAsiaTheme="majorEastAsia" w:hAnsi="Times New Roman" w:cs="Times New Roman"/>
          <w:b/>
          <w:vanish/>
          <w:sz w:val="24"/>
          <w:szCs w:val="24"/>
        </w:rPr>
      </w:pPr>
      <w:bookmarkStart w:id="18" w:name="_Toc2224606"/>
      <w:bookmarkStart w:id="19" w:name="_Toc2225092"/>
      <w:bookmarkStart w:id="20" w:name="_Toc2225536"/>
      <w:bookmarkStart w:id="21" w:name="_Toc2226395"/>
      <w:bookmarkStart w:id="22" w:name="_Toc2292743"/>
      <w:bookmarkStart w:id="23" w:name="_Toc2292872"/>
      <w:bookmarkStart w:id="24" w:name="_Toc2358681"/>
      <w:bookmarkStart w:id="25" w:name="_Toc2612665"/>
      <w:bookmarkStart w:id="26" w:name="_Toc6703376"/>
      <w:bookmarkStart w:id="27" w:name="_Toc6787537"/>
      <w:bookmarkStart w:id="28" w:name="_Toc6824690"/>
      <w:bookmarkStart w:id="29" w:name="_Toc9252764"/>
      <w:bookmarkStart w:id="30" w:name="_Toc10654791"/>
      <w:bookmarkStart w:id="31" w:name="_Toc11268739"/>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8B2228" w:rsidRPr="008B2228" w:rsidRDefault="008B2228" w:rsidP="00E9140C">
      <w:pPr>
        <w:pStyle w:val="Prrafodelista"/>
        <w:keepNext/>
        <w:keepLines/>
        <w:numPr>
          <w:ilvl w:val="0"/>
          <w:numId w:val="21"/>
        </w:numPr>
        <w:spacing w:before="40" w:after="0" w:line="360" w:lineRule="auto"/>
        <w:contextualSpacing w:val="0"/>
        <w:outlineLvl w:val="2"/>
        <w:rPr>
          <w:rFonts w:ascii="Times New Roman" w:hAnsi="Times New Roman" w:cs="Times New Roman"/>
          <w:b/>
          <w:vanish/>
          <w:sz w:val="24"/>
        </w:rPr>
      </w:pPr>
      <w:bookmarkStart w:id="32" w:name="_Toc2224607"/>
      <w:bookmarkStart w:id="33" w:name="_Toc2225093"/>
      <w:bookmarkStart w:id="34" w:name="_Toc2225537"/>
      <w:bookmarkStart w:id="35" w:name="_Toc2226396"/>
      <w:bookmarkStart w:id="36" w:name="_Toc2292744"/>
      <w:bookmarkStart w:id="37" w:name="_Toc2292873"/>
      <w:bookmarkStart w:id="38" w:name="_Toc2358682"/>
      <w:bookmarkStart w:id="39" w:name="_Toc2612666"/>
      <w:bookmarkStart w:id="40" w:name="_Toc6703377"/>
      <w:bookmarkStart w:id="41" w:name="_Toc6787538"/>
      <w:bookmarkStart w:id="42" w:name="_Toc6824691"/>
      <w:bookmarkStart w:id="43" w:name="_Toc9252765"/>
      <w:bookmarkStart w:id="44" w:name="_Toc10654792"/>
      <w:bookmarkStart w:id="45" w:name="_Toc11268740"/>
      <w:bookmarkEnd w:id="32"/>
      <w:bookmarkEnd w:id="33"/>
      <w:bookmarkEnd w:id="34"/>
      <w:bookmarkEnd w:id="35"/>
      <w:bookmarkEnd w:id="36"/>
      <w:bookmarkEnd w:id="37"/>
      <w:bookmarkEnd w:id="38"/>
      <w:bookmarkEnd w:id="39"/>
      <w:bookmarkEnd w:id="40"/>
      <w:bookmarkEnd w:id="41"/>
      <w:bookmarkEnd w:id="42"/>
      <w:bookmarkEnd w:id="43"/>
      <w:bookmarkEnd w:id="44"/>
      <w:bookmarkEnd w:id="45"/>
    </w:p>
    <w:p w:rsidR="008B2228" w:rsidRPr="008B2228" w:rsidRDefault="008B2228" w:rsidP="00E9140C">
      <w:pPr>
        <w:pStyle w:val="Prrafodelista"/>
        <w:keepNext/>
        <w:keepLines/>
        <w:numPr>
          <w:ilvl w:val="1"/>
          <w:numId w:val="21"/>
        </w:numPr>
        <w:spacing w:before="40" w:after="0" w:line="360" w:lineRule="auto"/>
        <w:contextualSpacing w:val="0"/>
        <w:outlineLvl w:val="2"/>
        <w:rPr>
          <w:rFonts w:ascii="Times New Roman" w:hAnsi="Times New Roman" w:cs="Times New Roman"/>
          <w:b/>
          <w:vanish/>
          <w:sz w:val="24"/>
        </w:rPr>
      </w:pPr>
      <w:bookmarkStart w:id="46" w:name="_Toc2224608"/>
      <w:bookmarkStart w:id="47" w:name="_Toc2225094"/>
      <w:bookmarkStart w:id="48" w:name="_Toc2225538"/>
      <w:bookmarkStart w:id="49" w:name="_Toc2226397"/>
      <w:bookmarkStart w:id="50" w:name="_Toc2292745"/>
      <w:bookmarkStart w:id="51" w:name="_Toc2292874"/>
      <w:bookmarkStart w:id="52" w:name="_Toc2358683"/>
      <w:bookmarkStart w:id="53" w:name="_Toc2612667"/>
      <w:bookmarkStart w:id="54" w:name="_Toc6703378"/>
      <w:bookmarkStart w:id="55" w:name="_Toc6787539"/>
      <w:bookmarkStart w:id="56" w:name="_Toc6824692"/>
      <w:bookmarkStart w:id="57" w:name="_Toc9252766"/>
      <w:bookmarkStart w:id="58" w:name="_Toc10654793"/>
      <w:bookmarkStart w:id="59" w:name="_Toc11268741"/>
      <w:bookmarkEnd w:id="46"/>
      <w:bookmarkEnd w:id="47"/>
      <w:bookmarkEnd w:id="48"/>
      <w:bookmarkEnd w:id="49"/>
      <w:bookmarkEnd w:id="50"/>
      <w:bookmarkEnd w:id="51"/>
      <w:bookmarkEnd w:id="52"/>
      <w:bookmarkEnd w:id="53"/>
      <w:bookmarkEnd w:id="54"/>
      <w:bookmarkEnd w:id="55"/>
      <w:bookmarkEnd w:id="56"/>
      <w:bookmarkEnd w:id="57"/>
      <w:bookmarkEnd w:id="58"/>
      <w:bookmarkEnd w:id="59"/>
    </w:p>
    <w:p w:rsidR="008B2228" w:rsidRPr="008B2228" w:rsidRDefault="008B2228" w:rsidP="00E9140C">
      <w:pPr>
        <w:pStyle w:val="Prrafodelista"/>
        <w:keepNext/>
        <w:keepLines/>
        <w:numPr>
          <w:ilvl w:val="1"/>
          <w:numId w:val="21"/>
        </w:numPr>
        <w:spacing w:before="40" w:after="0" w:line="360" w:lineRule="auto"/>
        <w:contextualSpacing w:val="0"/>
        <w:outlineLvl w:val="2"/>
        <w:rPr>
          <w:rFonts w:ascii="Times New Roman" w:hAnsi="Times New Roman" w:cs="Times New Roman"/>
          <w:b/>
          <w:vanish/>
          <w:sz w:val="24"/>
        </w:rPr>
      </w:pPr>
      <w:bookmarkStart w:id="60" w:name="_Toc2224609"/>
      <w:bookmarkStart w:id="61" w:name="_Toc2225095"/>
      <w:bookmarkStart w:id="62" w:name="_Toc2225539"/>
      <w:bookmarkStart w:id="63" w:name="_Toc2226398"/>
      <w:bookmarkStart w:id="64" w:name="_Toc2292746"/>
      <w:bookmarkStart w:id="65" w:name="_Toc2292875"/>
      <w:bookmarkStart w:id="66" w:name="_Toc2358684"/>
      <w:bookmarkStart w:id="67" w:name="_Toc2612668"/>
      <w:bookmarkStart w:id="68" w:name="_Toc6703379"/>
      <w:bookmarkStart w:id="69" w:name="_Toc6787540"/>
      <w:bookmarkStart w:id="70" w:name="_Toc6824693"/>
      <w:bookmarkStart w:id="71" w:name="_Toc9252767"/>
      <w:bookmarkStart w:id="72" w:name="_Toc10654794"/>
      <w:bookmarkStart w:id="73" w:name="_Toc11268742"/>
      <w:bookmarkEnd w:id="60"/>
      <w:bookmarkEnd w:id="61"/>
      <w:bookmarkEnd w:id="62"/>
      <w:bookmarkEnd w:id="63"/>
      <w:bookmarkEnd w:id="64"/>
      <w:bookmarkEnd w:id="65"/>
      <w:bookmarkEnd w:id="66"/>
      <w:bookmarkEnd w:id="67"/>
      <w:bookmarkEnd w:id="68"/>
      <w:bookmarkEnd w:id="69"/>
      <w:bookmarkEnd w:id="70"/>
      <w:bookmarkEnd w:id="71"/>
      <w:bookmarkEnd w:id="72"/>
      <w:bookmarkEnd w:id="73"/>
    </w:p>
    <w:p w:rsidR="008B2228" w:rsidRPr="008B2228" w:rsidRDefault="008B2228" w:rsidP="00E9140C">
      <w:pPr>
        <w:pStyle w:val="Prrafodelista"/>
        <w:keepNext/>
        <w:keepLines/>
        <w:numPr>
          <w:ilvl w:val="1"/>
          <w:numId w:val="21"/>
        </w:numPr>
        <w:spacing w:before="40" w:after="0" w:line="360" w:lineRule="auto"/>
        <w:contextualSpacing w:val="0"/>
        <w:outlineLvl w:val="2"/>
        <w:rPr>
          <w:rFonts w:ascii="Times New Roman" w:hAnsi="Times New Roman" w:cs="Times New Roman"/>
          <w:b/>
          <w:vanish/>
          <w:sz w:val="24"/>
        </w:rPr>
      </w:pPr>
      <w:bookmarkStart w:id="74" w:name="_Toc2224610"/>
      <w:bookmarkStart w:id="75" w:name="_Toc2225096"/>
      <w:bookmarkStart w:id="76" w:name="_Toc2225540"/>
      <w:bookmarkStart w:id="77" w:name="_Toc2226399"/>
      <w:bookmarkStart w:id="78" w:name="_Toc2292747"/>
      <w:bookmarkStart w:id="79" w:name="_Toc2292876"/>
      <w:bookmarkStart w:id="80" w:name="_Toc2358685"/>
      <w:bookmarkStart w:id="81" w:name="_Toc2612669"/>
      <w:bookmarkStart w:id="82" w:name="_Toc6703380"/>
      <w:bookmarkStart w:id="83" w:name="_Toc6787541"/>
      <w:bookmarkStart w:id="84" w:name="_Toc6824694"/>
      <w:bookmarkStart w:id="85" w:name="_Toc9252768"/>
      <w:bookmarkStart w:id="86" w:name="_Toc10654795"/>
      <w:bookmarkStart w:id="87" w:name="_Toc11268743"/>
      <w:bookmarkEnd w:id="74"/>
      <w:bookmarkEnd w:id="75"/>
      <w:bookmarkEnd w:id="76"/>
      <w:bookmarkEnd w:id="77"/>
      <w:bookmarkEnd w:id="78"/>
      <w:bookmarkEnd w:id="79"/>
      <w:bookmarkEnd w:id="80"/>
      <w:bookmarkEnd w:id="81"/>
      <w:bookmarkEnd w:id="82"/>
      <w:bookmarkEnd w:id="83"/>
      <w:bookmarkEnd w:id="84"/>
      <w:bookmarkEnd w:id="85"/>
      <w:bookmarkEnd w:id="86"/>
      <w:bookmarkEnd w:id="87"/>
    </w:p>
    <w:p w:rsidR="008B2228" w:rsidRPr="008B2228" w:rsidRDefault="008B2228" w:rsidP="00E9140C">
      <w:pPr>
        <w:pStyle w:val="Prrafodelista"/>
        <w:keepNext/>
        <w:keepLines/>
        <w:numPr>
          <w:ilvl w:val="1"/>
          <w:numId w:val="21"/>
        </w:numPr>
        <w:spacing w:before="40" w:after="0" w:line="360" w:lineRule="auto"/>
        <w:contextualSpacing w:val="0"/>
        <w:outlineLvl w:val="2"/>
        <w:rPr>
          <w:rFonts w:ascii="Times New Roman" w:hAnsi="Times New Roman" w:cs="Times New Roman"/>
          <w:b/>
          <w:vanish/>
          <w:sz w:val="24"/>
        </w:rPr>
      </w:pPr>
      <w:bookmarkStart w:id="88" w:name="_Toc2224611"/>
      <w:bookmarkStart w:id="89" w:name="_Toc2225097"/>
      <w:bookmarkStart w:id="90" w:name="_Toc2225541"/>
      <w:bookmarkStart w:id="91" w:name="_Toc2226400"/>
      <w:bookmarkStart w:id="92" w:name="_Toc2292748"/>
      <w:bookmarkStart w:id="93" w:name="_Toc2292877"/>
      <w:bookmarkStart w:id="94" w:name="_Toc2358686"/>
      <w:bookmarkStart w:id="95" w:name="_Toc2612670"/>
      <w:bookmarkStart w:id="96" w:name="_Toc6703381"/>
      <w:bookmarkStart w:id="97" w:name="_Toc6787542"/>
      <w:bookmarkStart w:id="98" w:name="_Toc6824695"/>
      <w:bookmarkStart w:id="99" w:name="_Toc9252769"/>
      <w:bookmarkStart w:id="100" w:name="_Toc10654796"/>
      <w:bookmarkStart w:id="101" w:name="_Toc11268744"/>
      <w:bookmarkEnd w:id="88"/>
      <w:bookmarkEnd w:id="89"/>
      <w:bookmarkEnd w:id="90"/>
      <w:bookmarkEnd w:id="91"/>
      <w:bookmarkEnd w:id="92"/>
      <w:bookmarkEnd w:id="93"/>
      <w:bookmarkEnd w:id="94"/>
      <w:bookmarkEnd w:id="95"/>
      <w:bookmarkEnd w:id="96"/>
      <w:bookmarkEnd w:id="97"/>
      <w:bookmarkEnd w:id="98"/>
      <w:bookmarkEnd w:id="99"/>
      <w:bookmarkEnd w:id="100"/>
      <w:bookmarkEnd w:id="101"/>
    </w:p>
    <w:p w:rsidR="008B2228" w:rsidRPr="008B2228" w:rsidRDefault="008B2228" w:rsidP="00E9140C">
      <w:pPr>
        <w:pStyle w:val="Prrafodelista"/>
        <w:keepNext/>
        <w:keepLines/>
        <w:numPr>
          <w:ilvl w:val="1"/>
          <w:numId w:val="21"/>
        </w:numPr>
        <w:spacing w:before="40" w:after="0" w:line="360" w:lineRule="auto"/>
        <w:contextualSpacing w:val="0"/>
        <w:outlineLvl w:val="2"/>
        <w:rPr>
          <w:rFonts w:ascii="Times New Roman" w:hAnsi="Times New Roman" w:cs="Times New Roman"/>
          <w:b/>
          <w:vanish/>
          <w:sz w:val="24"/>
        </w:rPr>
      </w:pPr>
      <w:bookmarkStart w:id="102" w:name="_Toc2224612"/>
      <w:bookmarkStart w:id="103" w:name="_Toc2225098"/>
      <w:bookmarkStart w:id="104" w:name="_Toc2225542"/>
      <w:bookmarkStart w:id="105" w:name="_Toc2226401"/>
      <w:bookmarkStart w:id="106" w:name="_Toc2292749"/>
      <w:bookmarkStart w:id="107" w:name="_Toc2292878"/>
      <w:bookmarkStart w:id="108" w:name="_Toc2358687"/>
      <w:bookmarkStart w:id="109" w:name="_Toc2612671"/>
      <w:bookmarkStart w:id="110" w:name="_Toc6703382"/>
      <w:bookmarkStart w:id="111" w:name="_Toc6787543"/>
      <w:bookmarkStart w:id="112" w:name="_Toc6824696"/>
      <w:bookmarkStart w:id="113" w:name="_Toc9252770"/>
      <w:bookmarkStart w:id="114" w:name="_Toc10654797"/>
      <w:bookmarkStart w:id="115" w:name="_Toc11268745"/>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rsidR="008B2228" w:rsidRPr="008B2228" w:rsidRDefault="008B2228" w:rsidP="00E9140C">
      <w:pPr>
        <w:pStyle w:val="Prrafodelista"/>
        <w:keepNext/>
        <w:keepLines/>
        <w:numPr>
          <w:ilvl w:val="1"/>
          <w:numId w:val="21"/>
        </w:numPr>
        <w:spacing w:before="40" w:after="0" w:line="360" w:lineRule="auto"/>
        <w:contextualSpacing w:val="0"/>
        <w:outlineLvl w:val="2"/>
        <w:rPr>
          <w:rFonts w:ascii="Times New Roman" w:hAnsi="Times New Roman" w:cs="Times New Roman"/>
          <w:b/>
          <w:vanish/>
          <w:sz w:val="24"/>
        </w:rPr>
      </w:pPr>
      <w:bookmarkStart w:id="116" w:name="_Toc2224613"/>
      <w:bookmarkStart w:id="117" w:name="_Toc2225099"/>
      <w:bookmarkStart w:id="118" w:name="_Toc2225543"/>
      <w:bookmarkStart w:id="119" w:name="_Toc2226402"/>
      <w:bookmarkStart w:id="120" w:name="_Toc2292750"/>
      <w:bookmarkStart w:id="121" w:name="_Toc2292879"/>
      <w:bookmarkStart w:id="122" w:name="_Toc2358688"/>
      <w:bookmarkStart w:id="123" w:name="_Toc2612672"/>
      <w:bookmarkStart w:id="124" w:name="_Toc6703383"/>
      <w:bookmarkStart w:id="125" w:name="_Toc6787544"/>
      <w:bookmarkStart w:id="126" w:name="_Toc6824697"/>
      <w:bookmarkStart w:id="127" w:name="_Toc9252771"/>
      <w:bookmarkStart w:id="128" w:name="_Toc10654798"/>
      <w:bookmarkStart w:id="129" w:name="_Toc11268746"/>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rsidR="005C7E4B" w:rsidRPr="00E823ED" w:rsidRDefault="005C7E4B" w:rsidP="00E823ED">
      <w:pPr>
        <w:pStyle w:val="Ttulo3"/>
      </w:pPr>
      <w:bookmarkStart w:id="130" w:name="_Toc11268747"/>
      <w:r w:rsidRPr="00E823ED">
        <w:t>Objetivo general:</w:t>
      </w:r>
      <w:bookmarkEnd w:id="17"/>
      <w:bookmarkEnd w:id="130"/>
    </w:p>
    <w:p w:rsidR="005B2DEC" w:rsidRPr="00FF79B3" w:rsidRDefault="000423BF" w:rsidP="009B0851">
      <w:pPr>
        <w:pStyle w:val="Prrafodelista"/>
        <w:numPr>
          <w:ilvl w:val="0"/>
          <w:numId w:val="1"/>
        </w:numPr>
        <w:autoSpaceDE w:val="0"/>
        <w:autoSpaceDN w:val="0"/>
        <w:adjustRightInd w:val="0"/>
        <w:spacing w:after="0"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sz w:val="24"/>
          <w:szCs w:val="24"/>
        </w:rPr>
        <w:t>Optimizar el peso de</w:t>
      </w:r>
      <w:r w:rsidR="00F334E2">
        <w:rPr>
          <w:rFonts w:ascii="Times New Roman" w:eastAsiaTheme="majorEastAsia" w:hAnsi="Times New Roman" w:cs="Times New Roman"/>
          <w:sz w:val="24"/>
          <w:szCs w:val="24"/>
        </w:rPr>
        <w:t xml:space="preserve"> las</w:t>
      </w:r>
      <w:r>
        <w:rPr>
          <w:rFonts w:ascii="Times New Roman" w:eastAsiaTheme="majorEastAsia" w:hAnsi="Times New Roman" w:cs="Times New Roman"/>
          <w:sz w:val="24"/>
          <w:szCs w:val="24"/>
        </w:rPr>
        <w:t xml:space="preserve"> coberturas metálicas paramétricas mediante la creación de </w:t>
      </w:r>
      <w:proofErr w:type="spellStart"/>
      <w:r>
        <w:rPr>
          <w:rFonts w:ascii="Times New Roman" w:eastAsiaTheme="majorEastAsia" w:hAnsi="Times New Roman" w:cs="Times New Roman"/>
          <w:sz w:val="24"/>
          <w:szCs w:val="24"/>
        </w:rPr>
        <w:t>guides</w:t>
      </w:r>
      <w:proofErr w:type="spellEnd"/>
      <w:r>
        <w:rPr>
          <w:rFonts w:ascii="Times New Roman" w:eastAsiaTheme="majorEastAsia" w:hAnsi="Times New Roman" w:cs="Times New Roman"/>
          <w:sz w:val="24"/>
          <w:szCs w:val="24"/>
        </w:rPr>
        <w:t xml:space="preserve"> a través del software </w:t>
      </w:r>
      <w:proofErr w:type="spellStart"/>
      <w:r>
        <w:rPr>
          <w:rFonts w:ascii="Times New Roman" w:eastAsiaTheme="majorEastAsia" w:hAnsi="Times New Roman" w:cs="Times New Roman"/>
          <w:sz w:val="24"/>
          <w:szCs w:val="24"/>
        </w:rPr>
        <w:t>Rhinoceros</w:t>
      </w:r>
      <w:proofErr w:type="spellEnd"/>
      <w:r>
        <w:rPr>
          <w:rFonts w:ascii="Times New Roman" w:eastAsiaTheme="majorEastAsia" w:hAnsi="Times New Roman" w:cs="Times New Roman"/>
          <w:sz w:val="24"/>
          <w:szCs w:val="24"/>
        </w:rPr>
        <w:t xml:space="preserve"> 3D.</w:t>
      </w:r>
    </w:p>
    <w:p w:rsidR="00FF79B3" w:rsidRPr="00FF79B3" w:rsidRDefault="00FF79B3" w:rsidP="00FF79B3">
      <w:pPr>
        <w:pStyle w:val="Prrafodelista"/>
        <w:autoSpaceDE w:val="0"/>
        <w:autoSpaceDN w:val="0"/>
        <w:adjustRightInd w:val="0"/>
        <w:spacing w:after="0" w:line="360" w:lineRule="auto"/>
        <w:jc w:val="both"/>
        <w:rPr>
          <w:rFonts w:ascii="Times New Roman" w:eastAsiaTheme="majorEastAsia" w:hAnsi="Times New Roman" w:cs="Times New Roman"/>
          <w:b/>
          <w:sz w:val="10"/>
          <w:szCs w:val="24"/>
        </w:rPr>
      </w:pPr>
    </w:p>
    <w:p w:rsidR="005C7E4B" w:rsidRPr="008B2228" w:rsidRDefault="005C7E4B" w:rsidP="00D27812">
      <w:pPr>
        <w:pStyle w:val="Ttulo3"/>
      </w:pPr>
      <w:bookmarkStart w:id="131" w:name="_Toc2209100"/>
      <w:bookmarkStart w:id="132" w:name="_Toc11268748"/>
      <w:r w:rsidRPr="008B2228">
        <w:t>Objetivos específicos:</w:t>
      </w:r>
      <w:bookmarkEnd w:id="131"/>
      <w:bookmarkEnd w:id="132"/>
    </w:p>
    <w:p w:rsidR="00436CD3" w:rsidRPr="006B5F47" w:rsidRDefault="00B553EE" w:rsidP="009B0851">
      <w:pPr>
        <w:pStyle w:val="Prrafodelista"/>
        <w:numPr>
          <w:ilvl w:val="0"/>
          <w:numId w:val="1"/>
        </w:numPr>
        <w:autoSpaceDE w:val="0"/>
        <w:autoSpaceDN w:val="0"/>
        <w:adjustRightInd w:val="0"/>
        <w:spacing w:after="0"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sz w:val="24"/>
          <w:szCs w:val="24"/>
        </w:rPr>
        <w:t>Optimizar</w:t>
      </w:r>
      <w:r w:rsidR="00A26D78">
        <w:rPr>
          <w:rFonts w:ascii="Times New Roman" w:eastAsiaTheme="majorEastAsia" w:hAnsi="Times New Roman" w:cs="Times New Roman"/>
          <w:sz w:val="24"/>
          <w:szCs w:val="24"/>
        </w:rPr>
        <w:t xml:space="preserve"> </w:t>
      </w:r>
      <w:r>
        <w:rPr>
          <w:rFonts w:ascii="Times New Roman" w:eastAsiaTheme="majorEastAsia" w:hAnsi="Times New Roman" w:cs="Times New Roman"/>
          <w:sz w:val="24"/>
          <w:szCs w:val="24"/>
        </w:rPr>
        <w:t xml:space="preserve">el peso de </w:t>
      </w:r>
      <w:r w:rsidR="00F334E2">
        <w:rPr>
          <w:rFonts w:ascii="Times New Roman" w:eastAsiaTheme="majorEastAsia" w:hAnsi="Times New Roman" w:cs="Times New Roman"/>
          <w:sz w:val="24"/>
          <w:szCs w:val="24"/>
        </w:rPr>
        <w:t xml:space="preserve">las </w:t>
      </w:r>
      <w:r>
        <w:rPr>
          <w:rFonts w:ascii="Times New Roman" w:eastAsiaTheme="majorEastAsia" w:hAnsi="Times New Roman" w:cs="Times New Roman"/>
          <w:sz w:val="24"/>
          <w:szCs w:val="24"/>
        </w:rPr>
        <w:t>cob</w:t>
      </w:r>
      <w:r w:rsidR="00F1053F">
        <w:rPr>
          <w:rFonts w:ascii="Times New Roman" w:eastAsiaTheme="majorEastAsia" w:hAnsi="Times New Roman" w:cs="Times New Roman"/>
          <w:sz w:val="24"/>
          <w:szCs w:val="24"/>
        </w:rPr>
        <w:t>erturas metálicas param</w:t>
      </w:r>
      <w:r>
        <w:rPr>
          <w:rFonts w:ascii="Times New Roman" w:eastAsiaTheme="majorEastAsia" w:hAnsi="Times New Roman" w:cs="Times New Roman"/>
          <w:sz w:val="24"/>
          <w:szCs w:val="24"/>
        </w:rPr>
        <w:t xml:space="preserve">étricas </w:t>
      </w:r>
      <w:r w:rsidR="00F1053F">
        <w:rPr>
          <w:rFonts w:ascii="Times New Roman" w:eastAsiaTheme="majorEastAsia" w:hAnsi="Times New Roman" w:cs="Times New Roman"/>
          <w:sz w:val="24"/>
          <w:szCs w:val="24"/>
        </w:rPr>
        <w:t>aplica</w:t>
      </w:r>
      <w:r>
        <w:rPr>
          <w:rFonts w:ascii="Times New Roman" w:eastAsiaTheme="majorEastAsia" w:hAnsi="Times New Roman" w:cs="Times New Roman"/>
          <w:sz w:val="24"/>
          <w:szCs w:val="24"/>
        </w:rPr>
        <w:t>ndo</w:t>
      </w:r>
      <w:r w:rsidR="00F1053F">
        <w:rPr>
          <w:rFonts w:ascii="Times New Roman" w:eastAsiaTheme="majorEastAsia" w:hAnsi="Times New Roman" w:cs="Times New Roman"/>
          <w:sz w:val="24"/>
          <w:szCs w:val="24"/>
        </w:rPr>
        <w:t xml:space="preserve"> la optimización de tamaño, geometr</w:t>
      </w:r>
      <w:r w:rsidR="00D6177C">
        <w:rPr>
          <w:rFonts w:ascii="Times New Roman" w:eastAsiaTheme="majorEastAsia" w:hAnsi="Times New Roman" w:cs="Times New Roman"/>
          <w:sz w:val="24"/>
          <w:szCs w:val="24"/>
        </w:rPr>
        <w:t xml:space="preserve">ía y cantidad en los </w:t>
      </w:r>
      <w:proofErr w:type="spellStart"/>
      <w:r w:rsidR="00D6177C">
        <w:rPr>
          <w:rFonts w:ascii="Times New Roman" w:eastAsiaTheme="majorEastAsia" w:hAnsi="Times New Roman" w:cs="Times New Roman"/>
          <w:sz w:val="24"/>
          <w:szCs w:val="24"/>
        </w:rPr>
        <w:t>guides</w:t>
      </w:r>
      <w:proofErr w:type="spellEnd"/>
      <w:r w:rsidR="00D6177C">
        <w:rPr>
          <w:rFonts w:ascii="Times New Roman" w:eastAsiaTheme="majorEastAsia" w:hAnsi="Times New Roman" w:cs="Times New Roman"/>
          <w:sz w:val="24"/>
          <w:szCs w:val="24"/>
        </w:rPr>
        <w:t xml:space="preserve"> desarrollados.</w:t>
      </w:r>
    </w:p>
    <w:p w:rsidR="006B5F47" w:rsidRPr="006B5F47" w:rsidRDefault="006B5F47" w:rsidP="006B5F47">
      <w:pPr>
        <w:pStyle w:val="Prrafodelista"/>
        <w:numPr>
          <w:ilvl w:val="0"/>
          <w:numId w:val="1"/>
        </w:numPr>
        <w:autoSpaceDE w:val="0"/>
        <w:autoSpaceDN w:val="0"/>
        <w:adjustRightInd w:val="0"/>
        <w:spacing w:after="0"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sz w:val="24"/>
          <w:szCs w:val="24"/>
        </w:rPr>
        <w:t>Optimizar el peso de</w:t>
      </w:r>
      <w:r w:rsidR="00F334E2">
        <w:rPr>
          <w:rFonts w:ascii="Times New Roman" w:eastAsiaTheme="majorEastAsia" w:hAnsi="Times New Roman" w:cs="Times New Roman"/>
          <w:sz w:val="24"/>
          <w:szCs w:val="24"/>
        </w:rPr>
        <w:t xml:space="preserve"> las</w:t>
      </w:r>
      <w:r>
        <w:rPr>
          <w:rFonts w:ascii="Times New Roman" w:eastAsiaTheme="majorEastAsia" w:hAnsi="Times New Roman" w:cs="Times New Roman"/>
          <w:sz w:val="24"/>
          <w:szCs w:val="24"/>
        </w:rPr>
        <w:t xml:space="preserve"> coberturas metálicas paramétricas aplicando la optimización topológica en los </w:t>
      </w:r>
      <w:proofErr w:type="spellStart"/>
      <w:r>
        <w:rPr>
          <w:rFonts w:ascii="Times New Roman" w:eastAsiaTheme="majorEastAsia" w:hAnsi="Times New Roman" w:cs="Times New Roman"/>
          <w:sz w:val="24"/>
          <w:szCs w:val="24"/>
        </w:rPr>
        <w:t>guides</w:t>
      </w:r>
      <w:proofErr w:type="spellEnd"/>
      <w:r>
        <w:rPr>
          <w:rFonts w:ascii="Times New Roman" w:eastAsiaTheme="majorEastAsia" w:hAnsi="Times New Roman" w:cs="Times New Roman"/>
          <w:sz w:val="24"/>
          <w:szCs w:val="24"/>
        </w:rPr>
        <w:t xml:space="preserve"> desarrollados.</w:t>
      </w:r>
    </w:p>
    <w:p w:rsidR="001B2D3D" w:rsidRPr="001B2D3D" w:rsidRDefault="00B553EE" w:rsidP="001B2D3D">
      <w:pPr>
        <w:pStyle w:val="Prrafodelista"/>
        <w:numPr>
          <w:ilvl w:val="0"/>
          <w:numId w:val="1"/>
        </w:numPr>
        <w:autoSpaceDE w:val="0"/>
        <w:autoSpaceDN w:val="0"/>
        <w:adjustRightInd w:val="0"/>
        <w:spacing w:after="0"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sz w:val="24"/>
          <w:szCs w:val="24"/>
        </w:rPr>
        <w:t>Medir</w:t>
      </w:r>
      <w:r w:rsidR="0039032D">
        <w:rPr>
          <w:rFonts w:ascii="Times New Roman" w:eastAsiaTheme="majorEastAsia" w:hAnsi="Times New Roman" w:cs="Times New Roman"/>
          <w:sz w:val="24"/>
          <w:szCs w:val="24"/>
        </w:rPr>
        <w:t xml:space="preserve"> </w:t>
      </w:r>
      <w:r w:rsidR="001C50BB">
        <w:rPr>
          <w:rFonts w:ascii="Times New Roman" w:eastAsiaTheme="majorEastAsia" w:hAnsi="Times New Roman" w:cs="Times New Roman"/>
          <w:sz w:val="24"/>
          <w:szCs w:val="24"/>
        </w:rPr>
        <w:t>el tiempo</w:t>
      </w:r>
      <w:r w:rsidR="00F334E2">
        <w:rPr>
          <w:rFonts w:ascii="Times New Roman" w:eastAsiaTheme="majorEastAsia" w:hAnsi="Times New Roman" w:cs="Times New Roman"/>
          <w:sz w:val="24"/>
          <w:szCs w:val="24"/>
        </w:rPr>
        <w:t xml:space="preserve"> empleado por</w:t>
      </w:r>
      <w:r w:rsidR="002864EF">
        <w:rPr>
          <w:rFonts w:ascii="Times New Roman" w:eastAsiaTheme="majorEastAsia" w:hAnsi="Times New Roman" w:cs="Times New Roman"/>
          <w:sz w:val="24"/>
          <w:szCs w:val="24"/>
        </w:rPr>
        <w:t xml:space="preserve"> </w:t>
      </w:r>
      <w:r w:rsidR="0039032D">
        <w:rPr>
          <w:rFonts w:ascii="Times New Roman" w:eastAsiaTheme="majorEastAsia" w:hAnsi="Times New Roman" w:cs="Times New Roman"/>
          <w:sz w:val="24"/>
          <w:szCs w:val="24"/>
        </w:rPr>
        <w:t xml:space="preserve">los </w:t>
      </w:r>
      <w:proofErr w:type="spellStart"/>
      <w:r w:rsidR="0039032D">
        <w:rPr>
          <w:rFonts w:ascii="Times New Roman" w:eastAsiaTheme="majorEastAsia" w:hAnsi="Times New Roman" w:cs="Times New Roman"/>
          <w:sz w:val="24"/>
          <w:szCs w:val="24"/>
        </w:rPr>
        <w:t>guides</w:t>
      </w:r>
      <w:proofErr w:type="spellEnd"/>
      <w:r w:rsidR="00644AD8">
        <w:rPr>
          <w:rFonts w:ascii="Times New Roman" w:eastAsiaTheme="majorEastAsia" w:hAnsi="Times New Roman" w:cs="Times New Roman"/>
          <w:sz w:val="24"/>
          <w:szCs w:val="24"/>
        </w:rPr>
        <w:t>,</w:t>
      </w:r>
      <w:r w:rsidR="0039032D">
        <w:rPr>
          <w:rFonts w:ascii="Times New Roman" w:eastAsiaTheme="majorEastAsia" w:hAnsi="Times New Roman" w:cs="Times New Roman"/>
          <w:sz w:val="24"/>
          <w:szCs w:val="24"/>
        </w:rPr>
        <w:t xml:space="preserve"> para optimizar el peso</w:t>
      </w:r>
      <w:r w:rsidR="002864EF">
        <w:rPr>
          <w:rFonts w:ascii="Times New Roman" w:eastAsiaTheme="majorEastAsia" w:hAnsi="Times New Roman" w:cs="Times New Roman"/>
          <w:sz w:val="24"/>
          <w:szCs w:val="24"/>
        </w:rPr>
        <w:t xml:space="preserve"> de</w:t>
      </w:r>
      <w:r w:rsidR="00F334E2">
        <w:rPr>
          <w:rFonts w:ascii="Times New Roman" w:eastAsiaTheme="majorEastAsia" w:hAnsi="Times New Roman" w:cs="Times New Roman"/>
          <w:sz w:val="24"/>
          <w:szCs w:val="24"/>
        </w:rPr>
        <w:t xml:space="preserve"> las</w:t>
      </w:r>
      <w:r w:rsidR="002864EF">
        <w:rPr>
          <w:rFonts w:ascii="Times New Roman" w:eastAsiaTheme="majorEastAsia" w:hAnsi="Times New Roman" w:cs="Times New Roman"/>
          <w:sz w:val="24"/>
          <w:szCs w:val="24"/>
        </w:rPr>
        <w:t xml:space="preserve"> </w:t>
      </w:r>
      <w:r>
        <w:rPr>
          <w:rFonts w:ascii="Times New Roman" w:eastAsiaTheme="majorEastAsia" w:hAnsi="Times New Roman" w:cs="Times New Roman"/>
          <w:sz w:val="24"/>
          <w:szCs w:val="24"/>
        </w:rPr>
        <w:t>coberturas metálicas param</w:t>
      </w:r>
      <w:r w:rsidR="004567E6">
        <w:rPr>
          <w:rFonts w:ascii="Times New Roman" w:eastAsiaTheme="majorEastAsia" w:hAnsi="Times New Roman" w:cs="Times New Roman"/>
          <w:sz w:val="24"/>
          <w:szCs w:val="24"/>
        </w:rPr>
        <w:t>étricas.</w:t>
      </w:r>
      <w:r w:rsidR="0039032D">
        <w:rPr>
          <w:rFonts w:ascii="Times New Roman" w:eastAsiaTheme="majorEastAsia" w:hAnsi="Times New Roman" w:cs="Times New Roman"/>
          <w:sz w:val="24"/>
          <w:szCs w:val="24"/>
        </w:rPr>
        <w:t xml:space="preserve"> </w:t>
      </w:r>
    </w:p>
    <w:p w:rsidR="001E3902" w:rsidRDefault="001B2D3D" w:rsidP="001E3902">
      <w:pPr>
        <w:pStyle w:val="Ttulo2"/>
      </w:pPr>
      <w:bookmarkStart w:id="133" w:name="_Toc2209096"/>
      <w:bookmarkStart w:id="134" w:name="_Toc11268749"/>
      <w:r>
        <w:lastRenderedPageBreak/>
        <w:t>Alcances</w:t>
      </w:r>
      <w:r w:rsidRPr="005739FF">
        <w:t xml:space="preserve"> de la investigación:</w:t>
      </w:r>
      <w:bookmarkEnd w:id="133"/>
      <w:bookmarkEnd w:id="134"/>
    </w:p>
    <w:p w:rsidR="00FF79B3" w:rsidRPr="009D0072" w:rsidRDefault="001B2D3D" w:rsidP="009D0072">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eastAsiaTheme="majorEastAsia" w:hAnsi="Times New Roman" w:cs="Times New Roman"/>
          <w:sz w:val="24"/>
          <w:szCs w:val="24"/>
        </w:rPr>
        <w:t xml:space="preserve">Las coberturas </w:t>
      </w:r>
      <w:r w:rsidRPr="00F45E44">
        <w:rPr>
          <w:rFonts w:ascii="Times New Roman" w:eastAsiaTheme="majorEastAsia" w:hAnsi="Times New Roman" w:cs="Times New Roman"/>
          <w:sz w:val="24"/>
          <w:szCs w:val="24"/>
        </w:rPr>
        <w:t>están confor</w:t>
      </w:r>
      <w:r w:rsidR="001E3902">
        <w:rPr>
          <w:rFonts w:ascii="Times New Roman" w:eastAsiaTheme="majorEastAsia" w:hAnsi="Times New Roman" w:cs="Times New Roman"/>
          <w:sz w:val="24"/>
          <w:szCs w:val="24"/>
        </w:rPr>
        <w:t xml:space="preserve">madas por arcos de tipo </w:t>
      </w:r>
      <w:proofErr w:type="spellStart"/>
      <w:r w:rsidR="001E3902">
        <w:rPr>
          <w:rFonts w:ascii="Times New Roman" w:eastAsiaTheme="majorEastAsia" w:hAnsi="Times New Roman" w:cs="Times New Roman"/>
          <w:sz w:val="24"/>
          <w:szCs w:val="24"/>
        </w:rPr>
        <w:t>Pratt</w:t>
      </w:r>
      <w:proofErr w:type="spellEnd"/>
      <w:r>
        <w:rPr>
          <w:rFonts w:ascii="Times New Roman" w:eastAsiaTheme="majorEastAsia" w:hAnsi="Times New Roman" w:cs="Times New Roman"/>
          <w:sz w:val="24"/>
          <w:szCs w:val="24"/>
        </w:rPr>
        <w:t xml:space="preserve"> y</w:t>
      </w:r>
      <w:r w:rsidR="001E3902">
        <w:rPr>
          <w:rFonts w:ascii="Times New Roman" w:eastAsiaTheme="majorEastAsia" w:hAnsi="Times New Roman" w:cs="Times New Roman"/>
          <w:sz w:val="24"/>
          <w:szCs w:val="24"/>
        </w:rPr>
        <w:t xml:space="preserve"> viguetas (correas) de tipo Warren</w:t>
      </w:r>
      <w:r w:rsidRPr="00F45E44">
        <w:rPr>
          <w:rFonts w:ascii="Times New Roman" w:eastAsiaTheme="majorEastAsia" w:hAnsi="Times New Roman" w:cs="Times New Roman"/>
          <w:sz w:val="24"/>
          <w:szCs w:val="24"/>
        </w:rPr>
        <w:t>; a la vez estas</w:t>
      </w:r>
      <w:r w:rsidR="001E3902">
        <w:rPr>
          <w:rFonts w:ascii="Times New Roman" w:eastAsiaTheme="majorEastAsia" w:hAnsi="Times New Roman" w:cs="Times New Roman"/>
          <w:sz w:val="24"/>
          <w:szCs w:val="24"/>
        </w:rPr>
        <w:t xml:space="preserve"> armaduras (arcos y viguetas</w:t>
      </w:r>
      <w:r>
        <w:rPr>
          <w:rFonts w:ascii="Times New Roman" w:eastAsiaTheme="majorEastAsia" w:hAnsi="Times New Roman" w:cs="Times New Roman"/>
          <w:sz w:val="24"/>
          <w:szCs w:val="24"/>
        </w:rPr>
        <w:t>) están</w:t>
      </w:r>
      <w:r w:rsidRPr="00F45E44">
        <w:rPr>
          <w:rFonts w:ascii="Times New Roman" w:eastAsiaTheme="majorEastAsia" w:hAnsi="Times New Roman" w:cs="Times New Roman"/>
          <w:sz w:val="24"/>
          <w:szCs w:val="24"/>
        </w:rPr>
        <w:t xml:space="preserve"> formada</w:t>
      </w:r>
      <w:r>
        <w:rPr>
          <w:rFonts w:ascii="Times New Roman" w:eastAsiaTheme="majorEastAsia" w:hAnsi="Times New Roman" w:cs="Times New Roman"/>
          <w:sz w:val="24"/>
          <w:szCs w:val="24"/>
        </w:rPr>
        <w:t>s por elementos m</w:t>
      </w:r>
      <w:r w:rsidR="001E3902">
        <w:rPr>
          <w:rFonts w:ascii="Times New Roman" w:eastAsiaTheme="majorEastAsia" w:hAnsi="Times New Roman" w:cs="Times New Roman"/>
          <w:sz w:val="24"/>
          <w:szCs w:val="24"/>
        </w:rPr>
        <w:t xml:space="preserve">etálicos tubulares </w:t>
      </w:r>
      <w:r w:rsidR="002D5374">
        <w:rPr>
          <w:rFonts w:ascii="Times New Roman" w:hAnsi="Times New Roman" w:cs="Times New Roman"/>
          <w:sz w:val="24"/>
          <w:szCs w:val="24"/>
        </w:rPr>
        <w:t xml:space="preserve">(circulares </w:t>
      </w:r>
      <w:r w:rsidR="009D0072">
        <w:rPr>
          <w:rFonts w:ascii="Times New Roman" w:hAnsi="Times New Roman" w:cs="Times New Roman"/>
          <w:sz w:val="24"/>
          <w:szCs w:val="24"/>
        </w:rPr>
        <w:t>o rectangulares).</w:t>
      </w:r>
    </w:p>
    <w:p w:rsidR="005C7E4B" w:rsidRPr="008B2228" w:rsidRDefault="005C7E4B" w:rsidP="00D27812">
      <w:pPr>
        <w:pStyle w:val="Ttulo2"/>
      </w:pPr>
      <w:bookmarkStart w:id="135" w:name="_Toc2209101"/>
      <w:bookmarkStart w:id="136" w:name="_Toc11268750"/>
      <w:r w:rsidRPr="008B2228">
        <w:t>Organización del trabajo de investigación:</w:t>
      </w:r>
      <w:bookmarkEnd w:id="135"/>
      <w:bookmarkEnd w:id="136"/>
    </w:p>
    <w:p w:rsidR="00FC4EDF" w:rsidRDefault="00BC5E72" w:rsidP="005C7E4B">
      <w:pPr>
        <w:autoSpaceDE w:val="0"/>
        <w:autoSpaceDN w:val="0"/>
        <w:adjustRightInd w:val="0"/>
        <w:spacing w:after="0" w:line="360" w:lineRule="auto"/>
        <w:ind w:firstLine="708"/>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El</w:t>
      </w:r>
      <w:r w:rsidR="002A138D">
        <w:rPr>
          <w:rFonts w:ascii="Times New Roman" w:eastAsiaTheme="majorEastAsia" w:hAnsi="Times New Roman" w:cs="Times New Roman"/>
          <w:sz w:val="24"/>
          <w:szCs w:val="24"/>
        </w:rPr>
        <w:t xml:space="preserve"> </w:t>
      </w:r>
      <w:r>
        <w:rPr>
          <w:rFonts w:ascii="Times New Roman" w:eastAsiaTheme="majorEastAsia" w:hAnsi="Times New Roman" w:cs="Times New Roman"/>
          <w:sz w:val="24"/>
          <w:szCs w:val="24"/>
        </w:rPr>
        <w:t>trabajo de investigación</w:t>
      </w:r>
      <w:r w:rsidR="002A138D">
        <w:rPr>
          <w:rFonts w:ascii="Times New Roman" w:eastAsiaTheme="majorEastAsia" w:hAnsi="Times New Roman" w:cs="Times New Roman"/>
          <w:sz w:val="24"/>
          <w:szCs w:val="24"/>
        </w:rPr>
        <w:t xml:space="preserve"> está estructurado</w:t>
      </w:r>
      <w:r>
        <w:rPr>
          <w:rFonts w:ascii="Times New Roman" w:eastAsiaTheme="majorEastAsia" w:hAnsi="Times New Roman" w:cs="Times New Roman"/>
          <w:sz w:val="24"/>
          <w:szCs w:val="24"/>
        </w:rPr>
        <w:t xml:space="preserve"> </w:t>
      </w:r>
      <w:r w:rsidR="00525280">
        <w:rPr>
          <w:rFonts w:ascii="Times New Roman" w:eastAsiaTheme="majorEastAsia" w:hAnsi="Times New Roman" w:cs="Times New Roman"/>
          <w:sz w:val="24"/>
          <w:szCs w:val="24"/>
        </w:rPr>
        <w:t xml:space="preserve">en </w:t>
      </w:r>
      <w:r w:rsidR="00FC4EDF">
        <w:rPr>
          <w:rFonts w:ascii="Times New Roman" w:eastAsiaTheme="majorEastAsia" w:hAnsi="Times New Roman" w:cs="Times New Roman"/>
          <w:sz w:val="24"/>
          <w:szCs w:val="24"/>
        </w:rPr>
        <w:t>cinco capítulos</w:t>
      </w:r>
      <w:r w:rsidR="00525280">
        <w:rPr>
          <w:rFonts w:ascii="Times New Roman" w:eastAsiaTheme="majorEastAsia" w:hAnsi="Times New Roman" w:cs="Times New Roman"/>
          <w:sz w:val="24"/>
          <w:szCs w:val="24"/>
        </w:rPr>
        <w:t xml:space="preserve"> como se indica</w:t>
      </w:r>
      <w:r>
        <w:rPr>
          <w:rFonts w:ascii="Times New Roman" w:eastAsiaTheme="majorEastAsia" w:hAnsi="Times New Roman" w:cs="Times New Roman"/>
          <w:sz w:val="24"/>
          <w:szCs w:val="24"/>
        </w:rPr>
        <w:t xml:space="preserve"> a continuación:</w:t>
      </w:r>
    </w:p>
    <w:p w:rsidR="00BC5E72" w:rsidRDefault="00BC5E72" w:rsidP="005C7E4B">
      <w:pPr>
        <w:autoSpaceDE w:val="0"/>
        <w:autoSpaceDN w:val="0"/>
        <w:adjustRightInd w:val="0"/>
        <w:spacing w:after="0" w:line="360" w:lineRule="auto"/>
        <w:jc w:val="both"/>
        <w:rPr>
          <w:rFonts w:ascii="Times New Roman" w:eastAsiaTheme="majorEastAsia" w:hAnsi="Times New Roman" w:cs="Times New Roman"/>
          <w:sz w:val="24"/>
          <w:szCs w:val="24"/>
        </w:rPr>
      </w:pPr>
      <w:r w:rsidRPr="00FB01EB">
        <w:rPr>
          <w:rFonts w:ascii="Times New Roman" w:eastAsiaTheme="majorEastAsia" w:hAnsi="Times New Roman" w:cs="Times New Roman"/>
          <w:b/>
          <w:sz w:val="24"/>
          <w:szCs w:val="24"/>
        </w:rPr>
        <w:t>Capítulo I:</w:t>
      </w:r>
      <w:r>
        <w:rPr>
          <w:rFonts w:ascii="Times New Roman" w:eastAsiaTheme="majorEastAsia" w:hAnsi="Times New Roman" w:cs="Times New Roman"/>
          <w:sz w:val="24"/>
          <w:szCs w:val="24"/>
        </w:rPr>
        <w:t xml:space="preserve"> </w:t>
      </w:r>
      <w:r w:rsidR="00FB01EB">
        <w:rPr>
          <w:rFonts w:ascii="Times New Roman" w:eastAsiaTheme="majorEastAsia" w:hAnsi="Times New Roman" w:cs="Times New Roman"/>
          <w:sz w:val="24"/>
          <w:szCs w:val="24"/>
        </w:rPr>
        <w:t>En este capítulo s</w:t>
      </w:r>
      <w:r>
        <w:rPr>
          <w:rFonts w:ascii="Times New Roman" w:eastAsiaTheme="majorEastAsia" w:hAnsi="Times New Roman" w:cs="Times New Roman"/>
          <w:sz w:val="24"/>
          <w:szCs w:val="24"/>
        </w:rPr>
        <w:t>e presenta la introducción</w:t>
      </w:r>
      <w:r w:rsidR="00DA3244">
        <w:rPr>
          <w:rFonts w:ascii="Times New Roman" w:eastAsiaTheme="majorEastAsia" w:hAnsi="Times New Roman" w:cs="Times New Roman"/>
          <w:sz w:val="24"/>
          <w:szCs w:val="24"/>
        </w:rPr>
        <w:t xml:space="preserve">, que </w:t>
      </w:r>
      <w:r w:rsidR="008C7263">
        <w:rPr>
          <w:rFonts w:ascii="Times New Roman" w:eastAsiaTheme="majorEastAsia" w:hAnsi="Times New Roman" w:cs="Times New Roman"/>
          <w:sz w:val="24"/>
          <w:szCs w:val="24"/>
        </w:rPr>
        <w:t>comprende el planteamiento del problema, formulación,</w:t>
      </w:r>
      <w:r w:rsidR="00D07FA1">
        <w:rPr>
          <w:rFonts w:ascii="Times New Roman" w:eastAsiaTheme="majorEastAsia" w:hAnsi="Times New Roman" w:cs="Times New Roman"/>
          <w:sz w:val="24"/>
          <w:szCs w:val="24"/>
        </w:rPr>
        <w:t xml:space="preserve"> hipótesis,</w:t>
      </w:r>
      <w:r w:rsidR="008C7263">
        <w:rPr>
          <w:rFonts w:ascii="Times New Roman" w:eastAsiaTheme="majorEastAsia" w:hAnsi="Times New Roman" w:cs="Times New Roman"/>
          <w:sz w:val="24"/>
          <w:szCs w:val="24"/>
        </w:rPr>
        <w:t xml:space="preserve"> justificación, alcances, objetivos y organización de la investigación. </w:t>
      </w:r>
    </w:p>
    <w:p w:rsidR="00DA3244" w:rsidRPr="00DA3244" w:rsidRDefault="00DA3244" w:rsidP="005C7E4B">
      <w:pPr>
        <w:autoSpaceDE w:val="0"/>
        <w:autoSpaceDN w:val="0"/>
        <w:adjustRightInd w:val="0"/>
        <w:spacing w:after="0" w:line="360" w:lineRule="auto"/>
        <w:jc w:val="both"/>
        <w:rPr>
          <w:rFonts w:ascii="Times New Roman" w:eastAsiaTheme="majorEastAsia" w:hAnsi="Times New Roman" w:cs="Times New Roman"/>
          <w:sz w:val="24"/>
          <w:szCs w:val="24"/>
        </w:rPr>
      </w:pPr>
      <w:r w:rsidRPr="00DA3244">
        <w:rPr>
          <w:rFonts w:ascii="Times New Roman" w:eastAsiaTheme="majorEastAsia" w:hAnsi="Times New Roman" w:cs="Times New Roman"/>
          <w:b/>
          <w:sz w:val="24"/>
          <w:szCs w:val="24"/>
        </w:rPr>
        <w:t>Capítulo II:</w:t>
      </w:r>
      <w:r>
        <w:rPr>
          <w:rFonts w:ascii="Times New Roman" w:eastAsiaTheme="majorEastAsia" w:hAnsi="Times New Roman" w:cs="Times New Roman"/>
          <w:b/>
          <w:sz w:val="24"/>
          <w:szCs w:val="24"/>
        </w:rPr>
        <w:t xml:space="preserve"> </w:t>
      </w:r>
      <w:r>
        <w:rPr>
          <w:rFonts w:ascii="Times New Roman" w:eastAsiaTheme="majorEastAsia" w:hAnsi="Times New Roman" w:cs="Times New Roman"/>
          <w:sz w:val="24"/>
          <w:szCs w:val="24"/>
        </w:rPr>
        <w:t>Esta sección contiene el marco teóric</w:t>
      </w:r>
      <w:r w:rsidR="00D04C69">
        <w:rPr>
          <w:rFonts w:ascii="Times New Roman" w:eastAsiaTheme="majorEastAsia" w:hAnsi="Times New Roman" w:cs="Times New Roman"/>
          <w:sz w:val="24"/>
          <w:szCs w:val="24"/>
        </w:rPr>
        <w:t>o</w:t>
      </w:r>
      <w:r w:rsidR="0088447D">
        <w:rPr>
          <w:rFonts w:ascii="Times New Roman" w:eastAsiaTheme="majorEastAsia" w:hAnsi="Times New Roman" w:cs="Times New Roman"/>
          <w:sz w:val="24"/>
          <w:szCs w:val="24"/>
        </w:rPr>
        <w:t>, en la cual se describe el estado de arte, las bases teóricas y la definición de términos básicos.</w:t>
      </w:r>
    </w:p>
    <w:p w:rsidR="00E33E91" w:rsidRPr="00DA3244" w:rsidRDefault="00E33E91" w:rsidP="00E33E91">
      <w:pPr>
        <w:autoSpaceDE w:val="0"/>
        <w:autoSpaceDN w:val="0"/>
        <w:adjustRightInd w:val="0"/>
        <w:spacing w:after="0" w:line="360" w:lineRule="auto"/>
        <w:jc w:val="both"/>
        <w:rPr>
          <w:rFonts w:ascii="Times New Roman" w:eastAsiaTheme="majorEastAsia" w:hAnsi="Times New Roman" w:cs="Times New Roman"/>
          <w:sz w:val="24"/>
          <w:szCs w:val="24"/>
        </w:rPr>
      </w:pPr>
      <w:r w:rsidRPr="00DA3244">
        <w:rPr>
          <w:rFonts w:ascii="Times New Roman" w:eastAsiaTheme="majorEastAsia" w:hAnsi="Times New Roman" w:cs="Times New Roman"/>
          <w:b/>
          <w:sz w:val="24"/>
          <w:szCs w:val="24"/>
        </w:rPr>
        <w:t>Capítulo II</w:t>
      </w:r>
      <w:r>
        <w:rPr>
          <w:rFonts w:ascii="Times New Roman" w:eastAsiaTheme="majorEastAsia" w:hAnsi="Times New Roman" w:cs="Times New Roman"/>
          <w:b/>
          <w:sz w:val="24"/>
          <w:szCs w:val="24"/>
        </w:rPr>
        <w:t>I</w:t>
      </w:r>
      <w:r w:rsidRPr="00DA3244">
        <w:rPr>
          <w:rFonts w:ascii="Times New Roman" w:eastAsiaTheme="majorEastAsia" w:hAnsi="Times New Roman" w:cs="Times New Roman"/>
          <w:b/>
          <w:sz w:val="24"/>
          <w:szCs w:val="24"/>
        </w:rPr>
        <w:t>:</w:t>
      </w:r>
      <w:r>
        <w:rPr>
          <w:rFonts w:ascii="Times New Roman" w:eastAsiaTheme="majorEastAsia" w:hAnsi="Times New Roman" w:cs="Times New Roman"/>
          <w:b/>
          <w:sz w:val="24"/>
          <w:szCs w:val="24"/>
        </w:rPr>
        <w:t xml:space="preserve"> </w:t>
      </w:r>
      <w:r>
        <w:rPr>
          <w:rFonts w:ascii="Times New Roman" w:eastAsiaTheme="majorEastAsia" w:hAnsi="Times New Roman" w:cs="Times New Roman"/>
          <w:sz w:val="24"/>
          <w:szCs w:val="24"/>
        </w:rPr>
        <w:t xml:space="preserve">En este capítulo se empieza precisando la ubicación </w:t>
      </w:r>
      <w:r w:rsidR="003A6A59">
        <w:rPr>
          <w:rFonts w:ascii="Times New Roman" w:eastAsiaTheme="majorEastAsia" w:hAnsi="Times New Roman" w:cs="Times New Roman"/>
          <w:sz w:val="24"/>
          <w:szCs w:val="24"/>
        </w:rPr>
        <w:t>geográfica y el tiempo en el cual se llevó a cabo esta investigación, luego se explica la metodología que se empleó, el procedimiento que se siguió y después se realiza un análisis y tratamiento de datos para finalmente presentar los resultados. Este capítulo se llama Materiales y Métodos.</w:t>
      </w:r>
    </w:p>
    <w:p w:rsidR="003A6A59" w:rsidRDefault="003A6A59" w:rsidP="003A6A59">
      <w:pPr>
        <w:autoSpaceDE w:val="0"/>
        <w:autoSpaceDN w:val="0"/>
        <w:adjustRightInd w:val="0"/>
        <w:spacing w:after="0"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b/>
          <w:sz w:val="24"/>
          <w:szCs w:val="24"/>
        </w:rPr>
        <w:t>Capítulo IV</w:t>
      </w:r>
      <w:r w:rsidRPr="00DA3244">
        <w:rPr>
          <w:rFonts w:ascii="Times New Roman" w:eastAsiaTheme="majorEastAsia" w:hAnsi="Times New Roman" w:cs="Times New Roman"/>
          <w:b/>
          <w:sz w:val="24"/>
          <w:szCs w:val="24"/>
        </w:rPr>
        <w:t>:</w:t>
      </w:r>
      <w:r>
        <w:rPr>
          <w:rFonts w:ascii="Times New Roman" w:eastAsiaTheme="majorEastAsia" w:hAnsi="Times New Roman" w:cs="Times New Roman"/>
          <w:b/>
          <w:sz w:val="24"/>
          <w:szCs w:val="24"/>
        </w:rPr>
        <w:t xml:space="preserve"> </w:t>
      </w:r>
      <w:r>
        <w:rPr>
          <w:rFonts w:ascii="Times New Roman" w:eastAsiaTheme="majorEastAsia" w:hAnsi="Times New Roman" w:cs="Times New Roman"/>
          <w:sz w:val="24"/>
          <w:szCs w:val="24"/>
        </w:rPr>
        <w:t xml:space="preserve">Esta sección contiene </w:t>
      </w:r>
      <w:r w:rsidR="000C6748">
        <w:rPr>
          <w:rFonts w:ascii="Times New Roman" w:eastAsiaTheme="majorEastAsia" w:hAnsi="Times New Roman" w:cs="Times New Roman"/>
          <w:sz w:val="24"/>
          <w:szCs w:val="24"/>
        </w:rPr>
        <w:t>el análisis y discusión de resultados, en la cual se describe, analiza y discute los resultados de la investigación.</w:t>
      </w:r>
    </w:p>
    <w:p w:rsidR="000C6748" w:rsidRDefault="000C6748" w:rsidP="000C6748">
      <w:pPr>
        <w:autoSpaceDE w:val="0"/>
        <w:autoSpaceDN w:val="0"/>
        <w:adjustRightInd w:val="0"/>
        <w:spacing w:after="0"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b/>
          <w:sz w:val="24"/>
          <w:szCs w:val="24"/>
        </w:rPr>
        <w:t>Capítulo V</w:t>
      </w:r>
      <w:r w:rsidRPr="00DA3244">
        <w:rPr>
          <w:rFonts w:ascii="Times New Roman" w:eastAsiaTheme="majorEastAsia" w:hAnsi="Times New Roman" w:cs="Times New Roman"/>
          <w:b/>
          <w:sz w:val="24"/>
          <w:szCs w:val="24"/>
        </w:rPr>
        <w:t>:</w:t>
      </w:r>
      <w:r>
        <w:rPr>
          <w:rFonts w:ascii="Times New Roman" w:eastAsiaTheme="majorEastAsia" w:hAnsi="Times New Roman" w:cs="Times New Roman"/>
          <w:b/>
          <w:sz w:val="24"/>
          <w:szCs w:val="24"/>
        </w:rPr>
        <w:t xml:space="preserve"> </w:t>
      </w:r>
      <w:r>
        <w:rPr>
          <w:rFonts w:ascii="Times New Roman" w:eastAsiaTheme="majorEastAsia" w:hAnsi="Times New Roman" w:cs="Times New Roman"/>
          <w:sz w:val="24"/>
          <w:szCs w:val="24"/>
        </w:rPr>
        <w:t>En este capítulo se presentan las conclusiones a las que se ha llegado luego de culminar esta tesis y las recomendacio</w:t>
      </w:r>
      <w:r w:rsidR="002A138D">
        <w:rPr>
          <w:rFonts w:ascii="Times New Roman" w:eastAsiaTheme="majorEastAsia" w:hAnsi="Times New Roman" w:cs="Times New Roman"/>
          <w:sz w:val="24"/>
          <w:szCs w:val="24"/>
        </w:rPr>
        <w:t>nes pertinentes para futuras investigaciones</w:t>
      </w:r>
      <w:r>
        <w:rPr>
          <w:rFonts w:ascii="Times New Roman" w:eastAsiaTheme="majorEastAsia" w:hAnsi="Times New Roman" w:cs="Times New Roman"/>
          <w:sz w:val="24"/>
          <w:szCs w:val="24"/>
        </w:rPr>
        <w:t xml:space="preserve">. </w:t>
      </w:r>
      <w:r w:rsidR="00351436">
        <w:rPr>
          <w:rFonts w:ascii="Times New Roman" w:eastAsiaTheme="majorEastAsia" w:hAnsi="Times New Roman" w:cs="Times New Roman"/>
          <w:sz w:val="24"/>
          <w:szCs w:val="24"/>
        </w:rPr>
        <w:t xml:space="preserve">Este capítulo se llama </w:t>
      </w:r>
      <w:r w:rsidR="00DC4FA5">
        <w:rPr>
          <w:rFonts w:ascii="Times New Roman" w:eastAsiaTheme="majorEastAsia" w:hAnsi="Times New Roman" w:cs="Times New Roman"/>
          <w:sz w:val="24"/>
          <w:szCs w:val="24"/>
        </w:rPr>
        <w:t>c</w:t>
      </w:r>
      <w:r w:rsidR="00351436">
        <w:rPr>
          <w:rFonts w:ascii="Times New Roman" w:eastAsiaTheme="majorEastAsia" w:hAnsi="Times New Roman" w:cs="Times New Roman"/>
          <w:sz w:val="24"/>
          <w:szCs w:val="24"/>
        </w:rPr>
        <w:t>onclusiones y recomendaciones.</w:t>
      </w:r>
    </w:p>
    <w:p w:rsidR="000C6748" w:rsidRPr="00AE48D0" w:rsidRDefault="000C6748" w:rsidP="00AE48D0">
      <w:pPr>
        <w:autoSpaceDE w:val="0"/>
        <w:autoSpaceDN w:val="0"/>
        <w:adjustRightInd w:val="0"/>
        <w:spacing w:after="0" w:line="360" w:lineRule="auto"/>
        <w:jc w:val="both"/>
        <w:rPr>
          <w:rFonts w:ascii="Arial" w:eastAsiaTheme="majorEastAsia" w:hAnsi="Arial" w:cs="Arial"/>
          <w:sz w:val="24"/>
          <w:szCs w:val="24"/>
        </w:rPr>
      </w:pPr>
    </w:p>
    <w:p w:rsidR="00903B52" w:rsidRPr="00AE48D0" w:rsidRDefault="00903B52" w:rsidP="00AE48D0">
      <w:pPr>
        <w:autoSpaceDE w:val="0"/>
        <w:autoSpaceDN w:val="0"/>
        <w:adjustRightInd w:val="0"/>
        <w:spacing w:after="0" w:line="360" w:lineRule="auto"/>
        <w:jc w:val="both"/>
        <w:rPr>
          <w:rFonts w:ascii="Arial" w:eastAsiaTheme="majorEastAsia" w:hAnsi="Arial" w:cs="Arial"/>
          <w:sz w:val="24"/>
          <w:szCs w:val="24"/>
        </w:rPr>
      </w:pPr>
    </w:p>
    <w:p w:rsidR="009B595C" w:rsidRPr="00AE48D0" w:rsidRDefault="009B595C" w:rsidP="00AE48D0">
      <w:pPr>
        <w:autoSpaceDE w:val="0"/>
        <w:autoSpaceDN w:val="0"/>
        <w:adjustRightInd w:val="0"/>
        <w:spacing w:after="0" w:line="360" w:lineRule="auto"/>
        <w:jc w:val="both"/>
        <w:rPr>
          <w:rFonts w:ascii="Arial" w:eastAsiaTheme="majorEastAsia" w:hAnsi="Arial" w:cs="Arial"/>
          <w:sz w:val="24"/>
          <w:szCs w:val="24"/>
        </w:rPr>
      </w:pPr>
    </w:p>
    <w:p w:rsidR="00BA7CD0" w:rsidRPr="00AE48D0" w:rsidRDefault="00BA7CD0" w:rsidP="00AE48D0">
      <w:pPr>
        <w:autoSpaceDE w:val="0"/>
        <w:autoSpaceDN w:val="0"/>
        <w:adjustRightInd w:val="0"/>
        <w:spacing w:after="0" w:line="360" w:lineRule="auto"/>
        <w:ind w:firstLine="567"/>
        <w:jc w:val="both"/>
        <w:rPr>
          <w:rFonts w:ascii="Arial" w:eastAsiaTheme="majorEastAsia" w:hAnsi="Arial" w:cs="Arial"/>
          <w:sz w:val="24"/>
          <w:szCs w:val="24"/>
        </w:rPr>
      </w:pPr>
    </w:p>
    <w:p w:rsidR="00673DE5" w:rsidRPr="00AE48D0" w:rsidRDefault="00673DE5" w:rsidP="00AE48D0">
      <w:pPr>
        <w:autoSpaceDE w:val="0"/>
        <w:autoSpaceDN w:val="0"/>
        <w:adjustRightInd w:val="0"/>
        <w:spacing w:after="0" w:line="360" w:lineRule="auto"/>
        <w:ind w:firstLine="567"/>
        <w:jc w:val="both"/>
        <w:rPr>
          <w:rFonts w:ascii="Arial" w:eastAsiaTheme="majorEastAsia" w:hAnsi="Arial" w:cs="Arial"/>
          <w:sz w:val="24"/>
          <w:szCs w:val="24"/>
        </w:rPr>
      </w:pPr>
    </w:p>
    <w:p w:rsidR="00673DE5" w:rsidRPr="00AE48D0" w:rsidRDefault="00673DE5" w:rsidP="00AE48D0">
      <w:pPr>
        <w:autoSpaceDE w:val="0"/>
        <w:autoSpaceDN w:val="0"/>
        <w:adjustRightInd w:val="0"/>
        <w:spacing w:after="0" w:line="360" w:lineRule="auto"/>
        <w:ind w:firstLine="567"/>
        <w:jc w:val="both"/>
        <w:rPr>
          <w:rFonts w:ascii="Arial" w:eastAsiaTheme="majorEastAsia" w:hAnsi="Arial" w:cs="Arial"/>
          <w:sz w:val="24"/>
          <w:szCs w:val="24"/>
        </w:rPr>
      </w:pPr>
    </w:p>
    <w:p w:rsidR="00673DE5" w:rsidRPr="00AE48D0" w:rsidRDefault="00673DE5" w:rsidP="00AE48D0">
      <w:pPr>
        <w:autoSpaceDE w:val="0"/>
        <w:autoSpaceDN w:val="0"/>
        <w:adjustRightInd w:val="0"/>
        <w:spacing w:after="0" w:line="360" w:lineRule="auto"/>
        <w:ind w:firstLine="567"/>
        <w:jc w:val="both"/>
        <w:rPr>
          <w:rFonts w:ascii="Arial" w:eastAsiaTheme="majorEastAsia" w:hAnsi="Arial" w:cs="Arial"/>
          <w:sz w:val="24"/>
          <w:szCs w:val="24"/>
        </w:rPr>
      </w:pPr>
    </w:p>
    <w:p w:rsidR="00673DE5" w:rsidRPr="00AE48D0" w:rsidRDefault="00673DE5" w:rsidP="00AE48D0">
      <w:pPr>
        <w:autoSpaceDE w:val="0"/>
        <w:autoSpaceDN w:val="0"/>
        <w:adjustRightInd w:val="0"/>
        <w:spacing w:after="0" w:line="360" w:lineRule="auto"/>
        <w:ind w:firstLine="567"/>
        <w:jc w:val="both"/>
        <w:rPr>
          <w:rFonts w:ascii="Arial" w:eastAsiaTheme="majorEastAsia" w:hAnsi="Arial" w:cs="Arial"/>
          <w:sz w:val="24"/>
          <w:szCs w:val="24"/>
        </w:rPr>
      </w:pPr>
    </w:p>
    <w:p w:rsidR="00673DE5" w:rsidRPr="00AE48D0" w:rsidRDefault="00673DE5" w:rsidP="00AE48D0">
      <w:pPr>
        <w:autoSpaceDE w:val="0"/>
        <w:autoSpaceDN w:val="0"/>
        <w:adjustRightInd w:val="0"/>
        <w:spacing w:after="0" w:line="360" w:lineRule="auto"/>
        <w:ind w:firstLine="567"/>
        <w:jc w:val="both"/>
        <w:rPr>
          <w:rFonts w:ascii="Arial" w:eastAsiaTheme="majorEastAsia" w:hAnsi="Arial" w:cs="Arial"/>
          <w:sz w:val="24"/>
          <w:szCs w:val="24"/>
        </w:rPr>
      </w:pPr>
    </w:p>
    <w:p w:rsidR="00673DE5" w:rsidRPr="00AE48D0" w:rsidRDefault="00673DE5" w:rsidP="00AE48D0">
      <w:pPr>
        <w:autoSpaceDE w:val="0"/>
        <w:autoSpaceDN w:val="0"/>
        <w:adjustRightInd w:val="0"/>
        <w:spacing w:after="0" w:line="360" w:lineRule="auto"/>
        <w:ind w:firstLine="567"/>
        <w:jc w:val="both"/>
        <w:rPr>
          <w:rFonts w:ascii="Arial" w:eastAsiaTheme="majorEastAsia" w:hAnsi="Arial" w:cs="Arial"/>
          <w:sz w:val="24"/>
          <w:szCs w:val="24"/>
        </w:rPr>
      </w:pPr>
    </w:p>
    <w:p w:rsidR="00BA7CD0" w:rsidRPr="00AE48D0" w:rsidRDefault="00BA7CD0" w:rsidP="00AE48D0">
      <w:pPr>
        <w:spacing w:line="360" w:lineRule="auto"/>
        <w:jc w:val="both"/>
        <w:rPr>
          <w:rFonts w:ascii="Arial" w:hAnsi="Arial" w:cs="Arial"/>
          <w:b/>
          <w:sz w:val="24"/>
        </w:rPr>
      </w:pPr>
    </w:p>
    <w:p w:rsidR="001317C0" w:rsidRPr="00AE48D0" w:rsidRDefault="00F44E63" w:rsidP="00AE48D0">
      <w:pPr>
        <w:spacing w:line="360" w:lineRule="auto"/>
        <w:jc w:val="both"/>
        <w:rPr>
          <w:rFonts w:ascii="Arial" w:hAnsi="Arial" w:cs="Arial"/>
          <w:b/>
          <w:sz w:val="24"/>
        </w:rPr>
      </w:pPr>
      <w:r w:rsidRPr="00AE48D0">
        <w:rPr>
          <w:rFonts w:ascii="Arial" w:hAnsi="Arial" w:cs="Arial"/>
          <w:b/>
          <w:sz w:val="24"/>
        </w:rPr>
        <w:lastRenderedPageBreak/>
        <w:tab/>
      </w:r>
    </w:p>
    <w:p w:rsidR="001317C0" w:rsidRDefault="001317C0" w:rsidP="00F44E63">
      <w:pPr>
        <w:spacing w:line="360" w:lineRule="auto"/>
        <w:jc w:val="both"/>
        <w:rPr>
          <w:rFonts w:ascii="Arial" w:hAnsi="Arial" w:cs="Arial"/>
          <w:b/>
          <w:sz w:val="24"/>
        </w:rPr>
      </w:pPr>
    </w:p>
    <w:p w:rsidR="00A76C67" w:rsidRDefault="00A76C67" w:rsidP="00F44E63">
      <w:pPr>
        <w:spacing w:line="360" w:lineRule="auto"/>
        <w:jc w:val="both"/>
        <w:rPr>
          <w:rFonts w:ascii="Arial" w:hAnsi="Arial" w:cs="Arial"/>
          <w:b/>
          <w:sz w:val="24"/>
        </w:rPr>
      </w:pPr>
    </w:p>
    <w:p w:rsidR="00A76C67" w:rsidRDefault="00A76C67" w:rsidP="00F44E63">
      <w:pPr>
        <w:spacing w:line="360" w:lineRule="auto"/>
        <w:jc w:val="both"/>
        <w:rPr>
          <w:rFonts w:ascii="Arial" w:hAnsi="Arial" w:cs="Arial"/>
          <w:b/>
          <w:sz w:val="24"/>
        </w:rPr>
      </w:pPr>
    </w:p>
    <w:p w:rsidR="00A76C67" w:rsidRDefault="00A76C67" w:rsidP="00F44E63">
      <w:pPr>
        <w:spacing w:line="360" w:lineRule="auto"/>
        <w:jc w:val="both"/>
        <w:rPr>
          <w:rFonts w:ascii="Arial" w:hAnsi="Arial" w:cs="Arial"/>
          <w:b/>
          <w:sz w:val="24"/>
        </w:rPr>
      </w:pPr>
    </w:p>
    <w:p w:rsidR="00A76C67" w:rsidRDefault="00A76C67" w:rsidP="00F44E63">
      <w:pPr>
        <w:spacing w:line="360" w:lineRule="auto"/>
        <w:jc w:val="both"/>
        <w:rPr>
          <w:rFonts w:ascii="Arial" w:hAnsi="Arial" w:cs="Arial"/>
          <w:b/>
          <w:sz w:val="24"/>
        </w:rPr>
      </w:pPr>
    </w:p>
    <w:p w:rsidR="00A76C67" w:rsidRDefault="00A76C67" w:rsidP="00F44E63">
      <w:pPr>
        <w:spacing w:line="360" w:lineRule="auto"/>
        <w:jc w:val="both"/>
        <w:rPr>
          <w:rFonts w:ascii="Arial" w:hAnsi="Arial" w:cs="Arial"/>
          <w:b/>
          <w:sz w:val="24"/>
        </w:rPr>
      </w:pPr>
    </w:p>
    <w:p w:rsidR="00A76C67" w:rsidRDefault="00A76C67" w:rsidP="00F44E63">
      <w:pPr>
        <w:spacing w:line="360" w:lineRule="auto"/>
        <w:jc w:val="both"/>
        <w:rPr>
          <w:rFonts w:ascii="Arial" w:hAnsi="Arial" w:cs="Arial"/>
          <w:b/>
          <w:sz w:val="24"/>
        </w:rPr>
      </w:pPr>
    </w:p>
    <w:p w:rsidR="00A76C67" w:rsidRDefault="00A76C67" w:rsidP="00F44E63">
      <w:pPr>
        <w:spacing w:line="360" w:lineRule="auto"/>
        <w:jc w:val="both"/>
        <w:rPr>
          <w:rFonts w:ascii="Arial" w:hAnsi="Arial" w:cs="Arial"/>
          <w:b/>
          <w:sz w:val="24"/>
        </w:rPr>
      </w:pPr>
    </w:p>
    <w:p w:rsidR="00A76C67" w:rsidRDefault="00A76C67" w:rsidP="00F44E63">
      <w:pPr>
        <w:spacing w:line="360" w:lineRule="auto"/>
        <w:jc w:val="both"/>
        <w:rPr>
          <w:rFonts w:ascii="Arial" w:hAnsi="Arial" w:cs="Arial"/>
          <w:b/>
          <w:sz w:val="24"/>
        </w:rPr>
      </w:pPr>
    </w:p>
    <w:p w:rsidR="00FE60F0" w:rsidRPr="00AE48D0" w:rsidRDefault="00FE60F0" w:rsidP="00F44E63">
      <w:pPr>
        <w:spacing w:line="360" w:lineRule="auto"/>
        <w:jc w:val="both"/>
        <w:rPr>
          <w:rFonts w:ascii="Arial" w:hAnsi="Arial" w:cs="Arial"/>
          <w:b/>
          <w:sz w:val="12"/>
        </w:rPr>
      </w:pPr>
    </w:p>
    <w:p w:rsidR="001317C0" w:rsidRPr="00903B52" w:rsidRDefault="001317C0" w:rsidP="00E823ED">
      <w:pPr>
        <w:pStyle w:val="Ttulo1"/>
      </w:pPr>
      <w:r w:rsidRPr="00E823ED">
        <w:t xml:space="preserve"> </w:t>
      </w:r>
      <w:r w:rsidRPr="00903B52">
        <w:t xml:space="preserve"> </w:t>
      </w:r>
      <w:r>
        <w:t xml:space="preserve">            </w:t>
      </w:r>
      <w:r w:rsidR="00A32109">
        <w:t xml:space="preserve">            </w:t>
      </w:r>
      <w:bookmarkStart w:id="137" w:name="_Toc11268751"/>
      <w:r w:rsidRPr="00903B52">
        <w:t>CAPÍTULO I</w:t>
      </w:r>
      <w:r>
        <w:t>I</w:t>
      </w:r>
      <w:r w:rsidRPr="00903B52">
        <w:t xml:space="preserve">.  </w:t>
      </w:r>
      <w:r>
        <w:t>MARCO TEÓRICO</w:t>
      </w:r>
      <w:bookmarkEnd w:id="137"/>
    </w:p>
    <w:p w:rsidR="001317C0" w:rsidRDefault="001317C0" w:rsidP="00AE48D0">
      <w:pPr>
        <w:spacing w:line="360" w:lineRule="auto"/>
        <w:jc w:val="both"/>
        <w:rPr>
          <w:rFonts w:ascii="Arial" w:hAnsi="Arial" w:cs="Arial"/>
          <w:b/>
          <w:sz w:val="24"/>
        </w:rPr>
      </w:pPr>
    </w:p>
    <w:p w:rsidR="001317C0" w:rsidRDefault="001317C0" w:rsidP="00AE48D0">
      <w:pPr>
        <w:spacing w:line="360" w:lineRule="auto"/>
        <w:jc w:val="both"/>
        <w:rPr>
          <w:rFonts w:ascii="Arial" w:hAnsi="Arial" w:cs="Arial"/>
          <w:b/>
          <w:sz w:val="24"/>
        </w:rPr>
      </w:pPr>
    </w:p>
    <w:p w:rsidR="001317C0" w:rsidRDefault="001317C0" w:rsidP="00AE48D0">
      <w:pPr>
        <w:spacing w:line="360" w:lineRule="auto"/>
        <w:jc w:val="both"/>
        <w:rPr>
          <w:rFonts w:ascii="Arial" w:hAnsi="Arial" w:cs="Arial"/>
          <w:b/>
          <w:sz w:val="24"/>
        </w:rPr>
      </w:pPr>
    </w:p>
    <w:p w:rsidR="001317C0" w:rsidRDefault="001317C0" w:rsidP="00AE48D0">
      <w:pPr>
        <w:spacing w:line="360" w:lineRule="auto"/>
        <w:jc w:val="both"/>
        <w:rPr>
          <w:rFonts w:ascii="Arial" w:hAnsi="Arial" w:cs="Arial"/>
          <w:b/>
          <w:sz w:val="24"/>
        </w:rPr>
      </w:pPr>
    </w:p>
    <w:p w:rsidR="001317C0" w:rsidRDefault="001317C0" w:rsidP="00AE48D0">
      <w:pPr>
        <w:spacing w:line="360" w:lineRule="auto"/>
        <w:jc w:val="both"/>
        <w:rPr>
          <w:rFonts w:ascii="Arial" w:hAnsi="Arial" w:cs="Arial"/>
          <w:b/>
          <w:sz w:val="24"/>
        </w:rPr>
      </w:pPr>
    </w:p>
    <w:p w:rsidR="001317C0" w:rsidRDefault="001317C0" w:rsidP="00AE48D0">
      <w:pPr>
        <w:spacing w:line="360" w:lineRule="auto"/>
        <w:jc w:val="both"/>
        <w:rPr>
          <w:rFonts w:ascii="Arial" w:hAnsi="Arial" w:cs="Arial"/>
          <w:b/>
          <w:sz w:val="24"/>
        </w:rPr>
      </w:pPr>
    </w:p>
    <w:p w:rsidR="001317C0" w:rsidRDefault="001317C0" w:rsidP="00AE48D0">
      <w:pPr>
        <w:spacing w:line="360" w:lineRule="auto"/>
        <w:jc w:val="both"/>
        <w:rPr>
          <w:rFonts w:ascii="Arial" w:hAnsi="Arial" w:cs="Arial"/>
          <w:b/>
          <w:sz w:val="24"/>
        </w:rPr>
      </w:pPr>
    </w:p>
    <w:p w:rsidR="001317C0" w:rsidRDefault="001317C0" w:rsidP="00AE48D0">
      <w:pPr>
        <w:spacing w:line="360" w:lineRule="auto"/>
        <w:jc w:val="both"/>
        <w:rPr>
          <w:rFonts w:ascii="Arial" w:hAnsi="Arial" w:cs="Arial"/>
          <w:b/>
          <w:sz w:val="24"/>
        </w:rPr>
      </w:pPr>
    </w:p>
    <w:p w:rsidR="001317C0" w:rsidRDefault="001317C0" w:rsidP="00AE48D0">
      <w:pPr>
        <w:spacing w:line="360" w:lineRule="auto"/>
        <w:jc w:val="both"/>
        <w:rPr>
          <w:rFonts w:ascii="Arial" w:hAnsi="Arial" w:cs="Arial"/>
          <w:b/>
          <w:sz w:val="24"/>
        </w:rPr>
      </w:pPr>
    </w:p>
    <w:p w:rsidR="001317C0" w:rsidRDefault="001317C0" w:rsidP="00AE48D0">
      <w:pPr>
        <w:spacing w:line="360" w:lineRule="auto"/>
        <w:jc w:val="both"/>
        <w:rPr>
          <w:rFonts w:ascii="Arial" w:hAnsi="Arial" w:cs="Arial"/>
          <w:b/>
          <w:sz w:val="24"/>
        </w:rPr>
      </w:pPr>
    </w:p>
    <w:p w:rsidR="001317C0" w:rsidRDefault="001317C0" w:rsidP="00F44E63">
      <w:pPr>
        <w:spacing w:line="360" w:lineRule="auto"/>
        <w:jc w:val="both"/>
        <w:rPr>
          <w:rFonts w:ascii="Arial" w:hAnsi="Arial" w:cs="Arial"/>
          <w:b/>
          <w:sz w:val="24"/>
        </w:rPr>
      </w:pPr>
    </w:p>
    <w:p w:rsidR="00A32109" w:rsidRPr="00A32109" w:rsidRDefault="00A32109" w:rsidP="00E9140C">
      <w:pPr>
        <w:pStyle w:val="Prrafodelista"/>
        <w:keepNext/>
        <w:keepLines/>
        <w:numPr>
          <w:ilvl w:val="0"/>
          <w:numId w:val="20"/>
        </w:numPr>
        <w:spacing w:before="40" w:after="0" w:line="360" w:lineRule="auto"/>
        <w:contextualSpacing w:val="0"/>
        <w:outlineLvl w:val="1"/>
        <w:rPr>
          <w:rFonts w:ascii="Times New Roman" w:eastAsiaTheme="majorEastAsia" w:hAnsi="Times New Roman" w:cs="Times New Roman"/>
          <w:b/>
          <w:vanish/>
          <w:sz w:val="24"/>
          <w:szCs w:val="24"/>
        </w:rPr>
      </w:pPr>
      <w:bookmarkStart w:id="138" w:name="_Toc2224618"/>
      <w:bookmarkStart w:id="139" w:name="_Toc2225104"/>
      <w:bookmarkStart w:id="140" w:name="_Toc2225548"/>
      <w:bookmarkStart w:id="141" w:name="_Toc2226407"/>
      <w:bookmarkStart w:id="142" w:name="_Toc2292755"/>
      <w:bookmarkStart w:id="143" w:name="_Toc2292884"/>
      <w:bookmarkStart w:id="144" w:name="_Toc2358693"/>
      <w:bookmarkStart w:id="145" w:name="_Toc2612677"/>
      <w:bookmarkStart w:id="146" w:name="_Toc6703388"/>
      <w:bookmarkStart w:id="147" w:name="_Toc6787549"/>
      <w:bookmarkStart w:id="148" w:name="_Toc6824702"/>
      <w:bookmarkStart w:id="149" w:name="_Toc9252776"/>
      <w:bookmarkStart w:id="150" w:name="_Toc10654804"/>
      <w:bookmarkStart w:id="151" w:name="_Toc11268752"/>
      <w:bookmarkStart w:id="152" w:name="_Toc2209102"/>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rsidR="006F0B63" w:rsidRPr="006F0B63" w:rsidRDefault="006F0B63" w:rsidP="00E9140C">
      <w:pPr>
        <w:pStyle w:val="Prrafodelista"/>
        <w:keepNext/>
        <w:keepLines/>
        <w:numPr>
          <w:ilvl w:val="0"/>
          <w:numId w:val="22"/>
        </w:numPr>
        <w:spacing w:before="40" w:after="0" w:line="360" w:lineRule="auto"/>
        <w:contextualSpacing w:val="0"/>
        <w:outlineLvl w:val="1"/>
        <w:rPr>
          <w:rFonts w:ascii="Times New Roman" w:eastAsiaTheme="majorEastAsia" w:hAnsi="Times New Roman" w:cs="Times New Roman"/>
          <w:b/>
          <w:vanish/>
          <w:sz w:val="24"/>
          <w:szCs w:val="24"/>
        </w:rPr>
      </w:pPr>
      <w:bookmarkStart w:id="153" w:name="_Toc2224619"/>
      <w:bookmarkStart w:id="154" w:name="_Toc2225105"/>
      <w:bookmarkStart w:id="155" w:name="_Toc2225549"/>
      <w:bookmarkStart w:id="156" w:name="_Toc2226408"/>
      <w:bookmarkStart w:id="157" w:name="_Toc2292756"/>
      <w:bookmarkStart w:id="158" w:name="_Toc2292885"/>
      <w:bookmarkStart w:id="159" w:name="_Toc2358694"/>
      <w:bookmarkStart w:id="160" w:name="_Toc2612678"/>
      <w:bookmarkStart w:id="161" w:name="_Toc6703389"/>
      <w:bookmarkStart w:id="162" w:name="_Toc6787550"/>
      <w:bookmarkStart w:id="163" w:name="_Toc6824703"/>
      <w:bookmarkStart w:id="164" w:name="_Toc9252777"/>
      <w:bookmarkStart w:id="165" w:name="_Toc10654805"/>
      <w:bookmarkStart w:id="166" w:name="_Toc11268753"/>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rsidR="005C7E4B" w:rsidRDefault="005C7E4B" w:rsidP="00D27812">
      <w:pPr>
        <w:pStyle w:val="Ttulo2"/>
      </w:pPr>
      <w:bookmarkStart w:id="167" w:name="_Toc11268754"/>
      <w:r w:rsidRPr="001D391F">
        <w:t>Antecedentes teóricos:</w:t>
      </w:r>
      <w:bookmarkEnd w:id="152"/>
      <w:bookmarkEnd w:id="167"/>
    </w:p>
    <w:p w:rsidR="000F6385" w:rsidRDefault="002A3F4C" w:rsidP="000F6385">
      <w:pPr>
        <w:pStyle w:val="Ttulo3"/>
      </w:pPr>
      <w:bookmarkStart w:id="168" w:name="_Toc11268755"/>
      <w:r>
        <w:t>Antecedentes internacionales</w:t>
      </w:r>
      <w:r w:rsidRPr="00D27812">
        <w:t>:</w:t>
      </w:r>
      <w:bookmarkEnd w:id="168"/>
    </w:p>
    <w:p w:rsidR="00C61BA7" w:rsidRPr="00BF06E2" w:rsidRDefault="008137E2" w:rsidP="00C61BA7">
      <w:pPr>
        <w:pStyle w:val="Prrafodelista"/>
        <w:numPr>
          <w:ilvl w:val="0"/>
          <w:numId w:val="2"/>
        </w:numPr>
        <w:spacing w:line="360" w:lineRule="auto"/>
        <w:jc w:val="both"/>
        <w:rPr>
          <w:rFonts w:ascii="Times New Roman" w:hAnsi="Times New Roman" w:cs="Times New Roman"/>
          <w:b/>
          <w:sz w:val="24"/>
        </w:rPr>
      </w:pPr>
      <w:proofErr w:type="spellStart"/>
      <w:r>
        <w:rPr>
          <w:rFonts w:ascii="Times New Roman" w:eastAsiaTheme="majorEastAsia" w:hAnsi="Times New Roman" w:cs="Times New Roman"/>
          <w:sz w:val="24"/>
          <w:szCs w:val="24"/>
          <w:lang w:val="en-US"/>
        </w:rPr>
        <w:t>Neeraja</w:t>
      </w:r>
      <w:proofErr w:type="spellEnd"/>
      <w:r>
        <w:rPr>
          <w:rFonts w:ascii="Times New Roman" w:eastAsiaTheme="majorEastAsia" w:hAnsi="Times New Roman" w:cs="Times New Roman"/>
          <w:sz w:val="24"/>
          <w:szCs w:val="24"/>
          <w:lang w:val="en-US"/>
        </w:rPr>
        <w:t xml:space="preserve"> </w:t>
      </w:r>
      <w:r w:rsidR="007525CB">
        <w:rPr>
          <w:rFonts w:ascii="Times New Roman" w:eastAsiaTheme="majorEastAsia" w:hAnsi="Times New Roman" w:cs="Times New Roman"/>
          <w:sz w:val="24"/>
          <w:szCs w:val="24"/>
          <w:lang w:val="en-US"/>
        </w:rPr>
        <w:t xml:space="preserve">et al. </w:t>
      </w:r>
      <w:r w:rsidRPr="00845D1F">
        <w:rPr>
          <w:rFonts w:ascii="Times New Roman" w:eastAsiaTheme="majorEastAsia" w:hAnsi="Times New Roman" w:cs="Times New Roman"/>
          <w:sz w:val="24"/>
          <w:szCs w:val="24"/>
          <w:lang w:val="en-US"/>
        </w:rPr>
        <w:t>(2017</w:t>
      </w:r>
      <w:r>
        <w:rPr>
          <w:rFonts w:ascii="Times New Roman" w:eastAsiaTheme="majorEastAsia" w:hAnsi="Times New Roman" w:cs="Times New Roman"/>
          <w:sz w:val="24"/>
          <w:szCs w:val="24"/>
          <w:lang w:val="en-US"/>
        </w:rPr>
        <w:t>)</w:t>
      </w:r>
      <w:r w:rsidR="00C61BA7">
        <w:rPr>
          <w:rFonts w:ascii="Times New Roman" w:eastAsiaTheme="majorEastAsia" w:hAnsi="Times New Roman" w:cs="Times New Roman"/>
          <w:sz w:val="24"/>
          <w:szCs w:val="24"/>
          <w:lang w:val="en-US"/>
        </w:rPr>
        <w:t xml:space="preserve"> de </w:t>
      </w:r>
      <w:proofErr w:type="spellStart"/>
      <w:r w:rsidR="00C61BA7">
        <w:rPr>
          <w:rFonts w:ascii="Times New Roman" w:eastAsiaTheme="majorEastAsia" w:hAnsi="Times New Roman" w:cs="Times New Roman"/>
          <w:sz w:val="24"/>
          <w:szCs w:val="24"/>
          <w:lang w:val="en-US"/>
        </w:rPr>
        <w:t>nacionalidad</w:t>
      </w:r>
      <w:proofErr w:type="spellEnd"/>
      <w:r w:rsidR="00C61BA7">
        <w:rPr>
          <w:rFonts w:ascii="Times New Roman" w:eastAsiaTheme="majorEastAsia" w:hAnsi="Times New Roman" w:cs="Times New Roman"/>
          <w:sz w:val="24"/>
          <w:szCs w:val="24"/>
          <w:lang w:val="en-US"/>
        </w:rPr>
        <w:t xml:space="preserve"> India</w:t>
      </w:r>
      <w:r>
        <w:rPr>
          <w:rFonts w:ascii="Times New Roman" w:hAnsi="Times New Roman" w:cs="Times New Roman"/>
          <w:sz w:val="24"/>
          <w:szCs w:val="24"/>
        </w:rPr>
        <w:t xml:space="preserve"> manifestaron en su investigación titulada </w:t>
      </w:r>
      <w:r>
        <w:rPr>
          <w:rFonts w:ascii="Times New Roman" w:hAnsi="Times New Roman" w:cs="Times New Roman"/>
          <w:b/>
          <w:color w:val="212121"/>
          <w:sz w:val="24"/>
          <w:szCs w:val="24"/>
          <w:shd w:val="clear" w:color="auto" w:fill="FFFFFF"/>
        </w:rPr>
        <w:t>“O</w:t>
      </w:r>
      <w:r w:rsidRPr="008137E2">
        <w:rPr>
          <w:rFonts w:ascii="Times New Roman" w:hAnsi="Times New Roman" w:cs="Times New Roman"/>
          <w:b/>
          <w:color w:val="212121"/>
          <w:sz w:val="24"/>
          <w:szCs w:val="24"/>
          <w:shd w:val="clear" w:color="auto" w:fill="FFFFFF"/>
        </w:rPr>
        <w:t>ptimización de peso de armaduras planas utilizando algoritmo</w:t>
      </w:r>
      <w:r>
        <w:rPr>
          <w:rFonts w:ascii="Times New Roman" w:hAnsi="Times New Roman" w:cs="Times New Roman"/>
          <w:b/>
          <w:color w:val="212121"/>
          <w:sz w:val="24"/>
          <w:szCs w:val="24"/>
          <w:shd w:val="clear" w:color="auto" w:fill="FFFFFF"/>
        </w:rPr>
        <w:t>s</w:t>
      </w:r>
      <w:r w:rsidRPr="008137E2">
        <w:rPr>
          <w:rFonts w:ascii="Times New Roman" w:hAnsi="Times New Roman" w:cs="Times New Roman"/>
          <w:b/>
          <w:color w:val="212121"/>
          <w:sz w:val="24"/>
          <w:szCs w:val="24"/>
          <w:shd w:val="clear" w:color="auto" w:fill="FFFFFF"/>
        </w:rPr>
        <w:t xml:space="preserve"> genético</w:t>
      </w:r>
      <w:r>
        <w:rPr>
          <w:rFonts w:ascii="Times New Roman" w:hAnsi="Times New Roman" w:cs="Times New Roman"/>
          <w:b/>
          <w:color w:val="212121"/>
          <w:sz w:val="24"/>
          <w:szCs w:val="24"/>
          <w:shd w:val="clear" w:color="auto" w:fill="FFFFFF"/>
        </w:rPr>
        <w:t>s</w:t>
      </w:r>
      <w:r w:rsidRPr="008137E2">
        <w:rPr>
          <w:rFonts w:ascii="Times New Roman" w:hAnsi="Times New Roman" w:cs="Times New Roman"/>
          <w:b/>
          <w:color w:val="212121"/>
          <w:sz w:val="24"/>
          <w:szCs w:val="24"/>
          <w:shd w:val="clear" w:color="auto" w:fill="FFFFFF"/>
        </w:rPr>
        <w:t>”,</w:t>
      </w:r>
      <w:r w:rsidRPr="0057061F">
        <w:rPr>
          <w:rFonts w:ascii="Times New Roman" w:hAnsi="Times New Roman" w:cs="Times New Roman"/>
          <w:color w:val="212121"/>
          <w:sz w:val="24"/>
          <w:szCs w:val="24"/>
          <w:shd w:val="clear" w:color="auto" w:fill="FFFFFF"/>
        </w:rPr>
        <w:t xml:space="preserve"> </w:t>
      </w:r>
      <w:r>
        <w:rPr>
          <w:rFonts w:ascii="Times New Roman" w:hAnsi="Times New Roman" w:cs="Times New Roman"/>
          <w:color w:val="212121"/>
          <w:sz w:val="24"/>
          <w:szCs w:val="24"/>
          <w:shd w:val="clear" w:color="auto" w:fill="FFFFFF"/>
        </w:rPr>
        <w:t>el desarrollo de un algoritmo genético</w:t>
      </w:r>
      <w:r w:rsidR="003C1DF3">
        <w:rPr>
          <w:rFonts w:ascii="Times New Roman" w:hAnsi="Times New Roman" w:cs="Times New Roman"/>
          <w:color w:val="212121"/>
          <w:sz w:val="24"/>
          <w:szCs w:val="24"/>
          <w:shd w:val="clear" w:color="auto" w:fill="FFFFFF"/>
        </w:rPr>
        <w:t xml:space="preserve"> que optimiza</w:t>
      </w:r>
      <w:r w:rsidR="000F6385" w:rsidRPr="0057061F">
        <w:rPr>
          <w:rFonts w:ascii="Times New Roman" w:hAnsi="Times New Roman" w:cs="Times New Roman"/>
          <w:color w:val="212121"/>
          <w:sz w:val="24"/>
          <w:szCs w:val="24"/>
          <w:shd w:val="clear" w:color="auto" w:fill="FFFFFF"/>
        </w:rPr>
        <w:t xml:space="preserve"> el peso de armaduras de acer</w:t>
      </w:r>
      <w:r w:rsidR="003C1DF3">
        <w:rPr>
          <w:rFonts w:ascii="Times New Roman" w:hAnsi="Times New Roman" w:cs="Times New Roman"/>
          <w:color w:val="212121"/>
          <w:sz w:val="24"/>
          <w:szCs w:val="24"/>
          <w:shd w:val="clear" w:color="auto" w:fill="FFFFFF"/>
        </w:rPr>
        <w:t xml:space="preserve">o teniendo en cuenta su forma, </w:t>
      </w:r>
      <w:r w:rsidR="000F6385" w:rsidRPr="0057061F">
        <w:rPr>
          <w:rFonts w:ascii="Times New Roman" w:hAnsi="Times New Roman" w:cs="Times New Roman"/>
          <w:color w:val="212121"/>
          <w:sz w:val="24"/>
          <w:szCs w:val="24"/>
          <w:shd w:val="clear" w:color="auto" w:fill="FFFFFF"/>
        </w:rPr>
        <w:t>tamaño</w:t>
      </w:r>
      <w:r w:rsidR="003C1DF3">
        <w:rPr>
          <w:rFonts w:ascii="Times New Roman" w:hAnsi="Times New Roman" w:cs="Times New Roman"/>
          <w:color w:val="212121"/>
          <w:sz w:val="24"/>
          <w:szCs w:val="24"/>
          <w:shd w:val="clear" w:color="auto" w:fill="FFFFFF"/>
        </w:rPr>
        <w:t xml:space="preserve"> y aspectos topológicos. Para ello emplearon el software</w:t>
      </w:r>
      <w:r w:rsidR="003C1DF3">
        <w:rPr>
          <w:rFonts w:ascii="Times New Roman" w:eastAsia="Times New Roman" w:hAnsi="Times New Roman" w:cs="Times New Roman"/>
          <w:color w:val="212121"/>
          <w:sz w:val="24"/>
          <w:szCs w:val="24"/>
          <w:lang w:val="es-ES"/>
        </w:rPr>
        <w:t xml:space="preserve"> </w:t>
      </w:r>
      <w:proofErr w:type="spellStart"/>
      <w:r w:rsidR="003C1DF3">
        <w:rPr>
          <w:rFonts w:ascii="Times New Roman" w:eastAsia="Times New Roman" w:hAnsi="Times New Roman" w:cs="Times New Roman"/>
          <w:color w:val="212121"/>
          <w:sz w:val="24"/>
          <w:szCs w:val="24"/>
          <w:lang w:val="es-ES"/>
        </w:rPr>
        <w:t>matlab</w:t>
      </w:r>
      <w:proofErr w:type="spellEnd"/>
      <w:r w:rsidR="000F6385" w:rsidRPr="0057061F">
        <w:rPr>
          <w:rFonts w:ascii="Times New Roman" w:eastAsia="Times New Roman" w:hAnsi="Times New Roman" w:cs="Times New Roman"/>
          <w:color w:val="212121"/>
          <w:sz w:val="24"/>
          <w:szCs w:val="24"/>
          <w:lang w:val="es-ES"/>
        </w:rPr>
        <w:t>, el cuál puede optimizar una armadura de acero y mostrar la topología optimizada</w:t>
      </w:r>
      <w:r w:rsidR="00C61BA7">
        <w:rPr>
          <w:rFonts w:ascii="Times New Roman" w:eastAsia="Times New Roman" w:hAnsi="Times New Roman" w:cs="Times New Roman"/>
          <w:color w:val="212121"/>
          <w:sz w:val="24"/>
          <w:szCs w:val="24"/>
          <w:lang w:val="es-ES"/>
        </w:rPr>
        <w:t xml:space="preserve"> junto con las formas de los elementos, las</w:t>
      </w:r>
      <w:r w:rsidR="000F6385" w:rsidRPr="0057061F">
        <w:rPr>
          <w:rFonts w:ascii="Times New Roman" w:eastAsia="Times New Roman" w:hAnsi="Times New Roman" w:cs="Times New Roman"/>
          <w:color w:val="212121"/>
          <w:sz w:val="24"/>
          <w:szCs w:val="24"/>
          <w:lang w:val="es-ES"/>
        </w:rPr>
        <w:t xml:space="preserve"> deflexiones y</w:t>
      </w:r>
      <w:r w:rsidR="00C61BA7">
        <w:rPr>
          <w:rFonts w:ascii="Times New Roman" w:eastAsia="Times New Roman" w:hAnsi="Times New Roman" w:cs="Times New Roman"/>
          <w:color w:val="212121"/>
          <w:sz w:val="24"/>
          <w:szCs w:val="24"/>
          <w:lang w:val="es-ES"/>
        </w:rPr>
        <w:t xml:space="preserve"> los</w:t>
      </w:r>
      <w:r w:rsidR="000F6385" w:rsidRPr="0057061F">
        <w:rPr>
          <w:rFonts w:ascii="Times New Roman" w:eastAsia="Times New Roman" w:hAnsi="Times New Roman" w:cs="Times New Roman"/>
          <w:color w:val="212121"/>
          <w:sz w:val="24"/>
          <w:szCs w:val="24"/>
          <w:lang w:val="es-ES"/>
        </w:rPr>
        <w:t xml:space="preserve"> resultados de tensión.</w:t>
      </w:r>
      <w:r w:rsidR="009F028F">
        <w:rPr>
          <w:rFonts w:ascii="Times New Roman" w:eastAsia="Times New Roman" w:hAnsi="Times New Roman" w:cs="Times New Roman"/>
          <w:color w:val="212121"/>
          <w:sz w:val="24"/>
          <w:szCs w:val="24"/>
          <w:lang w:val="es-ES"/>
        </w:rPr>
        <w:t xml:space="preserve"> L</w:t>
      </w:r>
      <w:r w:rsidR="00C61BA7">
        <w:rPr>
          <w:rFonts w:ascii="Times New Roman" w:eastAsia="Times New Roman" w:hAnsi="Times New Roman" w:cs="Times New Roman"/>
          <w:color w:val="212121"/>
          <w:sz w:val="24"/>
          <w:szCs w:val="24"/>
          <w:lang w:val="es-ES"/>
        </w:rPr>
        <w:t xml:space="preserve">legaron a la conclusión que su </w:t>
      </w:r>
      <w:proofErr w:type="spellStart"/>
      <w:r w:rsidR="002A0347">
        <w:rPr>
          <w:rFonts w:ascii="Times New Roman" w:eastAsia="Times New Roman" w:hAnsi="Times New Roman" w:cs="Times New Roman"/>
          <w:color w:val="212121"/>
          <w:sz w:val="24"/>
          <w:szCs w:val="24"/>
          <w:lang w:val="es-ES"/>
        </w:rPr>
        <w:t>guide</w:t>
      </w:r>
      <w:proofErr w:type="spellEnd"/>
      <w:r w:rsidR="002A0347">
        <w:rPr>
          <w:rFonts w:ascii="Times New Roman" w:eastAsia="Times New Roman" w:hAnsi="Times New Roman" w:cs="Times New Roman"/>
          <w:color w:val="212121"/>
          <w:sz w:val="24"/>
          <w:szCs w:val="24"/>
          <w:lang w:val="es-ES"/>
        </w:rPr>
        <w:t xml:space="preserve"> creado</w:t>
      </w:r>
      <w:r w:rsidR="00C61BA7">
        <w:rPr>
          <w:rFonts w:ascii="Times New Roman" w:eastAsia="Times New Roman" w:hAnsi="Times New Roman" w:cs="Times New Roman"/>
          <w:color w:val="212121"/>
          <w:sz w:val="24"/>
          <w:szCs w:val="24"/>
          <w:lang w:val="es-ES"/>
        </w:rPr>
        <w:t xml:space="preserve"> reduce el peso</w:t>
      </w:r>
      <w:r w:rsidR="005C4AF6">
        <w:rPr>
          <w:rFonts w:ascii="Times New Roman" w:eastAsia="Times New Roman" w:hAnsi="Times New Roman" w:cs="Times New Roman"/>
          <w:color w:val="212121"/>
          <w:sz w:val="24"/>
          <w:szCs w:val="24"/>
          <w:lang w:val="es-ES"/>
        </w:rPr>
        <w:t xml:space="preserve"> de una armadura</w:t>
      </w:r>
      <w:r w:rsidR="00C61BA7">
        <w:rPr>
          <w:rFonts w:ascii="Times New Roman" w:eastAsia="Times New Roman" w:hAnsi="Times New Roman" w:cs="Times New Roman"/>
          <w:color w:val="212121"/>
          <w:sz w:val="24"/>
          <w:szCs w:val="24"/>
          <w:lang w:val="es-ES"/>
        </w:rPr>
        <w:t xml:space="preserve"> en un promedio de 28.1 %.</w:t>
      </w:r>
    </w:p>
    <w:p w:rsidR="00BF06E2" w:rsidRPr="00BF06E2" w:rsidRDefault="00BF06E2" w:rsidP="00BF06E2">
      <w:pPr>
        <w:pStyle w:val="Prrafodelista"/>
        <w:spacing w:line="360" w:lineRule="auto"/>
        <w:jc w:val="both"/>
        <w:rPr>
          <w:rFonts w:ascii="Times New Roman" w:hAnsi="Times New Roman" w:cs="Times New Roman"/>
          <w:b/>
          <w:sz w:val="10"/>
        </w:rPr>
      </w:pPr>
    </w:p>
    <w:p w:rsidR="00BF06E2" w:rsidRPr="00BF06E2" w:rsidRDefault="00BF02C6" w:rsidP="00BF06E2">
      <w:pPr>
        <w:pStyle w:val="Prrafodelista"/>
        <w:numPr>
          <w:ilvl w:val="0"/>
          <w:numId w:val="2"/>
        </w:numPr>
        <w:spacing w:line="360" w:lineRule="auto"/>
        <w:jc w:val="both"/>
        <w:rPr>
          <w:rFonts w:ascii="Times New Roman" w:hAnsi="Times New Roman" w:cs="Times New Roman"/>
          <w:b/>
          <w:sz w:val="24"/>
        </w:rPr>
      </w:pPr>
      <w:r>
        <w:rPr>
          <w:rFonts w:ascii="Times New Roman" w:eastAsia="Times New Roman" w:hAnsi="Times New Roman" w:cs="Times New Roman"/>
          <w:color w:val="212121"/>
          <w:sz w:val="24"/>
          <w:szCs w:val="24"/>
          <w:lang w:val="es-ES"/>
        </w:rPr>
        <w:t>El argentino Bonelli (2016)</w:t>
      </w:r>
      <w:r w:rsidR="00A8345C">
        <w:rPr>
          <w:rFonts w:ascii="Times New Roman" w:eastAsia="Times New Roman" w:hAnsi="Times New Roman" w:cs="Times New Roman"/>
          <w:color w:val="212121"/>
          <w:sz w:val="24"/>
          <w:szCs w:val="24"/>
          <w:lang w:val="es-ES"/>
        </w:rPr>
        <w:t xml:space="preserve"> desarrolló</w:t>
      </w:r>
      <w:r>
        <w:rPr>
          <w:rFonts w:ascii="Times New Roman" w:eastAsia="Times New Roman" w:hAnsi="Times New Roman" w:cs="Times New Roman"/>
          <w:color w:val="212121"/>
          <w:sz w:val="24"/>
          <w:szCs w:val="24"/>
          <w:lang w:val="es-ES"/>
        </w:rPr>
        <w:t xml:space="preserve"> en su investigación titulada </w:t>
      </w:r>
      <w:r w:rsidRPr="00B83337">
        <w:rPr>
          <w:rFonts w:ascii="Times New Roman" w:hAnsi="Times New Roman" w:cs="Times New Roman"/>
          <w:b/>
          <w:sz w:val="24"/>
          <w:szCs w:val="24"/>
        </w:rPr>
        <w:t>“</w:t>
      </w:r>
      <w:r>
        <w:rPr>
          <w:rFonts w:ascii="Times New Roman" w:hAnsi="Times New Roman" w:cs="Times New Roman"/>
          <w:b/>
          <w:color w:val="212121"/>
          <w:sz w:val="24"/>
          <w:szCs w:val="24"/>
          <w:lang w:val="es-ES"/>
        </w:rPr>
        <w:t>O</w:t>
      </w:r>
      <w:r w:rsidRPr="00B83337">
        <w:rPr>
          <w:rFonts w:ascii="Times New Roman" w:hAnsi="Times New Roman" w:cs="Times New Roman"/>
          <w:b/>
          <w:color w:val="212121"/>
          <w:sz w:val="24"/>
          <w:szCs w:val="24"/>
          <w:lang w:val="es-ES"/>
        </w:rPr>
        <w:t>ptimización</w:t>
      </w:r>
      <w:r>
        <w:rPr>
          <w:rFonts w:ascii="Times New Roman" w:hAnsi="Times New Roman" w:cs="Times New Roman"/>
          <w:b/>
          <w:color w:val="212121"/>
          <w:sz w:val="24"/>
          <w:szCs w:val="24"/>
          <w:lang w:val="es-ES"/>
        </w:rPr>
        <w:t xml:space="preserve"> estructural</w:t>
      </w:r>
      <w:r w:rsidRPr="00B83337">
        <w:rPr>
          <w:rFonts w:ascii="Times New Roman" w:hAnsi="Times New Roman" w:cs="Times New Roman"/>
          <w:b/>
          <w:color w:val="212121"/>
          <w:sz w:val="24"/>
          <w:szCs w:val="24"/>
          <w:lang w:val="es-ES"/>
        </w:rPr>
        <w:t xml:space="preserve"> de armaduras</w:t>
      </w:r>
      <w:r>
        <w:rPr>
          <w:rFonts w:ascii="Times New Roman" w:hAnsi="Times New Roman" w:cs="Times New Roman"/>
          <w:b/>
          <w:color w:val="212121"/>
          <w:sz w:val="24"/>
          <w:szCs w:val="24"/>
          <w:lang w:val="es-ES"/>
        </w:rPr>
        <w:t xml:space="preserve"> planas por medio de </w:t>
      </w:r>
      <w:r w:rsidRPr="00B83337">
        <w:rPr>
          <w:rFonts w:ascii="Times New Roman" w:hAnsi="Times New Roman" w:cs="Times New Roman"/>
          <w:b/>
          <w:color w:val="212121"/>
          <w:sz w:val="24"/>
          <w:szCs w:val="24"/>
          <w:lang w:val="es-ES"/>
        </w:rPr>
        <w:t>algoritmos genéticos”</w:t>
      </w:r>
      <w:r>
        <w:rPr>
          <w:rFonts w:ascii="Times New Roman" w:hAnsi="Times New Roman" w:cs="Times New Roman"/>
          <w:b/>
          <w:color w:val="212121"/>
          <w:sz w:val="24"/>
          <w:szCs w:val="24"/>
          <w:lang w:val="es-ES"/>
        </w:rPr>
        <w:t xml:space="preserve"> </w:t>
      </w:r>
      <w:r w:rsidR="00570F64">
        <w:rPr>
          <w:rFonts w:ascii="Times New Roman" w:hAnsi="Times New Roman" w:cs="Times New Roman"/>
          <w:color w:val="212121"/>
          <w:sz w:val="24"/>
          <w:szCs w:val="24"/>
          <w:lang w:val="es-ES"/>
        </w:rPr>
        <w:t xml:space="preserve">una herramienta informática </w:t>
      </w:r>
      <w:r w:rsidR="00A8345C">
        <w:rPr>
          <w:rFonts w:ascii="Times New Roman" w:hAnsi="Times New Roman" w:cs="Times New Roman"/>
          <w:color w:val="212121"/>
          <w:sz w:val="24"/>
          <w:szCs w:val="24"/>
          <w:lang w:val="es-ES"/>
        </w:rPr>
        <w:t>mediante</w:t>
      </w:r>
      <w:r>
        <w:rPr>
          <w:rFonts w:ascii="Times New Roman" w:hAnsi="Times New Roman" w:cs="Times New Roman"/>
          <w:color w:val="212121"/>
          <w:sz w:val="24"/>
          <w:szCs w:val="24"/>
          <w:lang w:val="es-ES"/>
        </w:rPr>
        <w:t xml:space="preserve"> algoritmos gen</w:t>
      </w:r>
      <w:r w:rsidR="00A8345C">
        <w:rPr>
          <w:rFonts w:ascii="Times New Roman" w:hAnsi="Times New Roman" w:cs="Times New Roman"/>
          <w:color w:val="212121"/>
          <w:sz w:val="24"/>
          <w:szCs w:val="24"/>
          <w:lang w:val="es-ES"/>
        </w:rPr>
        <w:t>étic</w:t>
      </w:r>
      <w:r w:rsidR="00570F64">
        <w:rPr>
          <w:rFonts w:ascii="Times New Roman" w:hAnsi="Times New Roman" w:cs="Times New Roman"/>
          <w:color w:val="212121"/>
          <w:sz w:val="24"/>
          <w:szCs w:val="24"/>
          <w:lang w:val="es-ES"/>
        </w:rPr>
        <w:t>os utilizando</w:t>
      </w:r>
      <w:r>
        <w:rPr>
          <w:rFonts w:ascii="Times New Roman" w:hAnsi="Times New Roman" w:cs="Times New Roman"/>
          <w:color w:val="212121"/>
          <w:sz w:val="24"/>
          <w:szCs w:val="24"/>
          <w:lang w:val="es-ES"/>
        </w:rPr>
        <w:t xml:space="preserve"> el software </w:t>
      </w:r>
      <w:proofErr w:type="spellStart"/>
      <w:r>
        <w:rPr>
          <w:rFonts w:ascii="Times New Roman" w:hAnsi="Times New Roman" w:cs="Times New Roman"/>
          <w:color w:val="212121"/>
          <w:sz w:val="24"/>
          <w:szCs w:val="24"/>
          <w:lang w:val="es-ES"/>
        </w:rPr>
        <w:t>CeFelix</w:t>
      </w:r>
      <w:proofErr w:type="spellEnd"/>
      <w:r w:rsidR="00570F64">
        <w:rPr>
          <w:rFonts w:ascii="Times New Roman" w:hAnsi="Times New Roman" w:cs="Times New Roman"/>
          <w:color w:val="212121"/>
          <w:sz w:val="24"/>
          <w:szCs w:val="24"/>
          <w:lang w:val="es-ES"/>
        </w:rPr>
        <w:t xml:space="preserve"> para armaduras planas</w:t>
      </w:r>
      <w:r>
        <w:rPr>
          <w:rFonts w:ascii="Times New Roman" w:hAnsi="Times New Roman" w:cs="Times New Roman"/>
          <w:color w:val="212121"/>
          <w:sz w:val="24"/>
          <w:szCs w:val="24"/>
          <w:lang w:val="es-ES"/>
        </w:rPr>
        <w:t>, el cual genera un conjunto de soluciones que evoluciona hasta</w:t>
      </w:r>
      <w:r w:rsidR="00A8345C">
        <w:rPr>
          <w:rFonts w:ascii="Times New Roman" w:hAnsi="Times New Roman" w:cs="Times New Roman"/>
          <w:color w:val="212121"/>
          <w:sz w:val="24"/>
          <w:szCs w:val="24"/>
          <w:lang w:val="es-ES"/>
        </w:rPr>
        <w:t xml:space="preserve"> </w:t>
      </w:r>
      <w:r>
        <w:rPr>
          <w:rFonts w:ascii="Times New Roman" w:hAnsi="Times New Roman" w:cs="Times New Roman"/>
          <w:color w:val="212121"/>
          <w:sz w:val="24"/>
          <w:szCs w:val="24"/>
          <w:lang w:val="es-ES"/>
        </w:rPr>
        <w:t xml:space="preserve">llegar al resultado óptimo o cercano al mismo, es decir el que logra </w:t>
      </w:r>
      <w:r w:rsidR="00A8345C">
        <w:rPr>
          <w:rFonts w:ascii="Times New Roman" w:hAnsi="Times New Roman" w:cs="Times New Roman"/>
          <w:color w:val="212121"/>
          <w:sz w:val="24"/>
          <w:szCs w:val="24"/>
          <w:lang w:val="es-ES"/>
        </w:rPr>
        <w:t xml:space="preserve">una estructura estable y resistente con peso mínimo. </w:t>
      </w:r>
      <w:r w:rsidR="00BF06E2">
        <w:rPr>
          <w:rFonts w:ascii="Times New Roman" w:hAnsi="Times New Roman" w:cs="Times New Roman"/>
          <w:color w:val="212121"/>
          <w:sz w:val="24"/>
          <w:szCs w:val="24"/>
          <w:lang w:val="es-ES"/>
        </w:rPr>
        <w:t>Al realizar la simulación con la</w:t>
      </w:r>
      <w:r w:rsidR="00A8345C">
        <w:rPr>
          <w:rFonts w:ascii="Times New Roman" w:hAnsi="Times New Roman" w:cs="Times New Roman"/>
          <w:color w:val="212121"/>
          <w:sz w:val="24"/>
          <w:szCs w:val="24"/>
          <w:lang w:val="es-ES"/>
        </w:rPr>
        <w:t xml:space="preserve"> armadura de </w:t>
      </w:r>
      <w:r w:rsidR="00BF06E2">
        <w:rPr>
          <w:rFonts w:ascii="Times New Roman" w:hAnsi="Times New Roman" w:cs="Times New Roman"/>
          <w:color w:val="212121"/>
          <w:sz w:val="24"/>
          <w:szCs w:val="24"/>
          <w:lang w:val="es-ES"/>
        </w:rPr>
        <w:t xml:space="preserve">una nave industrial existente </w:t>
      </w:r>
      <w:r w:rsidR="00A8345C">
        <w:rPr>
          <w:rFonts w:ascii="Times New Roman" w:hAnsi="Times New Roman" w:cs="Times New Roman"/>
          <w:color w:val="212121"/>
          <w:sz w:val="24"/>
          <w:szCs w:val="24"/>
          <w:lang w:val="es-ES"/>
        </w:rPr>
        <w:t xml:space="preserve">verificó que </w:t>
      </w:r>
      <w:r w:rsidR="00BF06E2">
        <w:rPr>
          <w:rFonts w:ascii="Times New Roman" w:hAnsi="Times New Roman" w:cs="Times New Roman"/>
          <w:color w:val="212121"/>
          <w:sz w:val="24"/>
          <w:szCs w:val="24"/>
          <w:lang w:val="es-ES"/>
        </w:rPr>
        <w:t>el peso disminuyó en un 34.4 %.</w:t>
      </w:r>
    </w:p>
    <w:p w:rsidR="002A0347" w:rsidRPr="002A0347" w:rsidRDefault="002A0347" w:rsidP="002A0347">
      <w:pPr>
        <w:pStyle w:val="Prrafodelista"/>
        <w:spacing w:line="360" w:lineRule="auto"/>
        <w:jc w:val="both"/>
        <w:rPr>
          <w:rFonts w:ascii="Times New Roman" w:hAnsi="Times New Roman" w:cs="Times New Roman"/>
          <w:b/>
          <w:sz w:val="10"/>
        </w:rPr>
      </w:pPr>
    </w:p>
    <w:p w:rsidR="006752DA" w:rsidRPr="006752DA" w:rsidRDefault="009611E8" w:rsidP="006752DA">
      <w:pPr>
        <w:pStyle w:val="Prrafodelista"/>
        <w:numPr>
          <w:ilvl w:val="0"/>
          <w:numId w:val="2"/>
        </w:numPr>
        <w:spacing w:line="360" w:lineRule="auto"/>
        <w:jc w:val="both"/>
        <w:rPr>
          <w:rFonts w:ascii="Times New Roman" w:hAnsi="Times New Roman" w:cs="Times New Roman"/>
          <w:b/>
          <w:sz w:val="24"/>
        </w:rPr>
      </w:pPr>
      <w:r>
        <w:rPr>
          <w:rFonts w:ascii="Times New Roman" w:hAnsi="Times New Roman" w:cs="Times New Roman"/>
          <w:sz w:val="24"/>
          <w:szCs w:val="24"/>
        </w:rPr>
        <w:t xml:space="preserve">El polaco </w:t>
      </w:r>
      <w:proofErr w:type="spellStart"/>
      <w:r w:rsidR="00245664">
        <w:rPr>
          <w:rFonts w:ascii="Times New Roman" w:hAnsi="Times New Roman" w:cs="Times New Roman"/>
          <w:sz w:val="24"/>
          <w:szCs w:val="24"/>
        </w:rPr>
        <w:t>Grygierek</w:t>
      </w:r>
      <w:proofErr w:type="spellEnd"/>
      <w:r w:rsidR="00245664">
        <w:rPr>
          <w:rFonts w:ascii="Times New Roman" w:hAnsi="Times New Roman" w:cs="Times New Roman"/>
          <w:sz w:val="24"/>
          <w:szCs w:val="24"/>
        </w:rPr>
        <w:t xml:space="preserve"> (</w:t>
      </w:r>
      <w:r w:rsidR="00245664" w:rsidRPr="0057061F">
        <w:rPr>
          <w:rFonts w:ascii="Times New Roman" w:hAnsi="Times New Roman" w:cs="Times New Roman"/>
          <w:sz w:val="24"/>
          <w:szCs w:val="24"/>
        </w:rPr>
        <w:t>2016</w:t>
      </w:r>
      <w:r w:rsidR="00245664">
        <w:rPr>
          <w:rFonts w:ascii="Times New Roman" w:hAnsi="Times New Roman" w:cs="Times New Roman"/>
          <w:sz w:val="24"/>
          <w:szCs w:val="24"/>
        </w:rPr>
        <w:t>) presentó en su investigación titulada</w:t>
      </w:r>
      <w:r w:rsidR="00245664" w:rsidRPr="0057061F">
        <w:rPr>
          <w:rFonts w:ascii="Times New Roman" w:hAnsi="Times New Roman" w:cs="Times New Roman"/>
          <w:sz w:val="24"/>
          <w:szCs w:val="24"/>
        </w:rPr>
        <w:t xml:space="preserve"> </w:t>
      </w:r>
      <w:r w:rsidR="00245664" w:rsidRPr="00B83337">
        <w:rPr>
          <w:rFonts w:ascii="Times New Roman" w:hAnsi="Times New Roman" w:cs="Times New Roman"/>
          <w:b/>
          <w:sz w:val="24"/>
          <w:szCs w:val="24"/>
        </w:rPr>
        <w:t>“</w:t>
      </w:r>
      <w:r w:rsidR="00245664">
        <w:rPr>
          <w:rFonts w:ascii="Times New Roman" w:hAnsi="Times New Roman" w:cs="Times New Roman"/>
          <w:b/>
          <w:color w:val="212121"/>
          <w:sz w:val="24"/>
          <w:szCs w:val="24"/>
          <w:lang w:val="es-ES"/>
        </w:rPr>
        <w:t>O</w:t>
      </w:r>
      <w:r w:rsidR="00245664" w:rsidRPr="00B83337">
        <w:rPr>
          <w:rFonts w:ascii="Times New Roman" w:hAnsi="Times New Roman" w:cs="Times New Roman"/>
          <w:b/>
          <w:color w:val="212121"/>
          <w:sz w:val="24"/>
          <w:szCs w:val="24"/>
          <w:lang w:val="es-ES"/>
        </w:rPr>
        <w:t xml:space="preserve">ptimización de armaduras con enfoque auto adaptativo en algoritmos genéticos” </w:t>
      </w:r>
      <w:r w:rsidR="00245664" w:rsidRPr="0057061F">
        <w:rPr>
          <w:rFonts w:ascii="Times New Roman" w:hAnsi="Times New Roman" w:cs="Times New Roman"/>
          <w:color w:val="212121"/>
          <w:sz w:val="24"/>
          <w:szCs w:val="24"/>
          <w:lang w:val="es-ES"/>
        </w:rPr>
        <w:t>un método de algoritmo</w:t>
      </w:r>
      <w:r w:rsidR="00245664">
        <w:rPr>
          <w:rFonts w:ascii="Times New Roman" w:hAnsi="Times New Roman" w:cs="Times New Roman"/>
          <w:color w:val="212121"/>
          <w:sz w:val="24"/>
          <w:szCs w:val="24"/>
          <w:lang w:val="es-ES"/>
        </w:rPr>
        <w:t>s</w:t>
      </w:r>
      <w:r w:rsidR="00245664" w:rsidRPr="0057061F">
        <w:rPr>
          <w:rFonts w:ascii="Times New Roman" w:hAnsi="Times New Roman" w:cs="Times New Roman"/>
          <w:color w:val="212121"/>
          <w:sz w:val="24"/>
          <w:szCs w:val="24"/>
          <w:lang w:val="es-ES"/>
        </w:rPr>
        <w:t xml:space="preserve"> genético</w:t>
      </w:r>
      <w:r w:rsidR="00245664">
        <w:rPr>
          <w:rFonts w:ascii="Times New Roman" w:hAnsi="Times New Roman" w:cs="Times New Roman"/>
          <w:color w:val="212121"/>
          <w:sz w:val="24"/>
          <w:szCs w:val="24"/>
          <w:lang w:val="es-ES"/>
        </w:rPr>
        <w:t>s</w:t>
      </w:r>
      <w:r w:rsidR="00245664" w:rsidRPr="0057061F">
        <w:rPr>
          <w:rFonts w:ascii="Times New Roman" w:hAnsi="Times New Roman" w:cs="Times New Roman"/>
          <w:color w:val="212121"/>
          <w:sz w:val="24"/>
          <w:szCs w:val="24"/>
          <w:lang w:val="es-ES"/>
        </w:rPr>
        <w:t xml:space="preserve"> para la optimización del peso de las armaduras de ace</w:t>
      </w:r>
      <w:r w:rsidR="00245664">
        <w:rPr>
          <w:rFonts w:ascii="Times New Roman" w:hAnsi="Times New Roman" w:cs="Times New Roman"/>
          <w:color w:val="212121"/>
          <w:sz w:val="24"/>
          <w:szCs w:val="24"/>
          <w:lang w:val="es-ES"/>
        </w:rPr>
        <w:t xml:space="preserve">ro. </w:t>
      </w:r>
      <w:r w:rsidR="00245664">
        <w:rPr>
          <w:rFonts w:ascii="Times New Roman" w:eastAsia="Times New Roman" w:hAnsi="Times New Roman" w:cs="Times New Roman"/>
          <w:color w:val="212121"/>
          <w:sz w:val="24"/>
          <w:szCs w:val="24"/>
          <w:lang w:val="es-ES"/>
        </w:rPr>
        <w:t>E</w:t>
      </w:r>
      <w:r w:rsidR="00245664" w:rsidRPr="0057061F">
        <w:rPr>
          <w:rFonts w:ascii="Times New Roman" w:eastAsia="Times New Roman" w:hAnsi="Times New Roman" w:cs="Times New Roman"/>
          <w:color w:val="212121"/>
          <w:sz w:val="24"/>
          <w:szCs w:val="24"/>
          <w:lang w:val="es-ES"/>
        </w:rPr>
        <w:t>s</w:t>
      </w:r>
      <w:r w:rsidR="00245664">
        <w:rPr>
          <w:rFonts w:ascii="Times New Roman" w:eastAsia="Times New Roman" w:hAnsi="Times New Roman" w:cs="Times New Roman"/>
          <w:color w:val="212121"/>
          <w:sz w:val="24"/>
          <w:szCs w:val="24"/>
          <w:lang w:val="es-ES"/>
        </w:rPr>
        <w:t>te método es</w:t>
      </w:r>
      <w:r w:rsidR="00245664" w:rsidRPr="0057061F">
        <w:rPr>
          <w:rFonts w:ascii="Times New Roman" w:eastAsia="Times New Roman" w:hAnsi="Times New Roman" w:cs="Times New Roman"/>
          <w:color w:val="212121"/>
          <w:sz w:val="24"/>
          <w:szCs w:val="24"/>
          <w:lang w:val="es-ES"/>
        </w:rPr>
        <w:t xml:space="preserve"> una codificación entera de un conjunto discreto de variables de diseño y es</w:t>
      </w:r>
      <w:r w:rsidR="00245664">
        <w:rPr>
          <w:rFonts w:ascii="Times New Roman" w:eastAsia="Times New Roman" w:hAnsi="Times New Roman" w:cs="Times New Roman"/>
          <w:color w:val="212121"/>
          <w:sz w:val="24"/>
          <w:szCs w:val="24"/>
          <w:lang w:val="es-ES"/>
        </w:rPr>
        <w:t>tá basado en aritmética difusa</w:t>
      </w:r>
      <w:r w:rsidR="00245664" w:rsidRPr="0057061F">
        <w:rPr>
          <w:rFonts w:ascii="Times New Roman" w:hAnsi="Times New Roman" w:cs="Times New Roman"/>
          <w:color w:val="212121"/>
          <w:sz w:val="24"/>
          <w:szCs w:val="24"/>
          <w:lang w:val="es-ES"/>
        </w:rPr>
        <w:t>,</w:t>
      </w:r>
      <w:r w:rsidR="00245664">
        <w:rPr>
          <w:rFonts w:ascii="Times New Roman" w:hAnsi="Times New Roman" w:cs="Times New Roman"/>
          <w:color w:val="212121"/>
          <w:sz w:val="24"/>
          <w:szCs w:val="24"/>
          <w:lang w:val="es-ES"/>
        </w:rPr>
        <w:t xml:space="preserve"> en la cual aplica</w:t>
      </w:r>
      <w:r w:rsidR="00245664" w:rsidRPr="0057061F">
        <w:rPr>
          <w:rFonts w:ascii="Times New Roman" w:hAnsi="Times New Roman" w:cs="Times New Roman"/>
          <w:color w:val="212121"/>
          <w:sz w:val="24"/>
          <w:szCs w:val="24"/>
          <w:lang w:val="es-ES"/>
        </w:rPr>
        <w:t xml:space="preserve"> </w:t>
      </w:r>
      <w:r w:rsidR="00245664" w:rsidRPr="0057061F">
        <w:rPr>
          <w:rFonts w:ascii="Times New Roman" w:eastAsia="Times New Roman" w:hAnsi="Times New Roman" w:cs="Times New Roman"/>
          <w:color w:val="212121"/>
          <w:sz w:val="24"/>
          <w:szCs w:val="24"/>
          <w:lang w:val="es-ES"/>
        </w:rPr>
        <w:t>mecanismos lógicos para mejorar la calidad y velocidad de optimización.</w:t>
      </w:r>
      <w:r w:rsidR="00245664">
        <w:rPr>
          <w:rFonts w:ascii="Times New Roman" w:eastAsia="Times New Roman" w:hAnsi="Times New Roman" w:cs="Times New Roman"/>
          <w:color w:val="212121"/>
          <w:sz w:val="24"/>
          <w:szCs w:val="24"/>
          <w:lang w:val="es-ES"/>
        </w:rPr>
        <w:t xml:space="preserve"> Luego de realizar simulaciones con modelos de armaduras planas y espaciales</w:t>
      </w:r>
      <w:r w:rsidR="000F6385">
        <w:rPr>
          <w:rFonts w:ascii="Times New Roman" w:eastAsia="Times New Roman" w:hAnsi="Times New Roman" w:cs="Times New Roman"/>
          <w:color w:val="212121"/>
          <w:sz w:val="24"/>
          <w:szCs w:val="24"/>
          <w:lang w:val="es-ES"/>
        </w:rPr>
        <w:t xml:space="preserve"> (no trabaja con un conjunto de armaduras)</w:t>
      </w:r>
      <w:r w:rsidR="00245664">
        <w:rPr>
          <w:rFonts w:ascii="Times New Roman" w:eastAsia="Times New Roman" w:hAnsi="Times New Roman" w:cs="Times New Roman"/>
          <w:color w:val="212121"/>
          <w:sz w:val="24"/>
          <w:szCs w:val="24"/>
          <w:lang w:val="es-ES"/>
        </w:rPr>
        <w:t>, llegó a la conclusión que su método reduce el peso en un promedio de 23.4 %.</w:t>
      </w:r>
    </w:p>
    <w:p w:rsidR="006752DA" w:rsidRDefault="006752DA" w:rsidP="006752DA">
      <w:pPr>
        <w:spacing w:line="360" w:lineRule="auto"/>
        <w:jc w:val="both"/>
        <w:rPr>
          <w:rFonts w:ascii="Times New Roman" w:hAnsi="Times New Roman" w:cs="Times New Roman"/>
          <w:b/>
          <w:sz w:val="24"/>
        </w:rPr>
      </w:pPr>
    </w:p>
    <w:p w:rsidR="006752DA" w:rsidRDefault="006752DA" w:rsidP="006752DA">
      <w:pPr>
        <w:spacing w:line="360" w:lineRule="auto"/>
        <w:jc w:val="both"/>
        <w:rPr>
          <w:rFonts w:ascii="Times New Roman" w:hAnsi="Times New Roman" w:cs="Times New Roman"/>
          <w:b/>
          <w:sz w:val="24"/>
        </w:rPr>
      </w:pPr>
    </w:p>
    <w:p w:rsidR="006752DA" w:rsidRDefault="006752DA" w:rsidP="006752DA">
      <w:pPr>
        <w:spacing w:line="360" w:lineRule="auto"/>
        <w:jc w:val="both"/>
        <w:rPr>
          <w:rFonts w:ascii="Times New Roman" w:hAnsi="Times New Roman" w:cs="Times New Roman"/>
          <w:b/>
          <w:sz w:val="24"/>
        </w:rPr>
      </w:pPr>
    </w:p>
    <w:p w:rsidR="001F1916" w:rsidRPr="006752DA" w:rsidRDefault="001F1916" w:rsidP="006752DA">
      <w:pPr>
        <w:spacing w:line="360" w:lineRule="auto"/>
        <w:jc w:val="both"/>
        <w:rPr>
          <w:rFonts w:ascii="Times New Roman" w:hAnsi="Times New Roman" w:cs="Times New Roman"/>
          <w:b/>
          <w:sz w:val="24"/>
        </w:rPr>
      </w:pPr>
    </w:p>
    <w:p w:rsidR="00FF79B3" w:rsidRDefault="002268D3" w:rsidP="00FF79B3">
      <w:pPr>
        <w:pStyle w:val="Ttulo3"/>
      </w:pPr>
      <w:bookmarkStart w:id="169" w:name="_Toc11268756"/>
      <w:r>
        <w:lastRenderedPageBreak/>
        <w:t xml:space="preserve">Antecedentes </w:t>
      </w:r>
      <w:r w:rsidR="006752DA">
        <w:t>nacionales</w:t>
      </w:r>
      <w:r w:rsidR="00FF79B3" w:rsidRPr="00D27812">
        <w:t>:</w:t>
      </w:r>
      <w:bookmarkEnd w:id="169"/>
    </w:p>
    <w:p w:rsidR="00957B8D" w:rsidRPr="00957B8D" w:rsidRDefault="00957B8D" w:rsidP="00957B8D">
      <w:pPr>
        <w:pStyle w:val="Prrafodelista"/>
        <w:numPr>
          <w:ilvl w:val="0"/>
          <w:numId w:val="2"/>
        </w:numPr>
        <w:spacing w:line="360" w:lineRule="auto"/>
        <w:jc w:val="both"/>
        <w:rPr>
          <w:rFonts w:ascii="Times New Roman" w:hAnsi="Times New Roman" w:cs="Times New Roman"/>
          <w:b/>
          <w:sz w:val="24"/>
        </w:rPr>
      </w:pPr>
      <w:r>
        <w:rPr>
          <w:rFonts w:ascii="Times New Roman" w:eastAsia="Times New Roman" w:hAnsi="Times New Roman" w:cs="Times New Roman"/>
          <w:color w:val="212121"/>
          <w:sz w:val="24"/>
          <w:szCs w:val="24"/>
          <w:lang w:val="es-ES"/>
        </w:rPr>
        <w:t xml:space="preserve">Gonzáles (2018) planteó en su investigación titulada </w:t>
      </w:r>
      <w:r w:rsidRPr="00B83337">
        <w:rPr>
          <w:rFonts w:ascii="Times New Roman" w:hAnsi="Times New Roman" w:cs="Times New Roman"/>
          <w:b/>
          <w:sz w:val="24"/>
          <w:szCs w:val="24"/>
        </w:rPr>
        <w:t>“</w:t>
      </w:r>
      <w:r>
        <w:rPr>
          <w:rFonts w:ascii="Times New Roman" w:hAnsi="Times New Roman" w:cs="Times New Roman"/>
          <w:b/>
          <w:color w:val="212121"/>
          <w:sz w:val="24"/>
          <w:szCs w:val="24"/>
          <w:lang w:val="es-ES"/>
        </w:rPr>
        <w:t xml:space="preserve">Diseño integral de armaduras metálicas usando </w:t>
      </w:r>
      <w:proofErr w:type="spellStart"/>
      <w:r>
        <w:rPr>
          <w:rFonts w:ascii="Times New Roman" w:hAnsi="Times New Roman" w:cs="Times New Roman"/>
          <w:b/>
          <w:color w:val="212121"/>
          <w:sz w:val="24"/>
          <w:szCs w:val="24"/>
          <w:lang w:val="es-ES"/>
        </w:rPr>
        <w:t>rhinoceros</w:t>
      </w:r>
      <w:proofErr w:type="spellEnd"/>
      <w:r>
        <w:rPr>
          <w:rFonts w:ascii="Times New Roman" w:hAnsi="Times New Roman" w:cs="Times New Roman"/>
          <w:b/>
          <w:color w:val="212121"/>
          <w:sz w:val="24"/>
          <w:szCs w:val="24"/>
          <w:lang w:val="es-ES"/>
        </w:rPr>
        <w:t xml:space="preserve"> 3d: modelación paramétrica, simulación estructural y optimización</w:t>
      </w:r>
      <w:r w:rsidRPr="00B83337">
        <w:rPr>
          <w:rFonts w:ascii="Times New Roman" w:hAnsi="Times New Roman" w:cs="Times New Roman"/>
          <w:b/>
          <w:color w:val="212121"/>
          <w:sz w:val="24"/>
          <w:szCs w:val="24"/>
          <w:lang w:val="es-ES"/>
        </w:rPr>
        <w:t>”</w:t>
      </w:r>
      <w:r>
        <w:rPr>
          <w:rFonts w:ascii="Times New Roman" w:hAnsi="Times New Roman" w:cs="Times New Roman"/>
          <w:b/>
          <w:color w:val="212121"/>
          <w:sz w:val="24"/>
          <w:szCs w:val="24"/>
          <w:lang w:val="es-ES"/>
        </w:rPr>
        <w:t xml:space="preserve"> </w:t>
      </w:r>
      <w:r>
        <w:rPr>
          <w:rFonts w:ascii="Times New Roman" w:hAnsi="Times New Roman" w:cs="Times New Roman"/>
          <w:color w:val="212121"/>
          <w:sz w:val="24"/>
          <w:szCs w:val="24"/>
          <w:lang w:val="es-ES"/>
        </w:rPr>
        <w:t>un nuevo proceso de diseño estructural para armaduras planas y tridimensionales</w:t>
      </w:r>
      <w:r w:rsidR="00C25F56">
        <w:rPr>
          <w:rFonts w:ascii="Times New Roman" w:hAnsi="Times New Roman" w:cs="Times New Roman"/>
          <w:color w:val="212121"/>
          <w:sz w:val="24"/>
          <w:szCs w:val="24"/>
          <w:lang w:val="es-ES"/>
        </w:rPr>
        <w:t xml:space="preserve"> empleando el software </w:t>
      </w:r>
      <w:proofErr w:type="spellStart"/>
      <w:r w:rsidR="00C25F56">
        <w:rPr>
          <w:rFonts w:ascii="Times New Roman" w:hAnsi="Times New Roman" w:cs="Times New Roman"/>
          <w:color w:val="212121"/>
          <w:sz w:val="24"/>
          <w:szCs w:val="24"/>
          <w:lang w:val="es-ES"/>
        </w:rPr>
        <w:t>Rhinoceros</w:t>
      </w:r>
      <w:proofErr w:type="spellEnd"/>
      <w:r w:rsidR="00C25F56">
        <w:rPr>
          <w:rFonts w:ascii="Times New Roman" w:hAnsi="Times New Roman" w:cs="Times New Roman"/>
          <w:color w:val="212121"/>
          <w:sz w:val="24"/>
          <w:szCs w:val="24"/>
          <w:lang w:val="es-ES"/>
        </w:rPr>
        <w:t xml:space="preserve"> 3D (software de acceso libre);</w:t>
      </w:r>
      <w:r w:rsidR="009F028F">
        <w:rPr>
          <w:rFonts w:ascii="Times New Roman" w:hAnsi="Times New Roman" w:cs="Times New Roman"/>
          <w:color w:val="212121"/>
          <w:sz w:val="24"/>
          <w:szCs w:val="24"/>
          <w:lang w:val="es-ES"/>
        </w:rPr>
        <w:t xml:space="preserve"> el</w:t>
      </w:r>
      <w:r w:rsidR="00D9527B">
        <w:rPr>
          <w:rFonts w:ascii="Times New Roman" w:hAnsi="Times New Roman" w:cs="Times New Roman"/>
          <w:color w:val="212121"/>
          <w:sz w:val="24"/>
          <w:szCs w:val="24"/>
          <w:lang w:val="es-ES"/>
        </w:rPr>
        <w:t xml:space="preserve"> cual </w:t>
      </w:r>
      <w:r w:rsidR="009F028F">
        <w:rPr>
          <w:rFonts w:ascii="Times New Roman" w:hAnsi="Times New Roman" w:cs="Times New Roman"/>
          <w:color w:val="212121"/>
          <w:sz w:val="24"/>
          <w:szCs w:val="24"/>
          <w:lang w:val="es-ES"/>
        </w:rPr>
        <w:t xml:space="preserve">modela </w:t>
      </w:r>
      <w:r w:rsidR="0042212E">
        <w:rPr>
          <w:rFonts w:ascii="Times New Roman" w:hAnsi="Times New Roman" w:cs="Times New Roman"/>
          <w:color w:val="212121"/>
          <w:sz w:val="24"/>
          <w:szCs w:val="24"/>
          <w:lang w:val="es-ES"/>
        </w:rPr>
        <w:t>armadura</w:t>
      </w:r>
      <w:r w:rsidR="00D9527B">
        <w:rPr>
          <w:rFonts w:ascii="Times New Roman" w:hAnsi="Times New Roman" w:cs="Times New Roman"/>
          <w:color w:val="212121"/>
          <w:sz w:val="24"/>
          <w:szCs w:val="24"/>
          <w:lang w:val="es-ES"/>
        </w:rPr>
        <w:t>s</w:t>
      </w:r>
      <w:r w:rsidR="0042212E">
        <w:rPr>
          <w:rFonts w:ascii="Times New Roman" w:hAnsi="Times New Roman" w:cs="Times New Roman"/>
          <w:color w:val="212121"/>
          <w:sz w:val="24"/>
          <w:szCs w:val="24"/>
          <w:lang w:val="es-ES"/>
        </w:rPr>
        <w:t xml:space="preserve"> en funci</w:t>
      </w:r>
      <w:r w:rsidR="0085440C">
        <w:rPr>
          <w:rFonts w:ascii="Times New Roman" w:hAnsi="Times New Roman" w:cs="Times New Roman"/>
          <w:color w:val="212121"/>
          <w:sz w:val="24"/>
          <w:szCs w:val="24"/>
          <w:lang w:val="es-ES"/>
        </w:rPr>
        <w:t>ón a</w:t>
      </w:r>
      <w:r w:rsidR="0042212E">
        <w:rPr>
          <w:rFonts w:ascii="Times New Roman" w:hAnsi="Times New Roman" w:cs="Times New Roman"/>
          <w:color w:val="212121"/>
          <w:sz w:val="24"/>
          <w:szCs w:val="24"/>
          <w:lang w:val="es-ES"/>
        </w:rPr>
        <w:t xml:space="preserve"> parámetros, </w:t>
      </w:r>
      <w:r w:rsidR="0085440C">
        <w:rPr>
          <w:rFonts w:ascii="Times New Roman" w:hAnsi="Times New Roman" w:cs="Times New Roman"/>
          <w:color w:val="212121"/>
          <w:sz w:val="24"/>
          <w:szCs w:val="24"/>
          <w:lang w:val="es-ES"/>
        </w:rPr>
        <w:t xml:space="preserve">realiza simulaciones y optimiza el peso aplicando 3 tipos de optimización (optimización de tamaño, </w:t>
      </w:r>
      <w:proofErr w:type="spellStart"/>
      <w:r w:rsidR="0085440C">
        <w:rPr>
          <w:rFonts w:ascii="Times New Roman" w:hAnsi="Times New Roman" w:cs="Times New Roman"/>
          <w:color w:val="212121"/>
          <w:sz w:val="24"/>
          <w:szCs w:val="24"/>
          <w:lang w:val="es-ES"/>
        </w:rPr>
        <w:t>geometrica</w:t>
      </w:r>
      <w:proofErr w:type="spellEnd"/>
      <w:r w:rsidR="0085440C">
        <w:rPr>
          <w:rFonts w:ascii="Times New Roman" w:hAnsi="Times New Roman" w:cs="Times New Roman"/>
          <w:color w:val="212121"/>
          <w:sz w:val="24"/>
          <w:szCs w:val="24"/>
          <w:lang w:val="es-ES"/>
        </w:rPr>
        <w:t xml:space="preserve"> y topológica)</w:t>
      </w:r>
      <w:r w:rsidR="00C25F56">
        <w:rPr>
          <w:rFonts w:ascii="Times New Roman" w:hAnsi="Times New Roman" w:cs="Times New Roman"/>
          <w:color w:val="212121"/>
          <w:sz w:val="24"/>
          <w:szCs w:val="24"/>
          <w:lang w:val="es-ES"/>
        </w:rPr>
        <w:t xml:space="preserve">. Además </w:t>
      </w:r>
      <w:r w:rsidR="00D9527B">
        <w:rPr>
          <w:rFonts w:ascii="Times New Roman" w:hAnsi="Times New Roman" w:cs="Times New Roman"/>
          <w:color w:val="212121"/>
          <w:sz w:val="24"/>
          <w:szCs w:val="24"/>
          <w:lang w:val="es-ES"/>
        </w:rPr>
        <w:t>cre</w:t>
      </w:r>
      <w:r w:rsidR="00C25F56">
        <w:rPr>
          <w:rFonts w:ascii="Times New Roman" w:hAnsi="Times New Roman" w:cs="Times New Roman"/>
          <w:color w:val="212121"/>
          <w:sz w:val="24"/>
          <w:szCs w:val="24"/>
          <w:lang w:val="es-ES"/>
        </w:rPr>
        <w:t xml:space="preserve">ó </w:t>
      </w:r>
      <w:r w:rsidR="00D9527B">
        <w:rPr>
          <w:rFonts w:ascii="Times New Roman" w:hAnsi="Times New Roman" w:cs="Times New Roman"/>
          <w:color w:val="212121"/>
          <w:sz w:val="24"/>
          <w:szCs w:val="24"/>
          <w:lang w:val="es-ES"/>
        </w:rPr>
        <w:t>script</w:t>
      </w:r>
      <w:r w:rsidR="00C25F56">
        <w:rPr>
          <w:rFonts w:ascii="Times New Roman" w:hAnsi="Times New Roman" w:cs="Times New Roman"/>
          <w:color w:val="212121"/>
          <w:sz w:val="24"/>
          <w:szCs w:val="24"/>
          <w:lang w:val="es-ES"/>
        </w:rPr>
        <w:t>s</w:t>
      </w:r>
      <w:r w:rsidR="00900D9E">
        <w:rPr>
          <w:rFonts w:ascii="Times New Roman" w:hAnsi="Times New Roman" w:cs="Times New Roman"/>
          <w:color w:val="212121"/>
          <w:sz w:val="24"/>
          <w:szCs w:val="24"/>
          <w:lang w:val="es-ES"/>
        </w:rPr>
        <w:t xml:space="preserve"> dentro</w:t>
      </w:r>
      <w:r w:rsidR="00C25F56">
        <w:rPr>
          <w:rFonts w:ascii="Times New Roman" w:hAnsi="Times New Roman" w:cs="Times New Roman"/>
          <w:color w:val="212121"/>
          <w:sz w:val="24"/>
          <w:szCs w:val="24"/>
          <w:lang w:val="es-ES"/>
        </w:rPr>
        <w:t xml:space="preserve"> del complemento </w:t>
      </w:r>
      <w:proofErr w:type="spellStart"/>
      <w:r w:rsidR="00C25F56">
        <w:rPr>
          <w:rFonts w:ascii="Times New Roman" w:hAnsi="Times New Roman" w:cs="Times New Roman"/>
          <w:color w:val="212121"/>
          <w:sz w:val="24"/>
          <w:szCs w:val="24"/>
          <w:lang w:val="es-ES"/>
        </w:rPr>
        <w:t>karamba</w:t>
      </w:r>
      <w:proofErr w:type="spellEnd"/>
      <w:r w:rsidR="009F028F">
        <w:rPr>
          <w:rFonts w:ascii="Times New Roman" w:hAnsi="Times New Roman" w:cs="Times New Roman"/>
          <w:color w:val="212121"/>
          <w:sz w:val="24"/>
          <w:szCs w:val="24"/>
          <w:lang w:val="es-ES"/>
        </w:rPr>
        <w:t>,</w:t>
      </w:r>
      <w:r w:rsidR="00900D9E">
        <w:rPr>
          <w:rFonts w:ascii="Times New Roman" w:hAnsi="Times New Roman" w:cs="Times New Roman"/>
          <w:color w:val="212121"/>
          <w:sz w:val="24"/>
          <w:szCs w:val="24"/>
          <w:lang w:val="es-ES"/>
        </w:rPr>
        <w:t xml:space="preserve"> que permiten </w:t>
      </w:r>
      <w:r w:rsidR="00C25F56">
        <w:rPr>
          <w:rFonts w:ascii="Times New Roman" w:hAnsi="Times New Roman" w:cs="Times New Roman"/>
          <w:color w:val="212121"/>
          <w:sz w:val="24"/>
          <w:szCs w:val="24"/>
          <w:lang w:val="es-ES"/>
        </w:rPr>
        <w:t>optimizar teniendo en cuenta los requisitos de diseño de la</w:t>
      </w:r>
      <w:r w:rsidR="00D9527B">
        <w:rPr>
          <w:rFonts w:ascii="Times New Roman" w:hAnsi="Times New Roman" w:cs="Times New Roman"/>
          <w:color w:val="212121"/>
          <w:sz w:val="24"/>
          <w:szCs w:val="24"/>
          <w:lang w:val="es-ES"/>
        </w:rPr>
        <w:t xml:space="preserve"> AISC –</w:t>
      </w:r>
      <w:r w:rsidR="009F028F">
        <w:rPr>
          <w:rFonts w:ascii="Times New Roman" w:hAnsi="Times New Roman" w:cs="Times New Roman"/>
          <w:color w:val="212121"/>
          <w:sz w:val="24"/>
          <w:szCs w:val="24"/>
          <w:lang w:val="es-ES"/>
        </w:rPr>
        <w:t xml:space="preserve"> 360 (2016). De los ejemplos realizados concluyó que su proceso planteado disminuye el peso en un promedio de </w:t>
      </w:r>
      <w:r w:rsidR="00E63851" w:rsidRPr="00E63851">
        <w:rPr>
          <w:rFonts w:ascii="Times New Roman" w:hAnsi="Times New Roman" w:cs="Times New Roman"/>
          <w:sz w:val="24"/>
          <w:szCs w:val="24"/>
          <w:lang w:val="es-ES"/>
        </w:rPr>
        <w:t>28.35</w:t>
      </w:r>
      <w:r w:rsidRPr="00E63851">
        <w:rPr>
          <w:rFonts w:ascii="Times New Roman" w:hAnsi="Times New Roman" w:cs="Times New Roman"/>
          <w:sz w:val="24"/>
          <w:szCs w:val="24"/>
          <w:lang w:val="es-ES"/>
        </w:rPr>
        <w:t xml:space="preserve"> %.</w:t>
      </w:r>
    </w:p>
    <w:p w:rsidR="005C7E4B" w:rsidRPr="00D27812" w:rsidRDefault="005C7E4B" w:rsidP="00D27812">
      <w:pPr>
        <w:pStyle w:val="Ttulo2"/>
      </w:pPr>
      <w:bookmarkStart w:id="170" w:name="_Toc2209103"/>
      <w:bookmarkStart w:id="171" w:name="_Toc11268757"/>
      <w:r w:rsidRPr="00D27812">
        <w:t>Bases teóricas:</w:t>
      </w:r>
      <w:bookmarkEnd w:id="170"/>
      <w:bookmarkEnd w:id="171"/>
    </w:p>
    <w:p w:rsidR="008B2228" w:rsidRPr="008B2228" w:rsidRDefault="008B2228" w:rsidP="00E9140C">
      <w:pPr>
        <w:pStyle w:val="Prrafodelista"/>
        <w:keepNext/>
        <w:keepLines/>
        <w:numPr>
          <w:ilvl w:val="0"/>
          <w:numId w:val="21"/>
        </w:numPr>
        <w:spacing w:before="40" w:after="0" w:line="360" w:lineRule="auto"/>
        <w:contextualSpacing w:val="0"/>
        <w:outlineLvl w:val="2"/>
        <w:rPr>
          <w:rFonts w:ascii="Times New Roman" w:hAnsi="Times New Roman" w:cs="Times New Roman"/>
          <w:b/>
          <w:vanish/>
          <w:sz w:val="24"/>
        </w:rPr>
      </w:pPr>
      <w:bookmarkStart w:id="172" w:name="_Toc2224622"/>
      <w:bookmarkStart w:id="173" w:name="_Toc2225108"/>
      <w:bookmarkStart w:id="174" w:name="_Toc2225552"/>
      <w:bookmarkStart w:id="175" w:name="_Toc2226411"/>
      <w:bookmarkStart w:id="176" w:name="_Toc2292759"/>
      <w:bookmarkStart w:id="177" w:name="_Toc2292888"/>
      <w:bookmarkStart w:id="178" w:name="_Toc2358697"/>
      <w:bookmarkStart w:id="179" w:name="_Toc2612681"/>
      <w:bookmarkStart w:id="180" w:name="_Toc6703392"/>
      <w:bookmarkStart w:id="181" w:name="_Toc6787553"/>
      <w:bookmarkStart w:id="182" w:name="_Toc6824706"/>
      <w:bookmarkStart w:id="183" w:name="_Toc9252780"/>
      <w:bookmarkStart w:id="184" w:name="_Toc10654810"/>
      <w:bookmarkStart w:id="185" w:name="_Toc11268758"/>
      <w:bookmarkStart w:id="186" w:name="_Toc2209104"/>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rsidR="008B2228" w:rsidRPr="008B2228" w:rsidRDefault="008B2228" w:rsidP="00E9140C">
      <w:pPr>
        <w:pStyle w:val="Prrafodelista"/>
        <w:keepNext/>
        <w:keepLines/>
        <w:numPr>
          <w:ilvl w:val="1"/>
          <w:numId w:val="21"/>
        </w:numPr>
        <w:spacing w:before="40" w:after="0" w:line="360" w:lineRule="auto"/>
        <w:contextualSpacing w:val="0"/>
        <w:outlineLvl w:val="2"/>
        <w:rPr>
          <w:rFonts w:ascii="Times New Roman" w:hAnsi="Times New Roman" w:cs="Times New Roman"/>
          <w:b/>
          <w:vanish/>
          <w:sz w:val="24"/>
        </w:rPr>
      </w:pPr>
      <w:bookmarkStart w:id="187" w:name="_Toc2224623"/>
      <w:bookmarkStart w:id="188" w:name="_Toc2225109"/>
      <w:bookmarkStart w:id="189" w:name="_Toc2225553"/>
      <w:bookmarkStart w:id="190" w:name="_Toc2226412"/>
      <w:bookmarkStart w:id="191" w:name="_Toc2292760"/>
      <w:bookmarkStart w:id="192" w:name="_Toc2292889"/>
      <w:bookmarkStart w:id="193" w:name="_Toc2358698"/>
      <w:bookmarkStart w:id="194" w:name="_Toc2612682"/>
      <w:bookmarkStart w:id="195" w:name="_Toc6703393"/>
      <w:bookmarkStart w:id="196" w:name="_Toc6787554"/>
      <w:bookmarkStart w:id="197" w:name="_Toc6824707"/>
      <w:bookmarkStart w:id="198" w:name="_Toc9252781"/>
      <w:bookmarkStart w:id="199" w:name="_Toc10654811"/>
      <w:bookmarkStart w:id="200" w:name="_Toc11268759"/>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rsidR="008B2228" w:rsidRPr="008B2228" w:rsidRDefault="008B2228" w:rsidP="00E9140C">
      <w:pPr>
        <w:pStyle w:val="Prrafodelista"/>
        <w:keepNext/>
        <w:keepLines/>
        <w:numPr>
          <w:ilvl w:val="1"/>
          <w:numId w:val="21"/>
        </w:numPr>
        <w:spacing w:before="40" w:after="0" w:line="360" w:lineRule="auto"/>
        <w:contextualSpacing w:val="0"/>
        <w:outlineLvl w:val="2"/>
        <w:rPr>
          <w:rFonts w:ascii="Times New Roman" w:hAnsi="Times New Roman" w:cs="Times New Roman"/>
          <w:b/>
          <w:vanish/>
          <w:sz w:val="24"/>
        </w:rPr>
      </w:pPr>
      <w:bookmarkStart w:id="201" w:name="_Toc2224624"/>
      <w:bookmarkStart w:id="202" w:name="_Toc2225110"/>
      <w:bookmarkStart w:id="203" w:name="_Toc2225554"/>
      <w:bookmarkStart w:id="204" w:name="_Toc2226413"/>
      <w:bookmarkStart w:id="205" w:name="_Toc2292761"/>
      <w:bookmarkStart w:id="206" w:name="_Toc2292890"/>
      <w:bookmarkStart w:id="207" w:name="_Toc2358699"/>
      <w:bookmarkStart w:id="208" w:name="_Toc2612683"/>
      <w:bookmarkStart w:id="209" w:name="_Toc6703394"/>
      <w:bookmarkStart w:id="210" w:name="_Toc6787555"/>
      <w:bookmarkStart w:id="211" w:name="_Toc6824708"/>
      <w:bookmarkStart w:id="212" w:name="_Toc9252782"/>
      <w:bookmarkStart w:id="213" w:name="_Toc10654812"/>
      <w:bookmarkStart w:id="214" w:name="_Toc1126876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rsidR="003F5509" w:rsidRPr="00D27812" w:rsidRDefault="003F5509" w:rsidP="00D27812">
      <w:pPr>
        <w:pStyle w:val="Ttulo3"/>
      </w:pPr>
      <w:bookmarkStart w:id="215" w:name="_Toc11268761"/>
      <w:r w:rsidRPr="00D27812">
        <w:t>Acero estructural:</w:t>
      </w:r>
      <w:bookmarkEnd w:id="186"/>
      <w:bookmarkEnd w:id="215"/>
    </w:p>
    <w:p w:rsidR="003F5509" w:rsidRDefault="003F5509" w:rsidP="00016994">
      <w:pPr>
        <w:spacing w:line="360" w:lineRule="auto"/>
        <w:ind w:firstLine="708"/>
        <w:jc w:val="both"/>
        <w:rPr>
          <w:rFonts w:ascii="Times New Roman" w:eastAsiaTheme="majorEastAsia" w:hAnsi="Times New Roman" w:cs="Times New Roman"/>
          <w:sz w:val="24"/>
        </w:rPr>
      </w:pPr>
      <w:r w:rsidRPr="003F5509">
        <w:rPr>
          <w:rFonts w:ascii="Times New Roman" w:eastAsiaTheme="majorEastAsia" w:hAnsi="Times New Roman" w:cs="Times New Roman"/>
          <w:sz w:val="24"/>
        </w:rPr>
        <w:t>Las características del acero que son de mayor interés pa</w:t>
      </w:r>
      <w:r w:rsidR="0045434D">
        <w:rPr>
          <w:rFonts w:ascii="Times New Roman" w:eastAsiaTheme="majorEastAsia" w:hAnsi="Times New Roman" w:cs="Times New Roman"/>
          <w:sz w:val="24"/>
        </w:rPr>
        <w:t xml:space="preserve">ra los ingenieros </w:t>
      </w:r>
      <w:r w:rsidRPr="003F5509">
        <w:rPr>
          <w:rFonts w:ascii="Times New Roman" w:eastAsiaTheme="majorEastAsia" w:hAnsi="Times New Roman" w:cs="Times New Roman"/>
          <w:sz w:val="24"/>
        </w:rPr>
        <w:t>pueden examinarse graficando los resultados de una prueba de tensión. Si un espécimen de prueba es sometido a una carga axial P, el esfuerzo y la deforma</w:t>
      </w:r>
      <w:r w:rsidR="00957B8D">
        <w:rPr>
          <w:rFonts w:ascii="Times New Roman" w:eastAsiaTheme="majorEastAsia" w:hAnsi="Times New Roman" w:cs="Times New Roman"/>
          <w:sz w:val="24"/>
        </w:rPr>
        <w:t xml:space="preserve">ción unitaria pueden </w:t>
      </w:r>
      <w:r w:rsidR="008132FF" w:rsidRPr="003F5509">
        <w:rPr>
          <w:rFonts w:ascii="Times New Roman" w:eastAsiaTheme="majorEastAsia" w:hAnsi="Times New Roman" w:cs="Times New Roman"/>
          <w:sz w:val="24"/>
        </w:rPr>
        <w:t xml:space="preserve">calcularse </w:t>
      </w:r>
      <w:r w:rsidR="008132FF">
        <w:rPr>
          <w:rFonts w:ascii="Times New Roman" w:eastAsiaTheme="majorEastAsia" w:hAnsi="Times New Roman" w:cs="Times New Roman"/>
          <w:sz w:val="24"/>
        </w:rPr>
        <w:t>a través de la ecuación 2.1.</w:t>
      </w:r>
    </w:p>
    <w:p w:rsidR="003F5509" w:rsidRPr="003F5509" w:rsidRDefault="003F5509" w:rsidP="00A569D7">
      <w:pPr>
        <w:spacing w:line="360" w:lineRule="auto"/>
        <w:jc w:val="both"/>
        <w:rPr>
          <w:rFonts w:ascii="Times New Roman" w:eastAsiaTheme="minorEastAsia" w:hAnsi="Times New Roman" w:cs="Times New Roman"/>
        </w:rPr>
      </w:pPr>
      <m:oMathPara>
        <m:oMath>
          <m:r>
            <w:rPr>
              <w:rFonts w:ascii="Cambria Math" w:eastAsiaTheme="majorEastAsia" w:hAnsi="Cambria Math" w:cstheme="minorHAnsi"/>
            </w:rPr>
            <m:t>f=</m:t>
          </m:r>
          <m:f>
            <m:fPr>
              <m:ctrlPr>
                <w:rPr>
                  <w:rFonts w:ascii="Cambria Math" w:eastAsiaTheme="majorEastAsia" w:hAnsi="Cambria Math" w:cstheme="minorHAnsi"/>
                  <w:i/>
                </w:rPr>
              </m:ctrlPr>
            </m:fPr>
            <m:num>
              <m:r>
                <w:rPr>
                  <w:rFonts w:ascii="Cambria Math" w:eastAsiaTheme="majorEastAsia" w:hAnsi="Cambria Math" w:cstheme="minorHAnsi"/>
                </w:rPr>
                <m:t>P</m:t>
              </m:r>
            </m:num>
            <m:den>
              <m:r>
                <w:rPr>
                  <w:rFonts w:ascii="Cambria Math" w:eastAsiaTheme="majorEastAsia" w:hAnsi="Cambria Math" w:cstheme="minorHAnsi"/>
                </w:rPr>
                <m:t>A</m:t>
              </m:r>
            </m:den>
          </m:f>
          <m:r>
            <w:rPr>
              <w:rFonts w:ascii="Cambria Math" w:eastAsiaTheme="majorEastAsia" w:hAnsi="Cambria Math" w:cstheme="minorHAnsi"/>
            </w:rPr>
            <m:t xml:space="preserve"> y ε=</m:t>
          </m:r>
          <m:f>
            <m:fPr>
              <m:ctrlPr>
                <w:rPr>
                  <w:rFonts w:ascii="Cambria Math" w:eastAsiaTheme="majorEastAsia" w:hAnsi="Cambria Math" w:cstheme="minorHAnsi"/>
                  <w:i/>
                </w:rPr>
              </m:ctrlPr>
            </m:fPr>
            <m:num>
              <m:r>
                <w:rPr>
                  <w:rFonts w:ascii="Cambria Math" w:eastAsiaTheme="majorEastAsia" w:hAnsi="Cambria Math" w:cstheme="minorHAnsi"/>
                </w:rPr>
                <m:t>∆L</m:t>
              </m:r>
            </m:num>
            <m:den>
              <m:r>
                <w:rPr>
                  <w:rFonts w:ascii="Cambria Math" w:eastAsiaTheme="majorEastAsia" w:hAnsi="Cambria Math" w:cstheme="minorHAnsi"/>
                </w:rPr>
                <m:t>L</m:t>
              </m:r>
            </m:den>
          </m:f>
          <m:r>
            <w:rPr>
              <w:rFonts w:ascii="Cambria Math" w:eastAsiaTheme="majorEastAsia" w:hAnsi="Cambria Math" w:cstheme="minorHAnsi"/>
            </w:rPr>
            <m:t xml:space="preserve">    …..     Ecuación 2.1</m:t>
          </m:r>
        </m:oMath>
      </m:oMathPara>
    </w:p>
    <w:p w:rsidR="003F5509" w:rsidRPr="008132FF" w:rsidRDefault="003F5509" w:rsidP="008132FF">
      <w:pPr>
        <w:spacing w:line="360" w:lineRule="auto"/>
        <w:rPr>
          <w:rFonts w:ascii="Times New Roman" w:eastAsiaTheme="majorEastAsia" w:hAnsi="Times New Roman" w:cs="Times New Roman"/>
          <w:sz w:val="24"/>
        </w:rPr>
      </w:pPr>
      <w:r w:rsidRPr="008132FF">
        <w:rPr>
          <w:rFonts w:ascii="Times New Roman" w:eastAsiaTheme="majorEastAsia" w:hAnsi="Times New Roman" w:cs="Times New Roman"/>
          <w:sz w:val="24"/>
        </w:rPr>
        <w:t>Dónde:</w:t>
      </w:r>
    </w:p>
    <w:p w:rsidR="003F5509" w:rsidRDefault="003F5509" w:rsidP="0093595E">
      <w:pPr>
        <w:spacing w:line="360" w:lineRule="auto"/>
        <w:jc w:val="center"/>
        <w:rPr>
          <w:rFonts w:ascii="Times New Roman" w:eastAsiaTheme="majorEastAsia" w:hAnsi="Times New Roman" w:cs="Times New Roman"/>
        </w:rPr>
      </w:pPr>
      <w:r w:rsidRPr="003F5509">
        <w:rPr>
          <w:rFonts w:ascii="Times New Roman" w:eastAsiaTheme="majorEastAsia" w:hAnsi="Times New Roman" w:cs="Times New Roman"/>
        </w:rPr>
        <w:t>f = Esfuerzo de tensión axial</w:t>
      </w:r>
      <w:r w:rsidR="0093595E">
        <w:rPr>
          <w:rFonts w:ascii="Times New Roman" w:eastAsiaTheme="majorEastAsia" w:hAnsi="Times New Roman" w:cs="Times New Roman"/>
        </w:rPr>
        <w:t xml:space="preserve">                                        </w:t>
      </w:r>
    </w:p>
    <w:p w:rsidR="008132FF" w:rsidRPr="0093595E" w:rsidRDefault="008132FF" w:rsidP="0093595E">
      <w:pPr>
        <w:spacing w:line="360" w:lineRule="auto"/>
        <w:jc w:val="center"/>
        <w:rPr>
          <w:rFonts w:ascii="Times New Roman" w:eastAsiaTheme="majorEastAsia" w:hAnsi="Times New Roman" w:cs="Times New Roman"/>
        </w:rPr>
      </w:pPr>
      <w:r w:rsidRPr="003F5509">
        <w:rPr>
          <w:rFonts w:ascii="Times New Roman" w:hAnsi="Times New Roman" w:cs="Times New Roman"/>
          <w:sz w:val="24"/>
        </w:rPr>
        <w:t>P: Presión aplicada</w:t>
      </w:r>
    </w:p>
    <w:p w:rsidR="003F5509" w:rsidRDefault="003F5509" w:rsidP="003F5509">
      <w:pPr>
        <w:spacing w:line="360" w:lineRule="auto"/>
        <w:jc w:val="center"/>
        <w:rPr>
          <w:rFonts w:ascii="Times New Roman" w:hAnsi="Times New Roman" w:cs="Times New Roman"/>
          <w:sz w:val="24"/>
        </w:rPr>
      </w:pPr>
      <w:r>
        <w:rPr>
          <w:rFonts w:ascii="Times New Roman" w:hAnsi="Times New Roman" w:cs="Times New Roman"/>
          <w:sz w:val="24"/>
        </w:rPr>
        <w:t>A: Área de la sección transversal</w:t>
      </w:r>
      <w:r w:rsidR="0093595E">
        <w:rPr>
          <w:rFonts w:ascii="Times New Roman" w:hAnsi="Times New Roman" w:cs="Times New Roman"/>
          <w:sz w:val="24"/>
        </w:rPr>
        <w:t xml:space="preserve">                          </w:t>
      </w:r>
    </w:p>
    <w:p w:rsidR="008132FF" w:rsidRPr="0093595E" w:rsidRDefault="008132FF" w:rsidP="003F5509">
      <w:pPr>
        <w:spacing w:line="360" w:lineRule="auto"/>
        <w:jc w:val="center"/>
        <w:rPr>
          <w:rFonts w:ascii="Times New Roman" w:hAnsi="Times New Roman" w:cs="Times New Roman"/>
          <w:sz w:val="24"/>
        </w:rPr>
      </w:pPr>
      <m:oMath>
        <m:r>
          <w:rPr>
            <w:rFonts w:ascii="Cambria Math" w:eastAsiaTheme="majorEastAsia" w:hAnsi="Cambria Math" w:cstheme="minorHAnsi"/>
          </w:rPr>
          <m:t>ε</m:t>
        </m:r>
      </m:oMath>
      <w:r>
        <w:rPr>
          <w:rFonts w:ascii="Times New Roman" w:eastAsiaTheme="minorEastAsia" w:hAnsi="Times New Roman" w:cs="Times New Roman"/>
        </w:rPr>
        <w:t>: Deformación unitaria axial</w:t>
      </w:r>
    </w:p>
    <w:p w:rsidR="003F5509" w:rsidRDefault="0093595E" w:rsidP="0093595E">
      <w:pPr>
        <w:spacing w:line="360" w:lineRule="auto"/>
        <w:jc w:val="center"/>
        <w:rPr>
          <w:rFonts w:ascii="Times New Roman" w:eastAsiaTheme="minorEastAsia" w:hAnsi="Times New Roman" w:cs="Times New Roman"/>
        </w:rPr>
      </w:pPr>
      <w:r>
        <w:rPr>
          <w:rFonts w:ascii="Times New Roman" w:eastAsiaTheme="minorEastAsia" w:hAnsi="Times New Roman" w:cs="Times New Roman"/>
        </w:rPr>
        <w:t xml:space="preserve">          </w:t>
      </w:r>
      <m:oMath>
        <m:r>
          <w:rPr>
            <w:rFonts w:ascii="Cambria Math" w:eastAsiaTheme="majorEastAsia" w:hAnsi="Cambria Math" w:cstheme="minorHAnsi"/>
          </w:rPr>
          <m:t>∆L</m:t>
        </m:r>
      </m:oMath>
      <w:r>
        <w:rPr>
          <w:rFonts w:ascii="Times New Roman" w:eastAsiaTheme="minorEastAsia" w:hAnsi="Times New Roman" w:cs="Times New Roman"/>
        </w:rPr>
        <w:t xml:space="preserve">: Cambio de longitud                                       </w:t>
      </w:r>
    </w:p>
    <w:p w:rsidR="008132FF" w:rsidRDefault="008132FF" w:rsidP="0093595E">
      <w:pPr>
        <w:spacing w:line="360" w:lineRule="auto"/>
        <w:jc w:val="center"/>
        <w:rPr>
          <w:rFonts w:ascii="Times New Roman" w:eastAsiaTheme="minorEastAsia" w:hAnsi="Times New Roman" w:cs="Times New Roman"/>
        </w:rPr>
      </w:pPr>
      <w:r>
        <w:rPr>
          <w:rFonts w:ascii="Times New Roman" w:eastAsiaTheme="minorEastAsia" w:hAnsi="Times New Roman" w:cs="Times New Roman"/>
        </w:rPr>
        <w:t>L: Longitud del espécimen</w:t>
      </w:r>
    </w:p>
    <w:p w:rsidR="008132FF" w:rsidRDefault="00E0549B" w:rsidP="00016994">
      <w:pPr>
        <w:spacing w:line="360" w:lineRule="auto"/>
        <w:ind w:firstLine="708"/>
        <w:jc w:val="both"/>
        <w:rPr>
          <w:rFonts w:ascii="Times New Roman" w:eastAsiaTheme="majorEastAsia" w:hAnsi="Times New Roman" w:cs="Times New Roman"/>
          <w:sz w:val="24"/>
        </w:rPr>
      </w:pPr>
      <w:r w:rsidRPr="00E0549B">
        <w:rPr>
          <w:rFonts w:ascii="Times New Roman" w:eastAsiaTheme="majorEastAsia" w:hAnsi="Times New Roman" w:cs="Times New Roman"/>
          <w:sz w:val="24"/>
        </w:rPr>
        <w:t xml:space="preserve">Si la carga es acrecentada en incrementos desde cero hasta el punto de fractura y el esfuerzo y la deformación son calculadas en cada etapa, puede graficarse una curva esfuerzo-deformación unitaria como la que se muestra </w:t>
      </w:r>
      <w:r w:rsidR="00E8237A">
        <w:rPr>
          <w:rFonts w:ascii="Times New Roman" w:eastAsiaTheme="majorEastAsia" w:hAnsi="Times New Roman" w:cs="Times New Roman"/>
          <w:sz w:val="24"/>
        </w:rPr>
        <w:t>en la figura 2.1</w:t>
      </w:r>
      <w:r w:rsidRPr="00E0549B">
        <w:rPr>
          <w:rFonts w:ascii="Times New Roman" w:eastAsiaTheme="majorEastAsia" w:hAnsi="Times New Roman" w:cs="Times New Roman"/>
          <w:sz w:val="24"/>
        </w:rPr>
        <w:t xml:space="preserve">. </w:t>
      </w:r>
      <w:r w:rsidR="0093595E">
        <w:rPr>
          <w:rFonts w:ascii="Times New Roman" w:eastAsiaTheme="majorEastAsia" w:hAnsi="Times New Roman" w:cs="Times New Roman"/>
          <w:sz w:val="24"/>
        </w:rPr>
        <w:t xml:space="preserve"> </w:t>
      </w:r>
      <w:r w:rsidR="0045434D">
        <w:rPr>
          <w:rFonts w:ascii="Times New Roman" w:eastAsiaTheme="majorEastAsia" w:hAnsi="Times New Roman" w:cs="Times New Roman"/>
          <w:sz w:val="24"/>
        </w:rPr>
        <w:t>(</w:t>
      </w:r>
      <w:proofErr w:type="spellStart"/>
      <w:r w:rsidR="0045434D">
        <w:rPr>
          <w:rFonts w:ascii="Times New Roman" w:eastAsiaTheme="majorEastAsia" w:hAnsi="Times New Roman" w:cs="Times New Roman"/>
          <w:sz w:val="24"/>
        </w:rPr>
        <w:t>Segui</w:t>
      </w:r>
      <w:proofErr w:type="spellEnd"/>
      <w:r w:rsidR="0045434D">
        <w:rPr>
          <w:rFonts w:ascii="Times New Roman" w:eastAsiaTheme="majorEastAsia" w:hAnsi="Times New Roman" w:cs="Times New Roman"/>
          <w:sz w:val="24"/>
        </w:rPr>
        <w:t>, 2000, p.6</w:t>
      </w:r>
      <w:r w:rsidR="0045434D" w:rsidRPr="00E0549B">
        <w:rPr>
          <w:rFonts w:ascii="Times New Roman" w:eastAsiaTheme="majorEastAsia" w:hAnsi="Times New Roman" w:cs="Times New Roman"/>
          <w:sz w:val="24"/>
        </w:rPr>
        <w:t>)</w:t>
      </w:r>
    </w:p>
    <w:p w:rsidR="008132FF" w:rsidRDefault="008132FF" w:rsidP="00016994">
      <w:pPr>
        <w:spacing w:line="360" w:lineRule="auto"/>
        <w:ind w:firstLine="708"/>
        <w:jc w:val="both"/>
        <w:rPr>
          <w:rFonts w:ascii="Times New Roman" w:eastAsiaTheme="majorEastAsia" w:hAnsi="Times New Roman" w:cs="Times New Roman"/>
          <w:sz w:val="24"/>
        </w:rPr>
      </w:pPr>
    </w:p>
    <w:p w:rsidR="008132FF" w:rsidRDefault="008132FF" w:rsidP="00B00BF8">
      <w:pPr>
        <w:keepNext/>
        <w:spacing w:line="360" w:lineRule="auto"/>
        <w:jc w:val="center"/>
      </w:pPr>
      <w:r w:rsidRPr="007E26BC">
        <w:rPr>
          <w:rStyle w:val="nfasisintenso"/>
          <w:rFonts w:ascii="Arial" w:hAnsi="Arial" w:cs="Arial"/>
          <w:i w:val="0"/>
          <w:noProof/>
          <w:sz w:val="24"/>
          <w:lang w:eastAsia="es-PE"/>
        </w:rPr>
        <w:lastRenderedPageBreak/>
        <w:drawing>
          <wp:inline distT="0" distB="0" distL="0" distR="0" wp14:anchorId="6BA5CFB5" wp14:editId="531E4099">
            <wp:extent cx="5031702" cy="4038600"/>
            <wp:effectExtent l="76200" t="76200" r="131445" b="133350"/>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79786" cy="40771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132FF" w:rsidRPr="008132FF" w:rsidRDefault="008132FF" w:rsidP="008132FF">
      <w:pPr>
        <w:pStyle w:val="Descripcin"/>
        <w:spacing w:line="360" w:lineRule="auto"/>
        <w:jc w:val="center"/>
        <w:rPr>
          <w:rFonts w:ascii="Times New Roman" w:eastAsiaTheme="majorEastAsia" w:hAnsi="Times New Roman" w:cs="Times New Roman"/>
          <w:color w:val="auto"/>
          <w:sz w:val="32"/>
        </w:rPr>
      </w:pPr>
      <w:bookmarkStart w:id="216" w:name="_Toc10659657"/>
      <w:r w:rsidRPr="00FE1E9D">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w:t>
      </w:r>
      <w:r>
        <w:rPr>
          <w:rFonts w:ascii="Times New Roman" w:hAnsi="Times New Roman" w:cs="Times New Roman"/>
          <w:color w:val="auto"/>
          <w:sz w:val="22"/>
        </w:rPr>
        <w:fldChar w:fldCharType="end"/>
      </w:r>
      <w:r w:rsidRPr="00FE1E9D">
        <w:rPr>
          <w:rFonts w:ascii="Times New Roman" w:hAnsi="Times New Roman" w:cs="Times New Roman"/>
          <w:color w:val="auto"/>
          <w:sz w:val="22"/>
        </w:rPr>
        <w:t xml:space="preserve">: </w:t>
      </w:r>
      <w:r w:rsidRPr="00FE1E9D">
        <w:rPr>
          <w:rFonts w:ascii="Times New Roman" w:hAnsi="Times New Roman" w:cs="Times New Roman"/>
          <w:i w:val="0"/>
          <w:color w:val="auto"/>
          <w:sz w:val="22"/>
        </w:rPr>
        <w:t>Diagrama de esfuerzo-deformación característico de un acero estructural dulce o con bajo contenido de carbono a te</w:t>
      </w:r>
      <w:r w:rsidR="0045434D">
        <w:rPr>
          <w:rFonts w:ascii="Times New Roman" w:hAnsi="Times New Roman" w:cs="Times New Roman"/>
          <w:i w:val="0"/>
          <w:color w:val="auto"/>
          <w:sz w:val="22"/>
        </w:rPr>
        <w:t xml:space="preserve">mperatura ambiente. </w:t>
      </w:r>
      <w:r w:rsidRPr="00FE1E9D">
        <w:rPr>
          <w:rFonts w:ascii="Times New Roman" w:hAnsi="Times New Roman" w:cs="Times New Roman"/>
          <w:i w:val="0"/>
          <w:color w:val="auto"/>
          <w:sz w:val="22"/>
        </w:rPr>
        <w:t>(</w:t>
      </w:r>
      <w:proofErr w:type="spellStart"/>
      <w:r w:rsidRPr="00FE1E9D">
        <w:rPr>
          <w:rFonts w:ascii="Times New Roman" w:hAnsi="Times New Roman" w:cs="Times New Roman"/>
          <w:i w:val="0"/>
          <w:color w:val="auto"/>
          <w:sz w:val="22"/>
        </w:rPr>
        <w:t>McCormac</w:t>
      </w:r>
      <w:proofErr w:type="spellEnd"/>
      <w:r w:rsidRPr="00FE1E9D">
        <w:rPr>
          <w:rFonts w:ascii="Times New Roman" w:hAnsi="Times New Roman" w:cs="Times New Roman"/>
          <w:i w:val="0"/>
          <w:color w:val="auto"/>
          <w:sz w:val="22"/>
        </w:rPr>
        <w:t xml:space="preserve"> y </w:t>
      </w:r>
      <w:proofErr w:type="spellStart"/>
      <w:r w:rsidRPr="00FE1E9D">
        <w:rPr>
          <w:rFonts w:ascii="Times New Roman" w:hAnsi="Times New Roman" w:cs="Times New Roman"/>
          <w:i w:val="0"/>
          <w:color w:val="auto"/>
          <w:sz w:val="22"/>
        </w:rPr>
        <w:t>Csernack</w:t>
      </w:r>
      <w:proofErr w:type="spellEnd"/>
      <w:r w:rsidRPr="00FE1E9D">
        <w:rPr>
          <w:rFonts w:ascii="Times New Roman" w:hAnsi="Times New Roman" w:cs="Times New Roman"/>
          <w:i w:val="0"/>
          <w:color w:val="auto"/>
          <w:sz w:val="22"/>
        </w:rPr>
        <w:t>, 2012)</w:t>
      </w:r>
      <w:r w:rsidR="0045434D">
        <w:rPr>
          <w:rFonts w:ascii="Times New Roman" w:hAnsi="Times New Roman" w:cs="Times New Roman"/>
          <w:i w:val="0"/>
          <w:color w:val="auto"/>
          <w:sz w:val="22"/>
        </w:rPr>
        <w:t>.</w:t>
      </w:r>
      <w:bookmarkEnd w:id="216"/>
    </w:p>
    <w:p w:rsidR="0045434D" w:rsidRDefault="00E0549B" w:rsidP="006D2CDF">
      <w:pPr>
        <w:spacing w:line="360" w:lineRule="auto"/>
        <w:ind w:firstLine="708"/>
        <w:jc w:val="both"/>
        <w:rPr>
          <w:rFonts w:ascii="Times New Roman" w:eastAsiaTheme="majorEastAsia" w:hAnsi="Times New Roman" w:cs="Times New Roman"/>
          <w:sz w:val="24"/>
        </w:rPr>
      </w:pPr>
      <w:r w:rsidRPr="00E0549B">
        <w:rPr>
          <w:rFonts w:ascii="Times New Roman" w:eastAsiaTheme="majorEastAsia" w:hAnsi="Times New Roman" w:cs="Times New Roman"/>
          <w:sz w:val="24"/>
        </w:rPr>
        <w:t xml:space="preserve">Esta curva es típica de una clase de acero conocido como acero dúctil o acero dulce. La relación entre el esfuerzo y la deformación unitaria es lineal hasta el límite proporcional, se dice que el material obedece la ley de Hooke. Después de esto se alcanza rápidamente un valor pico, llamado punto superior de fluencia, el cual sigue una nivelación en el punto inferior de fluencia. El esfuerzo permanece entonces constante, aunque la deformación unitaria continúa creciendo. En esta etapa de la carga, el espécimen de prueba continúa alargándose en tamaño en tanto que no se retire la carga, aun cuando la carga no pueda ser incrementada. Esta región de esfuerzo constante se llama meseta de fluencia o rango plástico. Bajo una deformación unitaria de aproximadamente 12 veces la deformación unitaria en la fluencia comienza el endurecimiento por deformación y se requiere entonces una carga adicional para generar un alargamiento adicional. </w:t>
      </w:r>
      <w:r w:rsidR="0093595E">
        <w:rPr>
          <w:rFonts w:ascii="Times New Roman" w:eastAsiaTheme="majorEastAsia" w:hAnsi="Times New Roman" w:cs="Times New Roman"/>
          <w:sz w:val="24"/>
        </w:rPr>
        <w:t xml:space="preserve"> </w:t>
      </w:r>
      <w:r w:rsidRPr="00E0549B">
        <w:rPr>
          <w:rFonts w:ascii="Times New Roman" w:eastAsiaTheme="majorEastAsia" w:hAnsi="Times New Roman" w:cs="Times New Roman"/>
          <w:sz w:val="24"/>
        </w:rPr>
        <w:t xml:space="preserve">Se alcanza así un valor máximo del esfuerzo, después de lo cual comienza en el espécimen la “estricción”, en donde el esfuerzo decrece con una deformación unitaria creciente y ocurre luego </w:t>
      </w:r>
      <w:r w:rsidR="0045434D">
        <w:rPr>
          <w:rFonts w:ascii="Times New Roman" w:eastAsiaTheme="majorEastAsia" w:hAnsi="Times New Roman" w:cs="Times New Roman"/>
          <w:sz w:val="24"/>
        </w:rPr>
        <w:t>la fractura.  (</w:t>
      </w:r>
      <w:proofErr w:type="spellStart"/>
      <w:r w:rsidR="0045434D">
        <w:rPr>
          <w:rFonts w:ascii="Times New Roman" w:eastAsiaTheme="majorEastAsia" w:hAnsi="Times New Roman" w:cs="Times New Roman"/>
          <w:sz w:val="24"/>
        </w:rPr>
        <w:t>Segui</w:t>
      </w:r>
      <w:proofErr w:type="spellEnd"/>
      <w:r w:rsidR="0045434D">
        <w:rPr>
          <w:rFonts w:ascii="Times New Roman" w:eastAsiaTheme="majorEastAsia" w:hAnsi="Times New Roman" w:cs="Times New Roman"/>
          <w:sz w:val="24"/>
        </w:rPr>
        <w:t>, 2000, p.</w:t>
      </w:r>
      <w:r w:rsidRPr="00E0549B">
        <w:rPr>
          <w:rFonts w:ascii="Times New Roman" w:eastAsiaTheme="majorEastAsia" w:hAnsi="Times New Roman" w:cs="Times New Roman"/>
          <w:sz w:val="24"/>
        </w:rPr>
        <w:t>7)</w:t>
      </w:r>
    </w:p>
    <w:p w:rsidR="006E0A61" w:rsidRDefault="00E8237A" w:rsidP="00016994">
      <w:pPr>
        <w:spacing w:line="360" w:lineRule="auto"/>
        <w:ind w:firstLine="708"/>
        <w:jc w:val="both"/>
        <w:rPr>
          <w:rStyle w:val="nfasisintenso"/>
          <w:rFonts w:ascii="Times New Roman" w:hAnsi="Times New Roman" w:cs="Times New Roman"/>
          <w:i w:val="0"/>
          <w:color w:val="auto"/>
          <w:sz w:val="24"/>
        </w:rPr>
      </w:pPr>
      <w:r>
        <w:rPr>
          <w:rStyle w:val="nfasisintenso"/>
          <w:rFonts w:ascii="Times New Roman" w:hAnsi="Times New Roman" w:cs="Times New Roman"/>
          <w:i w:val="0"/>
          <w:color w:val="auto"/>
          <w:sz w:val="24"/>
        </w:rPr>
        <w:lastRenderedPageBreak/>
        <w:t>E</w:t>
      </w:r>
      <w:r w:rsidR="00FE1E9D">
        <w:rPr>
          <w:rStyle w:val="nfasisintenso"/>
          <w:rFonts w:ascii="Times New Roman" w:hAnsi="Times New Roman" w:cs="Times New Roman"/>
          <w:i w:val="0"/>
          <w:color w:val="auto"/>
          <w:sz w:val="24"/>
        </w:rPr>
        <w:t>n la figura 2.2</w:t>
      </w:r>
      <w:r w:rsidR="006E0A61" w:rsidRPr="006E0A61">
        <w:rPr>
          <w:rStyle w:val="nfasisintenso"/>
          <w:rFonts w:ascii="Times New Roman" w:hAnsi="Times New Roman" w:cs="Times New Roman"/>
          <w:i w:val="0"/>
          <w:color w:val="auto"/>
          <w:sz w:val="24"/>
        </w:rPr>
        <w:t xml:space="preserve"> muestra curvas de esfuerzo-deformación características para algunos aceros con diferente esfuerzo de </w:t>
      </w:r>
      <w:proofErr w:type="spellStart"/>
      <w:r w:rsidR="006E0A61" w:rsidRPr="006E0A61">
        <w:rPr>
          <w:rStyle w:val="nfasisintenso"/>
          <w:rFonts w:ascii="Times New Roman" w:hAnsi="Times New Roman" w:cs="Times New Roman"/>
          <w:i w:val="0"/>
          <w:color w:val="auto"/>
          <w:sz w:val="24"/>
        </w:rPr>
        <w:t>ﬂuencia</w:t>
      </w:r>
      <w:proofErr w:type="spellEnd"/>
      <w:r w:rsidR="006E0A61" w:rsidRPr="006E0A61">
        <w:rPr>
          <w:rStyle w:val="nfasisintenso"/>
          <w:rFonts w:ascii="Times New Roman" w:hAnsi="Times New Roman" w:cs="Times New Roman"/>
          <w:i w:val="0"/>
          <w:color w:val="auto"/>
          <w:sz w:val="24"/>
        </w:rPr>
        <w:t>, éstos diagramas de esfuerzos se prepararon para aceros</w:t>
      </w:r>
      <w:r w:rsidR="00D3636D">
        <w:rPr>
          <w:rStyle w:val="nfasisintenso"/>
          <w:rFonts w:ascii="Times New Roman" w:hAnsi="Times New Roman" w:cs="Times New Roman"/>
          <w:i w:val="0"/>
          <w:color w:val="auto"/>
          <w:sz w:val="24"/>
        </w:rPr>
        <w:t xml:space="preserve"> dulces a temperatura ambiente </w:t>
      </w:r>
      <w:r w:rsidR="00B00BF8">
        <w:rPr>
          <w:rStyle w:val="nfasisintenso"/>
          <w:rFonts w:ascii="Times New Roman" w:hAnsi="Times New Roman" w:cs="Times New Roman"/>
          <w:i w:val="0"/>
          <w:color w:val="auto"/>
          <w:sz w:val="24"/>
        </w:rPr>
        <w:t>(</w:t>
      </w:r>
      <w:proofErr w:type="spellStart"/>
      <w:r w:rsidR="00B00BF8">
        <w:rPr>
          <w:rStyle w:val="nfasisintenso"/>
          <w:rFonts w:ascii="Times New Roman" w:hAnsi="Times New Roman" w:cs="Times New Roman"/>
          <w:i w:val="0"/>
          <w:color w:val="auto"/>
          <w:sz w:val="24"/>
        </w:rPr>
        <w:t>McCormac</w:t>
      </w:r>
      <w:proofErr w:type="spellEnd"/>
      <w:r w:rsidR="00B00BF8">
        <w:rPr>
          <w:rStyle w:val="nfasisintenso"/>
          <w:rFonts w:ascii="Times New Roman" w:hAnsi="Times New Roman" w:cs="Times New Roman"/>
          <w:i w:val="0"/>
          <w:color w:val="auto"/>
          <w:sz w:val="24"/>
        </w:rPr>
        <w:t xml:space="preserve"> y</w:t>
      </w:r>
      <w:r w:rsidR="00D3636D" w:rsidRPr="00016994">
        <w:rPr>
          <w:rStyle w:val="nfasisintenso"/>
          <w:rFonts w:ascii="Times New Roman" w:hAnsi="Times New Roman" w:cs="Times New Roman"/>
          <w:i w:val="0"/>
          <w:color w:val="auto"/>
          <w:sz w:val="24"/>
        </w:rPr>
        <w:t xml:space="preserve"> </w:t>
      </w:r>
      <w:proofErr w:type="spellStart"/>
      <w:r w:rsidR="00D3636D" w:rsidRPr="00016994">
        <w:rPr>
          <w:rStyle w:val="nfasisintenso"/>
          <w:rFonts w:ascii="Times New Roman" w:hAnsi="Times New Roman" w:cs="Times New Roman"/>
          <w:i w:val="0"/>
          <w:color w:val="auto"/>
          <w:sz w:val="24"/>
        </w:rPr>
        <w:t>Csernack</w:t>
      </w:r>
      <w:proofErr w:type="spellEnd"/>
      <w:r w:rsidR="00D3636D" w:rsidRPr="00016994">
        <w:rPr>
          <w:rStyle w:val="nfasisintenso"/>
          <w:rFonts w:ascii="Times New Roman" w:hAnsi="Times New Roman" w:cs="Times New Roman"/>
          <w:i w:val="0"/>
          <w:color w:val="auto"/>
          <w:sz w:val="24"/>
        </w:rPr>
        <w:t>, 2012</w:t>
      </w:r>
      <w:r w:rsidR="00D3636D">
        <w:rPr>
          <w:rStyle w:val="nfasisintenso"/>
          <w:rFonts w:ascii="Times New Roman" w:hAnsi="Times New Roman" w:cs="Times New Roman"/>
          <w:i w:val="0"/>
          <w:color w:val="auto"/>
          <w:sz w:val="24"/>
        </w:rPr>
        <w:t>).</w:t>
      </w:r>
    </w:p>
    <w:p w:rsidR="00FE1E9D" w:rsidRDefault="006E0A61" w:rsidP="00B00BF8">
      <w:pPr>
        <w:keepNext/>
        <w:spacing w:line="360" w:lineRule="auto"/>
        <w:jc w:val="center"/>
      </w:pPr>
      <w:r w:rsidRPr="00FC2BC4">
        <w:rPr>
          <w:rFonts w:cstheme="minorHAnsi"/>
          <w:noProof/>
          <w:lang w:eastAsia="es-PE"/>
        </w:rPr>
        <w:drawing>
          <wp:inline distT="0" distB="0" distL="0" distR="0" wp14:anchorId="1F1D88D6" wp14:editId="4B174558">
            <wp:extent cx="5048252" cy="4038600"/>
            <wp:effectExtent l="76200" t="76200" r="133350" b="133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76568" cy="40612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E9D" w:rsidRPr="00FE1E9D" w:rsidRDefault="00FE1E9D" w:rsidP="00FE1E9D">
      <w:pPr>
        <w:pStyle w:val="Descripcin"/>
        <w:spacing w:line="360" w:lineRule="auto"/>
        <w:jc w:val="center"/>
        <w:rPr>
          <w:rFonts w:ascii="Times New Roman" w:hAnsi="Times New Roman" w:cs="Times New Roman"/>
          <w:color w:val="auto"/>
          <w:sz w:val="22"/>
        </w:rPr>
      </w:pPr>
      <w:bookmarkStart w:id="217" w:name="_Toc10659658"/>
      <w:r w:rsidRPr="00FE1E9D">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Pr="00FE1E9D">
        <w:rPr>
          <w:rFonts w:ascii="Times New Roman" w:hAnsi="Times New Roman" w:cs="Times New Roman"/>
          <w:color w:val="auto"/>
          <w:sz w:val="22"/>
        </w:rPr>
        <w:t xml:space="preserve">: </w:t>
      </w:r>
      <w:r w:rsidRPr="00FE1E9D">
        <w:rPr>
          <w:rFonts w:ascii="Times New Roman" w:hAnsi="Times New Roman" w:cs="Times New Roman"/>
          <w:i w:val="0"/>
          <w:color w:val="auto"/>
          <w:sz w:val="22"/>
        </w:rPr>
        <w:t>Curvas características de es</w:t>
      </w:r>
      <w:r w:rsidR="0045434D">
        <w:rPr>
          <w:rFonts w:ascii="Times New Roman" w:hAnsi="Times New Roman" w:cs="Times New Roman"/>
          <w:i w:val="0"/>
          <w:color w:val="auto"/>
          <w:sz w:val="22"/>
        </w:rPr>
        <w:t xml:space="preserve">fuerzo- deformación. </w:t>
      </w:r>
      <w:r w:rsidR="00B00BF8">
        <w:rPr>
          <w:rFonts w:ascii="Times New Roman" w:hAnsi="Times New Roman" w:cs="Times New Roman"/>
          <w:i w:val="0"/>
          <w:color w:val="auto"/>
          <w:sz w:val="22"/>
        </w:rPr>
        <w:t>(</w:t>
      </w:r>
      <w:proofErr w:type="spellStart"/>
      <w:r w:rsidR="00B00BF8">
        <w:rPr>
          <w:rFonts w:ascii="Times New Roman" w:hAnsi="Times New Roman" w:cs="Times New Roman"/>
          <w:i w:val="0"/>
          <w:color w:val="auto"/>
          <w:sz w:val="22"/>
        </w:rPr>
        <w:t>McCormac</w:t>
      </w:r>
      <w:proofErr w:type="spellEnd"/>
      <w:r w:rsidR="00B00BF8">
        <w:rPr>
          <w:rFonts w:ascii="Times New Roman" w:hAnsi="Times New Roman" w:cs="Times New Roman"/>
          <w:i w:val="0"/>
          <w:color w:val="auto"/>
          <w:sz w:val="22"/>
        </w:rPr>
        <w:t xml:space="preserve"> y</w:t>
      </w:r>
      <w:r w:rsidRPr="00FE1E9D">
        <w:rPr>
          <w:rFonts w:ascii="Times New Roman" w:hAnsi="Times New Roman" w:cs="Times New Roman"/>
          <w:i w:val="0"/>
          <w:color w:val="auto"/>
          <w:sz w:val="22"/>
        </w:rPr>
        <w:t xml:space="preserve"> </w:t>
      </w:r>
      <w:proofErr w:type="spellStart"/>
      <w:r w:rsidRPr="00FE1E9D">
        <w:rPr>
          <w:rFonts w:ascii="Times New Roman" w:hAnsi="Times New Roman" w:cs="Times New Roman"/>
          <w:i w:val="0"/>
          <w:color w:val="auto"/>
          <w:sz w:val="22"/>
        </w:rPr>
        <w:t>Csernack</w:t>
      </w:r>
      <w:proofErr w:type="spellEnd"/>
      <w:r w:rsidRPr="00FE1E9D">
        <w:rPr>
          <w:rFonts w:ascii="Times New Roman" w:hAnsi="Times New Roman" w:cs="Times New Roman"/>
          <w:i w:val="0"/>
          <w:color w:val="auto"/>
          <w:sz w:val="22"/>
        </w:rPr>
        <w:t>, 2012).</w:t>
      </w:r>
      <w:bookmarkEnd w:id="217"/>
    </w:p>
    <w:p w:rsidR="008716F6" w:rsidRDefault="00016994" w:rsidP="008716F6">
      <w:pPr>
        <w:spacing w:line="360" w:lineRule="auto"/>
        <w:ind w:firstLine="708"/>
        <w:jc w:val="both"/>
        <w:rPr>
          <w:rStyle w:val="nfasisintenso"/>
          <w:rFonts w:ascii="Times New Roman" w:hAnsi="Times New Roman" w:cs="Times New Roman"/>
          <w:i w:val="0"/>
          <w:color w:val="auto"/>
          <w:sz w:val="24"/>
        </w:rPr>
      </w:pPr>
      <w:r>
        <w:rPr>
          <w:rFonts w:ascii="Times New Roman" w:hAnsi="Times New Roman" w:cs="Times New Roman"/>
          <w:sz w:val="24"/>
          <w:bdr w:val="none" w:sz="0" w:space="0" w:color="auto" w:frame="1"/>
        </w:rPr>
        <w:t>Los aceros particularmente aquellos con contenido de carbono más bien alto en realidad pueden incrementar un poco su resistencia a la tensión al ser calentados a una temperatura aproximadamente 700 °F. A medida que las temperaturas se elevan al rango de 800 °F a 1000 °F, las resistencias se reducen drásticamente, y a 1200 °F tienen ya muy p</w:t>
      </w:r>
      <w:r w:rsidR="00FE1E9D">
        <w:rPr>
          <w:rFonts w:ascii="Times New Roman" w:hAnsi="Times New Roman" w:cs="Times New Roman"/>
          <w:sz w:val="24"/>
          <w:bdr w:val="none" w:sz="0" w:space="0" w:color="auto" w:frame="1"/>
        </w:rPr>
        <w:t>oca resistencia. La figura 2.3</w:t>
      </w:r>
      <w:r>
        <w:rPr>
          <w:rFonts w:ascii="Times New Roman" w:hAnsi="Times New Roman" w:cs="Times New Roman"/>
          <w:sz w:val="24"/>
          <w:bdr w:val="none" w:sz="0" w:space="0" w:color="auto" w:frame="1"/>
        </w:rPr>
        <w:t xml:space="preserve"> muestra la variación de las resistencias de fluencia para varios grados de acero cuando sus temperaturas se elevan desde la temperatura ambiente hasta 1800 °F y 1900 °F. Las temperaturas con las magnitudes mostradas pueden alcanzarse fácilmente en miembros de acero durante incendios, en zonas localizadas de miembro</w:t>
      </w:r>
      <w:r w:rsidR="00BC476D">
        <w:rPr>
          <w:rFonts w:ascii="Times New Roman" w:hAnsi="Times New Roman" w:cs="Times New Roman"/>
          <w:sz w:val="24"/>
          <w:bdr w:val="none" w:sz="0" w:space="0" w:color="auto" w:frame="1"/>
        </w:rPr>
        <w:t xml:space="preserve">s </w:t>
      </w:r>
      <w:r w:rsidR="006F58FE">
        <w:rPr>
          <w:rFonts w:ascii="Times New Roman" w:hAnsi="Times New Roman" w:cs="Times New Roman"/>
          <w:sz w:val="24"/>
          <w:bdr w:val="none" w:sz="0" w:space="0" w:color="auto" w:frame="1"/>
        </w:rPr>
        <w:t xml:space="preserve">durante el proceso de soldado, </w:t>
      </w:r>
      <w:r w:rsidR="00BC476D">
        <w:rPr>
          <w:rFonts w:ascii="Times New Roman" w:hAnsi="Times New Roman" w:cs="Times New Roman"/>
          <w:sz w:val="24"/>
          <w:bdr w:val="none" w:sz="0" w:space="0" w:color="auto" w:frame="1"/>
        </w:rPr>
        <w:t xml:space="preserve">en miembros en fundiciones sobre </w:t>
      </w:r>
      <w:r w:rsidR="006F58FE">
        <w:rPr>
          <w:rFonts w:ascii="Times New Roman" w:hAnsi="Times New Roman" w:cs="Times New Roman"/>
          <w:sz w:val="24"/>
          <w:bdr w:val="none" w:sz="0" w:space="0" w:color="auto" w:frame="1"/>
        </w:rPr>
        <w:t>flamas abiertas, etc.</w:t>
      </w:r>
      <w:r w:rsidR="0045434D">
        <w:rPr>
          <w:rFonts w:ascii="Times New Roman" w:hAnsi="Times New Roman" w:cs="Times New Roman"/>
          <w:sz w:val="24"/>
          <w:bdr w:val="none" w:sz="0" w:space="0" w:color="auto" w:frame="1"/>
        </w:rPr>
        <w:t xml:space="preserve"> </w:t>
      </w:r>
      <w:r w:rsidR="00B00BF8">
        <w:rPr>
          <w:rStyle w:val="nfasisintenso"/>
          <w:rFonts w:ascii="Times New Roman" w:hAnsi="Times New Roman" w:cs="Times New Roman"/>
          <w:i w:val="0"/>
          <w:color w:val="auto"/>
          <w:sz w:val="24"/>
        </w:rPr>
        <w:t>(</w:t>
      </w:r>
      <w:proofErr w:type="spellStart"/>
      <w:r w:rsidR="00B00BF8">
        <w:rPr>
          <w:rStyle w:val="nfasisintenso"/>
          <w:rFonts w:ascii="Times New Roman" w:hAnsi="Times New Roman" w:cs="Times New Roman"/>
          <w:i w:val="0"/>
          <w:color w:val="auto"/>
          <w:sz w:val="24"/>
        </w:rPr>
        <w:t>McCormac</w:t>
      </w:r>
      <w:proofErr w:type="spellEnd"/>
      <w:r w:rsidR="00B00BF8">
        <w:rPr>
          <w:rStyle w:val="nfasisintenso"/>
          <w:rFonts w:ascii="Times New Roman" w:hAnsi="Times New Roman" w:cs="Times New Roman"/>
          <w:i w:val="0"/>
          <w:color w:val="auto"/>
          <w:sz w:val="24"/>
        </w:rPr>
        <w:t xml:space="preserve"> y</w:t>
      </w:r>
      <w:r w:rsidR="0045434D" w:rsidRPr="00016994">
        <w:rPr>
          <w:rStyle w:val="nfasisintenso"/>
          <w:rFonts w:ascii="Times New Roman" w:hAnsi="Times New Roman" w:cs="Times New Roman"/>
          <w:i w:val="0"/>
          <w:color w:val="auto"/>
          <w:sz w:val="24"/>
        </w:rPr>
        <w:t xml:space="preserve"> </w:t>
      </w:r>
      <w:proofErr w:type="spellStart"/>
      <w:r w:rsidR="0045434D" w:rsidRPr="00016994">
        <w:rPr>
          <w:rStyle w:val="nfasisintenso"/>
          <w:rFonts w:ascii="Times New Roman" w:hAnsi="Times New Roman" w:cs="Times New Roman"/>
          <w:i w:val="0"/>
          <w:color w:val="auto"/>
          <w:sz w:val="24"/>
        </w:rPr>
        <w:t>Csernack</w:t>
      </w:r>
      <w:proofErr w:type="spellEnd"/>
      <w:r w:rsidR="0045434D" w:rsidRPr="00016994">
        <w:rPr>
          <w:rStyle w:val="nfasisintenso"/>
          <w:rFonts w:ascii="Times New Roman" w:hAnsi="Times New Roman" w:cs="Times New Roman"/>
          <w:i w:val="0"/>
          <w:color w:val="auto"/>
          <w:sz w:val="24"/>
        </w:rPr>
        <w:t>, 2012</w:t>
      </w:r>
      <w:r w:rsidR="0045434D">
        <w:rPr>
          <w:rStyle w:val="nfasisintenso"/>
          <w:rFonts w:ascii="Times New Roman" w:hAnsi="Times New Roman" w:cs="Times New Roman"/>
          <w:i w:val="0"/>
          <w:color w:val="auto"/>
          <w:sz w:val="24"/>
        </w:rPr>
        <w:t>, p.16</w:t>
      </w:r>
      <w:r w:rsidR="007743D6">
        <w:rPr>
          <w:rStyle w:val="nfasisintenso"/>
          <w:rFonts w:ascii="Times New Roman" w:hAnsi="Times New Roman" w:cs="Times New Roman"/>
          <w:i w:val="0"/>
          <w:color w:val="auto"/>
          <w:sz w:val="24"/>
        </w:rPr>
        <w:t>)</w:t>
      </w:r>
    </w:p>
    <w:p w:rsidR="006D2CDF" w:rsidRPr="008716F6" w:rsidRDefault="006D2CDF" w:rsidP="008716F6">
      <w:pPr>
        <w:spacing w:line="360" w:lineRule="auto"/>
        <w:ind w:firstLine="708"/>
        <w:jc w:val="both"/>
        <w:rPr>
          <w:rFonts w:ascii="Times New Roman" w:hAnsi="Times New Roman" w:cs="Times New Roman"/>
          <w:iCs/>
          <w:sz w:val="24"/>
        </w:rPr>
      </w:pPr>
    </w:p>
    <w:p w:rsidR="00016994" w:rsidRDefault="00016994" w:rsidP="00BC476D">
      <w:pPr>
        <w:pStyle w:val="Sinespaciado"/>
        <w:spacing w:line="360" w:lineRule="auto"/>
        <w:ind w:firstLine="708"/>
        <w:jc w:val="both"/>
        <w:rPr>
          <w:rStyle w:val="nfasisintenso"/>
          <w:rFonts w:ascii="Times New Roman" w:hAnsi="Times New Roman" w:cs="Times New Roman"/>
          <w:i w:val="0"/>
          <w:color w:val="auto"/>
          <w:sz w:val="24"/>
        </w:rPr>
      </w:pPr>
      <w:r w:rsidRPr="00016994">
        <w:rPr>
          <w:rStyle w:val="nfasisintenso"/>
          <w:rFonts w:ascii="Times New Roman" w:hAnsi="Times New Roman" w:cs="Times New Roman"/>
          <w:i w:val="0"/>
          <w:color w:val="auto"/>
          <w:sz w:val="24"/>
        </w:rPr>
        <w:lastRenderedPageBreak/>
        <w:t xml:space="preserve">Cuando las secciones de acero se enfrían a menos de 32 °F, sus resistencias se incrementan un poco, pero tendrán reducciones considerables en ductilidad y tenacidad. Una propiedad muy importante de una estructura que ha sido sometida a esfuerzos, pero no más allá de su punto de </w:t>
      </w:r>
      <w:proofErr w:type="spellStart"/>
      <w:r w:rsidRPr="00016994">
        <w:rPr>
          <w:rStyle w:val="nfasisintenso"/>
          <w:rFonts w:ascii="Times New Roman" w:hAnsi="Times New Roman" w:cs="Times New Roman"/>
          <w:i w:val="0"/>
          <w:color w:val="auto"/>
          <w:sz w:val="24"/>
        </w:rPr>
        <w:t>ﬂuencia</w:t>
      </w:r>
      <w:proofErr w:type="spellEnd"/>
      <w:r w:rsidRPr="00016994">
        <w:rPr>
          <w:rStyle w:val="nfasisintenso"/>
          <w:rFonts w:ascii="Times New Roman" w:hAnsi="Times New Roman" w:cs="Times New Roman"/>
          <w:i w:val="0"/>
          <w:color w:val="auto"/>
          <w:sz w:val="24"/>
        </w:rPr>
        <w:t>, es que ésta recuperará su longitud original cuando se supriman las cargas. Si se esfuerza más allá de ese punto, recuperará sólo parte de su longitud inicial. Este hecho ofrece la posibilidad de probar una estructura existente cargándola y descargándola. Si después de que las cargas se retiran, la estructura no recupera sus dimensiones originales, significa que se ha esforzado más allá de su punto de </w:t>
      </w:r>
      <w:proofErr w:type="spellStart"/>
      <w:r w:rsidRPr="00016994">
        <w:rPr>
          <w:rStyle w:val="nfasisintenso"/>
          <w:rFonts w:ascii="Times New Roman" w:hAnsi="Times New Roman" w:cs="Times New Roman"/>
          <w:i w:val="0"/>
          <w:color w:val="auto"/>
          <w:sz w:val="24"/>
        </w:rPr>
        <w:t>ﬂuencia</w:t>
      </w:r>
      <w:proofErr w:type="spellEnd"/>
      <w:r w:rsidRPr="00016994">
        <w:rPr>
          <w:rStyle w:val="nfasisintenso"/>
          <w:rFonts w:ascii="Times New Roman" w:hAnsi="Times New Roman" w:cs="Times New Roman"/>
          <w:i w:val="0"/>
          <w:color w:val="auto"/>
          <w:sz w:val="24"/>
        </w:rPr>
        <w:t>. (</w:t>
      </w:r>
      <w:proofErr w:type="spellStart"/>
      <w:r w:rsidRPr="00016994">
        <w:rPr>
          <w:rStyle w:val="nfasisintenso"/>
          <w:rFonts w:ascii="Times New Roman" w:hAnsi="Times New Roman" w:cs="Times New Roman"/>
          <w:i w:val="0"/>
          <w:color w:val="auto"/>
          <w:sz w:val="24"/>
        </w:rPr>
        <w:t>McCormac</w:t>
      </w:r>
      <w:proofErr w:type="spellEnd"/>
      <w:r w:rsidRPr="00016994">
        <w:rPr>
          <w:rStyle w:val="nfasisintenso"/>
          <w:rFonts w:ascii="Times New Roman" w:hAnsi="Times New Roman" w:cs="Times New Roman"/>
          <w:i w:val="0"/>
          <w:color w:val="auto"/>
          <w:sz w:val="24"/>
        </w:rPr>
        <w:t xml:space="preserve"> y </w:t>
      </w:r>
      <w:proofErr w:type="spellStart"/>
      <w:r w:rsidRPr="00016994">
        <w:rPr>
          <w:rStyle w:val="nfasisintenso"/>
          <w:rFonts w:ascii="Times New Roman" w:hAnsi="Times New Roman" w:cs="Times New Roman"/>
          <w:i w:val="0"/>
          <w:color w:val="auto"/>
          <w:sz w:val="24"/>
        </w:rPr>
        <w:t>Csernack</w:t>
      </w:r>
      <w:proofErr w:type="spellEnd"/>
      <w:r w:rsidRPr="00016994">
        <w:rPr>
          <w:rStyle w:val="nfasisintenso"/>
          <w:rFonts w:ascii="Times New Roman" w:hAnsi="Times New Roman" w:cs="Times New Roman"/>
          <w:i w:val="0"/>
          <w:color w:val="auto"/>
          <w:sz w:val="24"/>
        </w:rPr>
        <w:t>, 2012</w:t>
      </w:r>
      <w:r w:rsidR="006F58FE">
        <w:rPr>
          <w:rStyle w:val="nfasisintenso"/>
          <w:rFonts w:ascii="Times New Roman" w:hAnsi="Times New Roman" w:cs="Times New Roman"/>
          <w:i w:val="0"/>
          <w:color w:val="auto"/>
          <w:sz w:val="24"/>
        </w:rPr>
        <w:t>, p.16</w:t>
      </w:r>
      <w:r w:rsidR="007743D6">
        <w:rPr>
          <w:rStyle w:val="nfasisintenso"/>
          <w:rFonts w:ascii="Times New Roman" w:hAnsi="Times New Roman" w:cs="Times New Roman"/>
          <w:i w:val="0"/>
          <w:color w:val="auto"/>
          <w:sz w:val="24"/>
        </w:rPr>
        <w:t>)</w:t>
      </w:r>
    </w:p>
    <w:p w:rsidR="00FE1E9D" w:rsidRDefault="0082071E" w:rsidP="00B00BF8">
      <w:pPr>
        <w:pStyle w:val="Sinespaciado"/>
        <w:keepNext/>
        <w:spacing w:line="360" w:lineRule="auto"/>
        <w:jc w:val="center"/>
      </w:pPr>
      <w:r w:rsidRPr="00FC2BC4">
        <w:rPr>
          <w:rFonts w:cstheme="minorHAnsi"/>
          <w:noProof/>
          <w:lang w:eastAsia="es-PE"/>
        </w:rPr>
        <w:drawing>
          <wp:inline distT="0" distB="0" distL="0" distR="0" wp14:anchorId="668BBE64" wp14:editId="1A13F68B">
            <wp:extent cx="5021889" cy="2971800"/>
            <wp:effectExtent l="76200" t="76200" r="140970" b="133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39289" cy="29820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2071E" w:rsidRPr="00FE1E9D" w:rsidRDefault="00FE1E9D" w:rsidP="00FE1E9D">
      <w:pPr>
        <w:pStyle w:val="Descripcin"/>
        <w:spacing w:line="360" w:lineRule="auto"/>
        <w:jc w:val="center"/>
        <w:rPr>
          <w:rStyle w:val="nfasisintenso"/>
          <w:rFonts w:ascii="Times New Roman" w:hAnsi="Times New Roman" w:cs="Times New Roman"/>
          <w:i/>
          <w:color w:val="auto"/>
          <w:sz w:val="32"/>
        </w:rPr>
      </w:pPr>
      <w:bookmarkStart w:id="218" w:name="_Toc10659659"/>
      <w:r w:rsidRPr="00FE1E9D">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sidR="00A7157C">
        <w:rPr>
          <w:rFonts w:ascii="Times New Roman" w:hAnsi="Times New Roman" w:cs="Times New Roman"/>
          <w:color w:val="auto"/>
          <w:sz w:val="22"/>
        </w:rPr>
        <w:fldChar w:fldCharType="end"/>
      </w:r>
      <w:r w:rsidRPr="00FE1E9D">
        <w:rPr>
          <w:rFonts w:ascii="Times New Roman" w:hAnsi="Times New Roman" w:cs="Times New Roman"/>
          <w:color w:val="auto"/>
          <w:sz w:val="22"/>
        </w:rPr>
        <w:t xml:space="preserve">: </w:t>
      </w:r>
      <w:r w:rsidRPr="00FE1E9D">
        <w:rPr>
          <w:rFonts w:ascii="Times New Roman" w:hAnsi="Times New Roman" w:cs="Times New Roman"/>
          <w:i w:val="0"/>
          <w:color w:val="auto"/>
          <w:sz w:val="22"/>
        </w:rPr>
        <w:t xml:space="preserve">Efecto de la temperatura sobre el esfuerzo de fluencia. </w:t>
      </w:r>
      <w:r w:rsidR="00B00BF8">
        <w:rPr>
          <w:rFonts w:ascii="Times New Roman" w:hAnsi="Times New Roman" w:cs="Times New Roman"/>
          <w:i w:val="0"/>
          <w:color w:val="auto"/>
          <w:sz w:val="22"/>
        </w:rPr>
        <w:t>(</w:t>
      </w:r>
      <w:proofErr w:type="spellStart"/>
      <w:r w:rsidR="00B00BF8">
        <w:rPr>
          <w:rFonts w:ascii="Times New Roman" w:hAnsi="Times New Roman" w:cs="Times New Roman"/>
          <w:i w:val="0"/>
          <w:color w:val="auto"/>
          <w:sz w:val="22"/>
        </w:rPr>
        <w:t>McCormac</w:t>
      </w:r>
      <w:proofErr w:type="spellEnd"/>
      <w:r w:rsidR="00B00BF8">
        <w:rPr>
          <w:rFonts w:ascii="Times New Roman" w:hAnsi="Times New Roman" w:cs="Times New Roman"/>
          <w:i w:val="0"/>
          <w:color w:val="auto"/>
          <w:sz w:val="22"/>
        </w:rPr>
        <w:t xml:space="preserve"> </w:t>
      </w:r>
      <w:r w:rsidRPr="00FE1E9D">
        <w:rPr>
          <w:rFonts w:ascii="Times New Roman" w:hAnsi="Times New Roman" w:cs="Times New Roman"/>
          <w:i w:val="0"/>
          <w:color w:val="auto"/>
          <w:sz w:val="22"/>
        </w:rPr>
        <w:t xml:space="preserve"> y </w:t>
      </w:r>
      <w:proofErr w:type="spellStart"/>
      <w:r w:rsidRPr="00FE1E9D">
        <w:rPr>
          <w:rFonts w:ascii="Times New Roman" w:hAnsi="Times New Roman" w:cs="Times New Roman"/>
          <w:i w:val="0"/>
          <w:color w:val="auto"/>
          <w:sz w:val="22"/>
        </w:rPr>
        <w:t>Csernack</w:t>
      </w:r>
      <w:proofErr w:type="spellEnd"/>
      <w:r w:rsidRPr="00FE1E9D">
        <w:rPr>
          <w:rFonts w:ascii="Times New Roman" w:hAnsi="Times New Roman" w:cs="Times New Roman"/>
          <w:i w:val="0"/>
          <w:color w:val="auto"/>
          <w:sz w:val="22"/>
        </w:rPr>
        <w:t>, 2012).</w:t>
      </w:r>
      <w:bookmarkEnd w:id="218"/>
    </w:p>
    <w:p w:rsidR="004C7A12" w:rsidRPr="008B2228" w:rsidRDefault="004C7A12" w:rsidP="004F2EA2">
      <w:pPr>
        <w:pStyle w:val="Ttulo3"/>
      </w:pPr>
      <w:bookmarkStart w:id="219" w:name="_Toc2209105"/>
      <w:bookmarkStart w:id="220" w:name="_Toc11268762"/>
      <w:r w:rsidRPr="008B2228">
        <w:t>Determinación estructural:</w:t>
      </w:r>
      <w:bookmarkEnd w:id="219"/>
      <w:bookmarkEnd w:id="220"/>
    </w:p>
    <w:p w:rsidR="004C7A12" w:rsidRDefault="00781244" w:rsidP="00A24DEA">
      <w:pPr>
        <w:pStyle w:val="Sinespaciado"/>
        <w:spacing w:line="360" w:lineRule="auto"/>
        <w:ind w:firstLine="708"/>
        <w:jc w:val="both"/>
        <w:rPr>
          <w:rStyle w:val="nfasisintenso"/>
          <w:rFonts w:ascii="Times New Roman" w:hAnsi="Times New Roman" w:cs="Times New Roman"/>
          <w:i w:val="0"/>
          <w:color w:val="auto"/>
          <w:sz w:val="24"/>
        </w:rPr>
      </w:pPr>
      <w:r w:rsidRPr="004C7A12">
        <w:rPr>
          <w:rStyle w:val="nfasisintenso"/>
          <w:rFonts w:ascii="Times New Roman" w:hAnsi="Times New Roman" w:cs="Times New Roman"/>
          <w:i w:val="0"/>
          <w:color w:val="auto"/>
          <w:sz w:val="24"/>
        </w:rPr>
        <w:t>En lo que respecta a la determinación, las estructuras o en este caso las armaduras suelen dividirse en dos grupos, pueden ser tridimensionales si actúan en el espacio y bidimensiona</w:t>
      </w:r>
      <w:r w:rsidR="00B00BF8">
        <w:rPr>
          <w:rStyle w:val="nfasisintenso"/>
          <w:rFonts w:ascii="Times New Roman" w:hAnsi="Times New Roman" w:cs="Times New Roman"/>
          <w:i w:val="0"/>
          <w:color w:val="auto"/>
          <w:sz w:val="24"/>
        </w:rPr>
        <w:t xml:space="preserve">les si actúa en un solo plano </w:t>
      </w:r>
      <w:r w:rsidRPr="004C7A12">
        <w:rPr>
          <w:rStyle w:val="nfasisintenso"/>
          <w:rFonts w:ascii="Times New Roman" w:hAnsi="Times New Roman" w:cs="Times New Roman"/>
          <w:i w:val="0"/>
          <w:color w:val="auto"/>
          <w:sz w:val="24"/>
        </w:rPr>
        <w:t>(Rodríguez, 2010)</w:t>
      </w:r>
      <w:r w:rsidR="00B00BF8">
        <w:rPr>
          <w:rStyle w:val="nfasisintenso"/>
          <w:rFonts w:ascii="Times New Roman" w:hAnsi="Times New Roman" w:cs="Times New Roman"/>
          <w:i w:val="0"/>
          <w:color w:val="auto"/>
          <w:sz w:val="24"/>
        </w:rPr>
        <w:t>.</w:t>
      </w:r>
    </w:p>
    <w:p w:rsidR="007743D6" w:rsidRDefault="007743D6" w:rsidP="007743D6">
      <w:pPr>
        <w:pStyle w:val="Ttulo4"/>
        <w:spacing w:line="360" w:lineRule="auto"/>
      </w:pPr>
      <w:bookmarkStart w:id="221" w:name="_Toc2209107"/>
      <w:bookmarkStart w:id="222" w:name="_Toc11268763"/>
      <w:r>
        <w:t>Armaduras</w:t>
      </w:r>
      <w:r w:rsidRPr="004C7A12">
        <w:t xml:space="preserve"> tridimensionales:</w:t>
      </w:r>
      <w:bookmarkEnd w:id="221"/>
      <w:bookmarkEnd w:id="222"/>
    </w:p>
    <w:p w:rsidR="007743D6" w:rsidRDefault="007743D6" w:rsidP="007743D6">
      <w:pPr>
        <w:pStyle w:val="Sinespaciado"/>
        <w:spacing w:line="360" w:lineRule="auto"/>
        <w:ind w:firstLine="708"/>
        <w:jc w:val="both"/>
        <w:rPr>
          <w:rFonts w:ascii="Times New Roman" w:hAnsi="Times New Roman" w:cs="Times New Roman"/>
          <w:sz w:val="24"/>
          <w:szCs w:val="23"/>
          <w:lang w:eastAsia="es-PE"/>
        </w:rPr>
      </w:pPr>
      <w:r w:rsidRPr="00BD5C5B">
        <w:rPr>
          <w:rFonts w:ascii="Times New Roman" w:hAnsi="Times New Roman" w:cs="Times New Roman"/>
          <w:sz w:val="24"/>
          <w:lang w:val="es-ES" w:eastAsia="es-PE"/>
        </w:rPr>
        <w:t>Son ensambles triangulares que distr</w:t>
      </w:r>
      <w:r>
        <w:rPr>
          <w:rFonts w:ascii="Times New Roman" w:hAnsi="Times New Roman" w:cs="Times New Roman"/>
          <w:sz w:val="24"/>
          <w:lang w:val="es-ES" w:eastAsia="es-PE"/>
        </w:rPr>
        <w:t>ibuyen cargas a los soportes mediante</w:t>
      </w:r>
      <w:r w:rsidRPr="00BD5C5B">
        <w:rPr>
          <w:rFonts w:ascii="Times New Roman" w:hAnsi="Times New Roman" w:cs="Times New Roman"/>
          <w:sz w:val="24"/>
          <w:lang w:val="es-ES" w:eastAsia="es-PE"/>
        </w:rPr>
        <w:t xml:space="preserve"> una com</w:t>
      </w:r>
      <w:r>
        <w:rPr>
          <w:rFonts w:ascii="Times New Roman" w:hAnsi="Times New Roman" w:cs="Times New Roman"/>
          <w:sz w:val="24"/>
          <w:lang w:val="es-ES" w:eastAsia="es-PE"/>
        </w:rPr>
        <w:t>binación  de miembros enlazados</w:t>
      </w:r>
      <w:r w:rsidRPr="00BD5C5B">
        <w:rPr>
          <w:rFonts w:ascii="Times New Roman" w:hAnsi="Times New Roman" w:cs="Times New Roman"/>
          <w:sz w:val="24"/>
          <w:lang w:val="es-ES" w:eastAsia="es-PE"/>
        </w:rPr>
        <w:t xml:space="preserve"> por juntas articuladas configuradas en triángulos de manera que  todos estén en compresión o tensión pura (sin flexión o cortante) y todas las fuerzas de emp</w:t>
      </w:r>
      <w:r>
        <w:rPr>
          <w:rFonts w:ascii="Times New Roman" w:hAnsi="Times New Roman" w:cs="Times New Roman"/>
          <w:sz w:val="24"/>
          <w:lang w:val="es-ES" w:eastAsia="es-PE"/>
        </w:rPr>
        <w:t>uje se descomponen en fuerzas internas</w:t>
      </w:r>
      <w:r w:rsidR="00B00BF8">
        <w:rPr>
          <w:rFonts w:ascii="Times New Roman" w:hAnsi="Times New Roman" w:cs="Times New Roman"/>
          <w:sz w:val="24"/>
          <w:lang w:val="es-ES" w:eastAsia="es-PE"/>
        </w:rPr>
        <w:t xml:space="preserve"> </w:t>
      </w:r>
      <w:r>
        <w:rPr>
          <w:rFonts w:ascii="Times New Roman" w:hAnsi="Times New Roman" w:cs="Times New Roman"/>
          <w:sz w:val="24"/>
          <w:lang w:val="es-ES" w:eastAsia="es-PE"/>
        </w:rPr>
        <w:t>(Valencia et al., 2013)</w:t>
      </w:r>
      <w:r w:rsidR="00B00BF8">
        <w:rPr>
          <w:rFonts w:ascii="Times New Roman" w:hAnsi="Times New Roman" w:cs="Times New Roman"/>
          <w:sz w:val="24"/>
          <w:lang w:val="es-ES" w:eastAsia="es-PE"/>
        </w:rPr>
        <w:t>.</w:t>
      </w:r>
    </w:p>
    <w:p w:rsidR="007743D6" w:rsidRDefault="007743D6" w:rsidP="007743D6">
      <w:pPr>
        <w:pStyle w:val="Sinespaciado"/>
        <w:spacing w:line="360" w:lineRule="auto"/>
        <w:ind w:firstLine="708"/>
        <w:jc w:val="both"/>
        <w:rPr>
          <w:rFonts w:ascii="Times New Roman" w:hAnsi="Times New Roman" w:cs="Times New Roman"/>
          <w:sz w:val="24"/>
          <w:lang w:val="es-ES" w:eastAsia="es-PE"/>
        </w:rPr>
      </w:pPr>
      <w:r w:rsidRPr="00BD5C5B">
        <w:rPr>
          <w:rFonts w:ascii="Times New Roman" w:hAnsi="Times New Roman" w:cs="Times New Roman"/>
          <w:sz w:val="24"/>
          <w:lang w:val="es-ES" w:eastAsia="es-PE"/>
        </w:rPr>
        <w:lastRenderedPageBreak/>
        <w:t>La</w:t>
      </w:r>
      <w:r w:rsidRPr="00BD5C5B">
        <w:rPr>
          <w:rFonts w:ascii="Times New Roman" w:hAnsi="Times New Roman" w:cs="Times New Roman"/>
          <w:b/>
          <w:bCs/>
          <w:sz w:val="24"/>
          <w:lang w:val="es-ES" w:eastAsia="es-PE"/>
        </w:rPr>
        <w:t> </w:t>
      </w:r>
      <w:r w:rsidRPr="00BD5C5B">
        <w:rPr>
          <w:rFonts w:ascii="Times New Roman" w:hAnsi="Times New Roman" w:cs="Times New Roman"/>
          <w:sz w:val="24"/>
          <w:lang w:val="es-ES" w:eastAsia="es-PE"/>
        </w:rPr>
        <w:t>estructura tridimensional como generadora de espacios singulares</w:t>
      </w:r>
      <w:r>
        <w:rPr>
          <w:rFonts w:ascii="Times New Roman" w:hAnsi="Times New Roman" w:cs="Times New Roman"/>
          <w:sz w:val="24"/>
          <w:lang w:val="es-ES" w:eastAsia="es-PE"/>
        </w:rPr>
        <w:t xml:space="preserve"> </w:t>
      </w:r>
      <w:r w:rsidRPr="00BD5C5B">
        <w:rPr>
          <w:rFonts w:ascii="Times New Roman" w:hAnsi="Times New Roman" w:cs="Times New Roman"/>
          <w:sz w:val="24"/>
          <w:lang w:val="es-ES" w:eastAsia="es-PE"/>
        </w:rPr>
        <w:t>destaca por su ligereza y grandes luces conseguidas a raíz de una versión tridime</w:t>
      </w:r>
      <w:r>
        <w:rPr>
          <w:rFonts w:ascii="Times New Roman" w:hAnsi="Times New Roman" w:cs="Times New Roman"/>
          <w:sz w:val="24"/>
          <w:lang w:val="es-ES" w:eastAsia="es-PE"/>
        </w:rPr>
        <w:t>n</w:t>
      </w:r>
      <w:r w:rsidR="00B00BF8">
        <w:rPr>
          <w:rFonts w:ascii="Times New Roman" w:hAnsi="Times New Roman" w:cs="Times New Roman"/>
          <w:sz w:val="24"/>
          <w:lang w:val="es-ES" w:eastAsia="es-PE"/>
        </w:rPr>
        <w:t xml:space="preserve">sional de las armaduras planas </w:t>
      </w:r>
      <w:r>
        <w:rPr>
          <w:rFonts w:ascii="Times New Roman" w:hAnsi="Times New Roman" w:cs="Times New Roman"/>
          <w:sz w:val="24"/>
          <w:lang w:val="es-ES" w:eastAsia="es-PE"/>
        </w:rPr>
        <w:t>(Valencia et al., 2013)</w:t>
      </w:r>
      <w:r w:rsidR="00B00BF8">
        <w:rPr>
          <w:rFonts w:ascii="Times New Roman" w:hAnsi="Times New Roman" w:cs="Times New Roman"/>
          <w:sz w:val="24"/>
          <w:lang w:val="es-ES" w:eastAsia="es-PE"/>
        </w:rPr>
        <w:t>.</w:t>
      </w:r>
    </w:p>
    <w:p w:rsidR="007743D6" w:rsidRDefault="007743D6" w:rsidP="00B00BF8">
      <w:pPr>
        <w:pStyle w:val="Sinespaciado"/>
        <w:keepNext/>
        <w:spacing w:line="360" w:lineRule="auto"/>
        <w:jc w:val="center"/>
      </w:pPr>
      <w:r>
        <w:rPr>
          <w:noProof/>
          <w:lang w:eastAsia="es-PE"/>
        </w:rPr>
        <w:drawing>
          <wp:inline distT="0" distB="0" distL="0" distR="0" wp14:anchorId="6B92A55E" wp14:editId="73DF07CC">
            <wp:extent cx="5038070" cy="3495675"/>
            <wp:effectExtent l="76200" t="76200" r="125095" b="123825"/>
            <wp:docPr id="33" name="Imagen 33" descr="https://scontent.ftru1-1.fna.fbcdn.net/v/t1.15752-9/45450067_560425107704903_88475888210935808_n.png?_nc_cat=100&amp;_nc_ht=scontent.ftru1-1.fna&amp;oh=c9213fb0a7f32595900c0c094a06d2f5&amp;oe=5C721D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tru1-1.fna.fbcdn.net/v/t1.15752-9/45450067_560425107704903_88475888210935808_n.png?_nc_cat=100&amp;_nc_ht=scontent.ftru1-1.fna&amp;oh=c9213fb0a7f32595900c0c094a06d2f5&amp;oe=5C721D8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0581" cy="35876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743D6" w:rsidRPr="007743D6" w:rsidRDefault="007743D6" w:rsidP="007743D6">
      <w:pPr>
        <w:pStyle w:val="Descripcin"/>
        <w:spacing w:line="360" w:lineRule="auto"/>
        <w:jc w:val="center"/>
        <w:rPr>
          <w:rFonts w:ascii="Times New Roman" w:hAnsi="Times New Roman" w:cs="Times New Roman"/>
          <w:sz w:val="24"/>
          <w:lang w:val="es-ES" w:eastAsia="es-PE"/>
        </w:rPr>
      </w:pPr>
      <w:bookmarkStart w:id="223" w:name="_Toc10659660"/>
      <w:r w:rsidRPr="00DD68BC">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4</w:t>
      </w:r>
      <w:r>
        <w:rPr>
          <w:rFonts w:ascii="Times New Roman" w:hAnsi="Times New Roman" w:cs="Times New Roman"/>
          <w:color w:val="auto"/>
          <w:sz w:val="22"/>
        </w:rPr>
        <w:fldChar w:fldCharType="end"/>
      </w:r>
      <w:r w:rsidRPr="00DD68BC">
        <w:rPr>
          <w:rFonts w:ascii="Times New Roman" w:hAnsi="Times New Roman" w:cs="Times New Roman"/>
          <w:color w:val="auto"/>
          <w:sz w:val="22"/>
        </w:rPr>
        <w:t xml:space="preserve">: </w:t>
      </w:r>
      <w:r w:rsidRPr="00DD68BC">
        <w:rPr>
          <w:rFonts w:ascii="Times New Roman" w:hAnsi="Times New Roman" w:cs="Times New Roman"/>
          <w:i w:val="0"/>
          <w:color w:val="auto"/>
          <w:sz w:val="22"/>
        </w:rPr>
        <w:t>Elementos de una estructura tridimensional (arco de celosía).</w:t>
      </w:r>
      <w:bookmarkEnd w:id="223"/>
      <w:r w:rsidRPr="00DD68BC">
        <w:rPr>
          <w:rFonts w:ascii="Times New Roman" w:hAnsi="Times New Roman" w:cs="Times New Roman"/>
          <w:i w:val="0"/>
          <w:color w:val="auto"/>
          <w:sz w:val="22"/>
        </w:rPr>
        <w:t xml:space="preserve"> </w:t>
      </w:r>
    </w:p>
    <w:p w:rsidR="00781244" w:rsidRPr="00D27812" w:rsidRDefault="00034B99" w:rsidP="00A24DEA">
      <w:pPr>
        <w:pStyle w:val="Ttulo4"/>
        <w:spacing w:line="360" w:lineRule="auto"/>
      </w:pPr>
      <w:bookmarkStart w:id="224" w:name="_Toc2209106"/>
      <w:bookmarkStart w:id="225" w:name="_Toc11268764"/>
      <w:r w:rsidRPr="00D27812">
        <w:t>Armaduras</w:t>
      </w:r>
      <w:r w:rsidR="00781244" w:rsidRPr="00D27812">
        <w:t xml:space="preserve"> bidimensionales:</w:t>
      </w:r>
      <w:bookmarkEnd w:id="224"/>
      <w:bookmarkEnd w:id="225"/>
    </w:p>
    <w:p w:rsidR="00CD70A3" w:rsidRDefault="00034B99" w:rsidP="00A24DEA">
      <w:pPr>
        <w:spacing w:line="360" w:lineRule="auto"/>
        <w:ind w:firstLine="708"/>
        <w:jc w:val="both"/>
        <w:rPr>
          <w:rFonts w:ascii="Times New Roman" w:hAnsi="Times New Roman" w:cs="Times New Roman"/>
          <w:sz w:val="24"/>
        </w:rPr>
      </w:pPr>
      <w:r>
        <w:rPr>
          <w:rFonts w:ascii="Times New Roman" w:hAnsi="Times New Roman" w:cs="Times New Roman"/>
          <w:sz w:val="24"/>
        </w:rPr>
        <w:t>Son estructuras</w:t>
      </w:r>
      <w:r w:rsidRPr="00034B99">
        <w:rPr>
          <w:rFonts w:ascii="Times New Roman" w:hAnsi="Times New Roman" w:cs="Times New Roman"/>
          <w:sz w:val="24"/>
        </w:rPr>
        <w:t xml:space="preserve"> compuesta</w:t>
      </w:r>
      <w:r>
        <w:rPr>
          <w:rFonts w:ascii="Times New Roman" w:hAnsi="Times New Roman" w:cs="Times New Roman"/>
          <w:sz w:val="24"/>
        </w:rPr>
        <w:t>s</w:t>
      </w:r>
      <w:r w:rsidR="00C01FF8">
        <w:rPr>
          <w:rFonts w:ascii="Times New Roman" w:hAnsi="Times New Roman" w:cs="Times New Roman"/>
          <w:sz w:val="24"/>
        </w:rPr>
        <w:t xml:space="preserve"> por cierto número de elementos</w:t>
      </w:r>
      <w:r w:rsidRPr="00034B99">
        <w:rPr>
          <w:rFonts w:ascii="Times New Roman" w:hAnsi="Times New Roman" w:cs="Times New Roman"/>
          <w:sz w:val="24"/>
        </w:rPr>
        <w:t>, que están todas en un pl</w:t>
      </w:r>
      <w:r w:rsidR="00B92993">
        <w:rPr>
          <w:rFonts w:ascii="Times New Roman" w:hAnsi="Times New Roman" w:cs="Times New Roman"/>
          <w:sz w:val="24"/>
        </w:rPr>
        <w:t>ano, enlazadas</w:t>
      </w:r>
      <w:r w:rsidRPr="00034B99">
        <w:rPr>
          <w:rFonts w:ascii="Times New Roman" w:hAnsi="Times New Roman" w:cs="Times New Roman"/>
          <w:sz w:val="24"/>
        </w:rPr>
        <w:t xml:space="preserve"> entre sí en sus extremos de modo que se forme un entramado rígido. Para el estudio se supondrá que se cumplen las siguientes condiciones: L</w:t>
      </w:r>
      <w:r w:rsidR="00B92993">
        <w:rPr>
          <w:rFonts w:ascii="Times New Roman" w:hAnsi="Times New Roman" w:cs="Times New Roman"/>
          <w:sz w:val="24"/>
        </w:rPr>
        <w:t xml:space="preserve">as barras están unidas </w:t>
      </w:r>
      <w:r w:rsidRPr="00034B99">
        <w:rPr>
          <w:rFonts w:ascii="Times New Roman" w:hAnsi="Times New Roman" w:cs="Times New Roman"/>
          <w:sz w:val="24"/>
        </w:rPr>
        <w:t>en sus extremos por nudos de pasador sin rozamiento</w:t>
      </w:r>
      <w:r w:rsidR="000164A4">
        <w:rPr>
          <w:rFonts w:ascii="Times New Roman" w:hAnsi="Times New Roman" w:cs="Times New Roman"/>
          <w:sz w:val="24"/>
        </w:rPr>
        <w:t xml:space="preserve"> (aunque una conexión atornillada o soldada dista mucho de esto)</w:t>
      </w:r>
      <w:r w:rsidRPr="00034B99">
        <w:rPr>
          <w:rFonts w:ascii="Times New Roman" w:hAnsi="Times New Roman" w:cs="Times New Roman"/>
          <w:sz w:val="24"/>
        </w:rPr>
        <w:t>, las cargas y reacciones se aplican solo en los nudos, el eje de cada barra es recto, coincide con la línea que une los centros de los nudo</w:t>
      </w:r>
      <w:r w:rsidR="00736FE4">
        <w:rPr>
          <w:rFonts w:ascii="Times New Roman" w:hAnsi="Times New Roman" w:cs="Times New Roman"/>
          <w:sz w:val="24"/>
        </w:rPr>
        <w:t>s en cada extremo de la misma,</w:t>
      </w:r>
      <w:r w:rsidRPr="00034B99">
        <w:rPr>
          <w:rFonts w:ascii="Times New Roman" w:hAnsi="Times New Roman" w:cs="Times New Roman"/>
          <w:sz w:val="24"/>
        </w:rPr>
        <w:t xml:space="preserve"> está en el plano que contiene también a las líneas de acción de todas las cargas y reacciones</w:t>
      </w:r>
      <w:r w:rsidR="00B92993">
        <w:rPr>
          <w:rFonts w:ascii="Times New Roman" w:hAnsi="Times New Roman" w:cs="Times New Roman"/>
          <w:sz w:val="24"/>
        </w:rPr>
        <w:t xml:space="preserve"> y los</w:t>
      </w:r>
      <w:r w:rsidR="00736FE4">
        <w:rPr>
          <w:rFonts w:ascii="Times New Roman" w:hAnsi="Times New Roman" w:cs="Times New Roman"/>
          <w:sz w:val="24"/>
        </w:rPr>
        <w:t xml:space="preserve"> desplazamiento</w:t>
      </w:r>
      <w:r w:rsidR="00B92993">
        <w:rPr>
          <w:rFonts w:ascii="Times New Roman" w:hAnsi="Times New Roman" w:cs="Times New Roman"/>
          <w:sz w:val="24"/>
        </w:rPr>
        <w:t>s son</w:t>
      </w:r>
      <w:r w:rsidR="00736FE4">
        <w:rPr>
          <w:rFonts w:ascii="Times New Roman" w:hAnsi="Times New Roman" w:cs="Times New Roman"/>
          <w:sz w:val="24"/>
        </w:rPr>
        <w:t xml:space="preserve"> pequeño</w:t>
      </w:r>
      <w:r w:rsidR="00B92993">
        <w:rPr>
          <w:rFonts w:ascii="Times New Roman" w:hAnsi="Times New Roman" w:cs="Times New Roman"/>
          <w:sz w:val="24"/>
        </w:rPr>
        <w:t>s</w:t>
      </w:r>
      <w:r w:rsidRPr="00034B99">
        <w:rPr>
          <w:rFonts w:ascii="Times New Roman" w:hAnsi="Times New Roman" w:cs="Times New Roman"/>
          <w:sz w:val="24"/>
        </w:rPr>
        <w:t>. Indudablemente es imposible que se cumplan todas estas condiciones en una armadura real, por lo que aquella en que se supone que se verifican</w:t>
      </w:r>
      <w:r w:rsidR="00AD0571">
        <w:rPr>
          <w:rFonts w:ascii="Times New Roman" w:hAnsi="Times New Roman" w:cs="Times New Roman"/>
          <w:sz w:val="24"/>
        </w:rPr>
        <w:t xml:space="preserve"> se llama armadura ideal (Head y </w:t>
      </w:r>
      <w:proofErr w:type="spellStart"/>
      <w:r w:rsidR="00AD0571">
        <w:rPr>
          <w:rFonts w:ascii="Times New Roman" w:hAnsi="Times New Roman" w:cs="Times New Roman"/>
          <w:sz w:val="24"/>
        </w:rPr>
        <w:t>Benson</w:t>
      </w:r>
      <w:proofErr w:type="spellEnd"/>
      <w:r w:rsidRPr="00034B99">
        <w:rPr>
          <w:rFonts w:ascii="Times New Roman" w:hAnsi="Times New Roman" w:cs="Times New Roman"/>
          <w:sz w:val="24"/>
        </w:rPr>
        <w:t>, 1979).</w:t>
      </w:r>
    </w:p>
    <w:p w:rsidR="007743D6" w:rsidRDefault="007743D6" w:rsidP="00A24DEA">
      <w:pPr>
        <w:spacing w:line="360" w:lineRule="auto"/>
        <w:ind w:firstLine="708"/>
        <w:jc w:val="both"/>
        <w:rPr>
          <w:rFonts w:ascii="Times New Roman" w:hAnsi="Times New Roman" w:cs="Times New Roman"/>
          <w:sz w:val="24"/>
        </w:rPr>
      </w:pPr>
    </w:p>
    <w:p w:rsidR="007743D6" w:rsidRDefault="007743D6" w:rsidP="00A24DEA">
      <w:pPr>
        <w:spacing w:line="360" w:lineRule="auto"/>
        <w:ind w:firstLine="708"/>
        <w:jc w:val="both"/>
        <w:rPr>
          <w:rFonts w:ascii="Times New Roman" w:hAnsi="Times New Roman" w:cs="Times New Roman"/>
          <w:sz w:val="24"/>
        </w:rPr>
      </w:pPr>
    </w:p>
    <w:p w:rsidR="007743D6" w:rsidRPr="00034B99" w:rsidRDefault="007743D6" w:rsidP="00A24DEA">
      <w:pPr>
        <w:spacing w:line="360" w:lineRule="auto"/>
        <w:ind w:firstLine="708"/>
        <w:jc w:val="both"/>
        <w:rPr>
          <w:rFonts w:ascii="Times New Roman" w:hAnsi="Times New Roman" w:cs="Times New Roman"/>
          <w:sz w:val="24"/>
        </w:rPr>
      </w:pPr>
    </w:p>
    <w:p w:rsidR="00DD68BC" w:rsidRDefault="00C01FF8" w:rsidP="00B00BF8">
      <w:pPr>
        <w:keepNext/>
        <w:jc w:val="center"/>
      </w:pPr>
      <w:r>
        <w:rPr>
          <w:noProof/>
          <w:lang w:eastAsia="es-PE"/>
        </w:rPr>
        <w:lastRenderedPageBreak/>
        <w:drawing>
          <wp:inline distT="0" distB="0" distL="0" distR="0" wp14:anchorId="1E48242F" wp14:editId="50A0DB3E">
            <wp:extent cx="5070943" cy="2114550"/>
            <wp:effectExtent l="76200" t="76200" r="130175" b="133350"/>
            <wp:docPr id="30" name="Imagen 30" descr="https://scontent.ftru1-1.fna.fbcdn.net/v/t1.15752-9/45345804_2161214714140104_1888503407883321344_n.png?_nc_cat=107&amp;_nc_ht=scontent.ftru1-1.fna&amp;oh=5179a25f37ce7c75cf27782ede9ce6b8&amp;oe=5C47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tru1-1.fna.fbcdn.net/v/t1.15752-9/45345804_2161214714140104_1888503407883321344_n.png?_nc_cat=107&amp;_nc_ht=scontent.ftru1-1.fna&amp;oh=5179a25f37ce7c75cf27782ede9ce6b8&amp;oe=5C47099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77848" cy="21591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D70A3" w:rsidRPr="00DD68BC" w:rsidRDefault="00DD68BC" w:rsidP="00DD68BC">
      <w:pPr>
        <w:pStyle w:val="Descripcin"/>
        <w:spacing w:line="360" w:lineRule="auto"/>
        <w:jc w:val="center"/>
        <w:rPr>
          <w:rFonts w:ascii="Times New Roman" w:hAnsi="Times New Roman" w:cs="Times New Roman"/>
          <w:color w:val="auto"/>
          <w:sz w:val="22"/>
        </w:rPr>
      </w:pPr>
      <w:bookmarkStart w:id="226" w:name="_Toc10659661"/>
      <w:r w:rsidRPr="00DD68BC">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5</w:t>
      </w:r>
      <w:r w:rsidR="00A7157C">
        <w:rPr>
          <w:rFonts w:ascii="Times New Roman" w:hAnsi="Times New Roman" w:cs="Times New Roman"/>
          <w:color w:val="auto"/>
          <w:sz w:val="22"/>
        </w:rPr>
        <w:fldChar w:fldCharType="end"/>
      </w:r>
      <w:r w:rsidRPr="00DD68BC">
        <w:rPr>
          <w:rFonts w:ascii="Times New Roman" w:hAnsi="Times New Roman" w:cs="Times New Roman"/>
          <w:color w:val="auto"/>
          <w:sz w:val="22"/>
        </w:rPr>
        <w:t xml:space="preserve">: </w:t>
      </w:r>
      <w:r w:rsidRPr="00DD68BC">
        <w:rPr>
          <w:rFonts w:ascii="Times New Roman" w:hAnsi="Times New Roman" w:cs="Times New Roman"/>
          <w:i w:val="0"/>
          <w:color w:val="auto"/>
          <w:sz w:val="22"/>
        </w:rPr>
        <w:t>Elementos de una estructura bidimensional (armadura Warren sin montantes).</w:t>
      </w:r>
      <w:bookmarkEnd w:id="226"/>
      <w:r w:rsidRPr="00DD68BC">
        <w:rPr>
          <w:rFonts w:ascii="Times New Roman" w:hAnsi="Times New Roman" w:cs="Times New Roman"/>
          <w:i w:val="0"/>
          <w:color w:val="auto"/>
          <w:sz w:val="22"/>
        </w:rPr>
        <w:t xml:space="preserve"> </w:t>
      </w:r>
    </w:p>
    <w:p w:rsidR="006F0B63" w:rsidRPr="006F0B63" w:rsidRDefault="006F0B63" w:rsidP="00E9140C">
      <w:pPr>
        <w:pStyle w:val="Prrafodelista"/>
        <w:keepNext/>
        <w:keepLines/>
        <w:numPr>
          <w:ilvl w:val="0"/>
          <w:numId w:val="3"/>
        </w:numPr>
        <w:spacing w:before="40" w:after="0" w:line="360" w:lineRule="auto"/>
        <w:contextualSpacing w:val="0"/>
        <w:outlineLvl w:val="2"/>
        <w:rPr>
          <w:rFonts w:ascii="Times New Roman" w:hAnsi="Times New Roman" w:cs="Times New Roman"/>
          <w:b/>
          <w:vanish/>
          <w:sz w:val="24"/>
        </w:rPr>
      </w:pPr>
      <w:bookmarkStart w:id="227" w:name="_Toc2224628"/>
      <w:bookmarkStart w:id="228" w:name="_Toc2225114"/>
      <w:bookmarkStart w:id="229" w:name="_Toc2225558"/>
      <w:bookmarkStart w:id="230" w:name="_Toc2226417"/>
      <w:bookmarkStart w:id="231" w:name="_Toc2292765"/>
      <w:bookmarkStart w:id="232" w:name="_Toc2292894"/>
      <w:bookmarkStart w:id="233" w:name="_Toc2358703"/>
      <w:bookmarkStart w:id="234" w:name="_Toc2612687"/>
      <w:bookmarkStart w:id="235" w:name="_Toc6703398"/>
      <w:bookmarkStart w:id="236" w:name="_Toc6787559"/>
      <w:bookmarkStart w:id="237" w:name="_Toc6824712"/>
      <w:bookmarkStart w:id="238" w:name="_Toc9252786"/>
      <w:bookmarkStart w:id="239" w:name="_Toc10654817"/>
      <w:bookmarkStart w:id="240" w:name="_Toc11268765"/>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p>
    <w:p w:rsidR="006F0B63" w:rsidRPr="006F0B63" w:rsidRDefault="006F0B63" w:rsidP="00E9140C">
      <w:pPr>
        <w:pStyle w:val="Prrafodelista"/>
        <w:keepNext/>
        <w:keepLines/>
        <w:numPr>
          <w:ilvl w:val="2"/>
          <w:numId w:val="3"/>
        </w:numPr>
        <w:spacing w:before="40" w:after="0" w:line="360" w:lineRule="auto"/>
        <w:contextualSpacing w:val="0"/>
        <w:outlineLvl w:val="2"/>
        <w:rPr>
          <w:rFonts w:ascii="Times New Roman" w:hAnsi="Times New Roman" w:cs="Times New Roman"/>
          <w:b/>
          <w:vanish/>
          <w:sz w:val="24"/>
        </w:rPr>
      </w:pPr>
      <w:bookmarkStart w:id="241" w:name="_Toc2224629"/>
      <w:bookmarkStart w:id="242" w:name="_Toc2225115"/>
      <w:bookmarkStart w:id="243" w:name="_Toc2225559"/>
      <w:bookmarkStart w:id="244" w:name="_Toc2226418"/>
      <w:bookmarkStart w:id="245" w:name="_Toc2292766"/>
      <w:bookmarkStart w:id="246" w:name="_Toc2292895"/>
      <w:bookmarkStart w:id="247" w:name="_Toc2358704"/>
      <w:bookmarkStart w:id="248" w:name="_Toc2612688"/>
      <w:bookmarkStart w:id="249" w:name="_Toc6703399"/>
      <w:bookmarkStart w:id="250" w:name="_Toc6787560"/>
      <w:bookmarkStart w:id="251" w:name="_Toc6824713"/>
      <w:bookmarkStart w:id="252" w:name="_Toc9252787"/>
      <w:bookmarkStart w:id="253" w:name="_Toc10654818"/>
      <w:bookmarkStart w:id="254" w:name="_Toc11268766"/>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rsidR="006F0B63" w:rsidRPr="006F0B63" w:rsidRDefault="006F0B63" w:rsidP="00E9140C">
      <w:pPr>
        <w:pStyle w:val="Prrafodelista"/>
        <w:keepNext/>
        <w:keepLines/>
        <w:numPr>
          <w:ilvl w:val="2"/>
          <w:numId w:val="3"/>
        </w:numPr>
        <w:spacing w:before="40" w:after="0" w:line="360" w:lineRule="auto"/>
        <w:contextualSpacing w:val="0"/>
        <w:outlineLvl w:val="2"/>
        <w:rPr>
          <w:rFonts w:ascii="Times New Roman" w:hAnsi="Times New Roman" w:cs="Times New Roman"/>
          <w:b/>
          <w:vanish/>
          <w:sz w:val="24"/>
        </w:rPr>
      </w:pPr>
      <w:bookmarkStart w:id="255" w:name="_Toc2224630"/>
      <w:bookmarkStart w:id="256" w:name="_Toc2225116"/>
      <w:bookmarkStart w:id="257" w:name="_Toc2225560"/>
      <w:bookmarkStart w:id="258" w:name="_Toc2226419"/>
      <w:bookmarkStart w:id="259" w:name="_Toc2292767"/>
      <w:bookmarkStart w:id="260" w:name="_Toc2292896"/>
      <w:bookmarkStart w:id="261" w:name="_Toc2358705"/>
      <w:bookmarkStart w:id="262" w:name="_Toc2612689"/>
      <w:bookmarkStart w:id="263" w:name="_Toc6703400"/>
      <w:bookmarkStart w:id="264" w:name="_Toc6787561"/>
      <w:bookmarkStart w:id="265" w:name="_Toc6824714"/>
      <w:bookmarkStart w:id="266" w:name="_Toc9252788"/>
      <w:bookmarkStart w:id="267" w:name="_Toc10654819"/>
      <w:bookmarkStart w:id="268" w:name="_Toc11268767"/>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p>
    <w:p w:rsidR="006F0B63" w:rsidRPr="006F0B63" w:rsidRDefault="006F0B63" w:rsidP="00E9140C">
      <w:pPr>
        <w:pStyle w:val="Prrafodelista"/>
        <w:keepNext/>
        <w:keepLines/>
        <w:numPr>
          <w:ilvl w:val="3"/>
          <w:numId w:val="3"/>
        </w:numPr>
        <w:spacing w:before="40" w:after="0" w:line="360" w:lineRule="auto"/>
        <w:contextualSpacing w:val="0"/>
        <w:outlineLvl w:val="2"/>
        <w:rPr>
          <w:rFonts w:ascii="Times New Roman" w:hAnsi="Times New Roman" w:cs="Times New Roman"/>
          <w:b/>
          <w:vanish/>
          <w:sz w:val="24"/>
        </w:rPr>
      </w:pPr>
      <w:bookmarkStart w:id="269" w:name="_Toc2224631"/>
      <w:bookmarkStart w:id="270" w:name="_Toc2225117"/>
      <w:bookmarkStart w:id="271" w:name="_Toc2225561"/>
      <w:bookmarkStart w:id="272" w:name="_Toc2226420"/>
      <w:bookmarkStart w:id="273" w:name="_Toc2292768"/>
      <w:bookmarkStart w:id="274" w:name="_Toc2292897"/>
      <w:bookmarkStart w:id="275" w:name="_Toc2358706"/>
      <w:bookmarkStart w:id="276" w:name="_Toc2612690"/>
      <w:bookmarkStart w:id="277" w:name="_Toc6703401"/>
      <w:bookmarkStart w:id="278" w:name="_Toc6787562"/>
      <w:bookmarkStart w:id="279" w:name="_Toc6824715"/>
      <w:bookmarkStart w:id="280" w:name="_Toc9252789"/>
      <w:bookmarkStart w:id="281" w:name="_Toc10654820"/>
      <w:bookmarkStart w:id="282" w:name="_Toc112687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p>
    <w:p w:rsidR="00FC1D0B" w:rsidRPr="00FC1D0B" w:rsidRDefault="007743D6" w:rsidP="00FC1D0B">
      <w:pPr>
        <w:pStyle w:val="Sinespaciado"/>
        <w:spacing w:line="360" w:lineRule="auto"/>
        <w:ind w:firstLine="708"/>
        <w:jc w:val="both"/>
        <w:rPr>
          <w:rFonts w:ascii="Times New Roman" w:hAnsi="Times New Roman" w:cs="Times New Roman"/>
          <w:sz w:val="24"/>
          <w:lang w:val="es-ES" w:eastAsia="es-PE"/>
        </w:rPr>
      </w:pPr>
      <w:r>
        <w:rPr>
          <w:rFonts w:ascii="Times New Roman" w:hAnsi="Times New Roman" w:cs="Times New Roman"/>
          <w:sz w:val="24"/>
          <w:lang w:val="es-ES" w:eastAsia="es-PE"/>
        </w:rPr>
        <w:t>En esta tesis se estudió las</w:t>
      </w:r>
      <w:r w:rsidR="00FC1D0B" w:rsidRPr="00FC1D0B">
        <w:rPr>
          <w:rFonts w:ascii="Times New Roman" w:hAnsi="Times New Roman" w:cs="Times New Roman"/>
          <w:sz w:val="24"/>
          <w:lang w:val="es-ES" w:eastAsia="es-PE"/>
        </w:rPr>
        <w:t xml:space="preserve"> armaduras metálicas, exclusivamente las armaduras metálicas planas</w:t>
      </w:r>
      <w:r w:rsidR="004C3F55">
        <w:rPr>
          <w:rFonts w:ascii="Times New Roman" w:hAnsi="Times New Roman" w:cs="Times New Roman"/>
          <w:sz w:val="24"/>
          <w:lang w:val="es-ES" w:eastAsia="es-PE"/>
        </w:rPr>
        <w:t xml:space="preserve"> o bidimensionales</w:t>
      </w:r>
      <w:r w:rsidR="00FC1D0B" w:rsidRPr="00FC1D0B">
        <w:rPr>
          <w:rFonts w:ascii="Times New Roman" w:hAnsi="Times New Roman" w:cs="Times New Roman"/>
          <w:sz w:val="24"/>
          <w:lang w:val="es-ES" w:eastAsia="es-PE"/>
        </w:rPr>
        <w:t>.</w:t>
      </w:r>
    </w:p>
    <w:p w:rsidR="0082071E" w:rsidRPr="00300A52" w:rsidRDefault="00B3215B" w:rsidP="00D27812">
      <w:pPr>
        <w:pStyle w:val="Ttulo3"/>
      </w:pPr>
      <w:bookmarkStart w:id="283" w:name="_Toc2209108"/>
      <w:bookmarkStart w:id="284" w:name="_Toc11268769"/>
      <w:r w:rsidRPr="00300A52">
        <w:t>Estructuras</w:t>
      </w:r>
      <w:r w:rsidR="0082071E" w:rsidRPr="00300A52">
        <w:t xml:space="preserve"> articuladas:</w:t>
      </w:r>
      <w:bookmarkEnd w:id="283"/>
      <w:bookmarkEnd w:id="284"/>
    </w:p>
    <w:p w:rsidR="008E5099" w:rsidRDefault="002644FF" w:rsidP="004155A9">
      <w:pPr>
        <w:pStyle w:val="Sinespaciado"/>
        <w:spacing w:line="360" w:lineRule="auto"/>
        <w:ind w:firstLine="708"/>
        <w:jc w:val="both"/>
        <w:rPr>
          <w:rFonts w:ascii="Times New Roman" w:hAnsi="Times New Roman" w:cs="Times New Roman"/>
          <w:sz w:val="24"/>
          <w:lang w:val="es-ES" w:eastAsia="es-PE"/>
        </w:rPr>
      </w:pPr>
      <w:r>
        <w:rPr>
          <w:rFonts w:ascii="Times New Roman" w:hAnsi="Times New Roman" w:cs="Times New Roman"/>
          <w:sz w:val="24"/>
          <w:lang w:val="es-ES" w:eastAsia="es-PE"/>
        </w:rPr>
        <w:t xml:space="preserve">Rodríguez (2010) lo define como </w:t>
      </w:r>
      <w:r w:rsidR="007146F2">
        <w:rPr>
          <w:rFonts w:ascii="Times New Roman" w:hAnsi="Times New Roman" w:cs="Times New Roman"/>
          <w:sz w:val="24"/>
          <w:lang w:val="es-ES" w:eastAsia="es-PE"/>
        </w:rPr>
        <w:t>la unión</w:t>
      </w:r>
      <w:r w:rsidR="004155A9">
        <w:rPr>
          <w:rFonts w:ascii="Times New Roman" w:hAnsi="Times New Roman" w:cs="Times New Roman"/>
          <w:sz w:val="24"/>
          <w:lang w:val="es-ES" w:eastAsia="es-PE"/>
        </w:rPr>
        <w:t xml:space="preserve"> </w:t>
      </w:r>
      <w:r w:rsidR="0082071E" w:rsidRPr="00524A9A">
        <w:rPr>
          <w:rFonts w:ascii="Times New Roman" w:hAnsi="Times New Roman" w:cs="Times New Roman"/>
          <w:sz w:val="24"/>
          <w:lang w:val="es-ES" w:eastAsia="es-PE"/>
        </w:rPr>
        <w:t xml:space="preserve">de eslabones o barras que se suponen enlazadas por pasadores carentes de fricción en las juntas, dispuestas de tal manera que el área que se encuentra en el interior del contorno esté subdividida formando redes, que por lo general son triángulos. Las armaduras son elementos ligeros en aspecto y en peso y de gran rigidez en su plano. Básicamente, las barras están formadas por perfiles enlazados con cartelas a las que se unen por tornillos o soldadura. </w:t>
      </w:r>
      <w:r w:rsidR="008E5099" w:rsidRPr="00524A9A">
        <w:rPr>
          <w:rFonts w:ascii="Times New Roman" w:hAnsi="Times New Roman" w:cs="Times New Roman"/>
          <w:sz w:val="24"/>
          <w:lang w:val="es-ES" w:eastAsia="es-PE"/>
        </w:rPr>
        <w:t>Puesto que los pasadores o nudos se suponen libres de fricción, las barras de una armadura se consideran sujetas únicamente a esfuerzos axiales a los que se denomina "esfuerzos primarios". En realidad</w:t>
      </w:r>
      <w:r w:rsidR="00E76964" w:rsidRPr="00524A9A">
        <w:rPr>
          <w:rFonts w:ascii="Times New Roman" w:hAnsi="Times New Roman" w:cs="Times New Roman"/>
          <w:sz w:val="24"/>
          <w:lang w:val="es-ES" w:eastAsia="es-PE"/>
        </w:rPr>
        <w:t xml:space="preserve"> las uniones están atornilladas</w:t>
      </w:r>
      <w:r w:rsidR="008E5099" w:rsidRPr="00524A9A">
        <w:rPr>
          <w:rFonts w:ascii="Times New Roman" w:hAnsi="Times New Roman" w:cs="Times New Roman"/>
          <w:sz w:val="24"/>
          <w:lang w:val="es-ES" w:eastAsia="es-PE"/>
        </w:rPr>
        <w:t>, soldadas o remachadas, consecuentemente los miembros en una junta no tienen libertad para girar unos en relación a otros, por lo que se producen "esfuerzos secundarios", cuya magnitud resulta por lo general irrelevante respecto a los esfuerzos primarios bajo ciertas condiciones de esbeltez de los e</w:t>
      </w:r>
      <w:r w:rsidR="004155A9">
        <w:rPr>
          <w:rFonts w:ascii="Times New Roman" w:hAnsi="Times New Roman" w:cs="Times New Roman"/>
          <w:sz w:val="24"/>
          <w:lang w:val="es-ES" w:eastAsia="es-PE"/>
        </w:rPr>
        <w:t>lementos. (</w:t>
      </w:r>
      <w:proofErr w:type="gramStart"/>
      <w:r w:rsidR="00524A9A">
        <w:rPr>
          <w:rFonts w:ascii="Times New Roman" w:hAnsi="Times New Roman" w:cs="Times New Roman"/>
          <w:sz w:val="24"/>
          <w:lang w:val="es-ES" w:eastAsia="es-PE"/>
        </w:rPr>
        <w:t>p.10-11</w:t>
      </w:r>
      <w:proofErr w:type="gramEnd"/>
      <w:r w:rsidR="008E5099" w:rsidRPr="00524A9A">
        <w:rPr>
          <w:rFonts w:ascii="Times New Roman" w:hAnsi="Times New Roman" w:cs="Times New Roman"/>
          <w:sz w:val="24"/>
          <w:lang w:val="es-ES" w:eastAsia="es-PE"/>
        </w:rPr>
        <w:t>)</w:t>
      </w:r>
    </w:p>
    <w:p w:rsidR="00524A9A" w:rsidRPr="004F5E08" w:rsidRDefault="004155A9" w:rsidP="008716F6">
      <w:pPr>
        <w:pStyle w:val="Sinespaciado"/>
        <w:spacing w:line="360" w:lineRule="auto"/>
        <w:ind w:firstLine="708"/>
        <w:jc w:val="both"/>
        <w:rPr>
          <w:rFonts w:ascii="Times New Roman" w:hAnsi="Times New Roman" w:cs="Times New Roman"/>
          <w:sz w:val="24"/>
        </w:rPr>
      </w:pPr>
      <w:r>
        <w:rPr>
          <w:rFonts w:ascii="Times New Roman" w:hAnsi="Times New Roman" w:cs="Times New Roman"/>
          <w:sz w:val="24"/>
          <w:lang w:val="es-ES" w:eastAsia="es-PE"/>
        </w:rPr>
        <w:t>Otra idea</w:t>
      </w:r>
      <w:r w:rsidR="00672BDD">
        <w:rPr>
          <w:rFonts w:ascii="Times New Roman" w:hAnsi="Times New Roman" w:cs="Times New Roman"/>
          <w:sz w:val="24"/>
          <w:lang w:val="es-ES" w:eastAsia="es-PE"/>
        </w:rPr>
        <w:t xml:space="preserve"> comp</w:t>
      </w:r>
      <w:r w:rsidR="00287814">
        <w:rPr>
          <w:rFonts w:ascii="Times New Roman" w:hAnsi="Times New Roman" w:cs="Times New Roman"/>
          <w:sz w:val="24"/>
          <w:lang w:val="es-ES" w:eastAsia="es-PE"/>
        </w:rPr>
        <w:t>lementaria la</w:t>
      </w:r>
      <w:r w:rsidR="00672BDD">
        <w:rPr>
          <w:rFonts w:ascii="Times New Roman" w:hAnsi="Times New Roman" w:cs="Times New Roman"/>
          <w:sz w:val="24"/>
          <w:lang w:val="es-ES" w:eastAsia="es-PE"/>
        </w:rPr>
        <w:t xml:space="preserve"> da Cervera y Blanco (2001), lo cual definen</w:t>
      </w:r>
      <w:r w:rsidR="004F5E08">
        <w:rPr>
          <w:rFonts w:ascii="Times New Roman" w:hAnsi="Times New Roman" w:cs="Times New Roman"/>
          <w:sz w:val="24"/>
          <w:lang w:val="es-ES" w:eastAsia="es-PE"/>
        </w:rPr>
        <w:t xml:space="preserve"> a las armaduras </w:t>
      </w:r>
      <w:r w:rsidR="00672BDD">
        <w:rPr>
          <w:rFonts w:ascii="Times New Roman" w:hAnsi="Times New Roman" w:cs="Times New Roman"/>
          <w:sz w:val="24"/>
          <w:lang w:val="es-ES" w:eastAsia="es-PE"/>
        </w:rPr>
        <w:t>articuladas</w:t>
      </w:r>
      <w:r w:rsidR="00430463">
        <w:rPr>
          <w:rFonts w:ascii="Times New Roman" w:hAnsi="Times New Roman" w:cs="Times New Roman"/>
          <w:sz w:val="24"/>
          <w:lang w:val="es-ES" w:eastAsia="es-PE"/>
        </w:rPr>
        <w:t xml:space="preserve"> como el acoplamiento</w:t>
      </w:r>
      <w:r w:rsidR="007146F2">
        <w:rPr>
          <w:rFonts w:ascii="Times New Roman" w:hAnsi="Times New Roman" w:cs="Times New Roman"/>
          <w:sz w:val="24"/>
          <w:lang w:val="es-ES" w:eastAsia="es-PE"/>
        </w:rPr>
        <w:t xml:space="preserve"> de piezas</w:t>
      </w:r>
      <w:r w:rsidR="00D0401B">
        <w:rPr>
          <w:rFonts w:ascii="Times New Roman" w:hAnsi="Times New Roman" w:cs="Times New Roman"/>
          <w:sz w:val="24"/>
          <w:lang w:val="es-ES" w:eastAsia="es-PE"/>
        </w:rPr>
        <w:t xml:space="preserve"> que están conectadas por </w:t>
      </w:r>
      <w:r w:rsidR="00430463">
        <w:rPr>
          <w:rFonts w:ascii="Times New Roman" w:hAnsi="Times New Roman" w:cs="Times New Roman"/>
          <w:sz w:val="24"/>
          <w:lang w:val="es-ES" w:eastAsia="es-PE"/>
        </w:rPr>
        <w:t>articulaciones</w:t>
      </w:r>
      <w:r w:rsidRPr="004155A9">
        <w:rPr>
          <w:rFonts w:ascii="Times New Roman" w:hAnsi="Times New Roman" w:cs="Times New Roman"/>
          <w:sz w:val="24"/>
        </w:rPr>
        <w:t>. Al ser l</w:t>
      </w:r>
      <w:r w:rsidR="00D0401B">
        <w:rPr>
          <w:rFonts w:ascii="Times New Roman" w:hAnsi="Times New Roman" w:cs="Times New Roman"/>
          <w:sz w:val="24"/>
        </w:rPr>
        <w:t>os nudos articulados, las barras</w:t>
      </w:r>
      <w:r w:rsidRPr="004155A9">
        <w:rPr>
          <w:rFonts w:ascii="Times New Roman" w:hAnsi="Times New Roman" w:cs="Times New Roman"/>
          <w:sz w:val="24"/>
        </w:rPr>
        <w:t xml:space="preserve"> no pueden transmitirse momentos flectores unas a otras, lo que implica que el momento</w:t>
      </w:r>
      <w:r w:rsidR="00D0401B">
        <w:rPr>
          <w:rFonts w:ascii="Times New Roman" w:hAnsi="Times New Roman" w:cs="Times New Roman"/>
          <w:sz w:val="24"/>
        </w:rPr>
        <w:t xml:space="preserve"> flector en los extremos de todos lo</w:t>
      </w:r>
      <w:r w:rsidRPr="004155A9">
        <w:rPr>
          <w:rFonts w:ascii="Times New Roman" w:hAnsi="Times New Roman" w:cs="Times New Roman"/>
          <w:sz w:val="24"/>
        </w:rPr>
        <w:t xml:space="preserve">s </w:t>
      </w:r>
      <w:r w:rsidR="00D0401B">
        <w:rPr>
          <w:rFonts w:ascii="Times New Roman" w:hAnsi="Times New Roman" w:cs="Times New Roman"/>
          <w:sz w:val="24"/>
        </w:rPr>
        <w:t>elementos</w:t>
      </w:r>
      <w:r w:rsidRPr="004155A9">
        <w:rPr>
          <w:rFonts w:ascii="Times New Roman" w:hAnsi="Times New Roman" w:cs="Times New Roman"/>
          <w:sz w:val="24"/>
        </w:rPr>
        <w:t xml:space="preserve"> es nulo. En estas circunstancias, el momento flec</w:t>
      </w:r>
      <w:r w:rsidR="00C1377A">
        <w:rPr>
          <w:rFonts w:ascii="Times New Roman" w:hAnsi="Times New Roman" w:cs="Times New Roman"/>
          <w:sz w:val="24"/>
        </w:rPr>
        <w:t>tor en el interior de las piezas</w:t>
      </w:r>
      <w:r w:rsidRPr="004155A9">
        <w:rPr>
          <w:rFonts w:ascii="Times New Roman" w:hAnsi="Times New Roman" w:cs="Times New Roman"/>
          <w:sz w:val="24"/>
        </w:rPr>
        <w:t xml:space="preserve"> se deberá únicamente o a las cargas que se apliqu</w:t>
      </w:r>
      <w:r w:rsidR="00C1377A">
        <w:rPr>
          <w:rFonts w:ascii="Times New Roman" w:hAnsi="Times New Roman" w:cs="Times New Roman"/>
          <w:sz w:val="24"/>
        </w:rPr>
        <w:t>en directamente sobre las barras</w:t>
      </w:r>
      <w:r w:rsidRPr="004155A9">
        <w:rPr>
          <w:rFonts w:ascii="Times New Roman" w:hAnsi="Times New Roman" w:cs="Times New Roman"/>
          <w:sz w:val="24"/>
        </w:rPr>
        <w:t>, y no en los nudos,</w:t>
      </w:r>
      <w:r w:rsidR="00C1377A">
        <w:rPr>
          <w:rFonts w:ascii="Times New Roman" w:hAnsi="Times New Roman" w:cs="Times New Roman"/>
          <w:sz w:val="24"/>
        </w:rPr>
        <w:t xml:space="preserve"> o a la curvatura de los elementos</w:t>
      </w:r>
      <w:r w:rsidR="00672BDD">
        <w:rPr>
          <w:rFonts w:ascii="Times New Roman" w:hAnsi="Times New Roman" w:cs="Times New Roman"/>
          <w:sz w:val="24"/>
        </w:rPr>
        <w:t>.</w:t>
      </w:r>
    </w:p>
    <w:p w:rsidR="00DD68BC" w:rsidRDefault="00524A9A" w:rsidP="00B00BF8">
      <w:pPr>
        <w:keepNext/>
        <w:tabs>
          <w:tab w:val="left" w:pos="3588"/>
        </w:tabs>
        <w:spacing w:line="360" w:lineRule="auto"/>
        <w:jc w:val="center"/>
      </w:pPr>
      <w:r>
        <w:rPr>
          <w:noProof/>
          <w:lang w:eastAsia="es-PE"/>
        </w:rPr>
        <w:lastRenderedPageBreak/>
        <w:drawing>
          <wp:inline distT="0" distB="0" distL="0" distR="0" wp14:anchorId="23F5282F" wp14:editId="0F13693F">
            <wp:extent cx="5042744" cy="3381375"/>
            <wp:effectExtent l="76200" t="76200" r="139065" b="1238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84643" cy="34765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24A9A" w:rsidRPr="00DD68BC" w:rsidRDefault="00DD68BC" w:rsidP="00DD68BC">
      <w:pPr>
        <w:pStyle w:val="Descripcin"/>
        <w:spacing w:line="360" w:lineRule="auto"/>
        <w:jc w:val="center"/>
        <w:rPr>
          <w:rFonts w:ascii="Times New Roman" w:hAnsi="Times New Roman" w:cs="Times New Roman"/>
          <w:color w:val="auto"/>
          <w:sz w:val="32"/>
        </w:rPr>
      </w:pPr>
      <w:bookmarkStart w:id="285" w:name="_Toc10659662"/>
      <w:r w:rsidRPr="00DD68BC">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sidR="00A7157C">
        <w:rPr>
          <w:rFonts w:ascii="Times New Roman" w:hAnsi="Times New Roman" w:cs="Times New Roman"/>
          <w:color w:val="auto"/>
          <w:sz w:val="22"/>
        </w:rPr>
        <w:fldChar w:fldCharType="end"/>
      </w:r>
      <w:r w:rsidRPr="00DD68BC">
        <w:rPr>
          <w:rFonts w:ascii="Times New Roman" w:hAnsi="Times New Roman" w:cs="Times New Roman"/>
          <w:color w:val="auto"/>
          <w:sz w:val="22"/>
        </w:rPr>
        <w:t xml:space="preserve">: </w:t>
      </w:r>
      <w:r w:rsidRPr="00DD68BC">
        <w:rPr>
          <w:rFonts w:ascii="Times New Roman" w:hAnsi="Times New Roman" w:cs="Times New Roman"/>
          <w:i w:val="0"/>
          <w:color w:val="auto"/>
          <w:sz w:val="22"/>
        </w:rPr>
        <w:t>Armaduras rectangulares notables. (Rodríguez, 2010).</w:t>
      </w:r>
      <w:bookmarkEnd w:id="285"/>
    </w:p>
    <w:p w:rsidR="004F5E08" w:rsidRPr="00CF4A44" w:rsidRDefault="004F5E08" w:rsidP="00CF4A44">
      <w:pPr>
        <w:pStyle w:val="Sinespaciado"/>
        <w:spacing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De acuerdo a lo descrito anteriormente se puede entender que al trabajar con </w:t>
      </w:r>
      <w:r w:rsidRPr="00CF4A44">
        <w:rPr>
          <w:rFonts w:ascii="Times New Roman" w:hAnsi="Times New Roman" w:cs="Times New Roman"/>
          <w:sz w:val="24"/>
          <w:szCs w:val="24"/>
        </w:rPr>
        <w:t>armaduras metálicas planas</w:t>
      </w:r>
      <w:r w:rsidR="00567737" w:rsidRPr="00CF4A44">
        <w:rPr>
          <w:rFonts w:ascii="Times New Roman" w:hAnsi="Times New Roman" w:cs="Times New Roman"/>
          <w:sz w:val="24"/>
          <w:szCs w:val="24"/>
        </w:rPr>
        <w:t xml:space="preserve"> estamos dentro de</w:t>
      </w:r>
      <w:r w:rsidR="00B3215B" w:rsidRPr="00CF4A44">
        <w:rPr>
          <w:rFonts w:ascii="Times New Roman" w:hAnsi="Times New Roman" w:cs="Times New Roman"/>
          <w:sz w:val="24"/>
          <w:szCs w:val="24"/>
        </w:rPr>
        <w:t xml:space="preserve"> estructuras</w:t>
      </w:r>
      <w:r w:rsidRPr="00CF4A44">
        <w:rPr>
          <w:rFonts w:ascii="Times New Roman" w:hAnsi="Times New Roman" w:cs="Times New Roman"/>
          <w:sz w:val="24"/>
          <w:szCs w:val="24"/>
        </w:rPr>
        <w:t xml:space="preserve"> articuladas.</w:t>
      </w:r>
    </w:p>
    <w:p w:rsidR="005A184A" w:rsidRPr="00300A52" w:rsidRDefault="00C71FC1" w:rsidP="00D27812">
      <w:pPr>
        <w:pStyle w:val="Ttulo3"/>
      </w:pPr>
      <w:bookmarkStart w:id="286" w:name="_Toc2209109"/>
      <w:bookmarkStart w:id="287" w:name="_Toc11268770"/>
      <w:r w:rsidRPr="00300A52">
        <w:t xml:space="preserve">Apoyos </w:t>
      </w:r>
      <w:r w:rsidR="005A184A" w:rsidRPr="00300A52">
        <w:t>en armaduras planas</w:t>
      </w:r>
      <w:r w:rsidRPr="00300A52">
        <w:t>:</w:t>
      </w:r>
      <w:bookmarkEnd w:id="286"/>
      <w:bookmarkEnd w:id="287"/>
    </w:p>
    <w:p w:rsidR="003E1AE7" w:rsidRDefault="00CF4A44" w:rsidP="00CF4A44">
      <w:pPr>
        <w:spacing w:line="360" w:lineRule="auto"/>
        <w:ind w:firstLine="708"/>
        <w:jc w:val="both"/>
        <w:rPr>
          <w:rFonts w:ascii="Times New Roman" w:hAnsi="Times New Roman" w:cs="Times New Roman"/>
          <w:sz w:val="24"/>
          <w:szCs w:val="24"/>
        </w:rPr>
      </w:pPr>
      <w:r w:rsidRPr="00CF4A44">
        <w:rPr>
          <w:rFonts w:ascii="Times New Roman" w:hAnsi="Times New Roman" w:cs="Times New Roman"/>
          <w:sz w:val="24"/>
          <w:szCs w:val="24"/>
        </w:rPr>
        <w:t>Los apoyos son dispositivos que unen la estructura al medi</w:t>
      </w:r>
      <w:r>
        <w:rPr>
          <w:rFonts w:ascii="Times New Roman" w:hAnsi="Times New Roman" w:cs="Times New Roman"/>
          <w:sz w:val="24"/>
          <w:szCs w:val="24"/>
        </w:rPr>
        <w:t xml:space="preserve">o de sustentación y </w:t>
      </w:r>
      <w:r w:rsidRPr="00CF4A44">
        <w:rPr>
          <w:rFonts w:ascii="Times New Roman" w:hAnsi="Times New Roman" w:cs="Times New Roman"/>
          <w:sz w:val="24"/>
          <w:szCs w:val="24"/>
        </w:rPr>
        <w:t xml:space="preserve"> tienen</w:t>
      </w:r>
      <w:r>
        <w:rPr>
          <w:rFonts w:ascii="Times New Roman" w:hAnsi="Times New Roman" w:cs="Times New Roman"/>
          <w:sz w:val="24"/>
          <w:szCs w:val="24"/>
        </w:rPr>
        <w:t xml:space="preserve"> doble función: </w:t>
      </w:r>
      <w:r w:rsidRPr="00CF4A44">
        <w:rPr>
          <w:rFonts w:ascii="Times New Roman" w:hAnsi="Times New Roman" w:cs="Times New Roman"/>
          <w:sz w:val="24"/>
          <w:szCs w:val="24"/>
        </w:rPr>
        <w:t>impedir o limitar los movimie</w:t>
      </w:r>
      <w:r>
        <w:rPr>
          <w:rFonts w:ascii="Times New Roman" w:hAnsi="Times New Roman" w:cs="Times New Roman"/>
          <w:sz w:val="24"/>
          <w:szCs w:val="24"/>
        </w:rPr>
        <w:t>ntos de la estructura y</w:t>
      </w:r>
      <w:r w:rsidRPr="00CF4A44">
        <w:rPr>
          <w:rFonts w:ascii="Times New Roman" w:hAnsi="Times New Roman" w:cs="Times New Roman"/>
          <w:sz w:val="24"/>
          <w:szCs w:val="24"/>
        </w:rPr>
        <w:t xml:space="preserve"> trasmitir las cargas que soporta la estructura al medio de sustentación</w:t>
      </w:r>
      <w:r w:rsidR="00E34464">
        <w:rPr>
          <w:rFonts w:ascii="Times New Roman" w:hAnsi="Times New Roman" w:cs="Times New Roman"/>
          <w:sz w:val="24"/>
          <w:szCs w:val="24"/>
        </w:rPr>
        <w:t xml:space="preserve"> (Blanco et al., 2015).</w:t>
      </w:r>
    </w:p>
    <w:p w:rsidR="003F6AC7" w:rsidRPr="006C7D31" w:rsidRDefault="008A1510" w:rsidP="003F6AC7">
      <w:pPr>
        <w:spacing w:line="360" w:lineRule="auto"/>
        <w:ind w:firstLine="708"/>
        <w:jc w:val="both"/>
        <w:rPr>
          <w:rFonts w:ascii="Times New Roman" w:hAnsi="Times New Roman" w:cs="Times New Roman"/>
          <w:sz w:val="24"/>
          <w:szCs w:val="24"/>
        </w:rPr>
      </w:pPr>
      <w:r w:rsidRPr="006C7D31">
        <w:rPr>
          <w:rFonts w:ascii="Times New Roman" w:hAnsi="Times New Roman" w:cs="Times New Roman"/>
          <w:sz w:val="24"/>
          <w:szCs w:val="24"/>
        </w:rPr>
        <w:t>D</w:t>
      </w:r>
      <w:r w:rsidR="003F6AC7" w:rsidRPr="006C7D31">
        <w:rPr>
          <w:rFonts w:ascii="Times New Roman" w:hAnsi="Times New Roman" w:cs="Times New Roman"/>
          <w:sz w:val="24"/>
          <w:szCs w:val="24"/>
        </w:rPr>
        <w:t>ebido a que una sección de un elemento tiene tres grados de libertad, dos traslaciones independientes en el plano medio y un giro perpendicular a éste, existen varios tipos de apoyo que restringen uno, dos o los tres grados de libertad que presentan</w:t>
      </w:r>
      <w:r w:rsidRPr="006C7D31">
        <w:rPr>
          <w:rFonts w:ascii="Times New Roman" w:hAnsi="Times New Roman" w:cs="Times New Roman"/>
          <w:sz w:val="24"/>
          <w:szCs w:val="24"/>
        </w:rPr>
        <w:t xml:space="preserve">; </w:t>
      </w:r>
      <w:r w:rsidR="003F6AC7" w:rsidRPr="006C7D31">
        <w:rPr>
          <w:rFonts w:ascii="Times New Roman" w:hAnsi="Times New Roman" w:cs="Times New Roman"/>
          <w:sz w:val="24"/>
          <w:szCs w:val="24"/>
        </w:rPr>
        <w:t>a continuación se describe cada uno de ellos</w:t>
      </w:r>
      <w:r w:rsidR="00E34464">
        <w:rPr>
          <w:rFonts w:ascii="Times New Roman" w:hAnsi="Times New Roman" w:cs="Times New Roman"/>
          <w:sz w:val="24"/>
          <w:szCs w:val="24"/>
        </w:rPr>
        <w:t xml:space="preserve"> según Blanco et al. (2015)</w:t>
      </w:r>
      <w:r w:rsidR="003F6AC7" w:rsidRPr="006C7D31">
        <w:rPr>
          <w:rFonts w:ascii="Times New Roman" w:hAnsi="Times New Roman" w:cs="Times New Roman"/>
          <w:sz w:val="24"/>
          <w:szCs w:val="24"/>
        </w:rPr>
        <w:t>:</w:t>
      </w:r>
    </w:p>
    <w:p w:rsidR="006C7D31" w:rsidRPr="006C7D31" w:rsidRDefault="00354444" w:rsidP="00E9140C">
      <w:pPr>
        <w:pStyle w:val="Prrafodelista"/>
        <w:numPr>
          <w:ilvl w:val="0"/>
          <w:numId w:val="5"/>
        </w:numPr>
        <w:spacing w:line="360" w:lineRule="auto"/>
        <w:jc w:val="both"/>
        <w:rPr>
          <w:rFonts w:ascii="Times New Roman" w:hAnsi="Times New Roman" w:cs="Times New Roman"/>
          <w:sz w:val="24"/>
          <w:szCs w:val="24"/>
        </w:rPr>
      </w:pPr>
      <w:r w:rsidRPr="006C7D31">
        <w:rPr>
          <w:rFonts w:ascii="Times New Roman" w:hAnsi="Times New Roman" w:cs="Times New Roman"/>
          <w:b/>
          <w:sz w:val="24"/>
          <w:szCs w:val="24"/>
        </w:rPr>
        <w:t>Apoyo simple o articulado móvil:</w:t>
      </w:r>
      <w:r w:rsidRPr="006C7D31">
        <w:rPr>
          <w:rFonts w:ascii="Times New Roman" w:hAnsi="Times New Roman" w:cs="Times New Roman"/>
          <w:sz w:val="24"/>
          <w:szCs w:val="24"/>
        </w:rPr>
        <w:t xml:space="preserve"> Sólo restringe el movimiento de la sección de apoyo en una dirección, permitiendo la traslación en la dirección perpendicular y el g</w:t>
      </w:r>
      <w:r w:rsidR="006C7D31">
        <w:rPr>
          <w:rFonts w:ascii="Times New Roman" w:hAnsi="Times New Roman" w:cs="Times New Roman"/>
          <w:sz w:val="24"/>
          <w:szCs w:val="24"/>
        </w:rPr>
        <w:t>i</w:t>
      </w:r>
      <w:r w:rsidR="00DD68BC">
        <w:rPr>
          <w:rFonts w:ascii="Times New Roman" w:hAnsi="Times New Roman" w:cs="Times New Roman"/>
          <w:sz w:val="24"/>
          <w:szCs w:val="24"/>
        </w:rPr>
        <w:t>ro de la sección (ver fig. N° 07</w:t>
      </w:r>
      <w:r w:rsidR="006C7D31">
        <w:rPr>
          <w:rFonts w:ascii="Times New Roman" w:hAnsi="Times New Roman" w:cs="Times New Roman"/>
          <w:sz w:val="24"/>
          <w:szCs w:val="24"/>
        </w:rPr>
        <w:t xml:space="preserve"> a).</w:t>
      </w:r>
    </w:p>
    <w:p w:rsidR="006C7D31" w:rsidRPr="006C7D31" w:rsidRDefault="006C7D31" w:rsidP="00E9140C">
      <w:pPr>
        <w:pStyle w:val="Prrafodelista"/>
        <w:numPr>
          <w:ilvl w:val="0"/>
          <w:numId w:val="5"/>
        </w:numPr>
        <w:spacing w:line="360" w:lineRule="auto"/>
        <w:jc w:val="both"/>
        <w:rPr>
          <w:rFonts w:ascii="Times New Roman" w:hAnsi="Times New Roman" w:cs="Times New Roman"/>
          <w:sz w:val="24"/>
          <w:szCs w:val="24"/>
        </w:rPr>
      </w:pPr>
      <w:r w:rsidRPr="006C7D31">
        <w:rPr>
          <w:rFonts w:ascii="Times New Roman" w:hAnsi="Times New Roman" w:cs="Times New Roman"/>
          <w:b/>
          <w:sz w:val="24"/>
          <w:szCs w:val="24"/>
        </w:rPr>
        <w:t>A</w:t>
      </w:r>
      <w:r w:rsidR="00354444" w:rsidRPr="006C7D31">
        <w:rPr>
          <w:rFonts w:ascii="Times New Roman" w:hAnsi="Times New Roman" w:cs="Times New Roman"/>
          <w:b/>
          <w:sz w:val="24"/>
          <w:szCs w:val="24"/>
        </w:rPr>
        <w:t>poyo fijo o articulación</w:t>
      </w:r>
      <w:r w:rsidRPr="006C7D31">
        <w:rPr>
          <w:rFonts w:ascii="Times New Roman" w:hAnsi="Times New Roman" w:cs="Times New Roman"/>
          <w:b/>
          <w:sz w:val="24"/>
          <w:szCs w:val="24"/>
        </w:rPr>
        <w:t>:</w:t>
      </w:r>
      <w:r w:rsidRPr="006C7D31">
        <w:rPr>
          <w:rFonts w:ascii="Times New Roman" w:hAnsi="Times New Roman" w:cs="Times New Roman"/>
          <w:sz w:val="24"/>
          <w:szCs w:val="24"/>
        </w:rPr>
        <w:t xml:space="preserve"> P</w:t>
      </w:r>
      <w:r w:rsidR="00354444" w:rsidRPr="006C7D31">
        <w:rPr>
          <w:rFonts w:ascii="Times New Roman" w:hAnsi="Times New Roman" w:cs="Times New Roman"/>
          <w:sz w:val="24"/>
          <w:szCs w:val="24"/>
        </w:rPr>
        <w:t>ermite el giro de la sección de apoyo pero impide totalmente el movimi</w:t>
      </w:r>
      <w:r w:rsidRPr="006C7D31">
        <w:rPr>
          <w:rFonts w:ascii="Times New Roman" w:hAnsi="Times New Roman" w:cs="Times New Roman"/>
          <w:sz w:val="24"/>
          <w:szCs w:val="24"/>
        </w:rPr>
        <w:t>ento de t</w:t>
      </w:r>
      <w:r>
        <w:rPr>
          <w:rFonts w:ascii="Times New Roman" w:hAnsi="Times New Roman" w:cs="Times New Roman"/>
          <w:sz w:val="24"/>
          <w:szCs w:val="24"/>
        </w:rPr>
        <w:t>r</w:t>
      </w:r>
      <w:r w:rsidR="00DD68BC">
        <w:rPr>
          <w:rFonts w:ascii="Times New Roman" w:hAnsi="Times New Roman" w:cs="Times New Roman"/>
          <w:sz w:val="24"/>
          <w:szCs w:val="24"/>
        </w:rPr>
        <w:t>aslación (ver fig. N° 07</w:t>
      </w:r>
      <w:r>
        <w:rPr>
          <w:rFonts w:ascii="Times New Roman" w:hAnsi="Times New Roman" w:cs="Times New Roman"/>
          <w:sz w:val="24"/>
          <w:szCs w:val="24"/>
        </w:rPr>
        <w:t xml:space="preserve"> b)</w:t>
      </w:r>
      <w:r w:rsidR="00354444" w:rsidRPr="006C7D31">
        <w:rPr>
          <w:rFonts w:ascii="Times New Roman" w:hAnsi="Times New Roman" w:cs="Times New Roman"/>
          <w:sz w:val="24"/>
          <w:szCs w:val="24"/>
        </w:rPr>
        <w:t xml:space="preserve"> </w:t>
      </w:r>
    </w:p>
    <w:p w:rsidR="008A1510" w:rsidRDefault="006C7D31" w:rsidP="00E9140C">
      <w:pPr>
        <w:pStyle w:val="Prrafodelista"/>
        <w:numPr>
          <w:ilvl w:val="0"/>
          <w:numId w:val="5"/>
        </w:numPr>
        <w:spacing w:line="360" w:lineRule="auto"/>
        <w:jc w:val="both"/>
        <w:rPr>
          <w:rFonts w:ascii="Times New Roman" w:hAnsi="Times New Roman" w:cs="Times New Roman"/>
          <w:sz w:val="24"/>
          <w:szCs w:val="24"/>
        </w:rPr>
      </w:pPr>
      <w:r w:rsidRPr="006C7D31">
        <w:rPr>
          <w:rFonts w:ascii="Times New Roman" w:hAnsi="Times New Roman" w:cs="Times New Roman"/>
          <w:b/>
          <w:sz w:val="24"/>
          <w:szCs w:val="24"/>
        </w:rPr>
        <w:t>E</w:t>
      </w:r>
      <w:r w:rsidR="00354444" w:rsidRPr="006C7D31">
        <w:rPr>
          <w:rFonts w:ascii="Times New Roman" w:hAnsi="Times New Roman" w:cs="Times New Roman"/>
          <w:b/>
          <w:sz w:val="24"/>
          <w:szCs w:val="24"/>
        </w:rPr>
        <w:t>mpotramiento</w:t>
      </w:r>
      <w:r w:rsidRPr="006C7D31">
        <w:rPr>
          <w:rFonts w:ascii="Times New Roman" w:hAnsi="Times New Roman" w:cs="Times New Roman"/>
          <w:b/>
          <w:sz w:val="24"/>
          <w:szCs w:val="24"/>
        </w:rPr>
        <w:t>:</w:t>
      </w:r>
      <w:r>
        <w:rPr>
          <w:rFonts w:ascii="Times New Roman" w:hAnsi="Times New Roman" w:cs="Times New Roman"/>
          <w:sz w:val="24"/>
          <w:szCs w:val="24"/>
        </w:rPr>
        <w:t xml:space="preserve"> I</w:t>
      </w:r>
      <w:r w:rsidR="00354444" w:rsidRPr="006C7D31">
        <w:rPr>
          <w:rFonts w:ascii="Times New Roman" w:hAnsi="Times New Roman" w:cs="Times New Roman"/>
          <w:sz w:val="24"/>
          <w:szCs w:val="24"/>
        </w:rPr>
        <w:t>mpide todo movimiento de la sección de apoyo, t</w:t>
      </w:r>
      <w:r w:rsidRPr="006C7D31">
        <w:rPr>
          <w:rFonts w:ascii="Times New Roman" w:hAnsi="Times New Roman" w:cs="Times New Roman"/>
          <w:sz w:val="24"/>
          <w:szCs w:val="24"/>
        </w:rPr>
        <w:t>anto de traslación como de giro</w:t>
      </w:r>
      <w:r w:rsidR="00DD68BC">
        <w:rPr>
          <w:rFonts w:ascii="Times New Roman" w:hAnsi="Times New Roman" w:cs="Times New Roman"/>
          <w:sz w:val="24"/>
          <w:szCs w:val="24"/>
        </w:rPr>
        <w:t xml:space="preserve"> (ver fig. N° 07</w:t>
      </w:r>
      <w:r>
        <w:rPr>
          <w:rFonts w:ascii="Times New Roman" w:hAnsi="Times New Roman" w:cs="Times New Roman"/>
          <w:sz w:val="24"/>
          <w:szCs w:val="24"/>
        </w:rPr>
        <w:t xml:space="preserve"> c).</w:t>
      </w:r>
      <w:r w:rsidR="00B00BF8">
        <w:rPr>
          <w:rFonts w:ascii="Times New Roman" w:hAnsi="Times New Roman" w:cs="Times New Roman"/>
          <w:sz w:val="24"/>
          <w:szCs w:val="24"/>
        </w:rPr>
        <w:t xml:space="preserve"> </w:t>
      </w:r>
    </w:p>
    <w:p w:rsidR="00DD68BC" w:rsidRDefault="006C7D31" w:rsidP="00B00BF8">
      <w:pPr>
        <w:keepNext/>
        <w:spacing w:line="360" w:lineRule="auto"/>
        <w:jc w:val="center"/>
      </w:pPr>
      <w:r>
        <w:rPr>
          <w:noProof/>
          <w:lang w:eastAsia="es-PE"/>
        </w:rPr>
        <w:lastRenderedPageBreak/>
        <w:drawing>
          <wp:inline distT="0" distB="0" distL="0" distR="0" wp14:anchorId="709AAEC5" wp14:editId="4A92AF96">
            <wp:extent cx="5145290" cy="2498651"/>
            <wp:effectExtent l="38100" t="38100" r="36830" b="355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529" t="27302" r="5095" b="11450"/>
                    <a:stretch/>
                  </pic:blipFill>
                  <pic:spPr bwMode="auto">
                    <a:xfrm>
                      <a:off x="0" y="0"/>
                      <a:ext cx="5215845" cy="2532914"/>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6C7D31" w:rsidRPr="00DD68BC" w:rsidRDefault="00DD68BC" w:rsidP="00DD68BC">
      <w:pPr>
        <w:pStyle w:val="Descripcin"/>
        <w:spacing w:line="360" w:lineRule="auto"/>
        <w:jc w:val="center"/>
        <w:rPr>
          <w:rFonts w:ascii="Times New Roman" w:hAnsi="Times New Roman" w:cs="Times New Roman"/>
          <w:color w:val="auto"/>
          <w:sz w:val="32"/>
          <w:szCs w:val="24"/>
        </w:rPr>
      </w:pPr>
      <w:bookmarkStart w:id="288" w:name="_Toc10659663"/>
      <w:r w:rsidRPr="00DD68BC">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7</w:t>
      </w:r>
      <w:r w:rsidR="00A7157C">
        <w:rPr>
          <w:rFonts w:ascii="Times New Roman" w:hAnsi="Times New Roman" w:cs="Times New Roman"/>
          <w:color w:val="auto"/>
          <w:sz w:val="22"/>
        </w:rPr>
        <w:fldChar w:fldCharType="end"/>
      </w:r>
      <w:r w:rsidRPr="00DD68BC">
        <w:rPr>
          <w:rFonts w:ascii="Times New Roman" w:hAnsi="Times New Roman" w:cs="Times New Roman"/>
          <w:color w:val="auto"/>
          <w:sz w:val="22"/>
        </w:rPr>
        <w:t xml:space="preserve">: </w:t>
      </w:r>
      <w:r w:rsidR="00E34464">
        <w:rPr>
          <w:rFonts w:ascii="Times New Roman" w:hAnsi="Times New Roman" w:cs="Times New Roman"/>
          <w:i w:val="0"/>
          <w:color w:val="auto"/>
          <w:sz w:val="22"/>
        </w:rPr>
        <w:t>Tipos de apoyos. (Blanco et al.</w:t>
      </w:r>
      <w:r w:rsidRPr="00DD68BC">
        <w:rPr>
          <w:rFonts w:ascii="Times New Roman" w:hAnsi="Times New Roman" w:cs="Times New Roman"/>
          <w:i w:val="0"/>
          <w:color w:val="auto"/>
          <w:sz w:val="22"/>
        </w:rPr>
        <w:t>, 2015).</w:t>
      </w:r>
      <w:bookmarkEnd w:id="288"/>
    </w:p>
    <w:p w:rsidR="00AB537E" w:rsidRPr="00300A52" w:rsidRDefault="00684884" w:rsidP="00A24DEA">
      <w:pPr>
        <w:pStyle w:val="Ttulo3"/>
      </w:pPr>
      <w:bookmarkStart w:id="289" w:name="_Toc2209110"/>
      <w:bookmarkStart w:id="290" w:name="_Toc11268771"/>
      <w:r w:rsidRPr="00300A52">
        <w:t>Sugerencias</w:t>
      </w:r>
      <w:r w:rsidR="007C4C39" w:rsidRPr="00300A52">
        <w:t xml:space="preserve"> para utilizar las </w:t>
      </w:r>
      <w:r w:rsidR="00BE0388" w:rsidRPr="00300A52">
        <w:t>armaduras planas</w:t>
      </w:r>
      <w:r w:rsidR="00AB537E" w:rsidRPr="00300A52">
        <w:t>:</w:t>
      </w:r>
      <w:bookmarkEnd w:id="289"/>
      <w:bookmarkEnd w:id="290"/>
    </w:p>
    <w:p w:rsidR="00AB537E" w:rsidRDefault="009E2B79" w:rsidP="00A24DEA">
      <w:pPr>
        <w:spacing w:line="360" w:lineRule="auto"/>
        <w:ind w:firstLine="708"/>
        <w:jc w:val="both"/>
        <w:rPr>
          <w:rFonts w:ascii="Times New Roman" w:hAnsi="Times New Roman" w:cs="Times New Roman"/>
          <w:sz w:val="24"/>
          <w:szCs w:val="24"/>
        </w:rPr>
      </w:pPr>
      <w:r w:rsidRPr="009E2B79">
        <w:rPr>
          <w:rFonts w:ascii="Times New Roman" w:hAnsi="Times New Roman" w:cs="Times New Roman"/>
          <w:sz w:val="24"/>
          <w:szCs w:val="24"/>
        </w:rPr>
        <w:t>Existen varias recomendaciones para la utilización de una determinada armadura y a continuación s</w:t>
      </w:r>
      <w:r>
        <w:rPr>
          <w:rFonts w:ascii="Times New Roman" w:hAnsi="Times New Roman" w:cs="Times New Roman"/>
          <w:sz w:val="24"/>
          <w:szCs w:val="24"/>
        </w:rPr>
        <w:t xml:space="preserve">e </w:t>
      </w:r>
      <w:r w:rsidR="00BD288F">
        <w:rPr>
          <w:rFonts w:ascii="Times New Roman" w:hAnsi="Times New Roman" w:cs="Times New Roman"/>
          <w:sz w:val="24"/>
          <w:szCs w:val="24"/>
        </w:rPr>
        <w:t>da a conocer algunas de ellas</w:t>
      </w:r>
      <w:r>
        <w:rPr>
          <w:rFonts w:ascii="Times New Roman" w:hAnsi="Times New Roman" w:cs="Times New Roman"/>
          <w:sz w:val="24"/>
          <w:szCs w:val="24"/>
        </w:rPr>
        <w:t>:</w:t>
      </w:r>
    </w:p>
    <w:p w:rsidR="009E2B79" w:rsidRPr="00300A52" w:rsidRDefault="00412C4F" w:rsidP="00A24DEA">
      <w:pPr>
        <w:pStyle w:val="Ttulo4"/>
        <w:spacing w:line="360" w:lineRule="auto"/>
      </w:pPr>
      <w:bookmarkStart w:id="291" w:name="_Toc2209111"/>
      <w:bookmarkStart w:id="292" w:name="_Toc11268772"/>
      <w:r w:rsidRPr="00300A52">
        <w:t>Sugerencias según la luz a cubrir:</w:t>
      </w:r>
      <w:bookmarkEnd w:id="291"/>
      <w:bookmarkEnd w:id="292"/>
    </w:p>
    <w:p w:rsidR="009E2B79" w:rsidRDefault="005D1633" w:rsidP="00A24DE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Cruz et al.,</w:t>
      </w:r>
      <w:r w:rsidR="00BD288F">
        <w:rPr>
          <w:rFonts w:ascii="Times New Roman" w:hAnsi="Times New Roman" w:cs="Times New Roman"/>
          <w:sz w:val="24"/>
          <w:szCs w:val="24"/>
        </w:rPr>
        <w:t xml:space="preserve"> (2012) no</w:t>
      </w:r>
      <w:r w:rsidR="009E2B79">
        <w:rPr>
          <w:rFonts w:ascii="Times New Roman" w:hAnsi="Times New Roman" w:cs="Times New Roman"/>
          <w:sz w:val="24"/>
          <w:szCs w:val="24"/>
        </w:rPr>
        <w:t>s</w:t>
      </w:r>
      <w:r w:rsidR="00BD288F">
        <w:rPr>
          <w:rFonts w:ascii="Times New Roman" w:hAnsi="Times New Roman" w:cs="Times New Roman"/>
          <w:sz w:val="24"/>
          <w:szCs w:val="24"/>
        </w:rPr>
        <w:t xml:space="preserve"> br</w:t>
      </w:r>
      <w:r w:rsidR="00730B1D">
        <w:rPr>
          <w:rFonts w:ascii="Times New Roman" w:hAnsi="Times New Roman" w:cs="Times New Roman"/>
          <w:sz w:val="24"/>
          <w:szCs w:val="24"/>
        </w:rPr>
        <w:t>indan las siguientes recomendaciones</w:t>
      </w:r>
      <w:r w:rsidR="009E2B79">
        <w:rPr>
          <w:rFonts w:ascii="Times New Roman" w:hAnsi="Times New Roman" w:cs="Times New Roman"/>
          <w:sz w:val="24"/>
          <w:szCs w:val="24"/>
        </w:rPr>
        <w:t>:</w:t>
      </w:r>
    </w:p>
    <w:p w:rsidR="00DD68BC" w:rsidRPr="00DD68BC" w:rsidRDefault="00DD68BC" w:rsidP="00DD68BC">
      <w:pPr>
        <w:pStyle w:val="Descripcin"/>
        <w:keepNext/>
        <w:spacing w:line="360" w:lineRule="auto"/>
        <w:jc w:val="center"/>
        <w:rPr>
          <w:rFonts w:ascii="Times New Roman" w:hAnsi="Times New Roman" w:cs="Times New Roman"/>
          <w:i w:val="0"/>
          <w:color w:val="auto"/>
          <w:sz w:val="22"/>
        </w:rPr>
      </w:pPr>
      <w:bookmarkStart w:id="293" w:name="_Toc10658906"/>
      <w:r w:rsidRPr="00DD68BC">
        <w:rPr>
          <w:rFonts w:ascii="Times New Roman" w:hAnsi="Times New Roman" w:cs="Times New Roman"/>
          <w:i w:val="0"/>
          <w:color w:val="auto"/>
          <w:sz w:val="22"/>
        </w:rPr>
        <w:t xml:space="preserve">Tabla </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STYLEREF 1 \s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w:t>
      </w:r>
      <w:r w:rsidR="005C70E6">
        <w:rPr>
          <w:rFonts w:ascii="Times New Roman" w:hAnsi="Times New Roman" w:cs="Times New Roman"/>
          <w:i w:val="0"/>
          <w:color w:val="auto"/>
          <w:sz w:val="22"/>
        </w:rPr>
        <w:fldChar w:fldCharType="end"/>
      </w:r>
      <w:r w:rsidR="005C70E6">
        <w:rPr>
          <w:rFonts w:ascii="Times New Roman" w:hAnsi="Times New Roman" w:cs="Times New Roman"/>
          <w:i w:val="0"/>
          <w:color w:val="auto"/>
          <w:sz w:val="22"/>
        </w:rPr>
        <w:t>.</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SEQ Tabla \* ARABIC \s 1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w:t>
      </w:r>
      <w:r w:rsidR="005C70E6">
        <w:rPr>
          <w:rFonts w:ascii="Times New Roman" w:hAnsi="Times New Roman" w:cs="Times New Roman"/>
          <w:i w:val="0"/>
          <w:color w:val="auto"/>
          <w:sz w:val="22"/>
        </w:rPr>
        <w:fldChar w:fldCharType="end"/>
      </w:r>
      <w:r w:rsidRPr="00DD68BC">
        <w:rPr>
          <w:rFonts w:ascii="Times New Roman" w:hAnsi="Times New Roman" w:cs="Times New Roman"/>
          <w:i w:val="0"/>
          <w:color w:val="auto"/>
          <w:sz w:val="22"/>
        </w:rPr>
        <w:t>: Primera recomendación de las armaduras a usar según la luz a cubrir</w:t>
      </w:r>
      <w:bookmarkEnd w:id="293"/>
    </w:p>
    <w:tbl>
      <w:tblPr>
        <w:tblW w:w="4678" w:type="dxa"/>
        <w:jc w:val="center"/>
        <w:tblCellMar>
          <w:left w:w="70" w:type="dxa"/>
          <w:right w:w="70" w:type="dxa"/>
        </w:tblCellMar>
        <w:tblLook w:val="04A0" w:firstRow="1" w:lastRow="0" w:firstColumn="1" w:lastColumn="0" w:noHBand="0" w:noVBand="1"/>
      </w:tblPr>
      <w:tblGrid>
        <w:gridCol w:w="2880"/>
        <w:gridCol w:w="1798"/>
      </w:tblGrid>
      <w:tr w:rsidR="00206CA8" w:rsidRPr="00206CA8" w:rsidTr="008009EA">
        <w:trPr>
          <w:trHeight w:val="300"/>
          <w:jc w:val="center"/>
        </w:trPr>
        <w:tc>
          <w:tcPr>
            <w:tcW w:w="2880" w:type="dxa"/>
            <w:tcBorders>
              <w:top w:val="single" w:sz="4" w:space="0" w:color="auto"/>
              <w:left w:val="nil"/>
              <w:bottom w:val="single" w:sz="4" w:space="0" w:color="auto"/>
              <w:right w:val="nil"/>
            </w:tcBorders>
            <w:shd w:val="clear" w:color="000000" w:fill="FFFFFF"/>
            <w:noWrap/>
            <w:vAlign w:val="bottom"/>
            <w:hideMark/>
          </w:tcPr>
          <w:p w:rsidR="00206CA8" w:rsidRPr="00206CA8" w:rsidRDefault="00206CA8" w:rsidP="00206CA8">
            <w:pPr>
              <w:spacing w:after="0" w:line="240" w:lineRule="auto"/>
              <w:jc w:val="center"/>
              <w:rPr>
                <w:rFonts w:ascii="Times New Roman" w:eastAsia="Times New Roman" w:hAnsi="Times New Roman" w:cs="Times New Roman"/>
                <w:b/>
                <w:bCs/>
                <w:color w:val="000000"/>
                <w:sz w:val="24"/>
                <w:lang w:eastAsia="es-PE"/>
              </w:rPr>
            </w:pPr>
            <w:r w:rsidRPr="00206CA8">
              <w:rPr>
                <w:rFonts w:ascii="Times New Roman" w:eastAsia="Times New Roman" w:hAnsi="Times New Roman" w:cs="Times New Roman"/>
                <w:b/>
                <w:bCs/>
                <w:color w:val="000000"/>
                <w:sz w:val="24"/>
                <w:lang w:eastAsia="es-PE"/>
              </w:rPr>
              <w:t>Tipo de armadura</w:t>
            </w:r>
          </w:p>
        </w:tc>
        <w:tc>
          <w:tcPr>
            <w:tcW w:w="1798" w:type="dxa"/>
            <w:tcBorders>
              <w:top w:val="single" w:sz="4" w:space="0" w:color="auto"/>
              <w:left w:val="nil"/>
              <w:bottom w:val="single" w:sz="4" w:space="0" w:color="auto"/>
              <w:right w:val="nil"/>
            </w:tcBorders>
            <w:shd w:val="clear" w:color="000000" w:fill="FFFFFF"/>
            <w:noWrap/>
            <w:vAlign w:val="bottom"/>
            <w:hideMark/>
          </w:tcPr>
          <w:p w:rsidR="00206CA8" w:rsidRPr="00206CA8" w:rsidRDefault="00206CA8" w:rsidP="00206CA8">
            <w:pPr>
              <w:spacing w:after="0" w:line="240" w:lineRule="auto"/>
              <w:jc w:val="center"/>
              <w:rPr>
                <w:rFonts w:ascii="Times New Roman" w:eastAsia="Times New Roman" w:hAnsi="Times New Roman" w:cs="Times New Roman"/>
                <w:b/>
                <w:bCs/>
                <w:color w:val="000000"/>
                <w:sz w:val="24"/>
                <w:lang w:eastAsia="es-PE"/>
              </w:rPr>
            </w:pPr>
            <w:r w:rsidRPr="00206CA8">
              <w:rPr>
                <w:rFonts w:ascii="Times New Roman" w:eastAsia="Times New Roman" w:hAnsi="Times New Roman" w:cs="Times New Roman"/>
                <w:b/>
                <w:bCs/>
                <w:color w:val="000000"/>
                <w:sz w:val="24"/>
                <w:lang w:eastAsia="es-PE"/>
              </w:rPr>
              <w:t>Luz libre (m)</w:t>
            </w:r>
          </w:p>
        </w:tc>
      </w:tr>
      <w:tr w:rsidR="00206CA8" w:rsidRPr="00206CA8" w:rsidTr="008009EA">
        <w:trPr>
          <w:trHeight w:val="286"/>
          <w:jc w:val="center"/>
        </w:trPr>
        <w:tc>
          <w:tcPr>
            <w:tcW w:w="2880" w:type="dxa"/>
            <w:tcBorders>
              <w:top w:val="nil"/>
              <w:left w:val="nil"/>
              <w:bottom w:val="nil"/>
              <w:right w:val="nil"/>
            </w:tcBorders>
            <w:shd w:val="clear" w:color="000000" w:fill="FFFFFF"/>
            <w:noWrap/>
            <w:vAlign w:val="bottom"/>
            <w:hideMark/>
          </w:tcPr>
          <w:p w:rsidR="00206CA8" w:rsidRPr="00206CA8" w:rsidRDefault="00206CA8" w:rsidP="00206CA8">
            <w:pPr>
              <w:spacing w:after="0" w:line="240" w:lineRule="auto"/>
              <w:jc w:val="center"/>
              <w:rPr>
                <w:rFonts w:ascii="Times New Roman" w:eastAsia="Times New Roman" w:hAnsi="Times New Roman" w:cs="Times New Roman"/>
                <w:color w:val="000000"/>
                <w:sz w:val="24"/>
                <w:lang w:eastAsia="es-PE"/>
              </w:rPr>
            </w:pPr>
            <w:r w:rsidRPr="00206CA8">
              <w:rPr>
                <w:rFonts w:ascii="Times New Roman" w:eastAsia="Times New Roman" w:hAnsi="Times New Roman" w:cs="Times New Roman"/>
                <w:color w:val="000000"/>
                <w:sz w:val="24"/>
                <w:lang w:eastAsia="es-PE"/>
              </w:rPr>
              <w:t>Armadura rectangular</w:t>
            </w:r>
          </w:p>
        </w:tc>
        <w:tc>
          <w:tcPr>
            <w:tcW w:w="1798" w:type="dxa"/>
            <w:tcBorders>
              <w:top w:val="nil"/>
              <w:left w:val="nil"/>
              <w:bottom w:val="nil"/>
              <w:right w:val="nil"/>
            </w:tcBorders>
            <w:shd w:val="clear" w:color="000000" w:fill="FFFFFF"/>
            <w:noWrap/>
            <w:vAlign w:val="bottom"/>
            <w:hideMark/>
          </w:tcPr>
          <w:p w:rsidR="00206CA8" w:rsidRPr="00206CA8" w:rsidRDefault="00206CA8" w:rsidP="00206CA8">
            <w:pPr>
              <w:spacing w:after="0" w:line="240" w:lineRule="auto"/>
              <w:jc w:val="center"/>
              <w:rPr>
                <w:rFonts w:ascii="Times New Roman" w:eastAsia="Times New Roman" w:hAnsi="Times New Roman" w:cs="Times New Roman"/>
                <w:color w:val="000000"/>
                <w:sz w:val="24"/>
                <w:lang w:eastAsia="es-PE"/>
              </w:rPr>
            </w:pPr>
            <w:r w:rsidRPr="00206CA8">
              <w:rPr>
                <w:rFonts w:ascii="Times New Roman" w:eastAsia="Times New Roman" w:hAnsi="Times New Roman" w:cs="Times New Roman"/>
                <w:color w:val="000000"/>
                <w:sz w:val="24"/>
                <w:lang w:eastAsia="es-PE"/>
              </w:rPr>
              <w:t>6.0 ≤ L ≤  18.0</w:t>
            </w:r>
          </w:p>
        </w:tc>
      </w:tr>
      <w:tr w:rsidR="00206CA8" w:rsidRPr="00206CA8" w:rsidTr="008009EA">
        <w:trPr>
          <w:trHeight w:val="430"/>
          <w:jc w:val="center"/>
        </w:trPr>
        <w:tc>
          <w:tcPr>
            <w:tcW w:w="2880" w:type="dxa"/>
            <w:tcBorders>
              <w:top w:val="nil"/>
              <w:left w:val="nil"/>
              <w:bottom w:val="single" w:sz="4" w:space="0" w:color="auto"/>
              <w:right w:val="nil"/>
            </w:tcBorders>
            <w:shd w:val="clear" w:color="000000" w:fill="FFFFFF"/>
            <w:noWrap/>
            <w:vAlign w:val="bottom"/>
            <w:hideMark/>
          </w:tcPr>
          <w:p w:rsidR="00206CA8" w:rsidRPr="00206CA8" w:rsidRDefault="00206CA8" w:rsidP="00206CA8">
            <w:pPr>
              <w:spacing w:after="0" w:line="240" w:lineRule="auto"/>
              <w:jc w:val="center"/>
              <w:rPr>
                <w:rFonts w:ascii="Times New Roman" w:eastAsia="Times New Roman" w:hAnsi="Times New Roman" w:cs="Times New Roman"/>
                <w:color w:val="000000"/>
                <w:sz w:val="24"/>
                <w:lang w:eastAsia="es-PE"/>
              </w:rPr>
            </w:pPr>
            <w:r w:rsidRPr="00206CA8">
              <w:rPr>
                <w:rFonts w:ascii="Times New Roman" w:eastAsia="Times New Roman" w:hAnsi="Times New Roman" w:cs="Times New Roman"/>
                <w:color w:val="000000"/>
                <w:sz w:val="24"/>
                <w:lang w:eastAsia="es-PE"/>
              </w:rPr>
              <w:t>Armadura triangular</w:t>
            </w:r>
          </w:p>
        </w:tc>
        <w:tc>
          <w:tcPr>
            <w:tcW w:w="1798" w:type="dxa"/>
            <w:tcBorders>
              <w:top w:val="nil"/>
              <w:left w:val="nil"/>
              <w:bottom w:val="single" w:sz="4" w:space="0" w:color="auto"/>
              <w:right w:val="nil"/>
            </w:tcBorders>
            <w:shd w:val="clear" w:color="000000" w:fill="FFFFFF"/>
            <w:noWrap/>
            <w:vAlign w:val="bottom"/>
            <w:hideMark/>
          </w:tcPr>
          <w:p w:rsidR="00206CA8" w:rsidRPr="00206CA8" w:rsidRDefault="00206CA8" w:rsidP="00206CA8">
            <w:pPr>
              <w:spacing w:after="0" w:line="240" w:lineRule="auto"/>
              <w:jc w:val="center"/>
              <w:rPr>
                <w:rFonts w:ascii="Times New Roman" w:eastAsia="Times New Roman" w:hAnsi="Times New Roman" w:cs="Times New Roman"/>
                <w:color w:val="000000"/>
                <w:sz w:val="24"/>
                <w:lang w:eastAsia="es-PE"/>
              </w:rPr>
            </w:pPr>
            <w:r w:rsidRPr="00206CA8">
              <w:rPr>
                <w:rFonts w:ascii="Times New Roman" w:eastAsia="Times New Roman" w:hAnsi="Times New Roman" w:cs="Times New Roman"/>
                <w:color w:val="000000"/>
                <w:sz w:val="24"/>
                <w:lang w:eastAsia="es-PE"/>
              </w:rPr>
              <w:t>12.0 ≤ L ≤  38.0</w:t>
            </w:r>
          </w:p>
        </w:tc>
      </w:tr>
    </w:tbl>
    <w:p w:rsidR="00206CA8" w:rsidRPr="00206CA8" w:rsidRDefault="00206CA8" w:rsidP="00206CA8">
      <w:pPr>
        <w:spacing w:line="360" w:lineRule="auto"/>
        <w:jc w:val="center"/>
        <w:rPr>
          <w:rFonts w:ascii="Times New Roman" w:hAnsi="Times New Roman" w:cs="Times New Roman"/>
          <w:sz w:val="2"/>
          <w:szCs w:val="24"/>
        </w:rPr>
      </w:pPr>
    </w:p>
    <w:p w:rsidR="00206CA8" w:rsidRDefault="005D1633" w:rsidP="00206CA8">
      <w:pPr>
        <w:spacing w:line="360" w:lineRule="auto"/>
        <w:jc w:val="center"/>
        <w:rPr>
          <w:rFonts w:ascii="Times New Roman" w:hAnsi="Times New Roman" w:cs="Times New Roman"/>
          <w:szCs w:val="24"/>
        </w:rPr>
      </w:pPr>
      <w:r>
        <w:rPr>
          <w:rFonts w:ascii="Times New Roman" w:hAnsi="Times New Roman" w:cs="Times New Roman"/>
          <w:szCs w:val="24"/>
        </w:rPr>
        <w:t>Fuente:</w:t>
      </w:r>
      <w:r w:rsidR="00206CA8" w:rsidRPr="00206CA8">
        <w:rPr>
          <w:rFonts w:ascii="Times New Roman" w:hAnsi="Times New Roman" w:cs="Times New Roman"/>
          <w:szCs w:val="24"/>
        </w:rPr>
        <w:t xml:space="preserve"> Adaptado de Cruz</w:t>
      </w:r>
      <w:r>
        <w:rPr>
          <w:rFonts w:ascii="Times New Roman" w:hAnsi="Times New Roman" w:cs="Times New Roman"/>
          <w:szCs w:val="24"/>
        </w:rPr>
        <w:t xml:space="preserve"> et al., (</w:t>
      </w:r>
      <w:r w:rsidR="005E4573">
        <w:rPr>
          <w:rFonts w:ascii="Times New Roman" w:hAnsi="Times New Roman" w:cs="Times New Roman"/>
          <w:szCs w:val="24"/>
        </w:rPr>
        <w:t>2012)</w:t>
      </w:r>
      <w:r>
        <w:rPr>
          <w:rFonts w:ascii="Times New Roman" w:hAnsi="Times New Roman" w:cs="Times New Roman"/>
          <w:szCs w:val="24"/>
        </w:rPr>
        <w:t>.</w:t>
      </w:r>
    </w:p>
    <w:p w:rsidR="005E4573" w:rsidRDefault="005E4573" w:rsidP="005E4573">
      <w:pPr>
        <w:spacing w:line="360" w:lineRule="auto"/>
        <w:ind w:firstLine="708"/>
        <w:jc w:val="both"/>
        <w:rPr>
          <w:rFonts w:ascii="Times New Roman" w:hAnsi="Times New Roman" w:cs="Times New Roman"/>
          <w:sz w:val="24"/>
          <w:szCs w:val="24"/>
        </w:rPr>
      </w:pPr>
      <w:r w:rsidRPr="005E4573">
        <w:rPr>
          <w:rFonts w:ascii="Times New Roman" w:hAnsi="Times New Roman" w:cs="Times New Roman"/>
          <w:sz w:val="24"/>
          <w:szCs w:val="24"/>
        </w:rPr>
        <w:t>Por su parte Díaz (2014); Cruz, Figueroa y Hernández (2012) y Chávez (2008) nos dan las siguientes recomendaciones:</w:t>
      </w:r>
    </w:p>
    <w:p w:rsidR="00803947" w:rsidRDefault="00803947" w:rsidP="005E4573">
      <w:pPr>
        <w:spacing w:line="360" w:lineRule="auto"/>
        <w:ind w:firstLine="708"/>
        <w:jc w:val="both"/>
        <w:rPr>
          <w:rFonts w:ascii="Times New Roman" w:hAnsi="Times New Roman" w:cs="Times New Roman"/>
          <w:sz w:val="24"/>
          <w:szCs w:val="24"/>
        </w:rPr>
      </w:pPr>
    </w:p>
    <w:p w:rsidR="00803947" w:rsidRDefault="00803947" w:rsidP="005E4573">
      <w:pPr>
        <w:spacing w:line="360" w:lineRule="auto"/>
        <w:ind w:firstLine="708"/>
        <w:jc w:val="both"/>
        <w:rPr>
          <w:rFonts w:ascii="Times New Roman" w:hAnsi="Times New Roman" w:cs="Times New Roman"/>
          <w:sz w:val="24"/>
          <w:szCs w:val="24"/>
        </w:rPr>
      </w:pPr>
    </w:p>
    <w:p w:rsidR="00803947" w:rsidRDefault="00803947" w:rsidP="005E4573">
      <w:pPr>
        <w:spacing w:line="360" w:lineRule="auto"/>
        <w:ind w:firstLine="708"/>
        <w:jc w:val="both"/>
        <w:rPr>
          <w:rFonts w:ascii="Times New Roman" w:hAnsi="Times New Roman" w:cs="Times New Roman"/>
          <w:sz w:val="24"/>
          <w:szCs w:val="24"/>
        </w:rPr>
      </w:pPr>
    </w:p>
    <w:p w:rsidR="00E67D5E" w:rsidRDefault="00E67D5E" w:rsidP="005E4573">
      <w:pPr>
        <w:spacing w:line="360" w:lineRule="auto"/>
        <w:ind w:firstLine="708"/>
        <w:jc w:val="both"/>
        <w:rPr>
          <w:rFonts w:ascii="Times New Roman" w:hAnsi="Times New Roman" w:cs="Times New Roman"/>
          <w:sz w:val="24"/>
          <w:szCs w:val="24"/>
        </w:rPr>
      </w:pPr>
    </w:p>
    <w:p w:rsidR="005D1633" w:rsidRDefault="005D1633" w:rsidP="005E4573">
      <w:pPr>
        <w:spacing w:line="360" w:lineRule="auto"/>
        <w:ind w:firstLine="708"/>
        <w:jc w:val="both"/>
        <w:rPr>
          <w:rFonts w:ascii="Times New Roman" w:hAnsi="Times New Roman" w:cs="Times New Roman"/>
          <w:sz w:val="24"/>
          <w:szCs w:val="24"/>
        </w:rPr>
      </w:pPr>
    </w:p>
    <w:p w:rsidR="001F1916" w:rsidRDefault="001F1916" w:rsidP="005E4573">
      <w:pPr>
        <w:spacing w:line="360" w:lineRule="auto"/>
        <w:ind w:firstLine="708"/>
        <w:jc w:val="both"/>
        <w:rPr>
          <w:rFonts w:ascii="Times New Roman" w:hAnsi="Times New Roman" w:cs="Times New Roman"/>
          <w:sz w:val="24"/>
          <w:szCs w:val="24"/>
        </w:rPr>
      </w:pPr>
    </w:p>
    <w:p w:rsidR="00DD68BC" w:rsidRPr="00DD68BC" w:rsidRDefault="00DD68BC" w:rsidP="00DD68BC">
      <w:pPr>
        <w:pStyle w:val="Descripcin"/>
        <w:keepNext/>
        <w:jc w:val="center"/>
        <w:rPr>
          <w:rFonts w:ascii="Times New Roman" w:hAnsi="Times New Roman" w:cs="Times New Roman"/>
          <w:i w:val="0"/>
          <w:color w:val="auto"/>
          <w:sz w:val="22"/>
        </w:rPr>
      </w:pPr>
      <w:bookmarkStart w:id="294" w:name="_Toc10658907"/>
      <w:r w:rsidRPr="00DD68BC">
        <w:rPr>
          <w:rFonts w:ascii="Times New Roman" w:hAnsi="Times New Roman" w:cs="Times New Roman"/>
          <w:i w:val="0"/>
          <w:color w:val="auto"/>
          <w:sz w:val="22"/>
        </w:rPr>
        <w:lastRenderedPageBreak/>
        <w:t xml:space="preserve">Tabla </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STYLEREF 1 \s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w:t>
      </w:r>
      <w:r w:rsidR="005C70E6">
        <w:rPr>
          <w:rFonts w:ascii="Times New Roman" w:hAnsi="Times New Roman" w:cs="Times New Roman"/>
          <w:i w:val="0"/>
          <w:color w:val="auto"/>
          <w:sz w:val="22"/>
        </w:rPr>
        <w:fldChar w:fldCharType="end"/>
      </w:r>
      <w:r w:rsidR="005C70E6">
        <w:rPr>
          <w:rFonts w:ascii="Times New Roman" w:hAnsi="Times New Roman" w:cs="Times New Roman"/>
          <w:i w:val="0"/>
          <w:color w:val="auto"/>
          <w:sz w:val="22"/>
        </w:rPr>
        <w:t>.</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SEQ Tabla \* ARABIC \s 1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w:t>
      </w:r>
      <w:r w:rsidR="005C70E6">
        <w:rPr>
          <w:rFonts w:ascii="Times New Roman" w:hAnsi="Times New Roman" w:cs="Times New Roman"/>
          <w:i w:val="0"/>
          <w:color w:val="auto"/>
          <w:sz w:val="22"/>
        </w:rPr>
        <w:fldChar w:fldCharType="end"/>
      </w:r>
      <w:r w:rsidRPr="00DD68BC">
        <w:rPr>
          <w:rFonts w:ascii="Times New Roman" w:hAnsi="Times New Roman" w:cs="Times New Roman"/>
          <w:i w:val="0"/>
          <w:color w:val="auto"/>
          <w:sz w:val="22"/>
        </w:rPr>
        <w:t>: Segunda recomendación de las armaduras a usar según la luz a cubrir.</w:t>
      </w:r>
      <w:bookmarkEnd w:id="294"/>
    </w:p>
    <w:p w:rsidR="007F65BF" w:rsidRPr="008009EA" w:rsidRDefault="007F65BF" w:rsidP="007F65BF">
      <w:pPr>
        <w:tabs>
          <w:tab w:val="left" w:pos="3215"/>
        </w:tabs>
        <w:spacing w:line="360" w:lineRule="auto"/>
        <w:ind w:firstLine="708"/>
        <w:jc w:val="both"/>
        <w:rPr>
          <w:rFonts w:ascii="Times New Roman" w:hAnsi="Times New Roman" w:cs="Times New Roman"/>
          <w:sz w:val="4"/>
          <w:szCs w:val="24"/>
        </w:rPr>
      </w:pPr>
      <w:r>
        <w:rPr>
          <w:rFonts w:ascii="Times New Roman" w:hAnsi="Times New Roman" w:cs="Times New Roman"/>
          <w:sz w:val="4"/>
          <w:szCs w:val="24"/>
        </w:rPr>
        <w:tab/>
      </w:r>
    </w:p>
    <w:tbl>
      <w:tblPr>
        <w:tblW w:w="7968" w:type="dxa"/>
        <w:tblCellMar>
          <w:left w:w="70" w:type="dxa"/>
          <w:right w:w="70" w:type="dxa"/>
        </w:tblCellMar>
        <w:tblLook w:val="04A0" w:firstRow="1" w:lastRow="0" w:firstColumn="1" w:lastColumn="0" w:noHBand="0" w:noVBand="1"/>
      </w:tblPr>
      <w:tblGrid>
        <w:gridCol w:w="4300"/>
        <w:gridCol w:w="1447"/>
        <w:gridCol w:w="2416"/>
      </w:tblGrid>
      <w:tr w:rsidR="007F65BF" w:rsidRPr="007F65BF" w:rsidTr="007F65BF">
        <w:trPr>
          <w:trHeight w:val="315"/>
        </w:trPr>
        <w:tc>
          <w:tcPr>
            <w:tcW w:w="4176" w:type="dxa"/>
            <w:tcBorders>
              <w:top w:val="single" w:sz="4" w:space="0" w:color="auto"/>
              <w:left w:val="nil"/>
              <w:bottom w:val="single" w:sz="4" w:space="0" w:color="auto"/>
              <w:right w:val="nil"/>
            </w:tcBorders>
            <w:shd w:val="clear" w:color="auto" w:fill="auto"/>
            <w:noWrap/>
            <w:vAlign w:val="bottom"/>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ARMADURA</w:t>
            </w:r>
          </w:p>
        </w:tc>
        <w:tc>
          <w:tcPr>
            <w:tcW w:w="1376" w:type="dxa"/>
            <w:tcBorders>
              <w:top w:val="single" w:sz="4" w:space="0" w:color="auto"/>
              <w:left w:val="nil"/>
              <w:bottom w:val="single" w:sz="4" w:space="0" w:color="auto"/>
              <w:right w:val="nil"/>
            </w:tcBorders>
            <w:shd w:val="clear" w:color="auto" w:fill="auto"/>
            <w:noWrap/>
            <w:vAlign w:val="bottom"/>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TIPO</w:t>
            </w:r>
          </w:p>
        </w:tc>
        <w:tc>
          <w:tcPr>
            <w:tcW w:w="2416" w:type="dxa"/>
            <w:tcBorders>
              <w:top w:val="single" w:sz="4" w:space="0" w:color="auto"/>
              <w:left w:val="nil"/>
              <w:bottom w:val="single" w:sz="4" w:space="0" w:color="auto"/>
              <w:right w:val="nil"/>
            </w:tcBorders>
            <w:shd w:val="clear" w:color="auto" w:fill="auto"/>
            <w:noWrap/>
            <w:vAlign w:val="bottom"/>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LUZ (m)</w:t>
            </w:r>
          </w:p>
        </w:tc>
      </w:tr>
      <w:tr w:rsidR="007F65BF" w:rsidRPr="007F65BF" w:rsidTr="007F65BF">
        <w:trPr>
          <w:trHeight w:val="450"/>
        </w:trPr>
        <w:tc>
          <w:tcPr>
            <w:tcW w:w="4176"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r w:rsidRPr="007F65BF">
              <w:rPr>
                <w:rFonts w:ascii="Calibri" w:eastAsia="Times New Roman" w:hAnsi="Calibri" w:cs="Calibri"/>
                <w:noProof/>
                <w:color w:val="000000"/>
                <w:lang w:eastAsia="es-PE"/>
              </w:rPr>
              <w:drawing>
                <wp:anchor distT="0" distB="0" distL="114300" distR="114300" simplePos="0" relativeHeight="251677696" behindDoc="0" locked="0" layoutInCell="1" allowOverlap="1">
                  <wp:simplePos x="0" y="0"/>
                  <wp:positionH relativeFrom="column">
                    <wp:posOffset>295275</wp:posOffset>
                  </wp:positionH>
                  <wp:positionV relativeFrom="paragraph">
                    <wp:posOffset>38100</wp:posOffset>
                  </wp:positionV>
                  <wp:extent cx="2057400" cy="533400"/>
                  <wp:effectExtent l="0" t="0" r="0" b="0"/>
                  <wp:wrapNone/>
                  <wp:docPr id="248" name="Imagen 248" descr="Resultado de imagen para armadura howe"/>
                  <wp:cNvGraphicFramePr/>
                  <a:graphic xmlns:a="http://schemas.openxmlformats.org/drawingml/2006/main">
                    <a:graphicData uri="http://schemas.openxmlformats.org/drawingml/2006/picture">
                      <pic:pic xmlns:pic="http://schemas.openxmlformats.org/drawingml/2006/picture">
                        <pic:nvPicPr>
                          <pic:cNvPr id="18" name="Imagen 17" descr="Resultado de imagen para armadura howe"/>
                          <pic:cNvPicPr/>
                        </pic:nvPicPr>
                        <pic:blipFill rotWithShape="1">
                          <a:blip r:embed="rId19">
                            <a:extLst>
                              <a:ext uri="{28A0092B-C50C-407E-A947-70E740481C1C}">
                                <a14:useLocalDpi xmlns:a14="http://schemas.microsoft.com/office/drawing/2010/main" val="0"/>
                              </a:ext>
                            </a:extLst>
                          </a:blip>
                          <a:srcRect t="3672" b="21664"/>
                          <a:stretch/>
                        </pic:blipFill>
                        <pic:spPr bwMode="auto">
                          <a:xfrm>
                            <a:off x="0" y="0"/>
                            <a:ext cx="2060863" cy="528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60"/>
            </w:tblGrid>
            <w:tr w:rsidR="007F65BF" w:rsidRPr="007F65BF">
              <w:trPr>
                <w:trHeight w:val="450"/>
                <w:tblCellSpacing w:w="0" w:type="dxa"/>
              </w:trPr>
              <w:tc>
                <w:tcPr>
                  <w:tcW w:w="4160"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p>
              </w:tc>
            </w:tr>
            <w:tr w:rsidR="007F65BF" w:rsidRPr="007F65BF">
              <w:trPr>
                <w:trHeight w:val="450"/>
                <w:tblCellSpacing w:w="0" w:type="dxa"/>
              </w:trPr>
              <w:tc>
                <w:tcPr>
                  <w:tcW w:w="0" w:type="auto"/>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r>
          </w:tbl>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proofErr w:type="spellStart"/>
            <w:r w:rsidRPr="007F65BF">
              <w:rPr>
                <w:rFonts w:ascii="Times New Roman" w:eastAsia="Times New Roman" w:hAnsi="Times New Roman" w:cs="Times New Roman"/>
                <w:color w:val="000000"/>
                <w:sz w:val="24"/>
                <w:szCs w:val="24"/>
                <w:lang w:eastAsia="es-PE"/>
              </w:rPr>
              <w:t>Howe</w:t>
            </w:r>
            <w:proofErr w:type="spellEnd"/>
          </w:p>
        </w:tc>
        <w:tc>
          <w:tcPr>
            <w:tcW w:w="241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L ≤ 30.0</w:t>
            </w: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r w:rsidRPr="007F65BF">
              <w:rPr>
                <w:rFonts w:ascii="Calibri" w:eastAsia="Times New Roman" w:hAnsi="Calibri" w:cs="Calibri"/>
                <w:noProof/>
                <w:color w:val="000000"/>
                <w:lang w:eastAsia="es-PE"/>
              </w:rPr>
              <w:drawing>
                <wp:anchor distT="0" distB="0" distL="114300" distR="114300" simplePos="0" relativeHeight="251681792" behindDoc="0" locked="0" layoutInCell="1" allowOverlap="1">
                  <wp:simplePos x="0" y="0"/>
                  <wp:positionH relativeFrom="column">
                    <wp:posOffset>466725</wp:posOffset>
                  </wp:positionH>
                  <wp:positionV relativeFrom="paragraph">
                    <wp:posOffset>47625</wp:posOffset>
                  </wp:positionV>
                  <wp:extent cx="1724025" cy="533400"/>
                  <wp:effectExtent l="0" t="0" r="0" b="0"/>
                  <wp:wrapNone/>
                  <wp:docPr id="32" name="Imagen 32" descr="Imagen relacionada"/>
                  <wp:cNvGraphicFramePr/>
                  <a:graphic xmlns:a="http://schemas.openxmlformats.org/drawingml/2006/main">
                    <a:graphicData uri="http://schemas.openxmlformats.org/drawingml/2006/picture">
                      <pic:pic xmlns:pic="http://schemas.openxmlformats.org/drawingml/2006/picture">
                        <pic:nvPicPr>
                          <pic:cNvPr id="32" name="Imagen 31" descr="Imagen relacionada"/>
                          <pic:cNvPicPr>
                            <a:picLocks noChangeAspect="1" noChangeArrowheads="1"/>
                          </pic:cNvPicPr>
                        </pic:nvPicPr>
                        <pic:blipFill rotWithShape="1">
                          <a:blip r:embed="rId20">
                            <a:extLst>
                              <a:ext uri="{28A0092B-C50C-407E-A947-70E740481C1C}">
                                <a14:useLocalDpi xmlns:a14="http://schemas.microsoft.com/office/drawing/2010/main" val="0"/>
                              </a:ext>
                            </a:extLst>
                          </a:blip>
                          <a:srcRect l="9090" t="18365" r="6183" b="34834"/>
                          <a:stretch/>
                        </pic:blipFill>
                        <pic:spPr bwMode="auto">
                          <a:xfrm>
                            <a:off x="0" y="0"/>
                            <a:ext cx="1723159" cy="540208"/>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60"/>
            </w:tblGrid>
            <w:tr w:rsidR="007F65BF" w:rsidRPr="007F65BF">
              <w:trPr>
                <w:trHeight w:val="450"/>
                <w:tblCellSpacing w:w="0" w:type="dxa"/>
              </w:trPr>
              <w:tc>
                <w:tcPr>
                  <w:tcW w:w="4160"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p>
              </w:tc>
            </w:tr>
            <w:tr w:rsidR="007F65BF" w:rsidRPr="007F65BF">
              <w:trPr>
                <w:trHeight w:val="450"/>
                <w:tblCellSpacing w:w="0" w:type="dxa"/>
              </w:trPr>
              <w:tc>
                <w:tcPr>
                  <w:tcW w:w="0" w:type="auto"/>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r>
          </w:tbl>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proofErr w:type="spellStart"/>
            <w:r w:rsidRPr="007F65BF">
              <w:rPr>
                <w:rFonts w:ascii="Times New Roman" w:eastAsia="Times New Roman" w:hAnsi="Times New Roman" w:cs="Times New Roman"/>
                <w:color w:val="000000"/>
                <w:sz w:val="24"/>
                <w:szCs w:val="24"/>
                <w:lang w:eastAsia="es-PE"/>
              </w:rPr>
              <w:t>Pratt</w:t>
            </w:r>
            <w:proofErr w:type="spellEnd"/>
          </w:p>
        </w:tc>
        <w:tc>
          <w:tcPr>
            <w:tcW w:w="2416" w:type="dxa"/>
            <w:vMerge w:val="restart"/>
            <w:tcBorders>
              <w:top w:val="nil"/>
              <w:left w:val="nil"/>
              <w:bottom w:val="nil"/>
              <w:right w:val="nil"/>
            </w:tcBorders>
            <w:shd w:val="clear" w:color="auto" w:fill="auto"/>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12.0 ≤ L ≤  38.0</w:t>
            </w: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r w:rsidRPr="007F65BF">
              <w:rPr>
                <w:rFonts w:ascii="Calibri" w:eastAsia="Times New Roman" w:hAnsi="Calibri" w:cs="Calibri"/>
                <w:noProof/>
                <w:color w:val="000000"/>
                <w:lang w:eastAsia="es-PE"/>
              </w:rPr>
              <w:drawing>
                <wp:anchor distT="0" distB="0" distL="114300" distR="114300" simplePos="0" relativeHeight="251680768" behindDoc="0" locked="0" layoutInCell="1" allowOverlap="1">
                  <wp:simplePos x="0" y="0"/>
                  <wp:positionH relativeFrom="column">
                    <wp:posOffset>342900</wp:posOffset>
                  </wp:positionH>
                  <wp:positionV relativeFrom="paragraph">
                    <wp:posOffset>76200</wp:posOffset>
                  </wp:positionV>
                  <wp:extent cx="1924050" cy="476250"/>
                  <wp:effectExtent l="0" t="0" r="0" b="0"/>
                  <wp:wrapNone/>
                  <wp:docPr id="247" name="Imagen 247" descr="Imagen relacionada"/>
                  <wp:cNvGraphicFramePr/>
                  <a:graphic xmlns:a="http://schemas.openxmlformats.org/drawingml/2006/main">
                    <a:graphicData uri="http://schemas.openxmlformats.org/drawingml/2006/picture">
                      <pic:pic xmlns:pic="http://schemas.openxmlformats.org/drawingml/2006/picture">
                        <pic:nvPicPr>
                          <pic:cNvPr id="28" name="Imagen 27" descr="Imagen relacionada"/>
                          <pic:cNvPicPr/>
                        </pic:nvPicPr>
                        <pic:blipFill rotWithShape="1">
                          <a:blip r:embed="rId21">
                            <a:extLst>
                              <a:ext uri="{28A0092B-C50C-407E-A947-70E740481C1C}">
                                <a14:useLocalDpi xmlns:a14="http://schemas.microsoft.com/office/drawing/2010/main" val="0"/>
                              </a:ext>
                            </a:extLst>
                          </a:blip>
                          <a:srcRect l="25601" t="59260" r="14342" b="29062"/>
                          <a:stretch/>
                        </pic:blipFill>
                        <pic:spPr bwMode="auto">
                          <a:xfrm>
                            <a:off x="0" y="0"/>
                            <a:ext cx="1922317" cy="467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60"/>
            </w:tblGrid>
            <w:tr w:rsidR="007F65BF" w:rsidRPr="007F65BF">
              <w:trPr>
                <w:trHeight w:val="450"/>
                <w:tblCellSpacing w:w="0" w:type="dxa"/>
              </w:trPr>
              <w:tc>
                <w:tcPr>
                  <w:tcW w:w="4160"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p>
              </w:tc>
            </w:tr>
            <w:tr w:rsidR="007F65BF" w:rsidRPr="007F65BF">
              <w:trPr>
                <w:trHeight w:val="450"/>
                <w:tblCellSpacing w:w="0" w:type="dxa"/>
              </w:trPr>
              <w:tc>
                <w:tcPr>
                  <w:tcW w:w="0" w:type="auto"/>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r>
          </w:tbl>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Warren</w:t>
            </w:r>
          </w:p>
        </w:tc>
        <w:tc>
          <w:tcPr>
            <w:tcW w:w="2416" w:type="dxa"/>
            <w:vMerge w:val="restart"/>
            <w:tcBorders>
              <w:top w:val="nil"/>
              <w:left w:val="nil"/>
              <w:bottom w:val="nil"/>
              <w:right w:val="nil"/>
            </w:tcBorders>
            <w:shd w:val="clear" w:color="auto" w:fill="auto"/>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12.0 ≤ L ≤  38.0</w:t>
            </w: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r w:rsidRPr="007F65BF">
              <w:rPr>
                <w:rFonts w:ascii="Calibri" w:eastAsia="Times New Roman" w:hAnsi="Calibri" w:cs="Calibri"/>
                <w:noProof/>
                <w:color w:val="000000"/>
                <w:lang w:eastAsia="es-PE"/>
              </w:rPr>
              <w:drawing>
                <wp:anchor distT="0" distB="0" distL="114300" distR="114300" simplePos="0" relativeHeight="251679744" behindDoc="0" locked="0" layoutInCell="1" allowOverlap="1">
                  <wp:simplePos x="0" y="0"/>
                  <wp:positionH relativeFrom="column">
                    <wp:posOffset>419100</wp:posOffset>
                  </wp:positionH>
                  <wp:positionV relativeFrom="paragraph">
                    <wp:posOffset>9525</wp:posOffset>
                  </wp:positionV>
                  <wp:extent cx="1809750" cy="552450"/>
                  <wp:effectExtent l="0" t="0" r="0" b="0"/>
                  <wp:wrapNone/>
                  <wp:docPr id="246" name="Imagen 246" descr="Resultado de imagen para armadura warren"/>
                  <wp:cNvGraphicFramePr/>
                  <a:graphic xmlns:a="http://schemas.openxmlformats.org/drawingml/2006/main">
                    <a:graphicData uri="http://schemas.openxmlformats.org/drawingml/2006/picture">
                      <pic:pic xmlns:pic="http://schemas.openxmlformats.org/drawingml/2006/picture">
                        <pic:nvPicPr>
                          <pic:cNvPr id="27" name="Imagen 26" descr="Resultado de imagen para armadura warren"/>
                          <pic:cNvPicPr/>
                        </pic:nvPicPr>
                        <pic:blipFill rotWithShape="1">
                          <a:blip r:embed="rId22">
                            <a:extLst>
                              <a:ext uri="{28A0092B-C50C-407E-A947-70E740481C1C}">
                                <a14:useLocalDpi xmlns:a14="http://schemas.microsoft.com/office/drawing/2010/main" val="0"/>
                              </a:ext>
                            </a:extLst>
                          </a:blip>
                          <a:srcRect l="6697" t="26217" r="56677" b="57537"/>
                          <a:stretch/>
                        </pic:blipFill>
                        <pic:spPr bwMode="auto">
                          <a:xfrm>
                            <a:off x="0" y="0"/>
                            <a:ext cx="1812925" cy="5506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60"/>
            </w:tblGrid>
            <w:tr w:rsidR="007F65BF" w:rsidRPr="007F65BF">
              <w:trPr>
                <w:trHeight w:val="450"/>
                <w:tblCellSpacing w:w="0" w:type="dxa"/>
              </w:trPr>
              <w:tc>
                <w:tcPr>
                  <w:tcW w:w="4160"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p>
              </w:tc>
            </w:tr>
            <w:tr w:rsidR="007F65BF" w:rsidRPr="007F65BF">
              <w:trPr>
                <w:trHeight w:val="450"/>
                <w:tblCellSpacing w:w="0" w:type="dxa"/>
              </w:trPr>
              <w:tc>
                <w:tcPr>
                  <w:tcW w:w="0" w:type="auto"/>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r>
          </w:tbl>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proofErr w:type="spellStart"/>
            <w:r w:rsidRPr="007F65BF">
              <w:rPr>
                <w:rFonts w:ascii="Times New Roman" w:eastAsia="Times New Roman" w:hAnsi="Times New Roman" w:cs="Times New Roman"/>
                <w:color w:val="000000"/>
                <w:sz w:val="24"/>
                <w:szCs w:val="24"/>
                <w:lang w:eastAsia="es-PE"/>
              </w:rPr>
              <w:t>Fink</w:t>
            </w:r>
            <w:proofErr w:type="spellEnd"/>
          </w:p>
        </w:tc>
        <w:tc>
          <w:tcPr>
            <w:tcW w:w="241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L ≤ 36.5</w:t>
            </w: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r w:rsidRPr="007F65BF">
              <w:rPr>
                <w:rFonts w:ascii="Calibri" w:eastAsia="Times New Roman" w:hAnsi="Calibri" w:cs="Calibri"/>
                <w:noProof/>
                <w:color w:val="000000"/>
                <w:lang w:eastAsia="es-PE"/>
              </w:rPr>
              <w:drawing>
                <wp:anchor distT="0" distB="0" distL="114300" distR="114300" simplePos="0" relativeHeight="251682816" behindDoc="0" locked="0" layoutInCell="1" allowOverlap="1">
                  <wp:simplePos x="0" y="0"/>
                  <wp:positionH relativeFrom="column">
                    <wp:posOffset>428625</wp:posOffset>
                  </wp:positionH>
                  <wp:positionV relativeFrom="paragraph">
                    <wp:posOffset>38100</wp:posOffset>
                  </wp:positionV>
                  <wp:extent cx="1733550" cy="552450"/>
                  <wp:effectExtent l="0" t="0" r="0" b="0"/>
                  <wp:wrapNone/>
                  <wp:docPr id="245" name="Imagen 245" descr="Resultado de imagen para armadura polonceau"/>
                  <wp:cNvGraphicFramePr/>
                  <a:graphic xmlns:a="http://schemas.openxmlformats.org/drawingml/2006/main">
                    <a:graphicData uri="http://schemas.openxmlformats.org/drawingml/2006/picture">
                      <pic:pic xmlns:pic="http://schemas.openxmlformats.org/drawingml/2006/picture">
                        <pic:nvPicPr>
                          <pic:cNvPr id="33" name="Imagen 32" descr="Resultado de imagen para armadura polonceau"/>
                          <pic:cNvPicPr>
                            <a:picLocks noChangeAspect="1" noChangeArrowheads="1"/>
                          </pic:cNvPicPr>
                        </pic:nvPicPr>
                        <pic:blipFill rotWithShape="1">
                          <a:blip r:embed="rId23">
                            <a:extLst>
                              <a:ext uri="{28A0092B-C50C-407E-A947-70E740481C1C}">
                                <a14:useLocalDpi xmlns:a14="http://schemas.microsoft.com/office/drawing/2010/main" val="0"/>
                              </a:ext>
                            </a:extLst>
                          </a:blip>
                          <a:srcRect l="2298" t="7707" r="3983" b="4304"/>
                          <a:stretch/>
                        </pic:blipFill>
                        <pic:spPr bwMode="auto">
                          <a:xfrm>
                            <a:off x="0" y="0"/>
                            <a:ext cx="1723159" cy="543046"/>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60"/>
            </w:tblGrid>
            <w:tr w:rsidR="007F65BF" w:rsidRPr="007F65BF">
              <w:trPr>
                <w:trHeight w:val="450"/>
                <w:tblCellSpacing w:w="0" w:type="dxa"/>
              </w:trPr>
              <w:tc>
                <w:tcPr>
                  <w:tcW w:w="4160"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p>
              </w:tc>
            </w:tr>
            <w:tr w:rsidR="007F65BF" w:rsidRPr="007F65BF">
              <w:trPr>
                <w:trHeight w:val="450"/>
                <w:tblCellSpacing w:w="0" w:type="dxa"/>
              </w:trPr>
              <w:tc>
                <w:tcPr>
                  <w:tcW w:w="0" w:type="auto"/>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r>
          </w:tbl>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val="restart"/>
            <w:tcBorders>
              <w:top w:val="nil"/>
              <w:left w:val="nil"/>
              <w:bottom w:val="nil"/>
              <w:right w:val="nil"/>
            </w:tcBorders>
            <w:shd w:val="clear" w:color="auto" w:fill="auto"/>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 xml:space="preserve">Francesa o </w:t>
            </w:r>
            <w:proofErr w:type="spellStart"/>
            <w:r w:rsidRPr="007F65BF">
              <w:rPr>
                <w:rFonts w:ascii="Times New Roman" w:eastAsia="Times New Roman" w:hAnsi="Times New Roman" w:cs="Times New Roman"/>
                <w:color w:val="000000"/>
                <w:sz w:val="24"/>
                <w:szCs w:val="24"/>
                <w:lang w:eastAsia="es-PE"/>
              </w:rPr>
              <w:t>Polonceau</w:t>
            </w:r>
            <w:proofErr w:type="spellEnd"/>
          </w:p>
        </w:tc>
        <w:tc>
          <w:tcPr>
            <w:tcW w:w="241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L ≤ 24.0</w:t>
            </w: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r w:rsidRPr="007F65BF">
              <w:rPr>
                <w:rFonts w:ascii="Calibri" w:eastAsia="Times New Roman" w:hAnsi="Calibri" w:cs="Calibri"/>
                <w:noProof/>
                <w:color w:val="000000"/>
                <w:lang w:eastAsia="es-PE"/>
              </w:rPr>
              <w:drawing>
                <wp:anchor distT="0" distB="0" distL="114300" distR="114300" simplePos="0" relativeHeight="251675648" behindDoc="0" locked="0" layoutInCell="1" allowOverlap="1">
                  <wp:simplePos x="0" y="0"/>
                  <wp:positionH relativeFrom="column">
                    <wp:posOffset>314325</wp:posOffset>
                  </wp:positionH>
                  <wp:positionV relativeFrom="paragraph">
                    <wp:posOffset>47625</wp:posOffset>
                  </wp:positionV>
                  <wp:extent cx="1933575" cy="504825"/>
                  <wp:effectExtent l="0" t="0" r="0" b="9525"/>
                  <wp:wrapNone/>
                  <wp:docPr id="243" name="Imagen 243" descr="TESIS FINAL se- Copy.pdf - Adobe Acrobat Reader DC"/>
                  <wp:cNvGraphicFramePr/>
                  <a:graphic xmlns:a="http://schemas.openxmlformats.org/drawingml/2006/main">
                    <a:graphicData uri="http://schemas.openxmlformats.org/drawingml/2006/picture">
                      <pic:pic xmlns:pic="http://schemas.openxmlformats.org/drawingml/2006/picture">
                        <pic:nvPicPr>
                          <pic:cNvPr id="9" name="Imagen 8" descr="TESIS FINAL se- Copy.pdf - Adobe Acrobat Reader DC"/>
                          <pic:cNvPicPr>
                            <a:picLocks noChangeAspect="1"/>
                          </pic:cNvPicPr>
                        </pic:nvPicPr>
                        <pic:blipFill rotWithShape="1">
                          <a:blip r:embed="rId24">
                            <a:extLst>
                              <a:ext uri="{28A0092B-C50C-407E-A947-70E740481C1C}">
                                <a14:useLocalDpi xmlns:a14="http://schemas.microsoft.com/office/drawing/2010/main" val="0"/>
                              </a:ext>
                            </a:extLst>
                          </a:blip>
                          <a:srcRect l="33721" t="78528" r="54709" b="15080"/>
                          <a:stretch/>
                        </pic:blipFill>
                        <pic:spPr>
                          <a:xfrm>
                            <a:off x="0" y="0"/>
                            <a:ext cx="1937397" cy="511591"/>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60"/>
            </w:tblGrid>
            <w:tr w:rsidR="007F65BF" w:rsidRPr="007F65BF">
              <w:trPr>
                <w:trHeight w:val="450"/>
                <w:tblCellSpacing w:w="0" w:type="dxa"/>
              </w:trPr>
              <w:tc>
                <w:tcPr>
                  <w:tcW w:w="4160"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p>
              </w:tc>
            </w:tr>
            <w:tr w:rsidR="007F65BF" w:rsidRPr="007F65BF">
              <w:trPr>
                <w:trHeight w:val="450"/>
                <w:tblCellSpacing w:w="0" w:type="dxa"/>
              </w:trPr>
              <w:tc>
                <w:tcPr>
                  <w:tcW w:w="0" w:type="auto"/>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r>
          </w:tbl>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King</w:t>
            </w:r>
          </w:p>
        </w:tc>
        <w:tc>
          <w:tcPr>
            <w:tcW w:w="2416" w:type="dxa"/>
            <w:vMerge w:val="restart"/>
            <w:tcBorders>
              <w:top w:val="nil"/>
              <w:left w:val="nil"/>
              <w:bottom w:val="nil"/>
              <w:right w:val="nil"/>
            </w:tcBorders>
            <w:shd w:val="clear" w:color="auto" w:fill="auto"/>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10.0 ≤ L ≤  35.0</w:t>
            </w: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r w:rsidRPr="007F65BF">
              <w:rPr>
                <w:rFonts w:ascii="Calibri" w:eastAsia="Times New Roman" w:hAnsi="Calibri" w:cs="Calibri"/>
                <w:noProof/>
                <w:color w:val="000000"/>
                <w:lang w:eastAsia="es-PE"/>
              </w:rPr>
              <w:drawing>
                <wp:anchor distT="0" distB="0" distL="114300" distR="114300" simplePos="0" relativeHeight="251676672" behindDoc="0" locked="0" layoutInCell="1" allowOverlap="1">
                  <wp:simplePos x="0" y="0"/>
                  <wp:positionH relativeFrom="column">
                    <wp:posOffset>171450</wp:posOffset>
                  </wp:positionH>
                  <wp:positionV relativeFrom="paragraph">
                    <wp:posOffset>47625</wp:posOffset>
                  </wp:positionV>
                  <wp:extent cx="2228850" cy="476250"/>
                  <wp:effectExtent l="0" t="0" r="0" b="0"/>
                  <wp:wrapNone/>
                  <wp:docPr id="242" name="Imagen 242"/>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rotWithShape="1">
                          <a:blip r:embed="rId25"/>
                          <a:srcRect l="19689" t="51784" r="41993" b="34404"/>
                          <a:stretch/>
                        </pic:blipFill>
                        <pic:spPr>
                          <a:xfrm>
                            <a:off x="0" y="0"/>
                            <a:ext cx="2227752" cy="469512"/>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60"/>
            </w:tblGrid>
            <w:tr w:rsidR="007F65BF" w:rsidRPr="007F65BF">
              <w:trPr>
                <w:trHeight w:val="450"/>
                <w:tblCellSpacing w:w="0" w:type="dxa"/>
              </w:trPr>
              <w:tc>
                <w:tcPr>
                  <w:tcW w:w="4160" w:type="dxa"/>
                  <w:vMerge w:val="restart"/>
                  <w:tcBorders>
                    <w:top w:val="nil"/>
                    <w:left w:val="nil"/>
                    <w:bottom w:val="nil"/>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p>
              </w:tc>
            </w:tr>
            <w:tr w:rsidR="007F65BF" w:rsidRPr="007F65BF">
              <w:trPr>
                <w:trHeight w:val="450"/>
                <w:tblCellSpacing w:w="0" w:type="dxa"/>
              </w:trPr>
              <w:tc>
                <w:tcPr>
                  <w:tcW w:w="0" w:type="auto"/>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r>
          </w:tbl>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Cuadrangular</w:t>
            </w:r>
          </w:p>
        </w:tc>
        <w:tc>
          <w:tcPr>
            <w:tcW w:w="2416" w:type="dxa"/>
            <w:vMerge w:val="restart"/>
            <w:tcBorders>
              <w:top w:val="nil"/>
              <w:left w:val="nil"/>
              <w:bottom w:val="nil"/>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L &gt; 30.0</w:t>
            </w: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tcBorders>
              <w:top w:val="nil"/>
              <w:left w:val="nil"/>
              <w:bottom w:val="nil"/>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nil"/>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val="restart"/>
            <w:tcBorders>
              <w:top w:val="nil"/>
              <w:left w:val="nil"/>
              <w:bottom w:val="single" w:sz="4" w:space="0" w:color="000000"/>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r w:rsidRPr="007F65BF">
              <w:rPr>
                <w:rFonts w:ascii="Calibri" w:eastAsia="Times New Roman" w:hAnsi="Calibri" w:cs="Calibri"/>
                <w:noProof/>
                <w:color w:val="000000"/>
                <w:lang w:eastAsia="es-PE"/>
              </w:rPr>
              <w:drawing>
                <wp:anchor distT="0" distB="0" distL="114300" distR="114300" simplePos="0" relativeHeight="251678720" behindDoc="0" locked="0" layoutInCell="1" allowOverlap="1">
                  <wp:simplePos x="0" y="0"/>
                  <wp:positionH relativeFrom="column">
                    <wp:posOffset>295275</wp:posOffset>
                  </wp:positionH>
                  <wp:positionV relativeFrom="paragraph">
                    <wp:posOffset>47625</wp:posOffset>
                  </wp:positionV>
                  <wp:extent cx="1971675" cy="495300"/>
                  <wp:effectExtent l="0" t="0" r="0" b="0"/>
                  <wp:wrapNone/>
                  <wp:docPr id="241" name="Imagen 241" descr="Resultado de imagen para armadura diente de sierra"/>
                  <wp:cNvGraphicFramePr/>
                  <a:graphic xmlns:a="http://schemas.openxmlformats.org/drawingml/2006/main">
                    <a:graphicData uri="http://schemas.openxmlformats.org/drawingml/2006/picture">
                      <pic:pic xmlns:pic="http://schemas.openxmlformats.org/drawingml/2006/picture">
                        <pic:nvPicPr>
                          <pic:cNvPr id="20" name="Imagen 19" descr="Resultado de imagen para armadura diente de sierra"/>
                          <pic:cNvPicPr/>
                        </pic:nvPicPr>
                        <pic:blipFill rotWithShape="1">
                          <a:blip r:embed="rId26">
                            <a:extLst>
                              <a:ext uri="{28A0092B-C50C-407E-A947-70E740481C1C}">
                                <a14:useLocalDpi xmlns:a14="http://schemas.microsoft.com/office/drawing/2010/main" val="0"/>
                              </a:ext>
                            </a:extLst>
                          </a:blip>
                          <a:srcRect t="1" b="52571"/>
                          <a:stretch/>
                        </pic:blipFill>
                        <pic:spPr bwMode="auto">
                          <a:xfrm>
                            <a:off x="0" y="0"/>
                            <a:ext cx="1974271" cy="502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60"/>
            </w:tblGrid>
            <w:tr w:rsidR="007F65BF" w:rsidRPr="007F65BF">
              <w:trPr>
                <w:trHeight w:val="450"/>
                <w:tblCellSpacing w:w="0" w:type="dxa"/>
              </w:trPr>
              <w:tc>
                <w:tcPr>
                  <w:tcW w:w="4160" w:type="dxa"/>
                  <w:vMerge w:val="restart"/>
                  <w:tcBorders>
                    <w:top w:val="nil"/>
                    <w:left w:val="nil"/>
                    <w:bottom w:val="single" w:sz="4" w:space="0" w:color="000000"/>
                    <w:right w:val="nil"/>
                  </w:tcBorders>
                  <w:shd w:val="clear" w:color="auto" w:fill="auto"/>
                  <w:noWrap/>
                  <w:vAlign w:val="bottom"/>
                  <w:hideMark/>
                </w:tcPr>
                <w:p w:rsidR="007F65BF" w:rsidRPr="007F65BF" w:rsidRDefault="007F65BF" w:rsidP="007F65BF">
                  <w:pPr>
                    <w:spacing w:after="0" w:line="240" w:lineRule="auto"/>
                    <w:rPr>
                      <w:rFonts w:ascii="Calibri" w:eastAsia="Times New Roman" w:hAnsi="Calibri" w:cs="Calibri"/>
                      <w:color w:val="000000"/>
                      <w:lang w:eastAsia="es-PE"/>
                    </w:rPr>
                  </w:pPr>
                </w:p>
              </w:tc>
            </w:tr>
            <w:tr w:rsidR="007F65BF" w:rsidRPr="007F65BF">
              <w:trPr>
                <w:trHeight w:val="450"/>
                <w:tblCellSpacing w:w="0" w:type="dxa"/>
              </w:trPr>
              <w:tc>
                <w:tcPr>
                  <w:tcW w:w="0" w:type="auto"/>
                  <w:vMerge/>
                  <w:tcBorders>
                    <w:top w:val="nil"/>
                    <w:left w:val="nil"/>
                    <w:bottom w:val="single" w:sz="4" w:space="0" w:color="000000"/>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r>
          </w:tbl>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val="restart"/>
            <w:tcBorders>
              <w:top w:val="nil"/>
              <w:left w:val="nil"/>
              <w:bottom w:val="single" w:sz="4" w:space="0" w:color="000000"/>
              <w:right w:val="nil"/>
            </w:tcBorders>
            <w:shd w:val="clear" w:color="auto" w:fill="auto"/>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Diente de sierra</w:t>
            </w:r>
          </w:p>
        </w:tc>
        <w:tc>
          <w:tcPr>
            <w:tcW w:w="2416" w:type="dxa"/>
            <w:vMerge w:val="restart"/>
            <w:tcBorders>
              <w:top w:val="nil"/>
              <w:left w:val="nil"/>
              <w:bottom w:val="single" w:sz="4" w:space="0" w:color="000000"/>
              <w:right w:val="nil"/>
            </w:tcBorders>
            <w:shd w:val="clear" w:color="auto" w:fill="auto"/>
            <w:noWrap/>
            <w:vAlign w:val="center"/>
            <w:hideMark/>
          </w:tcPr>
          <w:p w:rsidR="007F65BF" w:rsidRPr="007F65BF" w:rsidRDefault="007F65BF" w:rsidP="007F65BF">
            <w:pPr>
              <w:spacing w:after="0" w:line="240" w:lineRule="auto"/>
              <w:jc w:val="center"/>
              <w:rPr>
                <w:rFonts w:ascii="Times New Roman" w:eastAsia="Times New Roman" w:hAnsi="Times New Roman" w:cs="Times New Roman"/>
                <w:color w:val="000000"/>
                <w:sz w:val="24"/>
                <w:szCs w:val="24"/>
                <w:lang w:eastAsia="es-PE"/>
              </w:rPr>
            </w:pPr>
            <w:r w:rsidRPr="007F65BF">
              <w:rPr>
                <w:rFonts w:ascii="Times New Roman" w:eastAsia="Times New Roman" w:hAnsi="Times New Roman" w:cs="Times New Roman"/>
                <w:color w:val="000000"/>
                <w:sz w:val="24"/>
                <w:szCs w:val="24"/>
                <w:lang w:eastAsia="es-PE"/>
              </w:rPr>
              <w:t>L ≤ 15.0</w:t>
            </w:r>
          </w:p>
        </w:tc>
      </w:tr>
      <w:tr w:rsidR="007F65BF" w:rsidRPr="007F65BF" w:rsidTr="007F65BF">
        <w:trPr>
          <w:trHeight w:val="450"/>
        </w:trPr>
        <w:tc>
          <w:tcPr>
            <w:tcW w:w="4176" w:type="dxa"/>
            <w:vMerge/>
            <w:tcBorders>
              <w:top w:val="nil"/>
              <w:left w:val="nil"/>
              <w:bottom w:val="single" w:sz="4" w:space="0" w:color="000000"/>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single" w:sz="4" w:space="0" w:color="000000"/>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single" w:sz="4" w:space="0" w:color="000000"/>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r w:rsidR="007F65BF" w:rsidRPr="007F65BF" w:rsidTr="007F65BF">
        <w:trPr>
          <w:trHeight w:val="450"/>
        </w:trPr>
        <w:tc>
          <w:tcPr>
            <w:tcW w:w="4176" w:type="dxa"/>
            <w:vMerge/>
            <w:tcBorders>
              <w:top w:val="nil"/>
              <w:left w:val="nil"/>
              <w:bottom w:val="single" w:sz="4" w:space="0" w:color="000000"/>
              <w:right w:val="nil"/>
            </w:tcBorders>
            <w:vAlign w:val="center"/>
            <w:hideMark/>
          </w:tcPr>
          <w:p w:rsidR="007F65BF" w:rsidRPr="007F65BF" w:rsidRDefault="007F65BF" w:rsidP="007F65BF">
            <w:pPr>
              <w:spacing w:after="0" w:line="240" w:lineRule="auto"/>
              <w:rPr>
                <w:rFonts w:ascii="Calibri" w:eastAsia="Times New Roman" w:hAnsi="Calibri" w:cs="Calibri"/>
                <w:color w:val="000000"/>
                <w:lang w:eastAsia="es-PE"/>
              </w:rPr>
            </w:pPr>
          </w:p>
        </w:tc>
        <w:tc>
          <w:tcPr>
            <w:tcW w:w="1376" w:type="dxa"/>
            <w:vMerge/>
            <w:tcBorders>
              <w:top w:val="nil"/>
              <w:left w:val="nil"/>
              <w:bottom w:val="single" w:sz="4" w:space="0" w:color="000000"/>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c>
          <w:tcPr>
            <w:tcW w:w="2416" w:type="dxa"/>
            <w:vMerge/>
            <w:tcBorders>
              <w:top w:val="nil"/>
              <w:left w:val="nil"/>
              <w:bottom w:val="single" w:sz="4" w:space="0" w:color="000000"/>
              <w:right w:val="nil"/>
            </w:tcBorders>
            <w:vAlign w:val="center"/>
            <w:hideMark/>
          </w:tcPr>
          <w:p w:rsidR="007F65BF" w:rsidRPr="007F65BF" w:rsidRDefault="007F65BF" w:rsidP="007F65BF">
            <w:pPr>
              <w:spacing w:after="0" w:line="240" w:lineRule="auto"/>
              <w:rPr>
                <w:rFonts w:ascii="Times New Roman" w:eastAsia="Times New Roman" w:hAnsi="Times New Roman" w:cs="Times New Roman"/>
                <w:color w:val="000000"/>
                <w:sz w:val="24"/>
                <w:szCs w:val="24"/>
                <w:lang w:eastAsia="es-PE"/>
              </w:rPr>
            </w:pPr>
          </w:p>
        </w:tc>
      </w:tr>
    </w:tbl>
    <w:p w:rsidR="00803947" w:rsidRPr="008009EA" w:rsidRDefault="00803947" w:rsidP="007F65BF">
      <w:pPr>
        <w:tabs>
          <w:tab w:val="left" w:pos="3215"/>
        </w:tabs>
        <w:spacing w:line="360" w:lineRule="auto"/>
        <w:ind w:firstLine="708"/>
        <w:jc w:val="both"/>
        <w:rPr>
          <w:rFonts w:ascii="Times New Roman" w:hAnsi="Times New Roman" w:cs="Times New Roman"/>
          <w:sz w:val="4"/>
          <w:szCs w:val="24"/>
        </w:rPr>
      </w:pPr>
    </w:p>
    <w:p w:rsidR="00684884" w:rsidRDefault="00283294" w:rsidP="00684884">
      <w:pPr>
        <w:spacing w:line="360" w:lineRule="auto"/>
        <w:jc w:val="center"/>
        <w:rPr>
          <w:rFonts w:ascii="Times New Roman" w:hAnsi="Times New Roman" w:cs="Times New Roman"/>
          <w:szCs w:val="24"/>
        </w:rPr>
      </w:pPr>
      <w:r>
        <w:rPr>
          <w:rFonts w:ascii="Times New Roman" w:hAnsi="Times New Roman" w:cs="Times New Roman"/>
          <w:szCs w:val="24"/>
        </w:rPr>
        <w:t>Fuente:</w:t>
      </w:r>
      <w:r w:rsidR="008009EA" w:rsidRPr="00206CA8">
        <w:rPr>
          <w:rFonts w:ascii="Times New Roman" w:hAnsi="Times New Roman" w:cs="Times New Roman"/>
          <w:szCs w:val="24"/>
        </w:rPr>
        <w:t xml:space="preserve"> Adaptado de </w:t>
      </w:r>
      <w:r>
        <w:rPr>
          <w:rFonts w:ascii="Times New Roman" w:hAnsi="Times New Roman" w:cs="Times New Roman"/>
          <w:szCs w:val="24"/>
        </w:rPr>
        <w:t>Díaz (</w:t>
      </w:r>
      <w:r w:rsidR="00765B50">
        <w:rPr>
          <w:rFonts w:ascii="Times New Roman" w:hAnsi="Times New Roman" w:cs="Times New Roman"/>
          <w:szCs w:val="24"/>
        </w:rPr>
        <w:t>2014</w:t>
      </w:r>
      <w:r>
        <w:rPr>
          <w:rFonts w:ascii="Times New Roman" w:hAnsi="Times New Roman" w:cs="Times New Roman"/>
          <w:szCs w:val="24"/>
        </w:rPr>
        <w:t>); Cruz et al. (</w:t>
      </w:r>
      <w:r w:rsidR="008009EA">
        <w:rPr>
          <w:rFonts w:ascii="Times New Roman" w:hAnsi="Times New Roman" w:cs="Times New Roman"/>
          <w:szCs w:val="24"/>
        </w:rPr>
        <w:t>2012</w:t>
      </w:r>
      <w:r>
        <w:rPr>
          <w:rFonts w:ascii="Times New Roman" w:hAnsi="Times New Roman" w:cs="Times New Roman"/>
          <w:szCs w:val="24"/>
        </w:rPr>
        <w:t>) y Chávez</w:t>
      </w:r>
      <w:r w:rsidR="008009EA">
        <w:rPr>
          <w:rFonts w:ascii="Times New Roman" w:hAnsi="Times New Roman" w:cs="Times New Roman"/>
          <w:szCs w:val="24"/>
        </w:rPr>
        <w:t xml:space="preserve"> </w:t>
      </w:r>
      <w:r>
        <w:rPr>
          <w:rFonts w:ascii="Times New Roman" w:hAnsi="Times New Roman" w:cs="Times New Roman"/>
          <w:szCs w:val="24"/>
        </w:rPr>
        <w:t>(</w:t>
      </w:r>
      <w:r w:rsidR="008009EA">
        <w:rPr>
          <w:rFonts w:ascii="Times New Roman" w:hAnsi="Times New Roman" w:cs="Times New Roman"/>
          <w:szCs w:val="24"/>
        </w:rPr>
        <w:t>2008)</w:t>
      </w:r>
      <w:r>
        <w:rPr>
          <w:rFonts w:ascii="Times New Roman" w:hAnsi="Times New Roman" w:cs="Times New Roman"/>
          <w:szCs w:val="24"/>
        </w:rPr>
        <w:t>.</w:t>
      </w:r>
    </w:p>
    <w:p w:rsidR="001F1916" w:rsidRPr="00626544" w:rsidRDefault="001F1916" w:rsidP="001F1916">
      <w:pPr>
        <w:spacing w:line="360" w:lineRule="auto"/>
        <w:rPr>
          <w:rFonts w:ascii="Times New Roman" w:hAnsi="Times New Roman" w:cs="Times New Roman"/>
          <w:sz w:val="24"/>
          <w:szCs w:val="24"/>
        </w:rPr>
      </w:pPr>
    </w:p>
    <w:p w:rsidR="001F1916" w:rsidRPr="00626544" w:rsidRDefault="001F1916" w:rsidP="002F4194">
      <w:pPr>
        <w:spacing w:line="360" w:lineRule="auto"/>
        <w:rPr>
          <w:rFonts w:ascii="Times New Roman" w:hAnsi="Times New Roman" w:cs="Times New Roman"/>
          <w:sz w:val="24"/>
          <w:szCs w:val="24"/>
        </w:rPr>
      </w:pPr>
    </w:p>
    <w:p w:rsidR="003F424F" w:rsidRPr="00300A52" w:rsidRDefault="00684884" w:rsidP="00A24DEA">
      <w:pPr>
        <w:pStyle w:val="Ttulo4"/>
        <w:spacing w:line="360" w:lineRule="auto"/>
      </w:pPr>
      <w:bookmarkStart w:id="295" w:name="_Toc2209112"/>
      <w:bookmarkStart w:id="296" w:name="_Toc11268773"/>
      <w:r w:rsidRPr="00300A52">
        <w:lastRenderedPageBreak/>
        <w:t>Sugerencias según la separación entre armaduras:</w:t>
      </w:r>
      <w:bookmarkEnd w:id="295"/>
      <w:bookmarkEnd w:id="296"/>
    </w:p>
    <w:p w:rsidR="00D96B28" w:rsidRDefault="003F424F" w:rsidP="00A24DEA">
      <w:pPr>
        <w:spacing w:line="360" w:lineRule="auto"/>
        <w:ind w:firstLine="708"/>
        <w:jc w:val="both"/>
        <w:rPr>
          <w:rFonts w:ascii="Times New Roman" w:hAnsi="Times New Roman" w:cs="Times New Roman"/>
          <w:sz w:val="24"/>
          <w:szCs w:val="24"/>
        </w:rPr>
      </w:pPr>
      <w:r w:rsidRPr="00D96B28">
        <w:rPr>
          <w:rFonts w:ascii="Times New Roman" w:hAnsi="Times New Roman" w:cs="Times New Roman"/>
          <w:sz w:val="24"/>
          <w:szCs w:val="24"/>
        </w:rPr>
        <w:t xml:space="preserve">Las separaciones recomendadas son las siguientes: para claros mayores a 10 metros (32 pies) hasta 3.6 metros (12 pies); para claros mayores a 18.3 metros (60 pies) hasta 5 metros (17 pies); para claros mayores hasta 7 metros (23 pies). En sistemas de techo con cubierta ligera la separación puede ser entre 6.1 y 12.2 metros (20 y </w:t>
      </w:r>
      <w:r w:rsidR="00D96B28">
        <w:rPr>
          <w:rFonts w:ascii="Times New Roman" w:hAnsi="Times New Roman" w:cs="Times New Roman"/>
          <w:sz w:val="24"/>
          <w:szCs w:val="24"/>
        </w:rPr>
        <w:t xml:space="preserve">40 pies).     </w:t>
      </w:r>
      <w:r w:rsidR="001F1916">
        <w:rPr>
          <w:rFonts w:ascii="Times New Roman" w:hAnsi="Times New Roman" w:cs="Times New Roman"/>
          <w:sz w:val="24"/>
          <w:szCs w:val="24"/>
        </w:rPr>
        <w:t>(Cruz et al.</w:t>
      </w:r>
      <w:r w:rsidR="00D96B28" w:rsidRPr="00D96B28">
        <w:rPr>
          <w:rFonts w:ascii="Times New Roman" w:hAnsi="Times New Roman" w:cs="Times New Roman"/>
          <w:sz w:val="24"/>
          <w:szCs w:val="24"/>
        </w:rPr>
        <w:t>, 2012, p.76)</w:t>
      </w:r>
    </w:p>
    <w:p w:rsidR="00684884" w:rsidRPr="00300A52" w:rsidRDefault="00684884" w:rsidP="00A24DEA">
      <w:pPr>
        <w:pStyle w:val="Ttulo4"/>
        <w:spacing w:line="360" w:lineRule="auto"/>
      </w:pPr>
      <w:bookmarkStart w:id="297" w:name="_Toc2209113"/>
      <w:bookmarkStart w:id="298" w:name="_Toc11268774"/>
      <w:r w:rsidRPr="00300A52">
        <w:t>Sugerencias para el peralte de una armadura rectangular:</w:t>
      </w:r>
      <w:bookmarkEnd w:id="297"/>
      <w:bookmarkEnd w:id="298"/>
    </w:p>
    <w:p w:rsidR="00945094" w:rsidRDefault="00945094" w:rsidP="00A24DEA">
      <w:pPr>
        <w:spacing w:line="360" w:lineRule="auto"/>
        <w:ind w:firstLine="708"/>
        <w:jc w:val="both"/>
        <w:rPr>
          <w:rFonts w:ascii="Times New Roman" w:hAnsi="Times New Roman" w:cs="Times New Roman"/>
          <w:sz w:val="24"/>
          <w:szCs w:val="24"/>
        </w:rPr>
      </w:pPr>
      <w:r w:rsidRPr="00945094">
        <w:rPr>
          <w:rFonts w:ascii="Times New Roman" w:hAnsi="Times New Roman" w:cs="Times New Roman"/>
          <w:sz w:val="24"/>
          <w:szCs w:val="24"/>
        </w:rPr>
        <w:t xml:space="preserve">El Instituto para la construcción Tubular (ICT, 2007) nos da la siguiente recomendación: </w:t>
      </w:r>
    </w:p>
    <w:p w:rsidR="00945094" w:rsidRDefault="00B0083A" w:rsidP="00A24DEA">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t>Peralte (p)</w:t>
      </w:r>
      <w:r w:rsidR="00945094" w:rsidRPr="00945094">
        <w:rPr>
          <w:rFonts w:ascii="Times New Roman" w:hAnsi="Times New Roman" w:cs="Times New Roman"/>
          <w:sz w:val="24"/>
          <w:szCs w:val="24"/>
        </w:rPr>
        <w:t xml:space="preserve">: </w:t>
      </w:r>
      <w:r w:rsidR="00945094" w:rsidRPr="00945094">
        <w:rPr>
          <w:rFonts w:ascii="Cambria Math" w:hAnsi="Cambria Math" w:cs="Cambria Math"/>
          <w:sz w:val="24"/>
          <w:szCs w:val="24"/>
        </w:rPr>
        <w:t>𝐿</w:t>
      </w:r>
      <w:r w:rsidR="00945094">
        <w:rPr>
          <w:rFonts w:ascii="Cambria Math" w:hAnsi="Cambria Math" w:cs="Cambria Math"/>
          <w:sz w:val="24"/>
          <w:szCs w:val="24"/>
        </w:rPr>
        <w:t>/</w:t>
      </w:r>
      <w:r w:rsidR="00945094" w:rsidRPr="00945094">
        <w:rPr>
          <w:rFonts w:ascii="Times New Roman" w:hAnsi="Times New Roman" w:cs="Times New Roman"/>
          <w:sz w:val="24"/>
          <w:szCs w:val="24"/>
        </w:rPr>
        <w:t>15</w:t>
      </w:r>
      <w:r w:rsidR="00945094">
        <w:rPr>
          <w:rFonts w:ascii="Times New Roman" w:hAnsi="Times New Roman" w:cs="Times New Roman"/>
          <w:sz w:val="24"/>
          <w:szCs w:val="24"/>
        </w:rPr>
        <w:t xml:space="preserve"> </w:t>
      </w:r>
      <w:r w:rsidR="00945094" w:rsidRPr="00945094">
        <w:rPr>
          <w:rFonts w:ascii="Times New Roman" w:hAnsi="Times New Roman" w:cs="Times New Roman"/>
          <w:sz w:val="24"/>
          <w:szCs w:val="24"/>
        </w:rPr>
        <w:t>≤</w:t>
      </w:r>
      <w:r w:rsidR="00945094">
        <w:rPr>
          <w:rFonts w:ascii="Times New Roman" w:hAnsi="Times New Roman" w:cs="Times New Roman"/>
          <w:sz w:val="24"/>
          <w:szCs w:val="24"/>
        </w:rPr>
        <w:t xml:space="preserve"> </w:t>
      </w:r>
      <w:r w:rsidR="00945094" w:rsidRPr="00945094">
        <w:rPr>
          <w:rFonts w:ascii="Cambria Math" w:hAnsi="Cambria Math" w:cs="Cambria Math"/>
          <w:sz w:val="24"/>
          <w:szCs w:val="24"/>
        </w:rPr>
        <w:t>𝑝</w:t>
      </w:r>
      <w:r w:rsidR="00945094">
        <w:rPr>
          <w:rFonts w:ascii="Cambria Math" w:hAnsi="Cambria Math" w:cs="Cambria Math"/>
          <w:sz w:val="24"/>
          <w:szCs w:val="24"/>
        </w:rPr>
        <w:t xml:space="preserve"> </w:t>
      </w:r>
      <w:r w:rsidR="00945094" w:rsidRPr="00945094">
        <w:rPr>
          <w:rFonts w:ascii="Times New Roman" w:hAnsi="Times New Roman" w:cs="Times New Roman"/>
          <w:sz w:val="24"/>
          <w:szCs w:val="24"/>
        </w:rPr>
        <w:t>≤</w:t>
      </w:r>
      <w:r w:rsidR="00945094">
        <w:rPr>
          <w:rFonts w:ascii="Times New Roman" w:hAnsi="Times New Roman" w:cs="Times New Roman"/>
          <w:sz w:val="24"/>
          <w:szCs w:val="24"/>
        </w:rPr>
        <w:t xml:space="preserve"> </w:t>
      </w:r>
      <w:r w:rsidR="00945094" w:rsidRPr="00945094">
        <w:rPr>
          <w:rFonts w:ascii="Cambria Math" w:hAnsi="Cambria Math" w:cs="Cambria Math"/>
          <w:sz w:val="24"/>
          <w:szCs w:val="24"/>
        </w:rPr>
        <w:t>𝐿</w:t>
      </w:r>
      <w:r w:rsidR="00945094">
        <w:rPr>
          <w:rFonts w:ascii="Cambria Math" w:hAnsi="Cambria Math" w:cs="Cambria Math"/>
          <w:sz w:val="24"/>
          <w:szCs w:val="24"/>
        </w:rPr>
        <w:t>/</w:t>
      </w:r>
      <w:r w:rsidR="00730B1D">
        <w:rPr>
          <w:rFonts w:ascii="Times New Roman" w:hAnsi="Times New Roman" w:cs="Times New Roman"/>
          <w:sz w:val="24"/>
          <w:szCs w:val="24"/>
        </w:rPr>
        <w:t>10</w:t>
      </w:r>
      <w:r w:rsidR="00945094" w:rsidRPr="00945094">
        <w:rPr>
          <w:rFonts w:ascii="Times New Roman" w:hAnsi="Times New Roman" w:cs="Times New Roman"/>
          <w:sz w:val="24"/>
          <w:szCs w:val="24"/>
        </w:rPr>
        <w:t xml:space="preserve">; generalmente se adopta </w:t>
      </w:r>
      <w:r w:rsidR="00945094" w:rsidRPr="00945094">
        <w:rPr>
          <w:rFonts w:ascii="Cambria Math" w:hAnsi="Cambria Math" w:cs="Cambria Math"/>
          <w:sz w:val="24"/>
          <w:szCs w:val="24"/>
        </w:rPr>
        <w:t>𝑝</w:t>
      </w:r>
      <w:r w:rsidR="00945094" w:rsidRPr="00945094">
        <w:rPr>
          <w:rFonts w:ascii="Times New Roman" w:hAnsi="Times New Roman" w:cs="Times New Roman"/>
          <w:sz w:val="24"/>
          <w:szCs w:val="24"/>
        </w:rPr>
        <w:t xml:space="preserve">= </w:t>
      </w:r>
      <w:r w:rsidR="00945094" w:rsidRPr="00945094">
        <w:rPr>
          <w:rFonts w:ascii="Cambria Math" w:hAnsi="Cambria Math" w:cs="Cambria Math"/>
          <w:sz w:val="24"/>
          <w:szCs w:val="24"/>
        </w:rPr>
        <w:t>𝐿</w:t>
      </w:r>
      <w:r w:rsidR="00945094">
        <w:rPr>
          <w:rFonts w:ascii="Cambria Math" w:hAnsi="Cambria Math" w:cs="Cambria Math"/>
          <w:sz w:val="24"/>
          <w:szCs w:val="24"/>
        </w:rPr>
        <w:t>/</w:t>
      </w:r>
      <w:r w:rsidR="00945094" w:rsidRPr="00945094">
        <w:rPr>
          <w:rFonts w:ascii="Times New Roman" w:hAnsi="Times New Roman" w:cs="Times New Roman"/>
          <w:sz w:val="24"/>
          <w:szCs w:val="24"/>
        </w:rPr>
        <w:t>15</w:t>
      </w:r>
    </w:p>
    <w:p w:rsidR="00684884" w:rsidRPr="00300A52" w:rsidRDefault="00684884" w:rsidP="00A24DEA">
      <w:pPr>
        <w:pStyle w:val="Ttulo4"/>
        <w:spacing w:line="360" w:lineRule="auto"/>
      </w:pPr>
      <w:bookmarkStart w:id="299" w:name="_Toc2209114"/>
      <w:bookmarkStart w:id="300" w:name="_Toc11268775"/>
      <w:r w:rsidRPr="00300A52">
        <w:t>Sugerencias para la triangulación:</w:t>
      </w:r>
      <w:bookmarkEnd w:id="299"/>
      <w:bookmarkEnd w:id="300"/>
    </w:p>
    <w:p w:rsidR="00730B1D" w:rsidRDefault="00730B1D" w:rsidP="00A24DEA">
      <w:pPr>
        <w:spacing w:line="360" w:lineRule="auto"/>
        <w:ind w:firstLine="708"/>
        <w:jc w:val="both"/>
        <w:rPr>
          <w:rFonts w:ascii="Times New Roman" w:hAnsi="Times New Roman" w:cs="Times New Roman"/>
          <w:sz w:val="24"/>
          <w:szCs w:val="24"/>
        </w:rPr>
      </w:pPr>
      <w:r w:rsidRPr="00730B1D">
        <w:rPr>
          <w:rFonts w:ascii="Times New Roman" w:hAnsi="Times New Roman" w:cs="Times New Roman"/>
          <w:sz w:val="24"/>
          <w:szCs w:val="24"/>
        </w:rPr>
        <w:t>En la siguiente figura se muestra las recomendaciones</w:t>
      </w:r>
      <w:r w:rsidR="003B514A">
        <w:rPr>
          <w:rFonts w:ascii="Times New Roman" w:hAnsi="Times New Roman" w:cs="Times New Roman"/>
          <w:sz w:val="24"/>
          <w:szCs w:val="24"/>
        </w:rPr>
        <w:t xml:space="preserve"> dada</w:t>
      </w:r>
      <w:r w:rsidR="00121C30">
        <w:rPr>
          <w:rFonts w:ascii="Times New Roman" w:hAnsi="Times New Roman" w:cs="Times New Roman"/>
          <w:sz w:val="24"/>
          <w:szCs w:val="24"/>
        </w:rPr>
        <w:t xml:space="preserve"> por Aroca (2001</w:t>
      </w:r>
      <w:r w:rsidRPr="00730B1D">
        <w:rPr>
          <w:rFonts w:ascii="Times New Roman" w:hAnsi="Times New Roman" w:cs="Times New Roman"/>
          <w:sz w:val="24"/>
          <w:szCs w:val="24"/>
        </w:rPr>
        <w:t xml:space="preserve">): </w:t>
      </w:r>
    </w:p>
    <w:p w:rsidR="000C1650" w:rsidRDefault="003B514A" w:rsidP="000C1650">
      <w:pPr>
        <w:keepNext/>
        <w:spacing w:line="360" w:lineRule="auto"/>
        <w:jc w:val="center"/>
      </w:pPr>
      <w:r>
        <w:rPr>
          <w:noProof/>
          <w:lang w:eastAsia="es-PE"/>
        </w:rPr>
        <w:drawing>
          <wp:inline distT="0" distB="0" distL="0" distR="0" wp14:anchorId="61C6E37F" wp14:editId="1FAE0AEB">
            <wp:extent cx="5400040" cy="1974215"/>
            <wp:effectExtent l="38100" t="38100" r="29210" b="450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40" cy="1974215"/>
                    </a:xfrm>
                    <a:prstGeom prst="rect">
                      <a:avLst/>
                    </a:prstGeom>
                    <a:ln w="38100">
                      <a:solidFill>
                        <a:schemeClr val="tx1"/>
                      </a:solidFill>
                    </a:ln>
                  </pic:spPr>
                </pic:pic>
              </a:graphicData>
            </a:graphic>
          </wp:inline>
        </w:drawing>
      </w:r>
    </w:p>
    <w:p w:rsidR="003B514A" w:rsidRPr="000C1650" w:rsidRDefault="000C1650" w:rsidP="000C1650">
      <w:pPr>
        <w:pStyle w:val="Descripcin"/>
        <w:spacing w:line="360" w:lineRule="auto"/>
        <w:jc w:val="center"/>
        <w:rPr>
          <w:rFonts w:ascii="Times New Roman" w:hAnsi="Times New Roman" w:cs="Times New Roman"/>
          <w:color w:val="auto"/>
          <w:sz w:val="32"/>
          <w:szCs w:val="24"/>
        </w:rPr>
      </w:pPr>
      <w:bookmarkStart w:id="301" w:name="_Toc10659664"/>
      <w:r w:rsidRPr="000C1650">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8</w:t>
      </w:r>
      <w:r w:rsidR="00A7157C">
        <w:rPr>
          <w:rFonts w:ascii="Times New Roman" w:hAnsi="Times New Roman" w:cs="Times New Roman"/>
          <w:color w:val="auto"/>
          <w:sz w:val="22"/>
        </w:rPr>
        <w:fldChar w:fldCharType="end"/>
      </w:r>
      <w:r w:rsidRPr="000C1650">
        <w:rPr>
          <w:rFonts w:ascii="Times New Roman" w:hAnsi="Times New Roman" w:cs="Times New Roman"/>
          <w:color w:val="auto"/>
          <w:sz w:val="22"/>
        </w:rPr>
        <w:t xml:space="preserve">: </w:t>
      </w:r>
      <w:r w:rsidRPr="000C1650">
        <w:rPr>
          <w:rFonts w:ascii="Times New Roman" w:hAnsi="Times New Roman" w:cs="Times New Roman"/>
          <w:i w:val="0"/>
          <w:color w:val="auto"/>
          <w:sz w:val="22"/>
        </w:rPr>
        <w:t xml:space="preserve">Recomendaciones para la triangulación </w:t>
      </w:r>
      <w:r w:rsidR="008051AB">
        <w:rPr>
          <w:rFonts w:ascii="Times New Roman" w:hAnsi="Times New Roman" w:cs="Times New Roman"/>
          <w:i w:val="0"/>
          <w:color w:val="auto"/>
          <w:sz w:val="22"/>
        </w:rPr>
        <w:t xml:space="preserve">de armaduras planas. </w:t>
      </w:r>
      <w:r w:rsidRPr="000C1650">
        <w:rPr>
          <w:rFonts w:ascii="Times New Roman" w:hAnsi="Times New Roman" w:cs="Times New Roman"/>
          <w:i w:val="0"/>
          <w:color w:val="auto"/>
          <w:sz w:val="22"/>
        </w:rPr>
        <w:t>(Aroca, 2001).</w:t>
      </w:r>
      <w:bookmarkEnd w:id="301"/>
    </w:p>
    <w:p w:rsidR="00D3631A" w:rsidRPr="00300A52" w:rsidRDefault="00D473E6" w:rsidP="00D27812">
      <w:pPr>
        <w:pStyle w:val="Ttulo3"/>
      </w:pPr>
      <w:bookmarkStart w:id="302" w:name="_Toc2209115"/>
      <w:bookmarkStart w:id="303" w:name="_Toc11268776"/>
      <w:r w:rsidRPr="00300A52">
        <w:t>Cargas actuantes</w:t>
      </w:r>
      <w:r w:rsidR="00D3631A" w:rsidRPr="00300A52">
        <w:t>:</w:t>
      </w:r>
      <w:bookmarkEnd w:id="302"/>
      <w:bookmarkEnd w:id="303"/>
    </w:p>
    <w:p w:rsidR="00626544" w:rsidRDefault="00CD17E4" w:rsidP="002F4194">
      <w:pPr>
        <w:spacing w:line="360" w:lineRule="auto"/>
        <w:ind w:firstLine="708"/>
        <w:jc w:val="both"/>
        <w:rPr>
          <w:rFonts w:ascii="Times New Roman" w:hAnsi="Times New Roman" w:cs="Times New Roman"/>
          <w:iCs/>
          <w:sz w:val="24"/>
          <w:szCs w:val="24"/>
        </w:rPr>
      </w:pPr>
      <w:r w:rsidRPr="00CD17E4">
        <w:rPr>
          <w:rFonts w:ascii="Times New Roman" w:hAnsi="Times New Roman" w:cs="Times New Roman"/>
          <w:sz w:val="24"/>
          <w:szCs w:val="24"/>
        </w:rPr>
        <w:t>Quizás la tarea más importante y difícil que</w:t>
      </w:r>
      <w:r>
        <w:rPr>
          <w:rFonts w:ascii="Times New Roman" w:hAnsi="Times New Roman" w:cs="Times New Roman"/>
          <w:sz w:val="24"/>
          <w:szCs w:val="24"/>
        </w:rPr>
        <w:t xml:space="preserve"> debe enfrentar un diseñador </w:t>
      </w:r>
      <w:r w:rsidRPr="00CD17E4">
        <w:rPr>
          <w:rFonts w:ascii="Times New Roman" w:hAnsi="Times New Roman" w:cs="Times New Roman"/>
          <w:sz w:val="24"/>
          <w:szCs w:val="24"/>
        </w:rPr>
        <w:t xml:space="preserve">de estructuras, es la estimación precisa de las cargas que recibirá una estructura durante su vida útil. No debe omitirse la consideración de cualquier carga que pueda llegar a presentarse. En general, las cargas se clasifican de acuerdo a su naturaleza y duración de aplicación. Como tales, se les denomina cargas muertas, cargas vivas y cargas ambientales. </w:t>
      </w:r>
      <w:r w:rsidR="0071085D" w:rsidRPr="00362107">
        <w:rPr>
          <w:rFonts w:ascii="Times New Roman" w:hAnsi="Times New Roman" w:cs="Times New Roman"/>
          <w:iCs/>
          <w:sz w:val="24"/>
          <w:szCs w:val="24"/>
        </w:rPr>
        <w:t>(</w:t>
      </w:r>
      <w:proofErr w:type="spellStart"/>
      <w:r w:rsidR="0071085D" w:rsidRPr="00362107">
        <w:rPr>
          <w:rFonts w:ascii="Times New Roman" w:hAnsi="Times New Roman" w:cs="Times New Roman"/>
          <w:iCs/>
          <w:sz w:val="24"/>
          <w:szCs w:val="24"/>
        </w:rPr>
        <w:t>McC</w:t>
      </w:r>
      <w:r w:rsidR="0071085D">
        <w:rPr>
          <w:rFonts w:ascii="Times New Roman" w:hAnsi="Times New Roman" w:cs="Times New Roman"/>
          <w:iCs/>
          <w:sz w:val="24"/>
          <w:szCs w:val="24"/>
        </w:rPr>
        <w:t>ormac</w:t>
      </w:r>
      <w:proofErr w:type="spellEnd"/>
      <w:r w:rsidR="0071085D">
        <w:rPr>
          <w:rFonts w:ascii="Times New Roman" w:hAnsi="Times New Roman" w:cs="Times New Roman"/>
          <w:iCs/>
          <w:sz w:val="24"/>
          <w:szCs w:val="24"/>
        </w:rPr>
        <w:t xml:space="preserve"> y </w:t>
      </w:r>
      <w:proofErr w:type="spellStart"/>
      <w:r w:rsidR="0071085D">
        <w:rPr>
          <w:rFonts w:ascii="Times New Roman" w:hAnsi="Times New Roman" w:cs="Times New Roman"/>
          <w:iCs/>
          <w:sz w:val="24"/>
          <w:szCs w:val="24"/>
        </w:rPr>
        <w:t>Csernack</w:t>
      </w:r>
      <w:proofErr w:type="spellEnd"/>
      <w:r w:rsidR="0071085D">
        <w:rPr>
          <w:rFonts w:ascii="Times New Roman" w:hAnsi="Times New Roman" w:cs="Times New Roman"/>
          <w:iCs/>
          <w:sz w:val="24"/>
          <w:szCs w:val="24"/>
        </w:rPr>
        <w:t>, 2012, p.41</w:t>
      </w:r>
      <w:r w:rsidR="0071085D" w:rsidRPr="0033199C">
        <w:rPr>
          <w:rFonts w:ascii="Times New Roman" w:hAnsi="Times New Roman" w:cs="Times New Roman"/>
          <w:iCs/>
          <w:sz w:val="24"/>
          <w:szCs w:val="24"/>
        </w:rPr>
        <w:t>)</w:t>
      </w:r>
    </w:p>
    <w:p w:rsidR="002F4194" w:rsidRDefault="002F4194" w:rsidP="002F4194">
      <w:pPr>
        <w:spacing w:line="360" w:lineRule="auto"/>
        <w:ind w:firstLine="708"/>
        <w:jc w:val="both"/>
        <w:rPr>
          <w:rFonts w:ascii="Times New Roman" w:hAnsi="Times New Roman" w:cs="Times New Roman"/>
          <w:sz w:val="24"/>
          <w:szCs w:val="24"/>
        </w:rPr>
      </w:pPr>
    </w:p>
    <w:p w:rsidR="00CD17E4" w:rsidRPr="003820ED" w:rsidRDefault="00CD17E4" w:rsidP="00A24DEA">
      <w:pPr>
        <w:pStyle w:val="Ttulo4"/>
        <w:spacing w:line="360" w:lineRule="auto"/>
      </w:pPr>
      <w:bookmarkStart w:id="304" w:name="_Toc2209116"/>
      <w:bookmarkStart w:id="305" w:name="_Toc11268777"/>
      <w:r w:rsidRPr="003820ED">
        <w:lastRenderedPageBreak/>
        <w:t>Cargas muertas:</w:t>
      </w:r>
      <w:bookmarkEnd w:id="304"/>
      <w:bookmarkEnd w:id="305"/>
    </w:p>
    <w:p w:rsidR="00CD17E4" w:rsidRDefault="00CD17E4" w:rsidP="0071085D">
      <w:pPr>
        <w:spacing w:line="360" w:lineRule="auto"/>
        <w:ind w:firstLine="708"/>
        <w:jc w:val="both"/>
        <w:rPr>
          <w:rFonts w:ascii="Times New Roman" w:hAnsi="Times New Roman" w:cs="Times New Roman"/>
          <w:sz w:val="24"/>
          <w:szCs w:val="24"/>
        </w:rPr>
      </w:pPr>
      <w:r w:rsidRPr="00CD17E4">
        <w:rPr>
          <w:rFonts w:ascii="Times New Roman" w:hAnsi="Times New Roman" w:cs="Times New Roman"/>
          <w:sz w:val="24"/>
          <w:szCs w:val="24"/>
        </w:rPr>
        <w:t>Las cargas muertas son cargas de magnitud constante que permanecen fijas en un mismo lugar. Éstas son el peso propio de la estructura y otras cargas permanentemente unidas a ella. Para diseñar una estructura es necesario estimar los pesos o cargas muertas de las diversas partes que van a usarse en el análisis. Las dimensiones y pesos exactos de las partes no se conocen hasta que se hace el análisis estructural y se seleccionan los miembros de la estructura. Los pesos determinados con el diseño real, deben compararse con los pesos estimados. Si se tienen grandes discrepancias, será necesario repetir el análisis y diseñar</w:t>
      </w:r>
      <w:r w:rsidR="0071085D">
        <w:rPr>
          <w:rFonts w:ascii="Times New Roman" w:hAnsi="Times New Roman" w:cs="Times New Roman"/>
          <w:sz w:val="24"/>
          <w:szCs w:val="24"/>
        </w:rPr>
        <w:t xml:space="preserve"> con una estimación más precisa. </w:t>
      </w:r>
      <w:r w:rsidR="0071085D" w:rsidRPr="00362107">
        <w:rPr>
          <w:rFonts w:ascii="Times New Roman" w:hAnsi="Times New Roman" w:cs="Times New Roman"/>
          <w:iCs/>
          <w:sz w:val="24"/>
          <w:szCs w:val="24"/>
        </w:rPr>
        <w:t>(</w:t>
      </w:r>
      <w:proofErr w:type="spellStart"/>
      <w:r w:rsidR="0071085D" w:rsidRPr="00362107">
        <w:rPr>
          <w:rFonts w:ascii="Times New Roman" w:hAnsi="Times New Roman" w:cs="Times New Roman"/>
          <w:iCs/>
          <w:sz w:val="24"/>
          <w:szCs w:val="24"/>
        </w:rPr>
        <w:t>McC</w:t>
      </w:r>
      <w:r w:rsidR="0071085D">
        <w:rPr>
          <w:rFonts w:ascii="Times New Roman" w:hAnsi="Times New Roman" w:cs="Times New Roman"/>
          <w:iCs/>
          <w:sz w:val="24"/>
          <w:szCs w:val="24"/>
        </w:rPr>
        <w:t>ormac</w:t>
      </w:r>
      <w:proofErr w:type="spellEnd"/>
      <w:r w:rsidR="0071085D">
        <w:rPr>
          <w:rFonts w:ascii="Times New Roman" w:hAnsi="Times New Roman" w:cs="Times New Roman"/>
          <w:iCs/>
          <w:sz w:val="24"/>
          <w:szCs w:val="24"/>
        </w:rPr>
        <w:t xml:space="preserve"> y </w:t>
      </w:r>
      <w:proofErr w:type="spellStart"/>
      <w:r w:rsidR="0071085D">
        <w:rPr>
          <w:rFonts w:ascii="Times New Roman" w:hAnsi="Times New Roman" w:cs="Times New Roman"/>
          <w:iCs/>
          <w:sz w:val="24"/>
          <w:szCs w:val="24"/>
        </w:rPr>
        <w:t>Csernack</w:t>
      </w:r>
      <w:proofErr w:type="spellEnd"/>
      <w:r w:rsidR="0071085D">
        <w:rPr>
          <w:rFonts w:ascii="Times New Roman" w:hAnsi="Times New Roman" w:cs="Times New Roman"/>
          <w:iCs/>
          <w:sz w:val="24"/>
          <w:szCs w:val="24"/>
        </w:rPr>
        <w:t>, 2012, p.41</w:t>
      </w:r>
      <w:r w:rsidR="0071085D" w:rsidRPr="0033199C">
        <w:rPr>
          <w:rFonts w:ascii="Times New Roman" w:hAnsi="Times New Roman" w:cs="Times New Roman"/>
          <w:iCs/>
          <w:sz w:val="24"/>
          <w:szCs w:val="24"/>
        </w:rPr>
        <w:t>)</w:t>
      </w:r>
    </w:p>
    <w:p w:rsidR="00CD17E4" w:rsidRPr="003820ED" w:rsidRDefault="00CD17E4" w:rsidP="00A24DEA">
      <w:pPr>
        <w:pStyle w:val="Ttulo4"/>
        <w:spacing w:line="360" w:lineRule="auto"/>
      </w:pPr>
      <w:bookmarkStart w:id="306" w:name="_Toc2209117"/>
      <w:bookmarkStart w:id="307" w:name="_Toc11268778"/>
      <w:r w:rsidRPr="003820ED">
        <w:t>Cargas vivas:</w:t>
      </w:r>
      <w:bookmarkEnd w:id="306"/>
      <w:bookmarkEnd w:id="307"/>
    </w:p>
    <w:p w:rsidR="00CD17E4" w:rsidRPr="00CD17E4" w:rsidRDefault="00CD17E4" w:rsidP="00A24DEA">
      <w:pPr>
        <w:spacing w:line="360" w:lineRule="auto"/>
        <w:ind w:firstLine="708"/>
        <w:jc w:val="both"/>
        <w:rPr>
          <w:rFonts w:ascii="Times New Roman" w:hAnsi="Times New Roman" w:cs="Times New Roman"/>
          <w:sz w:val="24"/>
          <w:szCs w:val="24"/>
        </w:rPr>
      </w:pPr>
      <w:r w:rsidRPr="00CD17E4">
        <w:rPr>
          <w:rFonts w:ascii="Times New Roman" w:hAnsi="Times New Roman" w:cs="Times New Roman"/>
          <w:sz w:val="24"/>
          <w:szCs w:val="24"/>
        </w:rPr>
        <w:t xml:space="preserve">Las cargas vivas son aquellas que pueden cambiar de lugar y magnitud. Son causadas cuando una estructura se ocupa, se usa y se mantiene. Las cargas que se mueven bajo su propio impulso como camiones, gente y grúas, se denominan cargas móviles. Aquellas cargas que pueden moverse son cargas movibles, tales como los muebles y los materiales en un almacén. </w:t>
      </w:r>
      <w:r w:rsidR="0071085D" w:rsidRPr="00362107">
        <w:rPr>
          <w:rFonts w:ascii="Times New Roman" w:hAnsi="Times New Roman" w:cs="Times New Roman"/>
          <w:iCs/>
          <w:sz w:val="24"/>
          <w:szCs w:val="24"/>
        </w:rPr>
        <w:t>(</w:t>
      </w:r>
      <w:proofErr w:type="spellStart"/>
      <w:r w:rsidR="0071085D" w:rsidRPr="00362107">
        <w:rPr>
          <w:rFonts w:ascii="Times New Roman" w:hAnsi="Times New Roman" w:cs="Times New Roman"/>
          <w:iCs/>
          <w:sz w:val="24"/>
          <w:szCs w:val="24"/>
        </w:rPr>
        <w:t>McC</w:t>
      </w:r>
      <w:r w:rsidR="0071085D">
        <w:rPr>
          <w:rFonts w:ascii="Times New Roman" w:hAnsi="Times New Roman" w:cs="Times New Roman"/>
          <w:iCs/>
          <w:sz w:val="24"/>
          <w:szCs w:val="24"/>
        </w:rPr>
        <w:t>ormac</w:t>
      </w:r>
      <w:proofErr w:type="spellEnd"/>
      <w:r w:rsidR="0071085D">
        <w:rPr>
          <w:rFonts w:ascii="Times New Roman" w:hAnsi="Times New Roman" w:cs="Times New Roman"/>
          <w:iCs/>
          <w:sz w:val="24"/>
          <w:szCs w:val="24"/>
        </w:rPr>
        <w:t xml:space="preserve"> y </w:t>
      </w:r>
      <w:proofErr w:type="spellStart"/>
      <w:r w:rsidR="0071085D">
        <w:rPr>
          <w:rFonts w:ascii="Times New Roman" w:hAnsi="Times New Roman" w:cs="Times New Roman"/>
          <w:iCs/>
          <w:sz w:val="24"/>
          <w:szCs w:val="24"/>
        </w:rPr>
        <w:t>Csernack</w:t>
      </w:r>
      <w:proofErr w:type="spellEnd"/>
      <w:r w:rsidR="0071085D">
        <w:rPr>
          <w:rFonts w:ascii="Times New Roman" w:hAnsi="Times New Roman" w:cs="Times New Roman"/>
          <w:iCs/>
          <w:sz w:val="24"/>
          <w:szCs w:val="24"/>
        </w:rPr>
        <w:t>, 2012, p.42</w:t>
      </w:r>
      <w:r w:rsidR="0071085D" w:rsidRPr="0033199C">
        <w:rPr>
          <w:rFonts w:ascii="Times New Roman" w:hAnsi="Times New Roman" w:cs="Times New Roman"/>
          <w:iCs/>
          <w:sz w:val="24"/>
          <w:szCs w:val="24"/>
        </w:rPr>
        <w:t>)</w:t>
      </w:r>
    </w:p>
    <w:p w:rsidR="00CD17E4" w:rsidRPr="003820ED" w:rsidRDefault="00965D22" w:rsidP="00A24DEA">
      <w:pPr>
        <w:pStyle w:val="Ttulo4"/>
        <w:spacing w:line="360" w:lineRule="auto"/>
      </w:pPr>
      <w:bookmarkStart w:id="308" w:name="_Toc2209118"/>
      <w:bookmarkStart w:id="309" w:name="_Toc11268779"/>
      <w:r w:rsidRPr="003820ED">
        <w:t>Cargas ambientales</w:t>
      </w:r>
      <w:r w:rsidR="00CD17E4" w:rsidRPr="003820ED">
        <w:t>:</w:t>
      </w:r>
      <w:bookmarkEnd w:id="308"/>
      <w:bookmarkEnd w:id="309"/>
    </w:p>
    <w:p w:rsidR="00E77342" w:rsidRPr="00E77342" w:rsidRDefault="00965D22" w:rsidP="00E77342">
      <w:pPr>
        <w:spacing w:line="360" w:lineRule="auto"/>
        <w:ind w:firstLine="708"/>
        <w:jc w:val="both"/>
        <w:rPr>
          <w:rFonts w:ascii="Times New Roman" w:hAnsi="Times New Roman" w:cs="Times New Roman"/>
          <w:iCs/>
          <w:sz w:val="24"/>
          <w:szCs w:val="24"/>
        </w:rPr>
      </w:pPr>
      <w:r w:rsidRPr="00965D22">
        <w:rPr>
          <w:rFonts w:ascii="Times New Roman" w:hAnsi="Times New Roman" w:cs="Times New Roman"/>
          <w:sz w:val="24"/>
          <w:szCs w:val="24"/>
        </w:rPr>
        <w:t>Las cargas ambientales son causadas por el medio ambiente en el cual se localiza una estructura particular. Estrictamente hablando las cargas ambientales son cargas vivas, pero son el resultado del medio ambiente, ya que ciertamente varían con el tiempo, no todas son causadas por la gravedad o por las condiciones de operación.</w:t>
      </w:r>
      <w:r w:rsidR="0070346E">
        <w:rPr>
          <w:rFonts w:ascii="Times New Roman" w:hAnsi="Times New Roman" w:cs="Times New Roman"/>
          <w:sz w:val="24"/>
          <w:szCs w:val="24"/>
        </w:rPr>
        <w:t xml:space="preserve"> </w:t>
      </w:r>
      <w:r w:rsidR="0070346E" w:rsidRPr="00362107">
        <w:rPr>
          <w:rFonts w:ascii="Times New Roman" w:hAnsi="Times New Roman" w:cs="Times New Roman"/>
          <w:iCs/>
          <w:sz w:val="24"/>
          <w:szCs w:val="24"/>
        </w:rPr>
        <w:t>(</w:t>
      </w:r>
      <w:proofErr w:type="spellStart"/>
      <w:r w:rsidR="0070346E" w:rsidRPr="00362107">
        <w:rPr>
          <w:rFonts w:ascii="Times New Roman" w:hAnsi="Times New Roman" w:cs="Times New Roman"/>
          <w:iCs/>
          <w:sz w:val="24"/>
          <w:szCs w:val="24"/>
        </w:rPr>
        <w:t>McC</w:t>
      </w:r>
      <w:r w:rsidR="0070346E">
        <w:rPr>
          <w:rFonts w:ascii="Times New Roman" w:hAnsi="Times New Roman" w:cs="Times New Roman"/>
          <w:iCs/>
          <w:sz w:val="24"/>
          <w:szCs w:val="24"/>
        </w:rPr>
        <w:t>ormac</w:t>
      </w:r>
      <w:proofErr w:type="spellEnd"/>
      <w:r w:rsidR="0070346E">
        <w:rPr>
          <w:rFonts w:ascii="Times New Roman" w:hAnsi="Times New Roman" w:cs="Times New Roman"/>
          <w:iCs/>
          <w:sz w:val="24"/>
          <w:szCs w:val="24"/>
        </w:rPr>
        <w:t xml:space="preserve"> y </w:t>
      </w:r>
      <w:proofErr w:type="spellStart"/>
      <w:r w:rsidR="0070346E">
        <w:rPr>
          <w:rFonts w:ascii="Times New Roman" w:hAnsi="Times New Roman" w:cs="Times New Roman"/>
          <w:iCs/>
          <w:sz w:val="24"/>
          <w:szCs w:val="24"/>
        </w:rPr>
        <w:t>Csernack</w:t>
      </w:r>
      <w:proofErr w:type="spellEnd"/>
      <w:r w:rsidR="0070346E">
        <w:rPr>
          <w:rFonts w:ascii="Times New Roman" w:hAnsi="Times New Roman" w:cs="Times New Roman"/>
          <w:iCs/>
          <w:sz w:val="24"/>
          <w:szCs w:val="24"/>
        </w:rPr>
        <w:t>, 2012, p.45</w:t>
      </w:r>
      <w:r w:rsidR="0070346E" w:rsidRPr="0033199C">
        <w:rPr>
          <w:rFonts w:ascii="Times New Roman" w:hAnsi="Times New Roman" w:cs="Times New Roman"/>
          <w:iCs/>
          <w:sz w:val="24"/>
          <w:szCs w:val="24"/>
        </w:rPr>
        <w:t>)</w:t>
      </w:r>
      <w:r w:rsidR="00E77342">
        <w:rPr>
          <w:rFonts w:ascii="Times New Roman" w:hAnsi="Times New Roman" w:cs="Times New Roman"/>
          <w:iCs/>
          <w:sz w:val="24"/>
          <w:szCs w:val="24"/>
        </w:rPr>
        <w:t>. Se clasifica en:</w:t>
      </w:r>
    </w:p>
    <w:p w:rsidR="00CD17E4" w:rsidRPr="003820ED" w:rsidRDefault="009C3623" w:rsidP="00A8539A">
      <w:pPr>
        <w:pStyle w:val="Ttulo5"/>
        <w:spacing w:line="360" w:lineRule="auto"/>
      </w:pPr>
      <w:bookmarkStart w:id="310" w:name="_Toc2209119"/>
      <w:bookmarkStart w:id="311" w:name="_Toc10654832"/>
      <w:bookmarkStart w:id="312" w:name="_Toc11268780"/>
      <w:r w:rsidRPr="003820ED">
        <w:t>Cargas de n</w:t>
      </w:r>
      <w:r w:rsidR="00965D22" w:rsidRPr="003820ED">
        <w:t>ieve</w:t>
      </w:r>
      <w:r w:rsidR="00CD17E4" w:rsidRPr="003820ED">
        <w:t>:</w:t>
      </w:r>
      <w:bookmarkEnd w:id="310"/>
      <w:bookmarkEnd w:id="311"/>
      <w:bookmarkEnd w:id="312"/>
    </w:p>
    <w:p w:rsidR="00965D22" w:rsidRDefault="00965D22" w:rsidP="00A8539A">
      <w:pPr>
        <w:spacing w:line="360" w:lineRule="auto"/>
        <w:ind w:firstLine="708"/>
        <w:jc w:val="both"/>
        <w:rPr>
          <w:rFonts w:ascii="Times New Roman" w:hAnsi="Times New Roman" w:cs="Times New Roman"/>
          <w:sz w:val="24"/>
          <w:szCs w:val="24"/>
        </w:rPr>
      </w:pPr>
      <w:r w:rsidRPr="00965D22">
        <w:rPr>
          <w:rFonts w:ascii="Times New Roman" w:hAnsi="Times New Roman" w:cs="Times New Roman"/>
          <w:sz w:val="24"/>
          <w:szCs w:val="24"/>
        </w:rPr>
        <w:t>La nieve es una carga variable que puede cubrir todo un techo o sólo parte de éste. Las cargas de nieve que se aplican a una estructura dependen de muchos factores, incluyendo la ubicación geográfica, la inclinación del techo, el resguardo y la forma de techo.</w:t>
      </w:r>
      <w:r w:rsidR="00A8539A">
        <w:rPr>
          <w:rFonts w:ascii="Times New Roman" w:hAnsi="Times New Roman" w:cs="Times New Roman"/>
          <w:sz w:val="24"/>
          <w:szCs w:val="24"/>
        </w:rPr>
        <w:t xml:space="preserve"> </w:t>
      </w:r>
      <w:r w:rsidR="00A8539A" w:rsidRPr="00362107">
        <w:rPr>
          <w:rFonts w:ascii="Times New Roman" w:hAnsi="Times New Roman" w:cs="Times New Roman"/>
          <w:iCs/>
          <w:sz w:val="24"/>
          <w:szCs w:val="24"/>
        </w:rPr>
        <w:t>(</w:t>
      </w:r>
      <w:proofErr w:type="spellStart"/>
      <w:r w:rsidR="00A8539A" w:rsidRPr="00362107">
        <w:rPr>
          <w:rFonts w:ascii="Times New Roman" w:hAnsi="Times New Roman" w:cs="Times New Roman"/>
          <w:iCs/>
          <w:sz w:val="24"/>
          <w:szCs w:val="24"/>
        </w:rPr>
        <w:t>McC</w:t>
      </w:r>
      <w:r w:rsidR="00A8539A">
        <w:rPr>
          <w:rFonts w:ascii="Times New Roman" w:hAnsi="Times New Roman" w:cs="Times New Roman"/>
          <w:iCs/>
          <w:sz w:val="24"/>
          <w:szCs w:val="24"/>
        </w:rPr>
        <w:t>ormac</w:t>
      </w:r>
      <w:proofErr w:type="spellEnd"/>
      <w:r w:rsidR="00A8539A">
        <w:rPr>
          <w:rFonts w:ascii="Times New Roman" w:hAnsi="Times New Roman" w:cs="Times New Roman"/>
          <w:iCs/>
          <w:sz w:val="24"/>
          <w:szCs w:val="24"/>
        </w:rPr>
        <w:t xml:space="preserve"> y </w:t>
      </w:r>
      <w:proofErr w:type="spellStart"/>
      <w:r w:rsidR="00A8539A">
        <w:rPr>
          <w:rFonts w:ascii="Times New Roman" w:hAnsi="Times New Roman" w:cs="Times New Roman"/>
          <w:iCs/>
          <w:sz w:val="24"/>
          <w:szCs w:val="24"/>
        </w:rPr>
        <w:t>Csernack</w:t>
      </w:r>
      <w:proofErr w:type="spellEnd"/>
      <w:r w:rsidR="00A8539A">
        <w:rPr>
          <w:rFonts w:ascii="Times New Roman" w:hAnsi="Times New Roman" w:cs="Times New Roman"/>
          <w:iCs/>
          <w:sz w:val="24"/>
          <w:szCs w:val="24"/>
        </w:rPr>
        <w:t>, 2012, p.45</w:t>
      </w:r>
      <w:r w:rsidR="00A8539A" w:rsidRPr="0033199C">
        <w:rPr>
          <w:rFonts w:ascii="Times New Roman" w:hAnsi="Times New Roman" w:cs="Times New Roman"/>
          <w:iCs/>
          <w:sz w:val="24"/>
          <w:szCs w:val="24"/>
        </w:rPr>
        <w:t>)</w:t>
      </w:r>
    </w:p>
    <w:p w:rsidR="00965D22" w:rsidRPr="003820ED" w:rsidRDefault="009C3623" w:rsidP="00E77342">
      <w:pPr>
        <w:pStyle w:val="Ttulo5"/>
        <w:spacing w:line="360" w:lineRule="auto"/>
      </w:pPr>
      <w:bookmarkStart w:id="313" w:name="_Toc2209120"/>
      <w:bookmarkStart w:id="314" w:name="_Toc10654833"/>
      <w:bookmarkStart w:id="315" w:name="_Toc11268781"/>
      <w:r w:rsidRPr="003820ED">
        <w:t>Cargas de l</w:t>
      </w:r>
      <w:r w:rsidR="00965D22" w:rsidRPr="003820ED">
        <w:t>luvia:</w:t>
      </w:r>
      <w:bookmarkEnd w:id="313"/>
      <w:bookmarkEnd w:id="314"/>
      <w:bookmarkEnd w:id="315"/>
    </w:p>
    <w:p w:rsidR="002C51BF" w:rsidRDefault="00965D22" w:rsidP="002F4194">
      <w:pPr>
        <w:spacing w:line="360" w:lineRule="auto"/>
        <w:ind w:firstLine="708"/>
        <w:jc w:val="both"/>
        <w:rPr>
          <w:rFonts w:ascii="Times New Roman" w:hAnsi="Times New Roman" w:cs="Times New Roman"/>
          <w:sz w:val="24"/>
          <w:szCs w:val="24"/>
        </w:rPr>
      </w:pPr>
      <w:r w:rsidRPr="00965D22">
        <w:rPr>
          <w:rFonts w:ascii="Times New Roman" w:hAnsi="Times New Roman" w:cs="Times New Roman"/>
          <w:sz w:val="24"/>
          <w:szCs w:val="24"/>
        </w:rPr>
        <w:t xml:space="preserve">Aunque las cargas de nieve son un problema más serio que las cargas de lluvia en los techos comunes, la situación puede invertirse en los techos horizontales, especialmente aquellos localizados en lugares con clima cálido. </w:t>
      </w:r>
    </w:p>
    <w:p w:rsidR="002F4194" w:rsidRDefault="002F4194" w:rsidP="002F4194">
      <w:pPr>
        <w:spacing w:line="360" w:lineRule="auto"/>
        <w:ind w:firstLine="708"/>
        <w:jc w:val="both"/>
        <w:rPr>
          <w:rFonts w:ascii="Times New Roman" w:hAnsi="Times New Roman" w:cs="Times New Roman"/>
          <w:sz w:val="24"/>
          <w:szCs w:val="24"/>
        </w:rPr>
      </w:pPr>
    </w:p>
    <w:p w:rsidR="00965D22" w:rsidRPr="009A0BB5" w:rsidRDefault="00965D22" w:rsidP="00A1098D">
      <w:pPr>
        <w:spacing w:line="360" w:lineRule="auto"/>
        <w:ind w:firstLine="708"/>
        <w:jc w:val="both"/>
        <w:rPr>
          <w:rFonts w:ascii="Times New Roman" w:hAnsi="Times New Roman" w:cs="Times New Roman"/>
          <w:sz w:val="24"/>
          <w:szCs w:val="24"/>
        </w:rPr>
      </w:pPr>
      <w:r w:rsidRPr="00965D22">
        <w:rPr>
          <w:rFonts w:ascii="Times New Roman" w:hAnsi="Times New Roman" w:cs="Times New Roman"/>
          <w:sz w:val="24"/>
          <w:szCs w:val="24"/>
        </w:rPr>
        <w:lastRenderedPageBreak/>
        <w:t xml:space="preserve">Si el agua en un techo sin pendiente se acumula más rápidamente que lo que tarda en escurrir, el resultado se denomina encharcamiento, ya que la carga aumentada ocasiona que el techo se </w:t>
      </w:r>
      <w:proofErr w:type="spellStart"/>
      <w:r w:rsidRPr="00965D22">
        <w:rPr>
          <w:rFonts w:ascii="Times New Roman" w:hAnsi="Times New Roman" w:cs="Times New Roman"/>
          <w:sz w:val="24"/>
          <w:szCs w:val="24"/>
        </w:rPr>
        <w:t>deﬂexione</w:t>
      </w:r>
      <w:proofErr w:type="spellEnd"/>
      <w:r w:rsidRPr="00965D22">
        <w:rPr>
          <w:rFonts w:ascii="Times New Roman" w:hAnsi="Times New Roman" w:cs="Times New Roman"/>
          <w:sz w:val="24"/>
          <w:szCs w:val="24"/>
        </w:rPr>
        <w:t xml:space="preserve"> en forma de plato, que entonces puede contener más agua, lo que a su vez causa mayores </w:t>
      </w:r>
      <w:proofErr w:type="spellStart"/>
      <w:r w:rsidRPr="00965D22">
        <w:rPr>
          <w:rFonts w:ascii="Times New Roman" w:hAnsi="Times New Roman" w:cs="Times New Roman"/>
          <w:sz w:val="24"/>
          <w:szCs w:val="24"/>
        </w:rPr>
        <w:t>deﬂexiones</w:t>
      </w:r>
      <w:proofErr w:type="spellEnd"/>
      <w:r w:rsidRPr="00965D22">
        <w:rPr>
          <w:rFonts w:ascii="Times New Roman" w:hAnsi="Times New Roman" w:cs="Times New Roman"/>
          <w:sz w:val="24"/>
          <w:szCs w:val="24"/>
        </w:rPr>
        <w:t>, y así sucesivamente. Este proceso continúa hasta que se alcanza el equilibrio o el colapso de la estructura. El encharcamiento es un problema muy serio, como lo atestigua el gran número de fallas que ocurren en techos horizontales cada año.</w:t>
      </w:r>
      <w:r w:rsidR="00A8539A">
        <w:rPr>
          <w:rFonts w:ascii="Times New Roman" w:hAnsi="Times New Roman" w:cs="Times New Roman"/>
          <w:sz w:val="24"/>
          <w:szCs w:val="24"/>
        </w:rPr>
        <w:t xml:space="preserve"> </w:t>
      </w:r>
      <w:r w:rsidR="00A8539A" w:rsidRPr="00A1098D">
        <w:rPr>
          <w:rFonts w:ascii="Times New Roman" w:hAnsi="Times New Roman" w:cs="Times New Roman"/>
          <w:sz w:val="24"/>
          <w:szCs w:val="24"/>
        </w:rPr>
        <w:t>(</w:t>
      </w:r>
      <w:proofErr w:type="spellStart"/>
      <w:r w:rsidR="00A8539A" w:rsidRPr="00A1098D">
        <w:rPr>
          <w:rFonts w:ascii="Times New Roman" w:hAnsi="Times New Roman" w:cs="Times New Roman"/>
          <w:sz w:val="24"/>
          <w:szCs w:val="24"/>
        </w:rPr>
        <w:t>McCormac</w:t>
      </w:r>
      <w:proofErr w:type="spellEnd"/>
      <w:r w:rsidR="00A8539A" w:rsidRPr="00A1098D">
        <w:rPr>
          <w:rFonts w:ascii="Times New Roman" w:hAnsi="Times New Roman" w:cs="Times New Roman"/>
          <w:sz w:val="24"/>
          <w:szCs w:val="24"/>
        </w:rPr>
        <w:t xml:space="preserve"> y </w:t>
      </w:r>
      <w:proofErr w:type="spellStart"/>
      <w:r w:rsidR="00A8539A" w:rsidRPr="00A1098D">
        <w:rPr>
          <w:rFonts w:ascii="Times New Roman" w:hAnsi="Times New Roman" w:cs="Times New Roman"/>
          <w:sz w:val="24"/>
          <w:szCs w:val="24"/>
        </w:rPr>
        <w:t>Csernack</w:t>
      </w:r>
      <w:proofErr w:type="spellEnd"/>
      <w:r w:rsidR="00A8539A" w:rsidRPr="00A1098D">
        <w:rPr>
          <w:rFonts w:ascii="Times New Roman" w:hAnsi="Times New Roman" w:cs="Times New Roman"/>
          <w:sz w:val="24"/>
          <w:szCs w:val="24"/>
        </w:rPr>
        <w:t>, 2012, p.46)</w:t>
      </w:r>
    </w:p>
    <w:p w:rsidR="00965D22" w:rsidRPr="003820ED" w:rsidRDefault="009C3623" w:rsidP="00E77342">
      <w:pPr>
        <w:pStyle w:val="Ttulo5"/>
        <w:spacing w:line="360" w:lineRule="auto"/>
      </w:pPr>
      <w:bookmarkStart w:id="316" w:name="_Toc2209121"/>
      <w:bookmarkStart w:id="317" w:name="_Toc10654834"/>
      <w:bookmarkStart w:id="318" w:name="_Toc11268782"/>
      <w:r w:rsidRPr="003820ED">
        <w:t>Cargas de v</w:t>
      </w:r>
      <w:r w:rsidR="00965D22" w:rsidRPr="003820ED">
        <w:t>iento:</w:t>
      </w:r>
      <w:bookmarkEnd w:id="316"/>
      <w:bookmarkEnd w:id="317"/>
      <w:bookmarkEnd w:id="318"/>
    </w:p>
    <w:p w:rsidR="00E44D21" w:rsidRPr="002C51BF" w:rsidRDefault="00FC5253" w:rsidP="00E77342">
      <w:pPr>
        <w:spacing w:line="360" w:lineRule="auto"/>
        <w:ind w:firstLine="708"/>
        <w:jc w:val="both"/>
        <w:rPr>
          <w:rFonts w:ascii="Times New Roman" w:hAnsi="Times New Roman" w:cs="Times New Roman"/>
          <w:sz w:val="24"/>
          <w:szCs w:val="24"/>
        </w:rPr>
      </w:pPr>
      <w:r w:rsidRPr="00FC5253">
        <w:rPr>
          <w:rFonts w:ascii="Times New Roman" w:hAnsi="Times New Roman" w:cs="Times New Roman"/>
          <w:sz w:val="24"/>
          <w:szCs w:val="24"/>
        </w:rPr>
        <w:t xml:space="preserve">Las magnitudes de las cargas de viento varían con la ubicación </w:t>
      </w:r>
      <w:proofErr w:type="spellStart"/>
      <w:r w:rsidRPr="00FC5253">
        <w:rPr>
          <w:rFonts w:ascii="Times New Roman" w:hAnsi="Times New Roman" w:cs="Times New Roman"/>
          <w:sz w:val="24"/>
          <w:szCs w:val="24"/>
        </w:rPr>
        <w:t>geográﬁca</w:t>
      </w:r>
      <w:proofErr w:type="spellEnd"/>
      <w:r w:rsidRPr="00FC5253">
        <w:rPr>
          <w:rFonts w:ascii="Times New Roman" w:hAnsi="Times New Roman" w:cs="Times New Roman"/>
          <w:sz w:val="24"/>
          <w:szCs w:val="24"/>
        </w:rPr>
        <w:t>, las alturas sobre el nivel de terreno, los tipos de terreno que rodean a los edificios, la proximidad y la naturaleza de otras estructuras cercanas, y otros factores.</w:t>
      </w:r>
      <w:r w:rsidR="002C51BF">
        <w:rPr>
          <w:rFonts w:ascii="Times New Roman" w:hAnsi="Times New Roman" w:cs="Times New Roman"/>
          <w:sz w:val="24"/>
          <w:szCs w:val="24"/>
        </w:rPr>
        <w:t xml:space="preserve"> </w:t>
      </w:r>
      <w:r w:rsidR="00E44D21" w:rsidRPr="00E44D21">
        <w:rPr>
          <w:rFonts w:ascii="Times New Roman" w:hAnsi="Times New Roman" w:cs="Times New Roman"/>
          <w:sz w:val="24"/>
          <w:szCs w:val="24"/>
        </w:rPr>
        <w:t xml:space="preserve">Por lo general se supone que las presiones del viento se aplican uniformemente a las superficies de </w:t>
      </w:r>
      <w:r w:rsidR="00E44D21" w:rsidRPr="00E44D21">
        <w:rPr>
          <w:rFonts w:ascii="Times New Roman" w:hAnsi="Times New Roman" w:cs="Times New Roman"/>
          <w:iCs/>
          <w:sz w:val="24"/>
          <w:szCs w:val="24"/>
        </w:rPr>
        <w:t xml:space="preserve">barlovento de los </w:t>
      </w:r>
      <w:proofErr w:type="spellStart"/>
      <w:r w:rsidR="00E44D21" w:rsidRPr="00E44D21">
        <w:rPr>
          <w:rFonts w:ascii="Times New Roman" w:hAnsi="Times New Roman" w:cs="Times New Roman"/>
          <w:iCs/>
          <w:sz w:val="24"/>
          <w:szCs w:val="24"/>
        </w:rPr>
        <w:t>ediﬁcios</w:t>
      </w:r>
      <w:proofErr w:type="spellEnd"/>
      <w:r w:rsidR="00E44D21" w:rsidRPr="00E44D21">
        <w:rPr>
          <w:rFonts w:ascii="Times New Roman" w:hAnsi="Times New Roman" w:cs="Times New Roman"/>
          <w:iCs/>
          <w:sz w:val="24"/>
          <w:szCs w:val="24"/>
        </w:rPr>
        <w:t xml:space="preserve"> y que pueden proceder de cualquier dirección. Estas hipótesis no son muy precisas, ya que las presiones no son uniformes sobre grandes áreas, por ejemplo, cerca de las esquinas de los </w:t>
      </w:r>
      <w:proofErr w:type="spellStart"/>
      <w:r w:rsidR="00E44D21" w:rsidRPr="00E44D21">
        <w:rPr>
          <w:rFonts w:ascii="Times New Roman" w:hAnsi="Times New Roman" w:cs="Times New Roman"/>
          <w:iCs/>
          <w:sz w:val="24"/>
          <w:szCs w:val="24"/>
        </w:rPr>
        <w:t>ediﬁcios</w:t>
      </w:r>
      <w:proofErr w:type="spellEnd"/>
      <w:r w:rsidR="00E44D21" w:rsidRPr="00E44D21">
        <w:rPr>
          <w:rFonts w:ascii="Times New Roman" w:hAnsi="Times New Roman" w:cs="Times New Roman"/>
          <w:iCs/>
          <w:sz w:val="24"/>
          <w:szCs w:val="24"/>
        </w:rPr>
        <w:t xml:space="preserve"> probablemente son mayores que en cualquier otra zona debido a la aceleración del viento alrededor de las esquinas, etc. </w:t>
      </w:r>
      <w:r w:rsidR="002C51BF" w:rsidRPr="00BC5E93">
        <w:rPr>
          <w:rFonts w:ascii="Times New Roman" w:hAnsi="Times New Roman" w:cs="Times New Roman"/>
          <w:sz w:val="24"/>
          <w:szCs w:val="24"/>
        </w:rPr>
        <w:t>(</w:t>
      </w:r>
      <w:proofErr w:type="spellStart"/>
      <w:r w:rsidR="002C51BF" w:rsidRPr="00BC5E93">
        <w:rPr>
          <w:rFonts w:ascii="Times New Roman" w:hAnsi="Times New Roman" w:cs="Times New Roman"/>
          <w:sz w:val="24"/>
          <w:szCs w:val="24"/>
        </w:rPr>
        <w:t>McCormac</w:t>
      </w:r>
      <w:proofErr w:type="spellEnd"/>
      <w:r w:rsidR="002C51BF" w:rsidRPr="00BC5E93">
        <w:rPr>
          <w:rFonts w:ascii="Times New Roman" w:hAnsi="Times New Roman" w:cs="Times New Roman"/>
          <w:sz w:val="24"/>
          <w:szCs w:val="24"/>
        </w:rPr>
        <w:t xml:space="preserve"> y </w:t>
      </w:r>
      <w:proofErr w:type="spellStart"/>
      <w:r w:rsidR="002C51BF" w:rsidRPr="00BC5E93">
        <w:rPr>
          <w:rFonts w:ascii="Times New Roman" w:hAnsi="Times New Roman" w:cs="Times New Roman"/>
          <w:sz w:val="24"/>
          <w:szCs w:val="24"/>
        </w:rPr>
        <w:t>Csernack</w:t>
      </w:r>
      <w:proofErr w:type="spellEnd"/>
      <w:r w:rsidR="002C51BF" w:rsidRPr="00BC5E93">
        <w:rPr>
          <w:rFonts w:ascii="Times New Roman" w:hAnsi="Times New Roman" w:cs="Times New Roman"/>
          <w:sz w:val="24"/>
          <w:szCs w:val="24"/>
        </w:rPr>
        <w:t>, 2012, p.47)</w:t>
      </w:r>
    </w:p>
    <w:p w:rsidR="009A0BB5" w:rsidRDefault="00E44D21" w:rsidP="002C51BF">
      <w:pPr>
        <w:spacing w:line="360" w:lineRule="auto"/>
        <w:ind w:firstLine="708"/>
        <w:jc w:val="both"/>
        <w:rPr>
          <w:rFonts w:ascii="Times New Roman" w:hAnsi="Times New Roman" w:cs="Times New Roman"/>
          <w:sz w:val="24"/>
          <w:szCs w:val="24"/>
        </w:rPr>
      </w:pPr>
      <w:r w:rsidRPr="009D171C">
        <w:rPr>
          <w:rFonts w:ascii="Times New Roman" w:hAnsi="Times New Roman" w:cs="Times New Roman"/>
          <w:sz w:val="24"/>
          <w:szCs w:val="24"/>
        </w:rPr>
        <w:t>Cuando el proyectista trabaja con grandes ediﬁcio</w:t>
      </w:r>
      <w:r w:rsidR="009D171C" w:rsidRPr="009D171C">
        <w:rPr>
          <w:rFonts w:ascii="Times New Roman" w:hAnsi="Times New Roman" w:cs="Times New Roman"/>
          <w:sz w:val="24"/>
          <w:szCs w:val="24"/>
        </w:rPr>
        <w:t>s de baja altura y hace</w:t>
      </w:r>
      <w:r w:rsidR="009D171C">
        <w:rPr>
          <w:rFonts w:ascii="Times New Roman" w:hAnsi="Times New Roman" w:cs="Times New Roman"/>
          <w:sz w:val="24"/>
          <w:szCs w:val="24"/>
        </w:rPr>
        <w:t xml:space="preserve"> estima_ </w:t>
      </w:r>
      <w:proofErr w:type="spellStart"/>
      <w:r w:rsidR="009D171C">
        <w:rPr>
          <w:rFonts w:ascii="Times New Roman" w:hAnsi="Times New Roman" w:cs="Times New Roman"/>
          <w:sz w:val="24"/>
          <w:szCs w:val="24"/>
        </w:rPr>
        <w:t>ciones</w:t>
      </w:r>
      <w:proofErr w:type="spellEnd"/>
      <w:r w:rsidR="009D171C">
        <w:rPr>
          <w:rFonts w:ascii="Times New Roman" w:hAnsi="Times New Roman" w:cs="Times New Roman"/>
          <w:sz w:val="24"/>
          <w:szCs w:val="24"/>
        </w:rPr>
        <w:t xml:space="preserve"> </w:t>
      </w:r>
      <w:r w:rsidRPr="009D171C">
        <w:rPr>
          <w:rFonts w:ascii="Times New Roman" w:hAnsi="Times New Roman" w:cs="Times New Roman"/>
          <w:sz w:val="24"/>
          <w:szCs w:val="24"/>
        </w:rPr>
        <w:t xml:space="preserve">erróneas sobre la presión del viento, los resultados probablemente no serán muy serios, pero éste no es el caso cuando trabaje con </w:t>
      </w:r>
      <w:proofErr w:type="spellStart"/>
      <w:r w:rsidRPr="009D171C">
        <w:rPr>
          <w:rFonts w:ascii="Times New Roman" w:hAnsi="Times New Roman" w:cs="Times New Roman"/>
          <w:sz w:val="24"/>
          <w:szCs w:val="24"/>
        </w:rPr>
        <w:t>ediﬁcios</w:t>
      </w:r>
      <w:proofErr w:type="spellEnd"/>
      <w:r w:rsidRPr="009D171C">
        <w:rPr>
          <w:rFonts w:ascii="Times New Roman" w:hAnsi="Times New Roman" w:cs="Times New Roman"/>
          <w:sz w:val="24"/>
          <w:szCs w:val="24"/>
        </w:rPr>
        <w:t xml:space="preserve"> altos y esbeltos (o con puentes largos y </w:t>
      </w:r>
      <w:proofErr w:type="spellStart"/>
      <w:r w:rsidRPr="009D171C">
        <w:rPr>
          <w:rFonts w:ascii="Times New Roman" w:hAnsi="Times New Roman" w:cs="Times New Roman"/>
          <w:sz w:val="24"/>
          <w:szCs w:val="24"/>
        </w:rPr>
        <w:t>ﬂexibles</w:t>
      </w:r>
      <w:proofErr w:type="spellEnd"/>
      <w:r w:rsidRPr="009D171C">
        <w:rPr>
          <w:rFonts w:ascii="Times New Roman" w:hAnsi="Times New Roman" w:cs="Times New Roman"/>
          <w:sz w:val="24"/>
          <w:szCs w:val="24"/>
        </w:rPr>
        <w:t xml:space="preserve">). Durante muchos años el proyectista promedio ignoró las fuerzas del viento en </w:t>
      </w:r>
      <w:proofErr w:type="spellStart"/>
      <w:r w:rsidRPr="009D171C">
        <w:rPr>
          <w:rFonts w:ascii="Times New Roman" w:hAnsi="Times New Roman" w:cs="Times New Roman"/>
          <w:sz w:val="24"/>
          <w:szCs w:val="24"/>
        </w:rPr>
        <w:t>ediﬁcios</w:t>
      </w:r>
      <w:proofErr w:type="spellEnd"/>
      <w:r w:rsidRPr="009D171C">
        <w:rPr>
          <w:rFonts w:ascii="Times New Roman" w:hAnsi="Times New Roman" w:cs="Times New Roman"/>
          <w:sz w:val="24"/>
          <w:szCs w:val="24"/>
        </w:rPr>
        <w:t xml:space="preserve"> cuyas alturas no eran por lo menos el doble de sus dimensiones laterales mínimas. En estos casos se consideraba que los pisos y muros proporcionaban </w:t>
      </w:r>
      <w:proofErr w:type="spellStart"/>
      <w:r w:rsidRPr="009D171C">
        <w:rPr>
          <w:rFonts w:ascii="Times New Roman" w:hAnsi="Times New Roman" w:cs="Times New Roman"/>
          <w:sz w:val="24"/>
          <w:szCs w:val="24"/>
        </w:rPr>
        <w:t>suﬁciente</w:t>
      </w:r>
      <w:proofErr w:type="spellEnd"/>
      <w:r w:rsidRPr="009D171C">
        <w:rPr>
          <w:rFonts w:ascii="Times New Roman" w:hAnsi="Times New Roman" w:cs="Times New Roman"/>
          <w:sz w:val="24"/>
          <w:szCs w:val="24"/>
        </w:rPr>
        <w:t xml:space="preserve"> rigidez lateral para eliminar la necesidad de sistemas </w:t>
      </w:r>
      <w:proofErr w:type="spellStart"/>
      <w:r w:rsidRPr="009D171C">
        <w:rPr>
          <w:rFonts w:ascii="Times New Roman" w:hAnsi="Times New Roman" w:cs="Times New Roman"/>
          <w:sz w:val="24"/>
          <w:szCs w:val="24"/>
        </w:rPr>
        <w:t>especíﬁcos</w:t>
      </w:r>
      <w:proofErr w:type="spellEnd"/>
      <w:r w:rsidRPr="009D171C">
        <w:rPr>
          <w:rFonts w:ascii="Times New Roman" w:hAnsi="Times New Roman" w:cs="Times New Roman"/>
          <w:sz w:val="24"/>
          <w:szCs w:val="24"/>
        </w:rPr>
        <w:t xml:space="preserve"> de </w:t>
      </w:r>
      <w:proofErr w:type="spellStart"/>
      <w:r w:rsidRPr="009D171C">
        <w:rPr>
          <w:rFonts w:ascii="Times New Roman" w:hAnsi="Times New Roman" w:cs="Times New Roman"/>
          <w:sz w:val="24"/>
          <w:szCs w:val="24"/>
        </w:rPr>
        <w:t>arriostramiento</w:t>
      </w:r>
      <w:proofErr w:type="spellEnd"/>
      <w:r w:rsidRPr="009D171C">
        <w:rPr>
          <w:rFonts w:ascii="Times New Roman" w:hAnsi="Times New Roman" w:cs="Times New Roman"/>
          <w:sz w:val="24"/>
          <w:szCs w:val="24"/>
        </w:rPr>
        <w:t>. Sin embargo, un mejor punto de vista que los proyectistas pueden suponer es considerar todas las posibles condiciones de carga que una estructura tenga que resistir. Si una o más de esas condiciones (la de viento, por ejemplo) parecen tener poca importancia, entonces pueden ignorarse.</w:t>
      </w:r>
      <w:r w:rsidR="002C51BF">
        <w:rPr>
          <w:rFonts w:ascii="Times New Roman" w:hAnsi="Times New Roman" w:cs="Times New Roman"/>
          <w:sz w:val="24"/>
          <w:szCs w:val="24"/>
        </w:rPr>
        <w:t xml:space="preserve"> </w:t>
      </w:r>
      <w:r w:rsidR="009E1162">
        <w:rPr>
          <w:rFonts w:ascii="Times New Roman" w:hAnsi="Times New Roman" w:cs="Times New Roman"/>
          <w:sz w:val="24"/>
          <w:szCs w:val="24"/>
        </w:rPr>
        <w:t xml:space="preserve">Y en general, los reglamentos de construcción no proporcionan las fuerzas estimadas durante los tornados. </w:t>
      </w:r>
      <w:r w:rsidR="00E13EFC" w:rsidRPr="009E1162">
        <w:rPr>
          <w:rFonts w:ascii="Times New Roman" w:hAnsi="Times New Roman" w:cs="Times New Roman"/>
          <w:sz w:val="24"/>
          <w:szCs w:val="24"/>
        </w:rPr>
        <w:t xml:space="preserve">El proyectista promedio considera que las fuerzas creadas directamente en las sendas de los tornados son tan violentas que no es económicamente factible diseñar edificios que las resistan. </w:t>
      </w:r>
      <w:r w:rsidR="002C51BF" w:rsidRPr="00BC5E93">
        <w:rPr>
          <w:rFonts w:ascii="Times New Roman" w:hAnsi="Times New Roman" w:cs="Times New Roman"/>
          <w:sz w:val="24"/>
          <w:szCs w:val="24"/>
        </w:rPr>
        <w:t>(</w:t>
      </w:r>
      <w:proofErr w:type="spellStart"/>
      <w:r w:rsidR="002C51BF" w:rsidRPr="00BC5E93">
        <w:rPr>
          <w:rFonts w:ascii="Times New Roman" w:hAnsi="Times New Roman" w:cs="Times New Roman"/>
          <w:sz w:val="24"/>
          <w:szCs w:val="24"/>
        </w:rPr>
        <w:t>McCormac</w:t>
      </w:r>
      <w:proofErr w:type="spellEnd"/>
      <w:r w:rsidR="002C51BF" w:rsidRPr="00BC5E93">
        <w:rPr>
          <w:rFonts w:ascii="Times New Roman" w:hAnsi="Times New Roman" w:cs="Times New Roman"/>
          <w:sz w:val="24"/>
          <w:szCs w:val="24"/>
        </w:rPr>
        <w:t xml:space="preserve"> y </w:t>
      </w:r>
      <w:proofErr w:type="spellStart"/>
      <w:r w:rsidR="002C51BF" w:rsidRPr="00BC5E93">
        <w:rPr>
          <w:rFonts w:ascii="Times New Roman" w:hAnsi="Times New Roman" w:cs="Times New Roman"/>
          <w:sz w:val="24"/>
          <w:szCs w:val="24"/>
        </w:rPr>
        <w:t>Csernack</w:t>
      </w:r>
      <w:proofErr w:type="spellEnd"/>
      <w:r w:rsidR="002C51BF" w:rsidRPr="00BC5E93">
        <w:rPr>
          <w:rFonts w:ascii="Times New Roman" w:hAnsi="Times New Roman" w:cs="Times New Roman"/>
          <w:sz w:val="24"/>
          <w:szCs w:val="24"/>
        </w:rPr>
        <w:t>, 2012, p.47)</w:t>
      </w:r>
    </w:p>
    <w:p w:rsidR="00E44D21" w:rsidRPr="00FC5253" w:rsidRDefault="00E13EFC" w:rsidP="00BC5E93">
      <w:pPr>
        <w:spacing w:line="360" w:lineRule="auto"/>
        <w:ind w:firstLine="708"/>
        <w:jc w:val="both"/>
        <w:rPr>
          <w:rFonts w:ascii="Times New Roman" w:hAnsi="Times New Roman" w:cs="Times New Roman"/>
          <w:sz w:val="24"/>
          <w:szCs w:val="24"/>
        </w:rPr>
      </w:pPr>
      <w:r w:rsidRPr="009E1162">
        <w:rPr>
          <w:rFonts w:ascii="Times New Roman" w:hAnsi="Times New Roman" w:cs="Times New Roman"/>
          <w:sz w:val="24"/>
          <w:szCs w:val="24"/>
        </w:rPr>
        <w:lastRenderedPageBreak/>
        <w:t>Sin embargo, esta manera de pensar está cambiando, ya que se ha encontrado que la resistencia de las estructuras al viento (aun de los edificios pequeños, incluidas las casas) puede incrementarse considerablemente a costos razonables, usando mejores métodos de conexión entre techos, paredes y cimentaciones, así como entre marcos de ventanas, paredes y quizás otras partes de la estructura.</w:t>
      </w:r>
      <w:r w:rsidR="006D3D8B">
        <w:rPr>
          <w:rFonts w:ascii="Times New Roman" w:hAnsi="Times New Roman" w:cs="Times New Roman"/>
          <w:sz w:val="24"/>
          <w:szCs w:val="24"/>
        </w:rPr>
        <w:t xml:space="preserve"> </w:t>
      </w:r>
      <w:r w:rsidR="006D3D8B" w:rsidRPr="00BC5E93">
        <w:rPr>
          <w:rFonts w:ascii="Times New Roman" w:hAnsi="Times New Roman" w:cs="Times New Roman"/>
          <w:sz w:val="24"/>
          <w:szCs w:val="24"/>
        </w:rPr>
        <w:t>(</w:t>
      </w:r>
      <w:proofErr w:type="spellStart"/>
      <w:r w:rsidR="006D3D8B" w:rsidRPr="00BC5E93">
        <w:rPr>
          <w:rFonts w:ascii="Times New Roman" w:hAnsi="Times New Roman" w:cs="Times New Roman"/>
          <w:sz w:val="24"/>
          <w:szCs w:val="24"/>
        </w:rPr>
        <w:t>McCormac</w:t>
      </w:r>
      <w:proofErr w:type="spellEnd"/>
      <w:r w:rsidR="006D3D8B" w:rsidRPr="00BC5E93">
        <w:rPr>
          <w:rFonts w:ascii="Times New Roman" w:hAnsi="Times New Roman" w:cs="Times New Roman"/>
          <w:sz w:val="24"/>
          <w:szCs w:val="24"/>
        </w:rPr>
        <w:t xml:space="preserve"> y </w:t>
      </w:r>
      <w:proofErr w:type="spellStart"/>
      <w:r w:rsidR="006D3D8B" w:rsidRPr="00BC5E93">
        <w:rPr>
          <w:rFonts w:ascii="Times New Roman" w:hAnsi="Times New Roman" w:cs="Times New Roman"/>
          <w:sz w:val="24"/>
          <w:szCs w:val="24"/>
        </w:rPr>
        <w:t>Csernack</w:t>
      </w:r>
      <w:proofErr w:type="spellEnd"/>
      <w:r w:rsidR="006D3D8B" w:rsidRPr="00BC5E93">
        <w:rPr>
          <w:rFonts w:ascii="Times New Roman" w:hAnsi="Times New Roman" w:cs="Times New Roman"/>
          <w:sz w:val="24"/>
          <w:szCs w:val="24"/>
        </w:rPr>
        <w:t>, 2012, p.47)</w:t>
      </w:r>
    </w:p>
    <w:p w:rsidR="009C3623" w:rsidRPr="003820ED" w:rsidRDefault="009C3623" w:rsidP="00E77342">
      <w:pPr>
        <w:pStyle w:val="Ttulo5"/>
        <w:spacing w:line="360" w:lineRule="auto"/>
      </w:pPr>
      <w:bookmarkStart w:id="319" w:name="_Toc2209122"/>
      <w:bookmarkStart w:id="320" w:name="_Toc10654835"/>
      <w:bookmarkStart w:id="321" w:name="_Toc11268783"/>
      <w:r w:rsidRPr="003820ED">
        <w:t>Cargas sísmicas:</w:t>
      </w:r>
      <w:bookmarkEnd w:id="319"/>
      <w:bookmarkEnd w:id="320"/>
      <w:bookmarkEnd w:id="321"/>
    </w:p>
    <w:p w:rsidR="00354D0A" w:rsidRPr="00763EDE" w:rsidRDefault="00354D0A" w:rsidP="00E77342">
      <w:pPr>
        <w:spacing w:line="360" w:lineRule="auto"/>
        <w:ind w:firstLine="708"/>
        <w:jc w:val="both"/>
        <w:rPr>
          <w:rFonts w:ascii="Times New Roman" w:hAnsi="Times New Roman" w:cs="Times New Roman"/>
          <w:sz w:val="24"/>
          <w:szCs w:val="24"/>
        </w:rPr>
      </w:pPr>
      <w:r w:rsidRPr="00763EDE">
        <w:rPr>
          <w:rFonts w:ascii="Times New Roman" w:hAnsi="Times New Roman" w:cs="Times New Roman"/>
          <w:sz w:val="24"/>
          <w:szCs w:val="24"/>
        </w:rPr>
        <w:t>Durante un sismo hay una aceleración de la superficie del terreno. Esta aceleración puede descomponerse en elementos verticales y horizontales. Por lo general, se supone que los primeros son despreciables, en tanto que los segundos pueden ser graves. El análisis estructural de los efectos esperados de un sismo debe incluir un estudio de la respuesta de la estructura al movimiento</w:t>
      </w:r>
      <w:r w:rsidR="00763EDE" w:rsidRPr="00763EDE">
        <w:rPr>
          <w:rFonts w:ascii="Times New Roman" w:hAnsi="Times New Roman" w:cs="Times New Roman"/>
          <w:sz w:val="24"/>
          <w:szCs w:val="24"/>
        </w:rPr>
        <w:t xml:space="preserve"> del suelo causado por el sismo, pero a</w:t>
      </w:r>
      <w:r w:rsidRPr="00763EDE">
        <w:rPr>
          <w:rFonts w:ascii="Times New Roman" w:hAnsi="Times New Roman" w:cs="Times New Roman"/>
          <w:sz w:val="24"/>
          <w:szCs w:val="24"/>
        </w:rPr>
        <w:t>lgunos ingenieros piensan que las cargas sísmicas usadas en el diseño son simplemente un incremento porcentual de las cargas de viento. Sin embargo, esta hipótesis es incorrecta, ya que las cargas sísmicas difieren en su acción y no son proporcionales al área expuesta del edificio, sino a la distribución de la masa del edificio arriba del nivel particular que se considere.</w:t>
      </w:r>
      <w:r w:rsidR="00BC5E93">
        <w:rPr>
          <w:rFonts w:ascii="Times New Roman" w:hAnsi="Times New Roman" w:cs="Times New Roman"/>
          <w:sz w:val="24"/>
          <w:szCs w:val="24"/>
        </w:rPr>
        <w:t xml:space="preserve"> </w:t>
      </w:r>
      <w:r w:rsidR="00BC5E93" w:rsidRPr="00BC5E93">
        <w:rPr>
          <w:rFonts w:ascii="Times New Roman" w:hAnsi="Times New Roman" w:cs="Times New Roman"/>
          <w:sz w:val="24"/>
          <w:szCs w:val="24"/>
        </w:rPr>
        <w:t>(</w:t>
      </w:r>
      <w:proofErr w:type="spellStart"/>
      <w:r w:rsidR="00BC5E93" w:rsidRPr="00BC5E93">
        <w:rPr>
          <w:rFonts w:ascii="Times New Roman" w:hAnsi="Times New Roman" w:cs="Times New Roman"/>
          <w:sz w:val="24"/>
          <w:szCs w:val="24"/>
        </w:rPr>
        <w:t>McCormac</w:t>
      </w:r>
      <w:proofErr w:type="spellEnd"/>
      <w:r w:rsidR="00BC5E93" w:rsidRPr="00BC5E93">
        <w:rPr>
          <w:rFonts w:ascii="Times New Roman" w:hAnsi="Times New Roman" w:cs="Times New Roman"/>
          <w:sz w:val="24"/>
          <w:szCs w:val="24"/>
        </w:rPr>
        <w:t xml:space="preserve"> y </w:t>
      </w:r>
      <w:proofErr w:type="spellStart"/>
      <w:r w:rsidR="00BC5E93" w:rsidRPr="00BC5E93">
        <w:rPr>
          <w:rFonts w:ascii="Times New Roman" w:hAnsi="Times New Roman" w:cs="Times New Roman"/>
          <w:sz w:val="24"/>
          <w:szCs w:val="24"/>
        </w:rPr>
        <w:t>Csernack</w:t>
      </w:r>
      <w:proofErr w:type="spellEnd"/>
      <w:r w:rsidR="00BC5E93" w:rsidRPr="00BC5E93">
        <w:rPr>
          <w:rFonts w:ascii="Times New Roman" w:hAnsi="Times New Roman" w:cs="Times New Roman"/>
          <w:sz w:val="24"/>
          <w:szCs w:val="24"/>
        </w:rPr>
        <w:t>, 2012, p.</w:t>
      </w:r>
      <w:r w:rsidR="00BC5E93">
        <w:rPr>
          <w:rFonts w:ascii="Times New Roman" w:hAnsi="Times New Roman" w:cs="Times New Roman"/>
          <w:sz w:val="24"/>
          <w:szCs w:val="24"/>
        </w:rPr>
        <w:t>50</w:t>
      </w:r>
      <w:r w:rsidR="00BC5E93" w:rsidRPr="00BC5E93">
        <w:rPr>
          <w:rFonts w:ascii="Times New Roman" w:hAnsi="Times New Roman" w:cs="Times New Roman"/>
          <w:sz w:val="24"/>
          <w:szCs w:val="24"/>
        </w:rPr>
        <w:t>)</w:t>
      </w:r>
    </w:p>
    <w:p w:rsidR="00763EDE" w:rsidRDefault="00763EDE" w:rsidP="007B517B">
      <w:pPr>
        <w:spacing w:line="360" w:lineRule="auto"/>
        <w:ind w:firstLine="708"/>
        <w:jc w:val="both"/>
        <w:rPr>
          <w:rFonts w:ascii="Times New Roman" w:hAnsi="Times New Roman" w:cs="Times New Roman"/>
          <w:iCs/>
          <w:sz w:val="24"/>
          <w:szCs w:val="24"/>
        </w:rPr>
      </w:pPr>
      <w:r w:rsidRPr="00763EDE">
        <w:rPr>
          <w:rFonts w:ascii="Times New Roman" w:hAnsi="Times New Roman" w:cs="Times New Roman"/>
          <w:sz w:val="24"/>
          <w:szCs w:val="24"/>
        </w:rPr>
        <w:t>Las estructuras de acero pueden diseñarse y construirse económicamente para resistir las fuerzas causadas durante la mayoría de los sismos. Por otra parte, el costo de proporcionar resistencia sísmica a estructuras existentes (llamado remodelación) puede ser extremadamente alto. Sismos recientes han demostrado claramente que el edifi</w:t>
      </w:r>
      <w:r w:rsidR="00CA1A7B">
        <w:rPr>
          <w:rFonts w:ascii="Times New Roman" w:hAnsi="Times New Roman" w:cs="Times New Roman"/>
          <w:sz w:val="24"/>
          <w:szCs w:val="24"/>
        </w:rPr>
        <w:t>cio,</w:t>
      </w:r>
      <w:r w:rsidRPr="00763EDE">
        <w:rPr>
          <w:rFonts w:ascii="Times New Roman" w:hAnsi="Times New Roman" w:cs="Times New Roman"/>
          <w:sz w:val="24"/>
          <w:szCs w:val="24"/>
        </w:rPr>
        <w:t xml:space="preserve"> puente</w:t>
      </w:r>
      <w:r w:rsidR="00CA1A7B">
        <w:rPr>
          <w:rFonts w:ascii="Times New Roman" w:hAnsi="Times New Roman" w:cs="Times New Roman"/>
          <w:sz w:val="24"/>
          <w:szCs w:val="24"/>
        </w:rPr>
        <w:t xml:space="preserve"> o estructura</w:t>
      </w:r>
      <w:r w:rsidRPr="00763EDE">
        <w:rPr>
          <w:rFonts w:ascii="Times New Roman" w:hAnsi="Times New Roman" w:cs="Times New Roman"/>
          <w:sz w:val="24"/>
          <w:szCs w:val="24"/>
        </w:rPr>
        <w:t xml:space="preserve"> promedio que no se ha diseñado para fuerzas sísmicas, puede ser destruido por un sismo que no sea particularmente severo.</w:t>
      </w:r>
      <w:r w:rsidR="00362107">
        <w:rPr>
          <w:rFonts w:ascii="Times New Roman" w:hAnsi="Times New Roman" w:cs="Times New Roman"/>
          <w:sz w:val="24"/>
          <w:szCs w:val="24"/>
        </w:rPr>
        <w:t xml:space="preserve"> </w:t>
      </w:r>
      <w:r w:rsidR="00362107" w:rsidRPr="00362107">
        <w:rPr>
          <w:rFonts w:ascii="Times New Roman" w:hAnsi="Times New Roman" w:cs="Times New Roman"/>
          <w:iCs/>
          <w:sz w:val="24"/>
          <w:szCs w:val="24"/>
        </w:rPr>
        <w:t>(</w:t>
      </w:r>
      <w:proofErr w:type="spellStart"/>
      <w:r w:rsidR="00362107" w:rsidRPr="00362107">
        <w:rPr>
          <w:rFonts w:ascii="Times New Roman" w:hAnsi="Times New Roman" w:cs="Times New Roman"/>
          <w:iCs/>
          <w:sz w:val="24"/>
          <w:szCs w:val="24"/>
        </w:rPr>
        <w:t>McC</w:t>
      </w:r>
      <w:r w:rsidR="00362107">
        <w:rPr>
          <w:rFonts w:ascii="Times New Roman" w:hAnsi="Times New Roman" w:cs="Times New Roman"/>
          <w:iCs/>
          <w:sz w:val="24"/>
          <w:szCs w:val="24"/>
        </w:rPr>
        <w:t>ormac</w:t>
      </w:r>
      <w:proofErr w:type="spellEnd"/>
      <w:r w:rsidR="00362107">
        <w:rPr>
          <w:rFonts w:ascii="Times New Roman" w:hAnsi="Times New Roman" w:cs="Times New Roman"/>
          <w:iCs/>
          <w:sz w:val="24"/>
          <w:szCs w:val="24"/>
        </w:rPr>
        <w:t xml:space="preserve"> y </w:t>
      </w:r>
      <w:proofErr w:type="spellStart"/>
      <w:r w:rsidR="00362107">
        <w:rPr>
          <w:rFonts w:ascii="Times New Roman" w:hAnsi="Times New Roman" w:cs="Times New Roman"/>
          <w:iCs/>
          <w:sz w:val="24"/>
          <w:szCs w:val="24"/>
        </w:rPr>
        <w:t>Csernack</w:t>
      </w:r>
      <w:proofErr w:type="spellEnd"/>
      <w:r w:rsidR="00362107">
        <w:rPr>
          <w:rFonts w:ascii="Times New Roman" w:hAnsi="Times New Roman" w:cs="Times New Roman"/>
          <w:iCs/>
          <w:sz w:val="24"/>
          <w:szCs w:val="24"/>
        </w:rPr>
        <w:t xml:space="preserve">, 2012, </w:t>
      </w:r>
      <w:r w:rsidR="00F93C84">
        <w:rPr>
          <w:rFonts w:ascii="Times New Roman" w:hAnsi="Times New Roman" w:cs="Times New Roman"/>
          <w:iCs/>
          <w:sz w:val="24"/>
          <w:szCs w:val="24"/>
        </w:rPr>
        <w:t>p.</w:t>
      </w:r>
      <w:r w:rsidR="00BC5E93">
        <w:rPr>
          <w:rFonts w:ascii="Times New Roman" w:hAnsi="Times New Roman" w:cs="Times New Roman"/>
          <w:iCs/>
          <w:sz w:val="24"/>
          <w:szCs w:val="24"/>
        </w:rPr>
        <w:t>50</w:t>
      </w:r>
      <w:r w:rsidR="00362107" w:rsidRPr="0033199C">
        <w:rPr>
          <w:rFonts w:ascii="Times New Roman" w:hAnsi="Times New Roman" w:cs="Times New Roman"/>
          <w:iCs/>
          <w:sz w:val="24"/>
          <w:szCs w:val="24"/>
        </w:rPr>
        <w:t>)</w:t>
      </w:r>
    </w:p>
    <w:p w:rsidR="00194C4C" w:rsidRPr="003820ED" w:rsidRDefault="00194C4C" w:rsidP="00D27812">
      <w:pPr>
        <w:pStyle w:val="Ttulo3"/>
      </w:pPr>
      <w:bookmarkStart w:id="322" w:name="_Toc2209123"/>
      <w:bookmarkStart w:id="323" w:name="_Toc11268784"/>
      <w:r w:rsidRPr="003820ED">
        <w:t>Soldadura:</w:t>
      </w:r>
      <w:bookmarkEnd w:id="322"/>
      <w:bookmarkEnd w:id="323"/>
    </w:p>
    <w:p w:rsidR="00BA7008" w:rsidRDefault="00BA7008" w:rsidP="007B517B">
      <w:pPr>
        <w:spacing w:line="360" w:lineRule="auto"/>
        <w:ind w:firstLine="708"/>
        <w:jc w:val="both"/>
        <w:rPr>
          <w:rFonts w:ascii="Times New Roman" w:hAnsi="Times New Roman" w:cs="Times New Roman"/>
          <w:iCs/>
          <w:sz w:val="24"/>
          <w:szCs w:val="24"/>
        </w:rPr>
      </w:pPr>
      <w:r>
        <w:rPr>
          <w:rFonts w:ascii="Times New Roman" w:hAnsi="Times New Roman" w:cs="Times New Roman"/>
          <w:sz w:val="24"/>
        </w:rPr>
        <w:t>La soldadura es un proceso que consiste en unir partes metálicas</w:t>
      </w:r>
      <w:r w:rsidR="007B517B">
        <w:rPr>
          <w:rFonts w:ascii="Times New Roman" w:hAnsi="Times New Roman" w:cs="Times New Roman"/>
          <w:sz w:val="24"/>
        </w:rPr>
        <w:t xml:space="preserve"> mediante el </w:t>
      </w:r>
      <w:r>
        <w:rPr>
          <w:rFonts w:ascii="Times New Roman" w:hAnsi="Times New Roman" w:cs="Times New Roman"/>
          <w:sz w:val="24"/>
        </w:rPr>
        <w:t xml:space="preserve"> calentamiento de sus superficies a un estado plástico o fluido, permitien</w:t>
      </w:r>
      <w:r w:rsidR="007B517B">
        <w:rPr>
          <w:rFonts w:ascii="Times New Roman" w:hAnsi="Times New Roman" w:cs="Times New Roman"/>
          <w:sz w:val="24"/>
        </w:rPr>
        <w:t>do así que las partes fluyan y se unan (con o sin la adición de otro metal fundido). (</w:t>
      </w:r>
      <w:proofErr w:type="spellStart"/>
      <w:r w:rsidR="007B517B" w:rsidRPr="00362107">
        <w:rPr>
          <w:rFonts w:ascii="Times New Roman" w:hAnsi="Times New Roman" w:cs="Times New Roman"/>
          <w:iCs/>
          <w:sz w:val="24"/>
          <w:szCs w:val="24"/>
        </w:rPr>
        <w:t>McC</w:t>
      </w:r>
      <w:r w:rsidR="007B517B">
        <w:rPr>
          <w:rFonts w:ascii="Times New Roman" w:hAnsi="Times New Roman" w:cs="Times New Roman"/>
          <w:iCs/>
          <w:sz w:val="24"/>
          <w:szCs w:val="24"/>
        </w:rPr>
        <w:t>ormac</w:t>
      </w:r>
      <w:proofErr w:type="spellEnd"/>
      <w:r w:rsidR="007B517B">
        <w:rPr>
          <w:rFonts w:ascii="Times New Roman" w:hAnsi="Times New Roman" w:cs="Times New Roman"/>
          <w:iCs/>
          <w:sz w:val="24"/>
          <w:szCs w:val="24"/>
        </w:rPr>
        <w:t xml:space="preserve"> y </w:t>
      </w:r>
      <w:proofErr w:type="spellStart"/>
      <w:r w:rsidR="007B517B">
        <w:rPr>
          <w:rFonts w:ascii="Times New Roman" w:hAnsi="Times New Roman" w:cs="Times New Roman"/>
          <w:iCs/>
          <w:sz w:val="24"/>
          <w:szCs w:val="24"/>
        </w:rPr>
        <w:t>Csernack</w:t>
      </w:r>
      <w:proofErr w:type="spellEnd"/>
      <w:r w:rsidR="007B517B">
        <w:rPr>
          <w:rFonts w:ascii="Times New Roman" w:hAnsi="Times New Roman" w:cs="Times New Roman"/>
          <w:iCs/>
          <w:sz w:val="24"/>
          <w:szCs w:val="24"/>
        </w:rPr>
        <w:t>, 2012</w:t>
      </w:r>
      <w:r w:rsidR="007B517B" w:rsidRPr="0033199C">
        <w:rPr>
          <w:rFonts w:ascii="Times New Roman" w:hAnsi="Times New Roman" w:cs="Times New Roman"/>
          <w:iCs/>
          <w:sz w:val="24"/>
          <w:szCs w:val="24"/>
        </w:rPr>
        <w:t>)</w:t>
      </w:r>
      <w:r w:rsidR="007B517B">
        <w:rPr>
          <w:rFonts w:ascii="Times New Roman" w:hAnsi="Times New Roman" w:cs="Times New Roman"/>
          <w:iCs/>
          <w:sz w:val="24"/>
          <w:szCs w:val="24"/>
        </w:rPr>
        <w:t>.</w:t>
      </w:r>
    </w:p>
    <w:p w:rsidR="00E77342" w:rsidRDefault="00E77342" w:rsidP="002F4194">
      <w:pPr>
        <w:spacing w:line="360" w:lineRule="auto"/>
        <w:jc w:val="both"/>
        <w:rPr>
          <w:rFonts w:ascii="Times New Roman" w:hAnsi="Times New Roman" w:cs="Times New Roman"/>
          <w:iCs/>
          <w:sz w:val="24"/>
          <w:szCs w:val="24"/>
        </w:rPr>
      </w:pPr>
    </w:p>
    <w:p w:rsidR="002F4194" w:rsidRDefault="002F4194" w:rsidP="002F4194">
      <w:pPr>
        <w:spacing w:line="360" w:lineRule="auto"/>
        <w:jc w:val="both"/>
        <w:rPr>
          <w:rFonts w:ascii="Times New Roman" w:hAnsi="Times New Roman" w:cs="Times New Roman"/>
          <w:iCs/>
          <w:sz w:val="24"/>
          <w:szCs w:val="24"/>
        </w:rPr>
      </w:pPr>
    </w:p>
    <w:p w:rsidR="007B517B" w:rsidRDefault="007B517B" w:rsidP="007B517B">
      <w:pPr>
        <w:spacing w:line="360" w:lineRule="auto"/>
        <w:ind w:firstLine="708"/>
        <w:jc w:val="both"/>
        <w:rPr>
          <w:rFonts w:ascii="Times New Roman" w:hAnsi="Times New Roman" w:cs="Times New Roman"/>
          <w:iCs/>
          <w:sz w:val="24"/>
          <w:szCs w:val="24"/>
        </w:rPr>
      </w:pPr>
      <w:r>
        <w:rPr>
          <w:rFonts w:ascii="Times New Roman" w:hAnsi="Times New Roman" w:cs="Times New Roman"/>
          <w:iCs/>
          <w:sz w:val="24"/>
          <w:szCs w:val="24"/>
        </w:rPr>
        <w:lastRenderedPageBreak/>
        <w:t>Capote (</w:t>
      </w:r>
      <w:r w:rsidR="005E4080">
        <w:rPr>
          <w:rFonts w:ascii="Times New Roman" w:hAnsi="Times New Roman" w:cs="Times New Roman"/>
          <w:iCs/>
          <w:sz w:val="24"/>
          <w:szCs w:val="24"/>
        </w:rPr>
        <w:t xml:space="preserve">2010) menciona que los procesos de soldadura se dividen en dos grandes grupos: </w:t>
      </w:r>
    </w:p>
    <w:p w:rsidR="005E4080" w:rsidRDefault="005E4080" w:rsidP="00E9140C">
      <w:pPr>
        <w:pStyle w:val="Prrafodelista"/>
        <w:numPr>
          <w:ilvl w:val="0"/>
          <w:numId w:val="9"/>
        </w:numPr>
        <w:spacing w:line="360" w:lineRule="auto"/>
        <w:jc w:val="both"/>
        <w:rPr>
          <w:rFonts w:ascii="Times New Roman" w:hAnsi="Times New Roman" w:cs="Times New Roman"/>
          <w:sz w:val="24"/>
        </w:rPr>
      </w:pPr>
      <w:r>
        <w:rPr>
          <w:rFonts w:ascii="Times New Roman" w:hAnsi="Times New Roman" w:cs="Times New Roman"/>
          <w:sz w:val="24"/>
        </w:rPr>
        <w:t>Indirecta, de aleación o heterogénea</w:t>
      </w:r>
    </w:p>
    <w:p w:rsidR="005E4080" w:rsidRDefault="005E4080" w:rsidP="00E9140C">
      <w:pPr>
        <w:pStyle w:val="Prrafodelista"/>
        <w:numPr>
          <w:ilvl w:val="0"/>
          <w:numId w:val="9"/>
        </w:numPr>
        <w:spacing w:line="360" w:lineRule="auto"/>
        <w:jc w:val="both"/>
        <w:rPr>
          <w:rFonts w:ascii="Times New Roman" w:hAnsi="Times New Roman" w:cs="Times New Roman"/>
          <w:sz w:val="24"/>
        </w:rPr>
      </w:pPr>
      <w:r>
        <w:rPr>
          <w:rFonts w:ascii="Times New Roman" w:hAnsi="Times New Roman" w:cs="Times New Roman"/>
          <w:sz w:val="24"/>
        </w:rPr>
        <w:t>Directa</w:t>
      </w:r>
      <w:r w:rsidR="00722A4F">
        <w:rPr>
          <w:rFonts w:ascii="Times New Roman" w:hAnsi="Times New Roman" w:cs="Times New Roman"/>
          <w:sz w:val="24"/>
        </w:rPr>
        <w:t xml:space="preserve"> o </w:t>
      </w:r>
      <w:r>
        <w:rPr>
          <w:rFonts w:ascii="Times New Roman" w:hAnsi="Times New Roman" w:cs="Times New Roman"/>
          <w:sz w:val="24"/>
        </w:rPr>
        <w:t>autógena</w:t>
      </w:r>
    </w:p>
    <w:p w:rsidR="005E4080" w:rsidRDefault="005E4080" w:rsidP="00722A4F">
      <w:pPr>
        <w:spacing w:line="360" w:lineRule="auto"/>
        <w:ind w:firstLine="708"/>
        <w:jc w:val="both"/>
        <w:rPr>
          <w:rFonts w:ascii="Times New Roman" w:hAnsi="Times New Roman" w:cs="Times New Roman"/>
          <w:sz w:val="24"/>
        </w:rPr>
      </w:pPr>
      <w:r>
        <w:rPr>
          <w:rFonts w:ascii="Times New Roman" w:hAnsi="Times New Roman" w:cs="Times New Roman"/>
          <w:sz w:val="24"/>
        </w:rPr>
        <w:t>En la siguiente figura se presenta la clasificación más detallada:</w:t>
      </w:r>
    </w:p>
    <w:p w:rsidR="00D439E1" w:rsidRDefault="002F5E95" w:rsidP="00A87AAB">
      <w:pPr>
        <w:keepNext/>
        <w:spacing w:line="360" w:lineRule="auto"/>
        <w:jc w:val="center"/>
      </w:pPr>
      <w:r>
        <w:rPr>
          <w:noProof/>
          <w:lang w:eastAsia="es-PE"/>
        </w:rPr>
        <w:drawing>
          <wp:inline distT="0" distB="0" distL="0" distR="0" wp14:anchorId="6EF5C8FE" wp14:editId="263741A0">
            <wp:extent cx="5193629" cy="4000500"/>
            <wp:effectExtent l="38100" t="38100" r="45720" b="3810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115" t="14738" r="42674" b="13774"/>
                    <a:stretch/>
                  </pic:blipFill>
                  <pic:spPr bwMode="auto">
                    <a:xfrm>
                      <a:off x="0" y="0"/>
                      <a:ext cx="5242827" cy="4038396"/>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722A4F" w:rsidRPr="00D439E1" w:rsidRDefault="00D439E1" w:rsidP="00D439E1">
      <w:pPr>
        <w:pStyle w:val="Descripcin"/>
        <w:jc w:val="center"/>
        <w:rPr>
          <w:rFonts w:ascii="Times New Roman" w:hAnsi="Times New Roman" w:cs="Times New Roman"/>
          <w:color w:val="auto"/>
          <w:sz w:val="32"/>
        </w:rPr>
      </w:pPr>
      <w:bookmarkStart w:id="324" w:name="_Toc10659665"/>
      <w:r w:rsidRPr="00D439E1">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9</w:t>
      </w:r>
      <w:r w:rsidR="00A7157C">
        <w:rPr>
          <w:rFonts w:ascii="Times New Roman" w:hAnsi="Times New Roman" w:cs="Times New Roman"/>
          <w:color w:val="auto"/>
          <w:sz w:val="22"/>
        </w:rPr>
        <w:fldChar w:fldCharType="end"/>
      </w:r>
      <w:r w:rsidRPr="00D439E1">
        <w:rPr>
          <w:rFonts w:ascii="Times New Roman" w:hAnsi="Times New Roman" w:cs="Times New Roman"/>
          <w:color w:val="auto"/>
          <w:sz w:val="22"/>
        </w:rPr>
        <w:t xml:space="preserve">: </w:t>
      </w:r>
      <w:r w:rsidRPr="00D439E1">
        <w:rPr>
          <w:rFonts w:ascii="Times New Roman" w:hAnsi="Times New Roman" w:cs="Times New Roman"/>
          <w:i w:val="0"/>
          <w:color w:val="auto"/>
          <w:sz w:val="22"/>
        </w:rPr>
        <w:t>Pro</w:t>
      </w:r>
      <w:r w:rsidR="00A87AAB">
        <w:rPr>
          <w:rFonts w:ascii="Times New Roman" w:hAnsi="Times New Roman" w:cs="Times New Roman"/>
          <w:i w:val="0"/>
          <w:color w:val="auto"/>
          <w:sz w:val="22"/>
        </w:rPr>
        <w:t xml:space="preserve">cesos de soldadura. </w:t>
      </w:r>
      <w:r w:rsidRPr="00D439E1">
        <w:rPr>
          <w:rFonts w:ascii="Times New Roman" w:hAnsi="Times New Roman" w:cs="Times New Roman"/>
          <w:i w:val="0"/>
          <w:color w:val="auto"/>
          <w:sz w:val="22"/>
        </w:rPr>
        <w:t>(Capote, 2010).</w:t>
      </w:r>
      <w:bookmarkEnd w:id="324"/>
    </w:p>
    <w:p w:rsidR="000C3BD1" w:rsidRDefault="00F0200E" w:rsidP="00A24DEA">
      <w:pPr>
        <w:spacing w:line="360" w:lineRule="auto"/>
        <w:ind w:firstLine="708"/>
        <w:jc w:val="both"/>
        <w:rPr>
          <w:rFonts w:ascii="Times New Roman" w:hAnsi="Times New Roman" w:cs="Times New Roman"/>
          <w:sz w:val="24"/>
          <w:szCs w:val="24"/>
        </w:rPr>
      </w:pPr>
      <w:r w:rsidRPr="00F0200E">
        <w:rPr>
          <w:rFonts w:ascii="Times New Roman" w:hAnsi="Times New Roman" w:cs="Times New Roman"/>
          <w:sz w:val="24"/>
          <w:szCs w:val="24"/>
        </w:rPr>
        <w:t>E</w:t>
      </w:r>
      <w:r w:rsidR="00D10BE4">
        <w:rPr>
          <w:rFonts w:ascii="Times New Roman" w:hAnsi="Times New Roman" w:cs="Times New Roman"/>
          <w:sz w:val="24"/>
          <w:szCs w:val="24"/>
        </w:rPr>
        <w:t>n esta investigación se empleó</w:t>
      </w:r>
      <w:r w:rsidRPr="00F0200E">
        <w:rPr>
          <w:rFonts w:ascii="Times New Roman" w:hAnsi="Times New Roman" w:cs="Times New Roman"/>
          <w:sz w:val="24"/>
          <w:szCs w:val="24"/>
        </w:rPr>
        <w:t xml:space="preserve"> el proceso de soldadura autógena o directa; especialmente las</w:t>
      </w:r>
      <w:r>
        <w:rPr>
          <w:rFonts w:ascii="Times New Roman" w:hAnsi="Times New Roman" w:cs="Times New Roman"/>
          <w:sz w:val="24"/>
          <w:szCs w:val="24"/>
        </w:rPr>
        <w:t xml:space="preserve"> más comunes y esas son: la soldadura</w:t>
      </w:r>
      <w:r w:rsidRPr="00F0200E">
        <w:rPr>
          <w:rFonts w:ascii="Times New Roman" w:hAnsi="Times New Roman" w:cs="Times New Roman"/>
          <w:sz w:val="24"/>
          <w:szCs w:val="24"/>
        </w:rPr>
        <w:t xml:space="preserve"> por</w:t>
      </w:r>
      <w:r>
        <w:rPr>
          <w:rFonts w:ascii="Times New Roman" w:hAnsi="Times New Roman" w:cs="Times New Roman"/>
          <w:sz w:val="24"/>
          <w:szCs w:val="24"/>
        </w:rPr>
        <w:t xml:space="preserve"> </w:t>
      </w:r>
      <w:r w:rsidRPr="00F0200E">
        <w:rPr>
          <w:rFonts w:ascii="Times New Roman" w:hAnsi="Times New Roman" w:cs="Times New Roman"/>
          <w:sz w:val="24"/>
          <w:szCs w:val="24"/>
        </w:rPr>
        <w:t>arco sumergido (SAW) y</w:t>
      </w:r>
      <w:r>
        <w:rPr>
          <w:rFonts w:ascii="Times New Roman" w:hAnsi="Times New Roman" w:cs="Times New Roman"/>
          <w:sz w:val="24"/>
          <w:szCs w:val="24"/>
        </w:rPr>
        <w:t xml:space="preserve"> la soldadura por fusión y presión (Resistencia eléctrica (ERW)).</w:t>
      </w:r>
    </w:p>
    <w:p w:rsidR="000C3BD1" w:rsidRDefault="000C3BD1" w:rsidP="00A24DEA">
      <w:pPr>
        <w:pStyle w:val="Ttulo4"/>
        <w:spacing w:line="360" w:lineRule="auto"/>
      </w:pPr>
      <w:bookmarkStart w:id="325" w:name="_Toc2209124"/>
      <w:bookmarkStart w:id="326" w:name="_Toc11268785"/>
      <w:r>
        <w:t>Soldadura por arco sumergido (SAW)</w:t>
      </w:r>
      <w:r w:rsidRPr="00FC5253">
        <w:t>:</w:t>
      </w:r>
      <w:bookmarkEnd w:id="325"/>
      <w:bookmarkEnd w:id="326"/>
    </w:p>
    <w:p w:rsidR="00A87AAB" w:rsidRDefault="001827EC" w:rsidP="00A24DEA">
      <w:pPr>
        <w:spacing w:line="360" w:lineRule="auto"/>
        <w:ind w:firstLine="708"/>
        <w:jc w:val="both"/>
        <w:rPr>
          <w:rFonts w:ascii="Times New Roman" w:hAnsi="Times New Roman" w:cs="Times New Roman"/>
          <w:sz w:val="24"/>
          <w:szCs w:val="24"/>
        </w:rPr>
      </w:pPr>
      <w:r w:rsidRPr="001827EC">
        <w:rPr>
          <w:rFonts w:ascii="Times New Roman" w:hAnsi="Times New Roman" w:cs="Times New Roman"/>
          <w:sz w:val="24"/>
          <w:szCs w:val="24"/>
        </w:rPr>
        <w:t xml:space="preserve">La soldadura por arco sumergido (u oculto) (SAW) es un proceso automático en el que el arco está cubierto por un montículo de material granular fundible y queda entonces oculto a la vista. Un electrodo metálico desnudo es alimentado desde un carrete, es fundido y depositado como material de relleno. El electrodo, la fuente de potencia y una tolva de fundente están unidos a un bastidor que se coloca sobre rodillos y se mueve a cierta velocidad conforme se forma el cordón de soldadura. </w:t>
      </w:r>
    </w:p>
    <w:p w:rsidR="009A0BB5" w:rsidRDefault="001827EC" w:rsidP="00A24DEA">
      <w:pPr>
        <w:spacing w:line="360" w:lineRule="auto"/>
        <w:ind w:firstLine="708"/>
        <w:jc w:val="both"/>
        <w:rPr>
          <w:rFonts w:ascii="Times New Roman" w:hAnsi="Times New Roman" w:cs="Times New Roman"/>
          <w:sz w:val="24"/>
          <w:szCs w:val="24"/>
        </w:rPr>
      </w:pPr>
      <w:r w:rsidRPr="001827EC">
        <w:rPr>
          <w:rFonts w:ascii="Times New Roman" w:hAnsi="Times New Roman" w:cs="Times New Roman"/>
          <w:sz w:val="24"/>
          <w:szCs w:val="24"/>
        </w:rPr>
        <w:lastRenderedPageBreak/>
        <w:t xml:space="preserve">Las soldaduras SAW se hacen rápida y eficientemente y son de alta calidad, exhibiendo alta resistencia al impacto, alta resistencia a la corrosión y buena ductilidad. </w:t>
      </w:r>
    </w:p>
    <w:p w:rsidR="000C3BD1" w:rsidRPr="00A87AAB" w:rsidRDefault="001827EC" w:rsidP="00A87AAB">
      <w:pPr>
        <w:spacing w:line="360" w:lineRule="auto"/>
        <w:jc w:val="both"/>
        <w:rPr>
          <w:rFonts w:ascii="Times New Roman" w:hAnsi="Times New Roman" w:cs="Times New Roman"/>
          <w:sz w:val="24"/>
          <w:szCs w:val="24"/>
        </w:rPr>
      </w:pPr>
      <w:r w:rsidRPr="001827EC">
        <w:rPr>
          <w:rFonts w:ascii="Times New Roman" w:hAnsi="Times New Roman" w:cs="Times New Roman"/>
          <w:sz w:val="24"/>
          <w:szCs w:val="24"/>
        </w:rPr>
        <w:t>Además, ellas proporcionan penetración más profundad, por lo que el área efectiva para resistir cargas es mayor. Un gran porcentaje de las soldaduras hechas para</w:t>
      </w:r>
      <w:r w:rsidR="00A87AAB">
        <w:rPr>
          <w:rFonts w:ascii="Times New Roman" w:hAnsi="Times New Roman" w:cs="Times New Roman"/>
          <w:sz w:val="24"/>
          <w:szCs w:val="24"/>
        </w:rPr>
        <w:t xml:space="preserve"> estructuras de puentes es SAW. </w:t>
      </w:r>
      <w:r w:rsidRPr="001827EC">
        <w:rPr>
          <w:rFonts w:ascii="Times New Roman" w:hAnsi="Times New Roman" w:cs="Times New Roman"/>
          <w:sz w:val="24"/>
          <w:szCs w:val="24"/>
        </w:rPr>
        <w:t>Si se usa un solo electrodo, el tamaño de la soldadura obtenida con un solo pase es limitado. Sin embargo, pueden usarse electrodos múltiples, lo que permite soldaduras mucho más largas.</w:t>
      </w:r>
      <w:r>
        <w:rPr>
          <w:rFonts w:ascii="Times New Roman" w:hAnsi="Times New Roman" w:cs="Times New Roman"/>
          <w:sz w:val="24"/>
          <w:szCs w:val="24"/>
        </w:rPr>
        <w:t xml:space="preserve"> </w:t>
      </w:r>
      <w:r w:rsidRPr="00362107">
        <w:rPr>
          <w:rFonts w:ascii="Times New Roman" w:hAnsi="Times New Roman" w:cs="Times New Roman"/>
          <w:iCs/>
          <w:sz w:val="24"/>
          <w:szCs w:val="24"/>
        </w:rPr>
        <w:t>(</w:t>
      </w:r>
      <w:proofErr w:type="spellStart"/>
      <w:r w:rsidRPr="00362107">
        <w:rPr>
          <w:rFonts w:ascii="Times New Roman" w:hAnsi="Times New Roman" w:cs="Times New Roman"/>
          <w:iCs/>
          <w:sz w:val="24"/>
          <w:szCs w:val="24"/>
        </w:rPr>
        <w:t>McC</w:t>
      </w:r>
      <w:r>
        <w:rPr>
          <w:rFonts w:ascii="Times New Roman" w:hAnsi="Times New Roman" w:cs="Times New Roman"/>
          <w:iCs/>
          <w:sz w:val="24"/>
          <w:szCs w:val="24"/>
        </w:rPr>
        <w:t>ormac</w:t>
      </w:r>
      <w:proofErr w:type="spellEnd"/>
      <w:r>
        <w:rPr>
          <w:rFonts w:ascii="Times New Roman" w:hAnsi="Times New Roman" w:cs="Times New Roman"/>
          <w:iCs/>
          <w:sz w:val="24"/>
          <w:szCs w:val="24"/>
        </w:rPr>
        <w:t xml:space="preserve"> y </w:t>
      </w:r>
      <w:proofErr w:type="spellStart"/>
      <w:r>
        <w:rPr>
          <w:rFonts w:ascii="Times New Roman" w:hAnsi="Times New Roman" w:cs="Times New Roman"/>
          <w:iCs/>
          <w:sz w:val="24"/>
          <w:szCs w:val="24"/>
        </w:rPr>
        <w:t>Cserna</w:t>
      </w:r>
      <w:r w:rsidR="00590C9A">
        <w:rPr>
          <w:rFonts w:ascii="Times New Roman" w:hAnsi="Times New Roman" w:cs="Times New Roman"/>
          <w:iCs/>
          <w:sz w:val="24"/>
          <w:szCs w:val="24"/>
        </w:rPr>
        <w:t>ck</w:t>
      </w:r>
      <w:proofErr w:type="spellEnd"/>
      <w:r w:rsidR="00590C9A">
        <w:rPr>
          <w:rFonts w:ascii="Times New Roman" w:hAnsi="Times New Roman" w:cs="Times New Roman"/>
          <w:iCs/>
          <w:sz w:val="24"/>
          <w:szCs w:val="24"/>
        </w:rPr>
        <w:t>, 2012, p.</w:t>
      </w:r>
      <w:r>
        <w:rPr>
          <w:rFonts w:ascii="Times New Roman" w:hAnsi="Times New Roman" w:cs="Times New Roman"/>
          <w:iCs/>
          <w:sz w:val="24"/>
          <w:szCs w:val="24"/>
        </w:rPr>
        <w:t>474</w:t>
      </w:r>
      <w:r w:rsidRPr="0033199C">
        <w:rPr>
          <w:rFonts w:ascii="Times New Roman" w:hAnsi="Times New Roman" w:cs="Times New Roman"/>
          <w:iCs/>
          <w:sz w:val="24"/>
          <w:szCs w:val="24"/>
        </w:rPr>
        <w:t>)</w:t>
      </w:r>
    </w:p>
    <w:p w:rsidR="00A24DEA" w:rsidRDefault="00E26955" w:rsidP="00032239">
      <w:pPr>
        <w:keepNext/>
        <w:spacing w:line="360" w:lineRule="auto"/>
        <w:jc w:val="center"/>
      </w:pPr>
      <w:r>
        <w:rPr>
          <w:noProof/>
          <w:lang w:eastAsia="es-PE"/>
        </w:rPr>
        <w:drawing>
          <wp:inline distT="0" distB="0" distL="0" distR="0" wp14:anchorId="4C41CBAF" wp14:editId="41A9E5D3">
            <wp:extent cx="4801079" cy="3419475"/>
            <wp:effectExtent l="38100" t="38100" r="38100" b="285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0759" t="27906" r="40204" b="10012"/>
                    <a:stretch/>
                  </pic:blipFill>
                  <pic:spPr bwMode="auto">
                    <a:xfrm>
                      <a:off x="0" y="0"/>
                      <a:ext cx="4897190" cy="3487928"/>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A24DEA" w:rsidRPr="00A24DEA" w:rsidRDefault="00A24DEA" w:rsidP="00A24DEA">
      <w:pPr>
        <w:pStyle w:val="Descripcin"/>
        <w:spacing w:line="360" w:lineRule="auto"/>
        <w:jc w:val="center"/>
        <w:rPr>
          <w:rFonts w:ascii="Times New Roman" w:hAnsi="Times New Roman" w:cs="Times New Roman"/>
          <w:color w:val="auto"/>
          <w:sz w:val="22"/>
          <w:szCs w:val="22"/>
        </w:rPr>
      </w:pPr>
      <w:bookmarkStart w:id="327" w:name="_Toc10659666"/>
      <w:r w:rsidRPr="00A24DEA">
        <w:rPr>
          <w:rFonts w:ascii="Times New Roman" w:hAnsi="Times New Roman" w:cs="Times New Roman"/>
          <w:color w:val="auto"/>
          <w:sz w:val="22"/>
          <w:szCs w:val="22"/>
        </w:rPr>
        <w:t xml:space="preserve">Figura </w:t>
      </w:r>
      <w:r w:rsidR="00A7157C">
        <w:rPr>
          <w:rFonts w:ascii="Times New Roman" w:hAnsi="Times New Roman" w:cs="Times New Roman"/>
          <w:color w:val="auto"/>
          <w:sz w:val="22"/>
          <w:szCs w:val="22"/>
        </w:rPr>
        <w:fldChar w:fldCharType="begin"/>
      </w:r>
      <w:r w:rsidR="00A7157C">
        <w:rPr>
          <w:rFonts w:ascii="Times New Roman" w:hAnsi="Times New Roman" w:cs="Times New Roman"/>
          <w:color w:val="auto"/>
          <w:sz w:val="22"/>
          <w:szCs w:val="22"/>
        </w:rPr>
        <w:instrText xml:space="preserve"> STYLEREF 1 \s </w:instrText>
      </w:r>
      <w:r w:rsidR="00A7157C">
        <w:rPr>
          <w:rFonts w:ascii="Times New Roman" w:hAnsi="Times New Roman" w:cs="Times New Roman"/>
          <w:color w:val="auto"/>
          <w:sz w:val="22"/>
          <w:szCs w:val="22"/>
        </w:rPr>
        <w:fldChar w:fldCharType="separate"/>
      </w:r>
      <w:r w:rsidR="002C7ECF">
        <w:rPr>
          <w:rFonts w:ascii="Times New Roman" w:hAnsi="Times New Roman" w:cs="Times New Roman"/>
          <w:noProof/>
          <w:color w:val="auto"/>
          <w:sz w:val="22"/>
          <w:szCs w:val="22"/>
        </w:rPr>
        <w:t>2</w:t>
      </w:r>
      <w:r w:rsidR="00A7157C">
        <w:rPr>
          <w:rFonts w:ascii="Times New Roman" w:hAnsi="Times New Roman" w:cs="Times New Roman"/>
          <w:color w:val="auto"/>
          <w:sz w:val="22"/>
          <w:szCs w:val="22"/>
        </w:rPr>
        <w:fldChar w:fldCharType="end"/>
      </w:r>
      <w:r w:rsidR="00A7157C">
        <w:rPr>
          <w:rFonts w:ascii="Times New Roman" w:hAnsi="Times New Roman" w:cs="Times New Roman"/>
          <w:color w:val="auto"/>
          <w:sz w:val="22"/>
          <w:szCs w:val="22"/>
        </w:rPr>
        <w:t>.</w:t>
      </w:r>
      <w:r w:rsidR="00A7157C">
        <w:rPr>
          <w:rFonts w:ascii="Times New Roman" w:hAnsi="Times New Roman" w:cs="Times New Roman"/>
          <w:color w:val="auto"/>
          <w:sz w:val="22"/>
          <w:szCs w:val="22"/>
        </w:rPr>
        <w:fldChar w:fldCharType="begin"/>
      </w:r>
      <w:r w:rsidR="00A7157C">
        <w:rPr>
          <w:rFonts w:ascii="Times New Roman" w:hAnsi="Times New Roman" w:cs="Times New Roman"/>
          <w:color w:val="auto"/>
          <w:sz w:val="22"/>
          <w:szCs w:val="22"/>
        </w:rPr>
        <w:instrText xml:space="preserve"> SEQ Figura \* ARABIC \s 1 </w:instrText>
      </w:r>
      <w:r w:rsidR="00A7157C">
        <w:rPr>
          <w:rFonts w:ascii="Times New Roman" w:hAnsi="Times New Roman" w:cs="Times New Roman"/>
          <w:color w:val="auto"/>
          <w:sz w:val="22"/>
          <w:szCs w:val="22"/>
        </w:rPr>
        <w:fldChar w:fldCharType="separate"/>
      </w:r>
      <w:r w:rsidR="002C7ECF">
        <w:rPr>
          <w:rFonts w:ascii="Times New Roman" w:hAnsi="Times New Roman" w:cs="Times New Roman"/>
          <w:noProof/>
          <w:color w:val="auto"/>
          <w:sz w:val="22"/>
          <w:szCs w:val="22"/>
        </w:rPr>
        <w:t>10</w:t>
      </w:r>
      <w:r w:rsidR="00A7157C">
        <w:rPr>
          <w:rFonts w:ascii="Times New Roman" w:hAnsi="Times New Roman" w:cs="Times New Roman"/>
          <w:color w:val="auto"/>
          <w:sz w:val="22"/>
          <w:szCs w:val="22"/>
        </w:rPr>
        <w:fldChar w:fldCharType="end"/>
      </w:r>
      <w:r w:rsidRPr="00A24DEA">
        <w:rPr>
          <w:rFonts w:ascii="Times New Roman" w:hAnsi="Times New Roman" w:cs="Times New Roman"/>
          <w:color w:val="auto"/>
          <w:sz w:val="22"/>
          <w:szCs w:val="22"/>
        </w:rPr>
        <w:t xml:space="preserve">: </w:t>
      </w:r>
      <w:r w:rsidRPr="00A24DEA">
        <w:rPr>
          <w:rFonts w:ascii="Times New Roman" w:hAnsi="Times New Roman" w:cs="Times New Roman"/>
          <w:i w:val="0"/>
          <w:color w:val="auto"/>
          <w:sz w:val="22"/>
          <w:szCs w:val="22"/>
        </w:rPr>
        <w:t xml:space="preserve">Partes de una máquina soldadora </w:t>
      </w:r>
      <w:r w:rsidR="00A87AAB">
        <w:rPr>
          <w:rFonts w:ascii="Times New Roman" w:hAnsi="Times New Roman" w:cs="Times New Roman"/>
          <w:i w:val="0"/>
          <w:color w:val="auto"/>
          <w:sz w:val="22"/>
          <w:szCs w:val="22"/>
        </w:rPr>
        <w:t xml:space="preserve">por arco sumergido. </w:t>
      </w:r>
      <w:r w:rsidRPr="00A24DEA">
        <w:rPr>
          <w:rFonts w:ascii="Times New Roman" w:hAnsi="Times New Roman" w:cs="Times New Roman"/>
          <w:i w:val="0"/>
          <w:color w:val="auto"/>
          <w:sz w:val="22"/>
          <w:szCs w:val="22"/>
        </w:rPr>
        <w:t>(Capote, 2010).</w:t>
      </w:r>
      <w:bookmarkEnd w:id="327"/>
    </w:p>
    <w:p w:rsidR="00E26955" w:rsidRDefault="00BB44FA" w:rsidP="00A24DEA">
      <w:pPr>
        <w:pStyle w:val="Ttulo4"/>
        <w:spacing w:line="360" w:lineRule="auto"/>
      </w:pPr>
      <w:bookmarkStart w:id="328" w:name="_Toc2209125"/>
      <w:bookmarkStart w:id="329" w:name="_Toc11268786"/>
      <w:r>
        <w:t>Soldadura por fusión y presión (Resistencia eléctrica (ERW</w:t>
      </w:r>
      <w:r w:rsidR="00E26955">
        <w:t>)</w:t>
      </w:r>
      <w:r>
        <w:t>)</w:t>
      </w:r>
      <w:r w:rsidR="00E26955" w:rsidRPr="00FC5253">
        <w:t>:</w:t>
      </w:r>
      <w:bookmarkEnd w:id="328"/>
      <w:bookmarkEnd w:id="329"/>
    </w:p>
    <w:p w:rsidR="00BB44FA" w:rsidRPr="00BB44FA" w:rsidRDefault="00BB44FA" w:rsidP="00A24DEA">
      <w:pPr>
        <w:autoSpaceDE w:val="0"/>
        <w:autoSpaceDN w:val="0"/>
        <w:adjustRightInd w:val="0"/>
        <w:spacing w:after="0" w:line="360" w:lineRule="auto"/>
        <w:ind w:firstLine="708"/>
        <w:jc w:val="both"/>
        <w:rPr>
          <w:rFonts w:ascii="Times New Roman" w:hAnsi="Times New Roman" w:cs="Times New Roman"/>
          <w:sz w:val="24"/>
          <w:szCs w:val="20"/>
        </w:rPr>
      </w:pPr>
      <w:r w:rsidRPr="00BB44FA">
        <w:rPr>
          <w:rFonts w:ascii="Times New Roman" w:hAnsi="Times New Roman" w:cs="Times New Roman"/>
          <w:sz w:val="24"/>
          <w:szCs w:val="20"/>
        </w:rPr>
        <w:t>El principio del funcionamiento de este proceso consiste en hacer pasar una corriente eléctrica de</w:t>
      </w:r>
      <w:r>
        <w:rPr>
          <w:rFonts w:ascii="Times New Roman" w:hAnsi="Times New Roman" w:cs="Times New Roman"/>
          <w:sz w:val="24"/>
          <w:szCs w:val="20"/>
        </w:rPr>
        <w:t xml:space="preserve"> </w:t>
      </w:r>
      <w:r w:rsidRPr="00BB44FA">
        <w:rPr>
          <w:rFonts w:ascii="Times New Roman" w:hAnsi="Times New Roman" w:cs="Times New Roman"/>
          <w:sz w:val="24"/>
          <w:szCs w:val="20"/>
        </w:rPr>
        <w:t xml:space="preserve">gran intensidad a través de los metales que se van a unir, como en la unión </w:t>
      </w:r>
      <w:r>
        <w:rPr>
          <w:rFonts w:ascii="Times New Roman" w:hAnsi="Times New Roman" w:cs="Times New Roman"/>
          <w:sz w:val="24"/>
          <w:szCs w:val="20"/>
        </w:rPr>
        <w:t xml:space="preserve">de los mismos la resistencia es </w:t>
      </w:r>
      <w:r w:rsidRPr="00BB44FA">
        <w:rPr>
          <w:rFonts w:ascii="Times New Roman" w:hAnsi="Times New Roman" w:cs="Times New Roman"/>
          <w:sz w:val="24"/>
          <w:szCs w:val="20"/>
        </w:rPr>
        <w:t>mayor que en sus cuerpos se generará el aumento de temperatura, apr</w:t>
      </w:r>
      <w:r>
        <w:rPr>
          <w:rFonts w:ascii="Times New Roman" w:hAnsi="Times New Roman" w:cs="Times New Roman"/>
          <w:sz w:val="24"/>
          <w:szCs w:val="20"/>
        </w:rPr>
        <w:t xml:space="preserve">ovechando esta energía y con un </w:t>
      </w:r>
      <w:r w:rsidRPr="00BB44FA">
        <w:rPr>
          <w:rFonts w:ascii="Times New Roman" w:hAnsi="Times New Roman" w:cs="Times New Roman"/>
          <w:sz w:val="24"/>
          <w:szCs w:val="20"/>
        </w:rPr>
        <w:t>poco de presión se logra la unión. La corriente eléctrica pasa por un trans</w:t>
      </w:r>
      <w:r>
        <w:rPr>
          <w:rFonts w:ascii="Times New Roman" w:hAnsi="Times New Roman" w:cs="Times New Roman"/>
          <w:sz w:val="24"/>
          <w:szCs w:val="20"/>
        </w:rPr>
        <w:t xml:space="preserve">formador en el que se reduce el </w:t>
      </w:r>
      <w:r w:rsidRPr="00BB44FA">
        <w:rPr>
          <w:rFonts w:ascii="Times New Roman" w:hAnsi="Times New Roman" w:cs="Times New Roman"/>
          <w:sz w:val="24"/>
          <w:szCs w:val="20"/>
        </w:rPr>
        <w:t>voltaje de 120 o 240 a 4 o 12 V, y se eleva el amperaje considerablemente para aumentar la temperatura.</w:t>
      </w:r>
    </w:p>
    <w:p w:rsidR="00032239" w:rsidRDefault="00BB44FA" w:rsidP="00BB44FA">
      <w:pPr>
        <w:autoSpaceDE w:val="0"/>
        <w:autoSpaceDN w:val="0"/>
        <w:adjustRightInd w:val="0"/>
        <w:spacing w:after="0" w:line="360" w:lineRule="auto"/>
        <w:jc w:val="both"/>
        <w:rPr>
          <w:rFonts w:ascii="Times New Roman" w:hAnsi="Times New Roman" w:cs="Times New Roman"/>
          <w:sz w:val="24"/>
          <w:szCs w:val="20"/>
        </w:rPr>
      </w:pPr>
      <w:r w:rsidRPr="00BB44FA">
        <w:rPr>
          <w:rFonts w:ascii="Times New Roman" w:hAnsi="Times New Roman" w:cs="Times New Roman"/>
          <w:sz w:val="24"/>
          <w:szCs w:val="20"/>
        </w:rPr>
        <w:t xml:space="preserve">La soldadura por resistencia es aplicable a casi todos los metales, excepto </w:t>
      </w:r>
      <w:r>
        <w:rPr>
          <w:rFonts w:ascii="Times New Roman" w:hAnsi="Times New Roman" w:cs="Times New Roman"/>
          <w:sz w:val="24"/>
          <w:szCs w:val="20"/>
        </w:rPr>
        <w:t xml:space="preserve">el estaño, zinc y plomo. No hay </w:t>
      </w:r>
      <w:r w:rsidRPr="00BB44FA">
        <w:rPr>
          <w:rFonts w:ascii="Times New Roman" w:hAnsi="Times New Roman" w:cs="Times New Roman"/>
          <w:sz w:val="24"/>
          <w:szCs w:val="20"/>
        </w:rPr>
        <w:t xml:space="preserve">fusión del metal, ya que la presión ejercida produce un forjado resultando </w:t>
      </w:r>
      <w:r>
        <w:rPr>
          <w:rFonts w:ascii="Times New Roman" w:hAnsi="Times New Roman" w:cs="Times New Roman"/>
          <w:sz w:val="24"/>
          <w:szCs w:val="20"/>
        </w:rPr>
        <w:t xml:space="preserve">de grano más fino la soldadura. </w:t>
      </w:r>
      <w:r w:rsidRPr="00BB44FA">
        <w:rPr>
          <w:rFonts w:ascii="Times New Roman" w:hAnsi="Times New Roman" w:cs="Times New Roman"/>
          <w:sz w:val="24"/>
          <w:szCs w:val="20"/>
        </w:rPr>
        <w:t>La temperatura se obtiene en fracción de segundo por ende es muy rápi</w:t>
      </w:r>
      <w:r>
        <w:rPr>
          <w:rFonts w:ascii="Times New Roman" w:hAnsi="Times New Roman" w:cs="Times New Roman"/>
          <w:sz w:val="24"/>
          <w:szCs w:val="20"/>
        </w:rPr>
        <w:t xml:space="preserve">da y económica y apropiada para </w:t>
      </w:r>
      <w:r w:rsidRPr="00BB44FA">
        <w:rPr>
          <w:rFonts w:ascii="Times New Roman" w:hAnsi="Times New Roman" w:cs="Times New Roman"/>
          <w:sz w:val="24"/>
          <w:szCs w:val="20"/>
        </w:rPr>
        <w:t xml:space="preserve">la producción en masa. </w:t>
      </w:r>
    </w:p>
    <w:p w:rsidR="00E77CD7" w:rsidRPr="00BB44FA" w:rsidRDefault="00BB44FA" w:rsidP="00BB44FA">
      <w:pPr>
        <w:autoSpaceDE w:val="0"/>
        <w:autoSpaceDN w:val="0"/>
        <w:adjustRightInd w:val="0"/>
        <w:spacing w:after="0" w:line="360" w:lineRule="auto"/>
        <w:jc w:val="both"/>
        <w:rPr>
          <w:rFonts w:ascii="Times New Roman" w:hAnsi="Times New Roman" w:cs="Times New Roman"/>
          <w:sz w:val="24"/>
          <w:szCs w:val="20"/>
        </w:rPr>
      </w:pPr>
      <w:r w:rsidRPr="00BB44FA">
        <w:rPr>
          <w:rFonts w:ascii="Times New Roman" w:hAnsi="Times New Roman" w:cs="Times New Roman"/>
          <w:sz w:val="24"/>
          <w:szCs w:val="20"/>
        </w:rPr>
        <w:lastRenderedPageBreak/>
        <w:t xml:space="preserve">El calor se obtiene por el pasaje de corriente eléctrica a través de </w:t>
      </w:r>
      <w:r>
        <w:rPr>
          <w:rFonts w:ascii="Times New Roman" w:hAnsi="Times New Roman" w:cs="Times New Roman"/>
          <w:sz w:val="24"/>
          <w:szCs w:val="20"/>
        </w:rPr>
        <w:t xml:space="preserve">la pieza a </w:t>
      </w:r>
      <w:r w:rsidRPr="00BB44FA">
        <w:rPr>
          <w:rFonts w:ascii="Times New Roman" w:hAnsi="Times New Roman" w:cs="Times New Roman"/>
          <w:sz w:val="24"/>
          <w:szCs w:val="20"/>
        </w:rPr>
        <w:t>soldar, usa corriente alterna.</w:t>
      </w:r>
      <w:r w:rsidR="00032239">
        <w:rPr>
          <w:rFonts w:ascii="Times New Roman" w:hAnsi="Times New Roman" w:cs="Times New Roman"/>
          <w:sz w:val="24"/>
          <w:szCs w:val="20"/>
        </w:rPr>
        <w:t xml:space="preserve"> </w:t>
      </w:r>
      <w:r w:rsidRPr="00BB44FA">
        <w:rPr>
          <w:rFonts w:ascii="Times New Roman" w:hAnsi="Times New Roman" w:cs="Times New Roman"/>
          <w:sz w:val="24"/>
          <w:szCs w:val="20"/>
        </w:rPr>
        <w:t>En este tipo de soldadura el control de la</w:t>
      </w:r>
      <w:r>
        <w:rPr>
          <w:rFonts w:ascii="Times New Roman" w:hAnsi="Times New Roman" w:cs="Times New Roman"/>
          <w:sz w:val="24"/>
          <w:szCs w:val="20"/>
        </w:rPr>
        <w:t xml:space="preserve"> presión es de suma importancia </w:t>
      </w:r>
      <w:r w:rsidRPr="00BB44FA">
        <w:rPr>
          <w:rFonts w:ascii="Times New Roman" w:hAnsi="Times New Roman" w:cs="Times New Roman"/>
          <w:sz w:val="24"/>
          <w:szCs w:val="20"/>
        </w:rPr>
        <w:t>dado que un exceso de presión hace que el material fundido salte de las su</w:t>
      </w:r>
      <w:r>
        <w:rPr>
          <w:rFonts w:ascii="Times New Roman" w:hAnsi="Times New Roman" w:cs="Times New Roman"/>
          <w:sz w:val="24"/>
          <w:szCs w:val="20"/>
        </w:rPr>
        <w:t xml:space="preserve">perficies de empalme, y la baja </w:t>
      </w:r>
      <w:r w:rsidRPr="00BB44FA">
        <w:rPr>
          <w:rFonts w:ascii="Times New Roman" w:hAnsi="Times New Roman" w:cs="Times New Roman"/>
          <w:sz w:val="24"/>
          <w:szCs w:val="20"/>
        </w:rPr>
        <w:t>presión provoca quemadura de las superficies y picadura de los electrodo</w:t>
      </w:r>
      <w:r>
        <w:rPr>
          <w:rFonts w:ascii="Times New Roman" w:hAnsi="Times New Roman" w:cs="Times New Roman"/>
          <w:sz w:val="24"/>
          <w:szCs w:val="20"/>
        </w:rPr>
        <w:t xml:space="preserve">s. La corriente generalmente se </w:t>
      </w:r>
      <w:r w:rsidRPr="00BB44FA">
        <w:rPr>
          <w:rFonts w:ascii="Times New Roman" w:hAnsi="Times New Roman" w:cs="Times New Roman"/>
          <w:sz w:val="24"/>
          <w:szCs w:val="20"/>
        </w:rPr>
        <w:t>obtiene de un transformador reductor.</w:t>
      </w:r>
      <w:r w:rsidR="00590C9A">
        <w:rPr>
          <w:rFonts w:ascii="Times New Roman" w:hAnsi="Times New Roman" w:cs="Times New Roman"/>
          <w:sz w:val="24"/>
          <w:szCs w:val="20"/>
        </w:rPr>
        <w:t xml:space="preserve"> (Capote, 2010, p.9)</w:t>
      </w:r>
    </w:p>
    <w:p w:rsidR="00A24DEA" w:rsidRDefault="00E77CD7" w:rsidP="00E77CD7">
      <w:pPr>
        <w:keepNext/>
        <w:spacing w:line="360" w:lineRule="auto"/>
        <w:jc w:val="center"/>
      </w:pPr>
      <w:r>
        <w:rPr>
          <w:noProof/>
          <w:lang w:eastAsia="es-PE"/>
        </w:rPr>
        <mc:AlternateContent>
          <mc:Choice Requires="wps">
            <w:drawing>
              <wp:anchor distT="0" distB="0" distL="114300" distR="114300" simplePos="0" relativeHeight="251683840" behindDoc="0" locked="0" layoutInCell="1" allowOverlap="1">
                <wp:simplePos x="0" y="0"/>
                <wp:positionH relativeFrom="column">
                  <wp:posOffset>1501140</wp:posOffset>
                </wp:positionH>
                <wp:positionV relativeFrom="paragraph">
                  <wp:posOffset>370840</wp:posOffset>
                </wp:positionV>
                <wp:extent cx="638175" cy="1019175"/>
                <wp:effectExtent l="19050" t="19050" r="28575" b="28575"/>
                <wp:wrapNone/>
                <wp:docPr id="252" name="Elipse 252"/>
                <wp:cNvGraphicFramePr/>
                <a:graphic xmlns:a="http://schemas.openxmlformats.org/drawingml/2006/main">
                  <a:graphicData uri="http://schemas.microsoft.com/office/word/2010/wordprocessingShape">
                    <wps:wsp>
                      <wps:cNvSpPr/>
                      <wps:spPr>
                        <a:xfrm>
                          <a:off x="0" y="0"/>
                          <a:ext cx="638175" cy="1019175"/>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2A20B5" id="Elipse 252" o:spid="_x0000_s1026" style="position:absolute;margin-left:118.2pt;margin-top:29.2pt;width:50.25pt;height:80.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" filled="f" strokecolor="#1f4d78 [1604]" strokeweight="2.25pt">
                <v:stroke joinstyle="miter"/>
              </v:oval>
            </w:pict>
          </mc:Fallback>
        </mc:AlternateContent>
      </w:r>
      <w:r w:rsidR="002C4105">
        <w:rPr>
          <w:noProof/>
          <w:lang w:eastAsia="es-PE"/>
        </w:rPr>
        <w:drawing>
          <wp:inline distT="0" distB="0" distL="0" distR="0" wp14:anchorId="2A601E5B" wp14:editId="55F6805F">
            <wp:extent cx="4634407" cy="1581150"/>
            <wp:effectExtent l="38100" t="38100" r="33020" b="3810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404" t="39193" r="38617" b="33528"/>
                    <a:stretch/>
                  </pic:blipFill>
                  <pic:spPr bwMode="auto">
                    <a:xfrm>
                      <a:off x="0" y="0"/>
                      <a:ext cx="4827275" cy="1646952"/>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F0200E" w:rsidRDefault="00A24DEA" w:rsidP="00A24DEA">
      <w:pPr>
        <w:pStyle w:val="Descripcin"/>
        <w:spacing w:line="360" w:lineRule="auto"/>
        <w:jc w:val="center"/>
        <w:rPr>
          <w:rFonts w:ascii="Times New Roman" w:hAnsi="Times New Roman" w:cs="Times New Roman"/>
          <w:i w:val="0"/>
          <w:color w:val="auto"/>
          <w:sz w:val="22"/>
        </w:rPr>
      </w:pPr>
      <w:bookmarkStart w:id="330" w:name="_Toc10659667"/>
      <w:r w:rsidRPr="00A24DEA">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11</w:t>
      </w:r>
      <w:r w:rsidR="00A7157C">
        <w:rPr>
          <w:rFonts w:ascii="Times New Roman" w:hAnsi="Times New Roman" w:cs="Times New Roman"/>
          <w:color w:val="auto"/>
          <w:sz w:val="22"/>
        </w:rPr>
        <w:fldChar w:fldCharType="end"/>
      </w:r>
      <w:r w:rsidRPr="00A24DEA">
        <w:rPr>
          <w:rFonts w:ascii="Times New Roman" w:hAnsi="Times New Roman" w:cs="Times New Roman"/>
          <w:color w:val="auto"/>
          <w:sz w:val="22"/>
        </w:rPr>
        <w:t>:</w:t>
      </w:r>
      <w:r w:rsidRPr="00A24DEA">
        <w:rPr>
          <w:rFonts w:ascii="Times New Roman" w:hAnsi="Times New Roman" w:cs="Times New Roman"/>
          <w:i w:val="0"/>
          <w:color w:val="auto"/>
          <w:sz w:val="22"/>
        </w:rPr>
        <w:t xml:space="preserve"> Partes de una máquina so</w:t>
      </w:r>
      <w:r w:rsidR="00E77CD7">
        <w:rPr>
          <w:rFonts w:ascii="Times New Roman" w:hAnsi="Times New Roman" w:cs="Times New Roman"/>
          <w:i w:val="0"/>
          <w:color w:val="auto"/>
          <w:sz w:val="22"/>
        </w:rPr>
        <w:t xml:space="preserve">ldadora por puntos. </w:t>
      </w:r>
      <w:r w:rsidRPr="00A24DEA">
        <w:rPr>
          <w:rFonts w:ascii="Times New Roman" w:hAnsi="Times New Roman" w:cs="Times New Roman"/>
          <w:i w:val="0"/>
          <w:color w:val="auto"/>
          <w:sz w:val="22"/>
        </w:rPr>
        <w:t>(Capote, 2010).</w:t>
      </w:r>
      <w:bookmarkEnd w:id="330"/>
    </w:p>
    <w:p w:rsidR="00E77CD7" w:rsidRPr="00E77CD7" w:rsidRDefault="00E77CD7" w:rsidP="00E77CD7">
      <w:pPr>
        <w:jc w:val="center"/>
      </w:pPr>
      <w:r>
        <w:rPr>
          <w:noProof/>
          <w:lang w:eastAsia="es-PE"/>
        </w:rPr>
        <w:drawing>
          <wp:inline distT="0" distB="0" distL="0" distR="0" wp14:anchorId="771142A4" wp14:editId="6C367281">
            <wp:extent cx="3423115" cy="3867150"/>
            <wp:effectExtent l="38100" t="38100" r="44450" b="38100"/>
            <wp:docPr id="251" name="Imagen 25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72501" cy="3922942"/>
                    </a:xfrm>
                    <a:prstGeom prst="rect">
                      <a:avLst/>
                    </a:prstGeom>
                    <a:noFill/>
                    <a:ln w="38100">
                      <a:solidFill>
                        <a:schemeClr val="tx1"/>
                      </a:solidFill>
                    </a:ln>
                  </pic:spPr>
                </pic:pic>
              </a:graphicData>
            </a:graphic>
          </wp:inline>
        </w:drawing>
      </w:r>
    </w:p>
    <w:p w:rsidR="00A24DEA" w:rsidRPr="00A24DEA" w:rsidRDefault="00A24DEA" w:rsidP="00A24DEA">
      <w:pPr>
        <w:pStyle w:val="Descripcin"/>
        <w:spacing w:line="360" w:lineRule="auto"/>
        <w:jc w:val="center"/>
        <w:rPr>
          <w:rFonts w:ascii="Times New Roman" w:hAnsi="Times New Roman" w:cs="Times New Roman"/>
          <w:color w:val="auto"/>
          <w:sz w:val="32"/>
        </w:rPr>
      </w:pPr>
      <w:bookmarkStart w:id="331" w:name="_Toc10659668"/>
      <w:r w:rsidRPr="00A24DEA">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12</w:t>
      </w:r>
      <w:r w:rsidR="00A7157C">
        <w:rPr>
          <w:rFonts w:ascii="Times New Roman" w:hAnsi="Times New Roman" w:cs="Times New Roman"/>
          <w:color w:val="auto"/>
          <w:sz w:val="22"/>
        </w:rPr>
        <w:fldChar w:fldCharType="end"/>
      </w:r>
      <w:r w:rsidRPr="00A24DEA">
        <w:rPr>
          <w:rFonts w:ascii="Times New Roman" w:hAnsi="Times New Roman" w:cs="Times New Roman"/>
          <w:color w:val="auto"/>
          <w:sz w:val="22"/>
        </w:rPr>
        <w:t xml:space="preserve">: </w:t>
      </w:r>
      <w:r w:rsidR="00E973B1">
        <w:rPr>
          <w:rFonts w:ascii="Times New Roman" w:hAnsi="Times New Roman" w:cs="Times New Roman"/>
          <w:i w:val="0"/>
          <w:color w:val="auto"/>
          <w:sz w:val="22"/>
        </w:rPr>
        <w:t>Proceso de soldadora por puntos</w:t>
      </w:r>
      <w:r w:rsidR="00E77CD7">
        <w:rPr>
          <w:rFonts w:ascii="Times New Roman" w:hAnsi="Times New Roman" w:cs="Times New Roman"/>
          <w:i w:val="0"/>
          <w:color w:val="auto"/>
          <w:sz w:val="22"/>
        </w:rPr>
        <w:t xml:space="preserve">. </w:t>
      </w:r>
      <w:r w:rsidRPr="00A24DEA">
        <w:rPr>
          <w:rFonts w:ascii="Times New Roman" w:hAnsi="Times New Roman" w:cs="Times New Roman"/>
          <w:i w:val="0"/>
          <w:color w:val="auto"/>
          <w:sz w:val="22"/>
        </w:rPr>
        <w:t>(Capote, 2010).</w:t>
      </w:r>
      <w:bookmarkEnd w:id="331"/>
    </w:p>
    <w:p w:rsidR="0033199C" w:rsidRPr="003820ED" w:rsidRDefault="002A30E3" w:rsidP="00D27812">
      <w:pPr>
        <w:pStyle w:val="Ttulo3"/>
      </w:pPr>
      <w:bookmarkStart w:id="332" w:name="_Toc2209126"/>
      <w:bookmarkStart w:id="333" w:name="_Toc11268787"/>
      <w:r w:rsidRPr="003820ED">
        <w:lastRenderedPageBreak/>
        <w:t>Procedimiento de</w:t>
      </w:r>
      <w:r w:rsidR="0033199C" w:rsidRPr="003820ED">
        <w:t xml:space="preserve"> diseño estructural tradicional:</w:t>
      </w:r>
      <w:bookmarkEnd w:id="332"/>
      <w:bookmarkEnd w:id="333"/>
    </w:p>
    <w:p w:rsidR="0033199C" w:rsidRDefault="0033199C" w:rsidP="00684884">
      <w:pPr>
        <w:spacing w:line="360" w:lineRule="auto"/>
        <w:ind w:firstLine="708"/>
        <w:jc w:val="both"/>
        <w:rPr>
          <w:rFonts w:ascii="Times New Roman" w:hAnsi="Times New Roman" w:cs="Times New Roman"/>
          <w:sz w:val="24"/>
          <w:szCs w:val="24"/>
        </w:rPr>
      </w:pPr>
      <w:r w:rsidRPr="00684884">
        <w:rPr>
          <w:rFonts w:ascii="Times New Roman" w:hAnsi="Times New Roman" w:cs="Times New Roman"/>
          <w:sz w:val="24"/>
          <w:szCs w:val="24"/>
        </w:rPr>
        <w:t>El proceso del diseño estructural tradicional es iterativo y según Zapata (1997) el mejor proceso iterativo a seguir es el siguiente:</w:t>
      </w:r>
    </w:p>
    <w:p w:rsidR="00412C4F" w:rsidRPr="00684884" w:rsidRDefault="00412C4F" w:rsidP="00E9140C">
      <w:pPr>
        <w:pStyle w:val="Prrafodelista"/>
        <w:numPr>
          <w:ilvl w:val="0"/>
          <w:numId w:val="6"/>
        </w:numPr>
        <w:spacing w:line="360" w:lineRule="auto"/>
        <w:jc w:val="both"/>
        <w:rPr>
          <w:rFonts w:ascii="Times New Roman" w:hAnsi="Times New Roman" w:cs="Times New Roman"/>
          <w:sz w:val="24"/>
          <w:szCs w:val="24"/>
        </w:rPr>
      </w:pPr>
      <w:r w:rsidRPr="00D526EB">
        <w:rPr>
          <w:rFonts w:ascii="Times New Roman" w:hAnsi="Times New Roman" w:cs="Times New Roman"/>
          <w:b/>
          <w:color w:val="000000"/>
          <w:spacing w:val="6"/>
          <w:sz w:val="24"/>
          <w:szCs w:val="24"/>
          <w:shd w:val="clear" w:color="auto" w:fill="FFFFFF"/>
        </w:rPr>
        <w:t>Planteamiento:</w:t>
      </w:r>
      <w:r w:rsidR="00684884" w:rsidRPr="00684884">
        <w:rPr>
          <w:rFonts w:ascii="Times New Roman" w:hAnsi="Times New Roman" w:cs="Times New Roman"/>
          <w:color w:val="000000"/>
          <w:spacing w:val="6"/>
          <w:sz w:val="24"/>
          <w:szCs w:val="24"/>
          <w:shd w:val="clear" w:color="auto" w:fill="FFFFFF"/>
        </w:rPr>
        <w:t xml:space="preserve"> </w:t>
      </w:r>
      <w:r w:rsidRPr="00F93C84">
        <w:rPr>
          <w:rFonts w:ascii="Times New Roman" w:hAnsi="Times New Roman" w:cs="Times New Roman"/>
          <w:sz w:val="24"/>
          <w:szCs w:val="24"/>
        </w:rPr>
        <w:t>Establecimiento de las condiciones funcionales a las que la estructura debe servir. Aquí se define el criterio de lo óptimo.</w:t>
      </w:r>
    </w:p>
    <w:p w:rsidR="00412C4F" w:rsidRPr="00454459" w:rsidRDefault="00412C4F" w:rsidP="00E9140C">
      <w:pPr>
        <w:pStyle w:val="Prrafodelista"/>
        <w:numPr>
          <w:ilvl w:val="0"/>
          <w:numId w:val="6"/>
        </w:numPr>
        <w:spacing w:line="360" w:lineRule="auto"/>
        <w:jc w:val="both"/>
        <w:rPr>
          <w:rFonts w:ascii="Times New Roman" w:hAnsi="Times New Roman" w:cs="Times New Roman"/>
          <w:sz w:val="24"/>
          <w:szCs w:val="24"/>
        </w:rPr>
      </w:pPr>
      <w:r w:rsidRPr="00D526EB">
        <w:rPr>
          <w:rFonts w:ascii="Times New Roman" w:hAnsi="Times New Roman" w:cs="Times New Roman"/>
          <w:b/>
          <w:color w:val="000000"/>
          <w:spacing w:val="6"/>
          <w:sz w:val="24"/>
          <w:szCs w:val="24"/>
          <w:shd w:val="clear" w:color="auto" w:fill="FFFFFF"/>
        </w:rPr>
        <w:t>Configuración preliminar:</w:t>
      </w:r>
      <w:r w:rsidR="00F93C84" w:rsidRPr="00F93C84">
        <w:rPr>
          <w:rFonts w:ascii="Times New Roman" w:hAnsi="Times New Roman" w:cs="Times New Roman"/>
          <w:b/>
          <w:color w:val="000000"/>
          <w:spacing w:val="6"/>
          <w:sz w:val="24"/>
          <w:szCs w:val="24"/>
          <w:shd w:val="clear" w:color="auto" w:fill="FFFFFF"/>
        </w:rPr>
        <w:t xml:space="preserve"> </w:t>
      </w:r>
      <w:r w:rsidRPr="00F93C84">
        <w:rPr>
          <w:rFonts w:ascii="Times New Roman" w:hAnsi="Times New Roman" w:cs="Times New Roman"/>
          <w:sz w:val="24"/>
          <w:szCs w:val="24"/>
        </w:rPr>
        <w:t>Aquí es donde la experiencia y lo que se podría llamar el ingenio del diseñador son importantes. Se tiene que fijar la disposición de los miembros y sus tamaños iniciales para ser discutidos con el cliente y los otros profesionales.</w:t>
      </w:r>
    </w:p>
    <w:p w:rsidR="00412C4F" w:rsidRPr="00454459" w:rsidRDefault="00412C4F" w:rsidP="00E9140C">
      <w:pPr>
        <w:pStyle w:val="Prrafodelista"/>
        <w:numPr>
          <w:ilvl w:val="0"/>
          <w:numId w:val="6"/>
        </w:numPr>
        <w:spacing w:line="360" w:lineRule="auto"/>
        <w:jc w:val="both"/>
        <w:rPr>
          <w:rFonts w:ascii="Times New Roman" w:hAnsi="Times New Roman" w:cs="Times New Roman"/>
          <w:sz w:val="24"/>
          <w:szCs w:val="24"/>
        </w:rPr>
      </w:pPr>
      <w:r w:rsidRPr="00D526EB">
        <w:rPr>
          <w:rFonts w:ascii="Times New Roman" w:hAnsi="Times New Roman" w:cs="Times New Roman"/>
          <w:b/>
          <w:sz w:val="24"/>
          <w:szCs w:val="24"/>
        </w:rPr>
        <w:t>Determinación de las cargas:</w:t>
      </w:r>
      <w:r w:rsidR="00F93C84" w:rsidRPr="00454459">
        <w:rPr>
          <w:rFonts w:ascii="Times New Roman" w:hAnsi="Times New Roman" w:cs="Times New Roman"/>
          <w:sz w:val="24"/>
          <w:szCs w:val="24"/>
        </w:rPr>
        <w:t xml:space="preserve"> </w:t>
      </w:r>
      <w:r w:rsidRPr="00454459">
        <w:rPr>
          <w:rFonts w:ascii="Times New Roman" w:hAnsi="Times New Roman" w:cs="Times New Roman"/>
          <w:sz w:val="24"/>
          <w:szCs w:val="24"/>
        </w:rPr>
        <w:t>Estimadas inicialmente, pero conocidas con más precisión en las sucesivas iteraciones.</w:t>
      </w:r>
    </w:p>
    <w:p w:rsidR="00412C4F" w:rsidRPr="00194C4C" w:rsidRDefault="00412C4F" w:rsidP="00E9140C">
      <w:pPr>
        <w:pStyle w:val="Prrafodelista"/>
        <w:numPr>
          <w:ilvl w:val="0"/>
          <w:numId w:val="6"/>
        </w:numPr>
        <w:spacing w:line="360" w:lineRule="auto"/>
        <w:jc w:val="both"/>
        <w:rPr>
          <w:rFonts w:ascii="Times New Roman" w:hAnsi="Times New Roman" w:cs="Times New Roman"/>
          <w:sz w:val="24"/>
          <w:szCs w:val="24"/>
        </w:rPr>
      </w:pPr>
      <w:r w:rsidRPr="00D526EB">
        <w:rPr>
          <w:rFonts w:ascii="Times New Roman" w:hAnsi="Times New Roman" w:cs="Times New Roman"/>
          <w:b/>
          <w:sz w:val="24"/>
          <w:szCs w:val="24"/>
        </w:rPr>
        <w:t>Selección preliminar de los miembros estructurales:</w:t>
      </w:r>
      <w:r w:rsidR="00F93C84" w:rsidRPr="00454459">
        <w:rPr>
          <w:rFonts w:ascii="Times New Roman" w:hAnsi="Times New Roman" w:cs="Times New Roman"/>
          <w:sz w:val="24"/>
          <w:szCs w:val="24"/>
        </w:rPr>
        <w:t xml:space="preserve"> </w:t>
      </w:r>
      <w:r w:rsidRPr="00454459">
        <w:rPr>
          <w:rFonts w:ascii="Times New Roman" w:hAnsi="Times New Roman" w:cs="Times New Roman"/>
          <w:sz w:val="24"/>
          <w:szCs w:val="24"/>
        </w:rPr>
        <w:t>Que permite iniciar un análisis estructural en la siguiente etapa.</w:t>
      </w:r>
    </w:p>
    <w:p w:rsidR="00F93C84" w:rsidRPr="00454459" w:rsidRDefault="00412C4F" w:rsidP="00E9140C">
      <w:pPr>
        <w:pStyle w:val="Prrafodelista"/>
        <w:numPr>
          <w:ilvl w:val="0"/>
          <w:numId w:val="6"/>
        </w:numPr>
        <w:tabs>
          <w:tab w:val="left" w:pos="3588"/>
        </w:tabs>
        <w:spacing w:line="360" w:lineRule="auto"/>
        <w:jc w:val="both"/>
        <w:rPr>
          <w:rFonts w:ascii="Times New Roman" w:hAnsi="Times New Roman" w:cs="Times New Roman"/>
          <w:sz w:val="24"/>
          <w:szCs w:val="24"/>
        </w:rPr>
      </w:pPr>
      <w:r w:rsidRPr="00D526EB">
        <w:rPr>
          <w:rFonts w:ascii="Times New Roman" w:hAnsi="Times New Roman" w:cs="Times New Roman"/>
          <w:b/>
          <w:sz w:val="24"/>
          <w:szCs w:val="24"/>
        </w:rPr>
        <w:t>Análisis estructural:</w:t>
      </w:r>
      <w:r w:rsidR="00F93C84" w:rsidRPr="00454459">
        <w:rPr>
          <w:rFonts w:ascii="Times New Roman" w:hAnsi="Times New Roman" w:cs="Times New Roman"/>
          <w:sz w:val="24"/>
          <w:szCs w:val="24"/>
        </w:rPr>
        <w:t xml:space="preserve"> </w:t>
      </w:r>
      <w:r w:rsidRPr="00454459">
        <w:rPr>
          <w:rFonts w:ascii="Times New Roman" w:hAnsi="Times New Roman" w:cs="Times New Roman"/>
          <w:sz w:val="24"/>
          <w:szCs w:val="24"/>
        </w:rPr>
        <w:t>Se crea el modelo matemático más adecuado a la realidad del verdadero comportamiento estructural de la edificación. Se aplican los métodos de la mecánica para determinar los esfuerzos internos que se esperan que se tendrán en los miembros estructurales, con el objeto de poder compararlos con la resistencia que deberán tener dichos miembros, cosas que efectúa con el siguiente paso.</w:t>
      </w:r>
    </w:p>
    <w:p w:rsidR="00412C4F" w:rsidRPr="00454459" w:rsidRDefault="00412C4F" w:rsidP="00E9140C">
      <w:pPr>
        <w:pStyle w:val="Prrafodelista"/>
        <w:numPr>
          <w:ilvl w:val="0"/>
          <w:numId w:val="6"/>
        </w:numPr>
        <w:tabs>
          <w:tab w:val="left" w:pos="3588"/>
        </w:tabs>
        <w:spacing w:line="360" w:lineRule="auto"/>
        <w:jc w:val="both"/>
        <w:rPr>
          <w:rFonts w:ascii="Times New Roman" w:hAnsi="Times New Roman" w:cs="Times New Roman"/>
          <w:sz w:val="24"/>
          <w:szCs w:val="24"/>
        </w:rPr>
      </w:pPr>
      <w:r w:rsidRPr="00D526EB">
        <w:rPr>
          <w:rFonts w:ascii="Times New Roman" w:hAnsi="Times New Roman" w:cs="Times New Roman"/>
          <w:b/>
          <w:sz w:val="24"/>
          <w:szCs w:val="24"/>
        </w:rPr>
        <w:t>Evaluación:</w:t>
      </w:r>
      <w:r w:rsidR="00F93C84" w:rsidRPr="00454459">
        <w:rPr>
          <w:rFonts w:ascii="Times New Roman" w:hAnsi="Times New Roman" w:cs="Times New Roman"/>
          <w:sz w:val="24"/>
          <w:szCs w:val="24"/>
        </w:rPr>
        <w:t xml:space="preserve"> </w:t>
      </w:r>
      <w:r w:rsidRPr="00454459">
        <w:rPr>
          <w:rFonts w:ascii="Times New Roman" w:hAnsi="Times New Roman" w:cs="Times New Roman"/>
          <w:sz w:val="24"/>
          <w:szCs w:val="24"/>
        </w:rPr>
        <w:t>Se debe preguntar si la resistencia o condiciones de servicio de que obtienen de acuerdo a un reglamento superan a las demandas que se establecen en los resultados de la etapa previa. Si hay un margen de seguridad adecuado y económico se puede dar por concluido el diseño; si no se la a la siguiente etapa.</w:t>
      </w:r>
    </w:p>
    <w:p w:rsidR="00F93C84" w:rsidRPr="00454459" w:rsidRDefault="00412C4F" w:rsidP="00E9140C">
      <w:pPr>
        <w:pStyle w:val="Prrafodelista"/>
        <w:numPr>
          <w:ilvl w:val="0"/>
          <w:numId w:val="6"/>
        </w:numPr>
        <w:tabs>
          <w:tab w:val="left" w:pos="3588"/>
        </w:tabs>
        <w:spacing w:line="360" w:lineRule="auto"/>
        <w:jc w:val="both"/>
        <w:rPr>
          <w:rFonts w:ascii="Times New Roman" w:hAnsi="Times New Roman" w:cs="Times New Roman"/>
          <w:sz w:val="24"/>
          <w:szCs w:val="24"/>
        </w:rPr>
      </w:pPr>
      <w:r w:rsidRPr="00D526EB">
        <w:rPr>
          <w:rFonts w:ascii="Times New Roman" w:hAnsi="Times New Roman" w:cs="Times New Roman"/>
          <w:b/>
          <w:sz w:val="24"/>
          <w:szCs w:val="24"/>
        </w:rPr>
        <w:t>Rediseños:</w:t>
      </w:r>
      <w:r w:rsidR="00F93C84" w:rsidRPr="00454459">
        <w:rPr>
          <w:rFonts w:ascii="Times New Roman" w:hAnsi="Times New Roman" w:cs="Times New Roman"/>
          <w:sz w:val="24"/>
          <w:szCs w:val="24"/>
        </w:rPr>
        <w:t xml:space="preserve"> </w:t>
      </w:r>
      <w:r w:rsidRPr="00454459">
        <w:rPr>
          <w:rFonts w:ascii="Times New Roman" w:hAnsi="Times New Roman" w:cs="Times New Roman"/>
          <w:sz w:val="24"/>
          <w:szCs w:val="24"/>
        </w:rPr>
        <w:t xml:space="preserve">Repetición de los pasos 3 a 6 para lograr cumplir los objetivos, mediante un proceso iterativo.        </w:t>
      </w:r>
    </w:p>
    <w:p w:rsidR="00412C4F" w:rsidRPr="00454459" w:rsidRDefault="00412C4F" w:rsidP="00E9140C">
      <w:pPr>
        <w:pStyle w:val="Prrafodelista"/>
        <w:numPr>
          <w:ilvl w:val="0"/>
          <w:numId w:val="6"/>
        </w:numPr>
        <w:tabs>
          <w:tab w:val="left" w:pos="3588"/>
        </w:tabs>
        <w:spacing w:line="360" w:lineRule="auto"/>
        <w:jc w:val="both"/>
        <w:rPr>
          <w:rFonts w:ascii="Times New Roman" w:hAnsi="Times New Roman" w:cs="Times New Roman"/>
          <w:sz w:val="24"/>
          <w:szCs w:val="24"/>
        </w:rPr>
      </w:pPr>
      <w:r w:rsidRPr="00D526EB">
        <w:rPr>
          <w:rFonts w:ascii="Times New Roman" w:hAnsi="Times New Roman" w:cs="Times New Roman"/>
          <w:b/>
          <w:sz w:val="24"/>
          <w:szCs w:val="24"/>
        </w:rPr>
        <w:t>Decisión:</w:t>
      </w:r>
      <w:r w:rsidR="00F93C84" w:rsidRPr="00454459">
        <w:rPr>
          <w:rFonts w:ascii="Times New Roman" w:hAnsi="Times New Roman" w:cs="Times New Roman"/>
          <w:sz w:val="24"/>
          <w:szCs w:val="24"/>
        </w:rPr>
        <w:t xml:space="preserve"> </w:t>
      </w:r>
      <w:r w:rsidRPr="00454459">
        <w:rPr>
          <w:rFonts w:ascii="Times New Roman" w:hAnsi="Times New Roman" w:cs="Times New Roman"/>
          <w:sz w:val="24"/>
          <w:szCs w:val="24"/>
        </w:rPr>
        <w:t>Queda, finalmente, decidir si es que se ha alcanzado el óptimo buscado en un diseño. Si se piensa que se ha logrado, entonces se da por concluido el proceso iterativo.</w:t>
      </w:r>
    </w:p>
    <w:p w:rsidR="00412C4F" w:rsidRDefault="00412C4F" w:rsidP="00E9140C">
      <w:pPr>
        <w:pStyle w:val="Prrafodelista"/>
        <w:numPr>
          <w:ilvl w:val="0"/>
          <w:numId w:val="6"/>
        </w:numPr>
        <w:tabs>
          <w:tab w:val="left" w:pos="3588"/>
        </w:tabs>
        <w:spacing w:line="360" w:lineRule="auto"/>
        <w:jc w:val="both"/>
        <w:rPr>
          <w:rFonts w:ascii="Times New Roman" w:hAnsi="Times New Roman" w:cs="Times New Roman"/>
          <w:sz w:val="24"/>
          <w:szCs w:val="24"/>
        </w:rPr>
      </w:pPr>
      <w:r w:rsidRPr="00D526EB">
        <w:rPr>
          <w:rFonts w:ascii="Times New Roman" w:hAnsi="Times New Roman" w:cs="Times New Roman"/>
          <w:b/>
          <w:sz w:val="24"/>
          <w:szCs w:val="24"/>
        </w:rPr>
        <w:t xml:space="preserve">Elaboración de planos de diseño y las especificaciones de </w:t>
      </w:r>
      <w:r w:rsidR="00F93C84" w:rsidRPr="00D526EB">
        <w:rPr>
          <w:rFonts w:ascii="Times New Roman" w:hAnsi="Times New Roman" w:cs="Times New Roman"/>
          <w:b/>
          <w:sz w:val="24"/>
          <w:szCs w:val="24"/>
        </w:rPr>
        <w:t>trabajo:</w:t>
      </w:r>
      <w:r w:rsidR="00F93C84" w:rsidRPr="00454459">
        <w:rPr>
          <w:rFonts w:ascii="Times New Roman" w:hAnsi="Times New Roman" w:cs="Times New Roman"/>
          <w:sz w:val="24"/>
          <w:szCs w:val="24"/>
        </w:rPr>
        <w:t xml:space="preserve"> </w:t>
      </w:r>
      <w:r w:rsidRPr="00454459">
        <w:rPr>
          <w:rFonts w:ascii="Times New Roman" w:hAnsi="Times New Roman" w:cs="Times New Roman"/>
          <w:sz w:val="24"/>
          <w:szCs w:val="24"/>
        </w:rPr>
        <w:t>En algunos casos, son necesarios la presen</w:t>
      </w:r>
      <w:r w:rsidR="00F93C84" w:rsidRPr="00454459">
        <w:rPr>
          <w:rFonts w:ascii="Times New Roman" w:hAnsi="Times New Roman" w:cs="Times New Roman"/>
          <w:sz w:val="24"/>
          <w:szCs w:val="24"/>
        </w:rPr>
        <w:t xml:space="preserve">tación de maquetas o métodos de </w:t>
      </w:r>
      <w:proofErr w:type="spellStart"/>
      <w:r w:rsidRPr="00454459">
        <w:rPr>
          <w:rFonts w:ascii="Times New Roman" w:hAnsi="Times New Roman" w:cs="Times New Roman"/>
          <w:sz w:val="24"/>
          <w:szCs w:val="24"/>
        </w:rPr>
        <w:t>izaje</w:t>
      </w:r>
      <w:proofErr w:type="spellEnd"/>
      <w:r w:rsidRPr="00454459">
        <w:rPr>
          <w:rFonts w:ascii="Times New Roman" w:hAnsi="Times New Roman" w:cs="Times New Roman"/>
          <w:sz w:val="24"/>
          <w:szCs w:val="24"/>
        </w:rPr>
        <w:t xml:space="preserve">; en otros casos se requiere la elaboración de los llamados planos de fabricación, que son aquellos en que se detalla cada miembro para que sean preparados en los talleres, así como de todas </w:t>
      </w:r>
      <w:r w:rsidR="00D526EB">
        <w:rPr>
          <w:rFonts w:ascii="Times New Roman" w:hAnsi="Times New Roman" w:cs="Times New Roman"/>
          <w:sz w:val="24"/>
          <w:szCs w:val="24"/>
        </w:rPr>
        <w:t xml:space="preserve">sus conexiones. </w:t>
      </w:r>
      <w:r w:rsidR="00F93C84" w:rsidRPr="00454459">
        <w:rPr>
          <w:rFonts w:ascii="Times New Roman" w:hAnsi="Times New Roman" w:cs="Times New Roman"/>
          <w:sz w:val="24"/>
          <w:szCs w:val="24"/>
        </w:rPr>
        <w:t>(p.</w:t>
      </w:r>
      <w:r w:rsidRPr="00454459">
        <w:rPr>
          <w:rFonts w:ascii="Times New Roman" w:hAnsi="Times New Roman" w:cs="Times New Roman"/>
          <w:sz w:val="24"/>
          <w:szCs w:val="24"/>
        </w:rPr>
        <w:t>2-4)</w:t>
      </w:r>
    </w:p>
    <w:p w:rsidR="002A30E3" w:rsidRPr="003820ED" w:rsidRDefault="002A30E3" w:rsidP="001308A7">
      <w:pPr>
        <w:pStyle w:val="Ttulo3"/>
      </w:pPr>
      <w:bookmarkStart w:id="334" w:name="_Toc2209127"/>
      <w:bookmarkStart w:id="335" w:name="_Toc11268788"/>
      <w:r w:rsidRPr="003820ED">
        <w:lastRenderedPageBreak/>
        <w:t>Procedimiento de diseño estructural propuesto:</w:t>
      </w:r>
      <w:bookmarkEnd w:id="334"/>
      <w:bookmarkEnd w:id="335"/>
    </w:p>
    <w:p w:rsidR="00364B32" w:rsidRPr="00643D61" w:rsidRDefault="00364B32" w:rsidP="00643D61">
      <w:pPr>
        <w:spacing w:line="360" w:lineRule="auto"/>
        <w:ind w:firstLine="708"/>
        <w:jc w:val="both"/>
        <w:rPr>
          <w:rFonts w:ascii="Times New Roman" w:hAnsi="Times New Roman" w:cs="Times New Roman"/>
          <w:sz w:val="24"/>
          <w:szCs w:val="24"/>
        </w:rPr>
      </w:pPr>
      <w:r w:rsidRPr="00643D61">
        <w:rPr>
          <w:rFonts w:ascii="Times New Roman" w:hAnsi="Times New Roman" w:cs="Times New Roman"/>
          <w:sz w:val="24"/>
          <w:szCs w:val="24"/>
        </w:rPr>
        <w:t xml:space="preserve">El proceso que </w:t>
      </w:r>
      <w:r w:rsidR="007F0E6D" w:rsidRPr="00643D61">
        <w:rPr>
          <w:rFonts w:ascii="Times New Roman" w:hAnsi="Times New Roman" w:cs="Times New Roman"/>
          <w:sz w:val="24"/>
          <w:szCs w:val="24"/>
        </w:rPr>
        <w:t>se empleará</w:t>
      </w:r>
      <w:r w:rsidR="00870741" w:rsidRPr="00643D61">
        <w:rPr>
          <w:rFonts w:ascii="Times New Roman" w:hAnsi="Times New Roman" w:cs="Times New Roman"/>
          <w:sz w:val="24"/>
          <w:szCs w:val="24"/>
        </w:rPr>
        <w:t xml:space="preserve"> en esta investigación</w:t>
      </w:r>
      <w:r w:rsidR="007F0E6D" w:rsidRPr="00643D61">
        <w:rPr>
          <w:rFonts w:ascii="Times New Roman" w:hAnsi="Times New Roman" w:cs="Times New Roman"/>
          <w:sz w:val="24"/>
          <w:szCs w:val="24"/>
        </w:rPr>
        <w:t xml:space="preserve"> es el propuesto por</w:t>
      </w:r>
      <w:r w:rsidRPr="00643D61">
        <w:rPr>
          <w:rFonts w:ascii="Times New Roman" w:hAnsi="Times New Roman" w:cs="Times New Roman"/>
          <w:sz w:val="24"/>
          <w:szCs w:val="24"/>
        </w:rPr>
        <w:t xml:space="preserve"> Gonzáles (2018)</w:t>
      </w:r>
      <w:r w:rsidR="00870741" w:rsidRPr="00643D61">
        <w:rPr>
          <w:rFonts w:ascii="Times New Roman" w:hAnsi="Times New Roman" w:cs="Times New Roman"/>
          <w:sz w:val="24"/>
          <w:szCs w:val="24"/>
        </w:rPr>
        <w:t xml:space="preserve"> y a continuación se des</w:t>
      </w:r>
      <w:r w:rsidR="00A52BE4">
        <w:rPr>
          <w:rFonts w:ascii="Times New Roman" w:hAnsi="Times New Roman" w:cs="Times New Roman"/>
          <w:sz w:val="24"/>
          <w:szCs w:val="24"/>
        </w:rPr>
        <w:t>cribe</w:t>
      </w:r>
      <w:r w:rsidR="00870741" w:rsidRPr="00643D61">
        <w:rPr>
          <w:rFonts w:ascii="Times New Roman" w:hAnsi="Times New Roman" w:cs="Times New Roman"/>
          <w:sz w:val="24"/>
          <w:szCs w:val="24"/>
        </w:rPr>
        <w:t xml:space="preserve"> con algunas modificaciones:</w:t>
      </w:r>
    </w:p>
    <w:p w:rsidR="00ED4C71" w:rsidRPr="00643D61" w:rsidRDefault="00ED4C71" w:rsidP="00E9140C">
      <w:pPr>
        <w:pStyle w:val="Default"/>
        <w:numPr>
          <w:ilvl w:val="0"/>
          <w:numId w:val="7"/>
        </w:numPr>
        <w:spacing w:line="360" w:lineRule="auto"/>
        <w:jc w:val="both"/>
        <w:rPr>
          <w:rFonts w:ascii="Times New Roman" w:hAnsi="Times New Roman" w:cs="Times New Roman"/>
          <w:color w:val="auto"/>
        </w:rPr>
      </w:pPr>
      <w:r w:rsidRPr="00A52BE4">
        <w:rPr>
          <w:rFonts w:ascii="Times New Roman" w:hAnsi="Times New Roman" w:cs="Times New Roman"/>
          <w:b/>
          <w:color w:val="auto"/>
        </w:rPr>
        <w:t>Planeamiento (1):</w:t>
      </w:r>
      <w:r w:rsidRPr="00643D61">
        <w:rPr>
          <w:rFonts w:ascii="Times New Roman" w:hAnsi="Times New Roman" w:cs="Times New Roman"/>
          <w:color w:val="auto"/>
        </w:rPr>
        <w:t xml:space="preserve"> Etapa en la cual se crea un concepción inicial del proyecto a desarrollar, se identifican los problemas, deficiencias y fortalezas existentes. </w:t>
      </w:r>
    </w:p>
    <w:p w:rsidR="00ED4C71" w:rsidRPr="00173096" w:rsidRDefault="00ED4C71" w:rsidP="00E9140C">
      <w:pPr>
        <w:pStyle w:val="Prrafodelista"/>
        <w:numPr>
          <w:ilvl w:val="0"/>
          <w:numId w:val="7"/>
        </w:numPr>
        <w:spacing w:line="360" w:lineRule="auto"/>
        <w:jc w:val="both"/>
        <w:rPr>
          <w:rFonts w:ascii="Times New Roman" w:hAnsi="Times New Roman" w:cs="Times New Roman"/>
          <w:sz w:val="24"/>
          <w:szCs w:val="24"/>
        </w:rPr>
      </w:pPr>
      <w:r w:rsidRPr="00A52BE4">
        <w:rPr>
          <w:rFonts w:ascii="Times New Roman" w:hAnsi="Times New Roman" w:cs="Times New Roman"/>
          <w:b/>
          <w:sz w:val="24"/>
          <w:szCs w:val="24"/>
        </w:rPr>
        <w:t>Pre dimensionamiento (2):</w:t>
      </w:r>
      <w:r w:rsidRPr="00643D61">
        <w:rPr>
          <w:rFonts w:ascii="Times New Roman" w:hAnsi="Times New Roman" w:cs="Times New Roman"/>
          <w:sz w:val="24"/>
          <w:szCs w:val="24"/>
        </w:rPr>
        <w:t xml:space="preserve"> Esta etapa está referida a la disposición de cada armadura metálica en la estructura de la cual formarán parte, por ejemplo, las armaduras metálicas en su gran mayoría se usan en coberturas metálicas, entonces se define el espaciamiento o ubicación de cada armadura (teniendo en cuenta las recomendaciones dadas por las diversas bibliografías) como parte de una cobertura metálica, determinando también así su ancho de influencia. </w:t>
      </w:r>
    </w:p>
    <w:p w:rsidR="004A29D3" w:rsidRPr="00643D61" w:rsidRDefault="00ED4C71" w:rsidP="00E9140C">
      <w:pPr>
        <w:pStyle w:val="Prrafodelista"/>
        <w:numPr>
          <w:ilvl w:val="0"/>
          <w:numId w:val="7"/>
        </w:numPr>
        <w:spacing w:line="360" w:lineRule="auto"/>
        <w:jc w:val="both"/>
        <w:rPr>
          <w:rFonts w:ascii="Times New Roman" w:hAnsi="Times New Roman" w:cs="Times New Roman"/>
          <w:sz w:val="24"/>
          <w:szCs w:val="24"/>
        </w:rPr>
      </w:pPr>
      <w:r w:rsidRPr="00A52BE4">
        <w:rPr>
          <w:rFonts w:ascii="Times New Roman" w:hAnsi="Times New Roman" w:cs="Times New Roman"/>
          <w:b/>
          <w:sz w:val="24"/>
          <w:szCs w:val="24"/>
        </w:rPr>
        <w:t>Estimación de acciones (3):</w:t>
      </w:r>
      <w:r w:rsidRPr="00643D61">
        <w:rPr>
          <w:rFonts w:ascii="Times New Roman" w:hAnsi="Times New Roman" w:cs="Times New Roman"/>
          <w:sz w:val="24"/>
          <w:szCs w:val="24"/>
        </w:rPr>
        <w:t xml:space="preserve"> Se calculan las cargas que actuaran sobre la estructura</w:t>
      </w:r>
      <w:r w:rsidR="00AF1B2E" w:rsidRPr="00643D61">
        <w:rPr>
          <w:rFonts w:ascii="Times New Roman" w:hAnsi="Times New Roman" w:cs="Times New Roman"/>
          <w:sz w:val="24"/>
          <w:szCs w:val="24"/>
        </w:rPr>
        <w:t xml:space="preserve"> (armaduras metálicas)</w:t>
      </w:r>
      <w:r w:rsidR="00173096">
        <w:rPr>
          <w:rFonts w:ascii="Times New Roman" w:hAnsi="Times New Roman" w:cs="Times New Roman"/>
          <w:sz w:val="24"/>
          <w:szCs w:val="24"/>
        </w:rPr>
        <w:t xml:space="preserve"> de acuerdo a la norma </w:t>
      </w:r>
      <w:r w:rsidRPr="00643D61">
        <w:rPr>
          <w:rFonts w:ascii="Times New Roman" w:hAnsi="Times New Roman" w:cs="Times New Roman"/>
          <w:sz w:val="24"/>
          <w:szCs w:val="24"/>
        </w:rPr>
        <w:t xml:space="preserve">de diseño usado. </w:t>
      </w:r>
    </w:p>
    <w:p w:rsidR="00AF1B2E" w:rsidRPr="00643D61" w:rsidRDefault="00AF1B2E" w:rsidP="00E9140C">
      <w:pPr>
        <w:pStyle w:val="Prrafodelista"/>
        <w:numPr>
          <w:ilvl w:val="0"/>
          <w:numId w:val="7"/>
        </w:numPr>
        <w:spacing w:line="360" w:lineRule="auto"/>
        <w:jc w:val="both"/>
        <w:rPr>
          <w:rFonts w:ascii="Times New Roman" w:hAnsi="Times New Roman" w:cs="Times New Roman"/>
          <w:sz w:val="24"/>
          <w:szCs w:val="24"/>
        </w:rPr>
      </w:pPr>
      <w:r w:rsidRPr="00A52BE4">
        <w:rPr>
          <w:rFonts w:ascii="Times New Roman" w:hAnsi="Times New Roman" w:cs="Times New Roman"/>
          <w:b/>
          <w:sz w:val="24"/>
          <w:szCs w:val="24"/>
        </w:rPr>
        <w:t>Modelación</w:t>
      </w:r>
      <w:r w:rsidR="00ED4C71" w:rsidRPr="00A52BE4">
        <w:rPr>
          <w:rFonts w:ascii="Times New Roman" w:hAnsi="Times New Roman" w:cs="Times New Roman"/>
          <w:b/>
          <w:sz w:val="24"/>
          <w:szCs w:val="24"/>
        </w:rPr>
        <w:t xml:space="preserve"> </w:t>
      </w:r>
      <w:r w:rsidR="004A29D3" w:rsidRPr="00A52BE4">
        <w:rPr>
          <w:rFonts w:ascii="Times New Roman" w:hAnsi="Times New Roman" w:cs="Times New Roman"/>
          <w:b/>
          <w:sz w:val="24"/>
          <w:szCs w:val="24"/>
        </w:rPr>
        <w:t>paramétrica</w:t>
      </w:r>
      <w:r w:rsidRPr="00A52BE4">
        <w:rPr>
          <w:rFonts w:ascii="Times New Roman" w:hAnsi="Times New Roman" w:cs="Times New Roman"/>
          <w:b/>
          <w:sz w:val="24"/>
          <w:szCs w:val="24"/>
        </w:rPr>
        <w:t xml:space="preserve"> (4)</w:t>
      </w:r>
      <w:r w:rsidR="00ED4C71" w:rsidRPr="00A52BE4">
        <w:rPr>
          <w:rFonts w:ascii="Times New Roman" w:hAnsi="Times New Roman" w:cs="Times New Roman"/>
          <w:b/>
          <w:sz w:val="24"/>
          <w:szCs w:val="24"/>
        </w:rPr>
        <w:t>:</w:t>
      </w:r>
      <w:r w:rsidR="00ED4C71" w:rsidRPr="00643D61">
        <w:rPr>
          <w:rFonts w:ascii="Times New Roman" w:hAnsi="Times New Roman" w:cs="Times New Roman"/>
          <w:sz w:val="24"/>
          <w:szCs w:val="24"/>
        </w:rPr>
        <w:t xml:space="preserve"> Se parametriza una forma o </w:t>
      </w:r>
      <w:r w:rsidR="004A29D3" w:rsidRPr="00643D61">
        <w:rPr>
          <w:rFonts w:ascii="Times New Roman" w:hAnsi="Times New Roman" w:cs="Times New Roman"/>
          <w:sz w:val="24"/>
          <w:szCs w:val="24"/>
        </w:rPr>
        <w:t>configuración</w:t>
      </w:r>
      <w:r w:rsidR="00ED4C71" w:rsidRPr="00643D61">
        <w:rPr>
          <w:rFonts w:ascii="Times New Roman" w:hAnsi="Times New Roman" w:cs="Times New Roman"/>
          <w:sz w:val="24"/>
          <w:szCs w:val="24"/>
        </w:rPr>
        <w:t xml:space="preserve"> estructural elegida para una armadura mediante una </w:t>
      </w:r>
      <w:r w:rsidR="004A29D3" w:rsidRPr="00643D61">
        <w:rPr>
          <w:rFonts w:ascii="Times New Roman" w:hAnsi="Times New Roman" w:cs="Times New Roman"/>
          <w:sz w:val="24"/>
          <w:szCs w:val="24"/>
        </w:rPr>
        <w:t>programación</w:t>
      </w:r>
      <w:r w:rsidR="00ED4C71" w:rsidRPr="00643D61">
        <w:rPr>
          <w:rFonts w:ascii="Times New Roman" w:hAnsi="Times New Roman" w:cs="Times New Roman"/>
          <w:sz w:val="24"/>
          <w:szCs w:val="24"/>
        </w:rPr>
        <w:t xml:space="preserve"> grafica de algoritmos, es decir, en esta etapa se define una armadura</w:t>
      </w:r>
      <w:r w:rsidR="004A29D3" w:rsidRPr="00643D61">
        <w:rPr>
          <w:rFonts w:ascii="Times New Roman" w:hAnsi="Times New Roman" w:cs="Times New Roman"/>
          <w:sz w:val="24"/>
          <w:szCs w:val="24"/>
        </w:rPr>
        <w:t xml:space="preserve"> (una armadura para las ce</w:t>
      </w:r>
      <w:r w:rsidR="00540EC5">
        <w:rPr>
          <w:rFonts w:ascii="Times New Roman" w:hAnsi="Times New Roman" w:cs="Times New Roman"/>
          <w:sz w:val="24"/>
          <w:szCs w:val="24"/>
        </w:rPr>
        <w:t>ntrales y otra para las laterales</w:t>
      </w:r>
      <w:r w:rsidR="004A29D3" w:rsidRPr="00643D61">
        <w:rPr>
          <w:rFonts w:ascii="Times New Roman" w:hAnsi="Times New Roman" w:cs="Times New Roman"/>
          <w:sz w:val="24"/>
          <w:szCs w:val="24"/>
        </w:rPr>
        <w:t>)</w:t>
      </w:r>
      <w:r w:rsidR="00ED4C71" w:rsidRPr="00643D61">
        <w:rPr>
          <w:rFonts w:ascii="Times New Roman" w:hAnsi="Times New Roman" w:cs="Times New Roman"/>
          <w:sz w:val="24"/>
          <w:szCs w:val="24"/>
        </w:rPr>
        <w:t xml:space="preserve"> en </w:t>
      </w:r>
      <w:r w:rsidR="004A29D3" w:rsidRPr="00643D61">
        <w:rPr>
          <w:rFonts w:ascii="Times New Roman" w:hAnsi="Times New Roman" w:cs="Times New Roman"/>
          <w:sz w:val="24"/>
          <w:szCs w:val="24"/>
        </w:rPr>
        <w:t>función</w:t>
      </w:r>
      <w:r w:rsidR="00ED4C71" w:rsidRPr="00643D61">
        <w:rPr>
          <w:rFonts w:ascii="Times New Roman" w:hAnsi="Times New Roman" w:cs="Times New Roman"/>
          <w:sz w:val="24"/>
          <w:szCs w:val="24"/>
        </w:rPr>
        <w:t xml:space="preserve"> a </w:t>
      </w:r>
      <w:r w:rsidR="004A29D3" w:rsidRPr="00643D61">
        <w:rPr>
          <w:rFonts w:ascii="Times New Roman" w:hAnsi="Times New Roman" w:cs="Times New Roman"/>
          <w:sz w:val="24"/>
          <w:szCs w:val="24"/>
        </w:rPr>
        <w:t>parámetros</w:t>
      </w:r>
      <w:r w:rsidR="00ED4C71" w:rsidRPr="00643D61">
        <w:rPr>
          <w:rFonts w:ascii="Times New Roman" w:hAnsi="Times New Roman" w:cs="Times New Roman"/>
          <w:sz w:val="24"/>
          <w:szCs w:val="24"/>
        </w:rPr>
        <w:t xml:space="preserve"> </w:t>
      </w:r>
      <w:r w:rsidR="004A29D3" w:rsidRPr="00643D61">
        <w:rPr>
          <w:rFonts w:ascii="Times New Roman" w:hAnsi="Times New Roman" w:cs="Times New Roman"/>
          <w:sz w:val="24"/>
          <w:szCs w:val="24"/>
        </w:rPr>
        <w:t>geométricos</w:t>
      </w:r>
      <w:r w:rsidR="00ED4C71" w:rsidRPr="00643D61">
        <w:rPr>
          <w:rFonts w:ascii="Times New Roman" w:hAnsi="Times New Roman" w:cs="Times New Roman"/>
          <w:sz w:val="24"/>
          <w:szCs w:val="24"/>
        </w:rPr>
        <w:t xml:space="preserve"> como luz a cubrir, peralte, numero de segmentos </w:t>
      </w:r>
      <w:r w:rsidR="004A29D3" w:rsidRPr="00643D61">
        <w:rPr>
          <w:rFonts w:ascii="Times New Roman" w:hAnsi="Times New Roman" w:cs="Times New Roman"/>
          <w:sz w:val="24"/>
          <w:szCs w:val="24"/>
        </w:rPr>
        <w:t>de brida</w:t>
      </w:r>
      <w:r w:rsidR="00ED4C71" w:rsidRPr="00643D61">
        <w:rPr>
          <w:rFonts w:ascii="Times New Roman" w:hAnsi="Times New Roman" w:cs="Times New Roman"/>
          <w:sz w:val="24"/>
          <w:szCs w:val="24"/>
        </w:rPr>
        <w:t xml:space="preserve">, flecha, etc. La </w:t>
      </w:r>
      <w:r w:rsidRPr="00643D61">
        <w:rPr>
          <w:rFonts w:ascii="Times New Roman" w:hAnsi="Times New Roman" w:cs="Times New Roman"/>
          <w:sz w:val="24"/>
          <w:szCs w:val="24"/>
        </w:rPr>
        <w:t>modelación</w:t>
      </w:r>
      <w:r w:rsidR="004A29D3" w:rsidRPr="00643D61">
        <w:rPr>
          <w:rFonts w:ascii="Times New Roman" w:hAnsi="Times New Roman" w:cs="Times New Roman"/>
          <w:sz w:val="24"/>
          <w:szCs w:val="24"/>
        </w:rPr>
        <w:t xml:space="preserve"> </w:t>
      </w:r>
      <w:r w:rsidRPr="00643D61">
        <w:rPr>
          <w:rFonts w:ascii="Times New Roman" w:hAnsi="Times New Roman" w:cs="Times New Roman"/>
          <w:sz w:val="24"/>
          <w:szCs w:val="24"/>
        </w:rPr>
        <w:t>paramétrica</w:t>
      </w:r>
      <w:r w:rsidR="004A29D3" w:rsidRPr="00643D61">
        <w:rPr>
          <w:rFonts w:ascii="Times New Roman" w:hAnsi="Times New Roman" w:cs="Times New Roman"/>
          <w:sz w:val="24"/>
          <w:szCs w:val="24"/>
        </w:rPr>
        <w:t xml:space="preserve"> es la base para la optimización (dentro de esta etapa se realizará el análisis estructural y la optimización </w:t>
      </w:r>
      <w:r w:rsidRPr="00643D61">
        <w:rPr>
          <w:rFonts w:ascii="Times New Roman" w:hAnsi="Times New Roman" w:cs="Times New Roman"/>
          <w:sz w:val="24"/>
          <w:szCs w:val="24"/>
        </w:rPr>
        <w:t>de peso)</w:t>
      </w:r>
      <w:r w:rsidR="00ED4C71" w:rsidRPr="00643D61">
        <w:rPr>
          <w:rFonts w:ascii="Times New Roman" w:hAnsi="Times New Roman" w:cs="Times New Roman"/>
          <w:sz w:val="24"/>
          <w:szCs w:val="24"/>
        </w:rPr>
        <w:t xml:space="preserve">, sin </w:t>
      </w:r>
      <w:r w:rsidRPr="00643D61">
        <w:rPr>
          <w:rFonts w:ascii="Times New Roman" w:hAnsi="Times New Roman" w:cs="Times New Roman"/>
          <w:sz w:val="24"/>
          <w:szCs w:val="24"/>
        </w:rPr>
        <w:t>modelación</w:t>
      </w:r>
      <w:r w:rsidR="00ED4C71" w:rsidRPr="00643D61">
        <w:rPr>
          <w:rFonts w:ascii="Times New Roman" w:hAnsi="Times New Roman" w:cs="Times New Roman"/>
          <w:sz w:val="24"/>
          <w:szCs w:val="24"/>
        </w:rPr>
        <w:t xml:space="preserve"> </w:t>
      </w:r>
      <w:r w:rsidRPr="00643D61">
        <w:rPr>
          <w:rFonts w:ascii="Times New Roman" w:hAnsi="Times New Roman" w:cs="Times New Roman"/>
          <w:sz w:val="24"/>
          <w:szCs w:val="24"/>
        </w:rPr>
        <w:t>paramétrica</w:t>
      </w:r>
      <w:r w:rsidR="00ED4C71" w:rsidRPr="00643D61">
        <w:rPr>
          <w:rFonts w:ascii="Times New Roman" w:hAnsi="Times New Roman" w:cs="Times New Roman"/>
          <w:sz w:val="24"/>
          <w:szCs w:val="24"/>
        </w:rPr>
        <w:t xml:space="preserve"> no se </w:t>
      </w:r>
      <w:r w:rsidRPr="00643D61">
        <w:rPr>
          <w:rFonts w:ascii="Times New Roman" w:hAnsi="Times New Roman" w:cs="Times New Roman"/>
          <w:sz w:val="24"/>
          <w:szCs w:val="24"/>
        </w:rPr>
        <w:t>podrían</w:t>
      </w:r>
      <w:r w:rsidR="00ED4C71" w:rsidRPr="00643D61">
        <w:rPr>
          <w:rFonts w:ascii="Times New Roman" w:hAnsi="Times New Roman" w:cs="Times New Roman"/>
          <w:sz w:val="24"/>
          <w:szCs w:val="24"/>
        </w:rPr>
        <w:t xml:space="preserve"> realizar estas etapas. </w:t>
      </w:r>
    </w:p>
    <w:p w:rsidR="00A1727E" w:rsidRDefault="00ED4C71" w:rsidP="00E9140C">
      <w:pPr>
        <w:pStyle w:val="Prrafodelista"/>
        <w:numPr>
          <w:ilvl w:val="0"/>
          <w:numId w:val="7"/>
        </w:numPr>
        <w:spacing w:line="360" w:lineRule="auto"/>
        <w:jc w:val="both"/>
        <w:rPr>
          <w:rFonts w:ascii="Times New Roman" w:hAnsi="Times New Roman" w:cs="Times New Roman"/>
          <w:sz w:val="24"/>
          <w:szCs w:val="24"/>
        </w:rPr>
      </w:pPr>
      <w:r w:rsidRPr="00A52BE4">
        <w:rPr>
          <w:rFonts w:ascii="Times New Roman" w:hAnsi="Times New Roman" w:cs="Times New Roman"/>
          <w:b/>
          <w:sz w:val="24"/>
          <w:szCs w:val="24"/>
        </w:rPr>
        <w:t>Optimización</w:t>
      </w:r>
      <w:r w:rsidR="00AF1B2E" w:rsidRPr="00A52BE4">
        <w:rPr>
          <w:rFonts w:ascii="Times New Roman" w:hAnsi="Times New Roman" w:cs="Times New Roman"/>
          <w:b/>
          <w:sz w:val="24"/>
          <w:szCs w:val="24"/>
        </w:rPr>
        <w:t xml:space="preserve"> (5):</w:t>
      </w:r>
      <w:r w:rsidR="00AF1B2E" w:rsidRPr="00643D61">
        <w:rPr>
          <w:rFonts w:ascii="Times New Roman" w:hAnsi="Times New Roman" w:cs="Times New Roman"/>
          <w:sz w:val="24"/>
          <w:szCs w:val="24"/>
        </w:rPr>
        <w:t xml:space="preserve"> Se optimiza la cobertura metálica</w:t>
      </w:r>
      <w:r w:rsidR="0033322C" w:rsidRPr="00643D61">
        <w:rPr>
          <w:rFonts w:ascii="Times New Roman" w:hAnsi="Times New Roman" w:cs="Times New Roman"/>
          <w:sz w:val="24"/>
          <w:szCs w:val="24"/>
        </w:rPr>
        <w:t xml:space="preserve"> (se optimiza cada una de las armaduras</w:t>
      </w:r>
      <w:r w:rsidRPr="00643D61">
        <w:rPr>
          <w:rFonts w:ascii="Times New Roman" w:hAnsi="Times New Roman" w:cs="Times New Roman"/>
          <w:sz w:val="24"/>
          <w:szCs w:val="24"/>
        </w:rPr>
        <w:t xml:space="preserve">, ya sea con respecto a la </w:t>
      </w:r>
      <w:r w:rsidR="00AF1B2E" w:rsidRPr="00643D61">
        <w:rPr>
          <w:rFonts w:ascii="Times New Roman" w:hAnsi="Times New Roman" w:cs="Times New Roman"/>
          <w:sz w:val="24"/>
          <w:szCs w:val="24"/>
        </w:rPr>
        <w:t>topología</w:t>
      </w:r>
      <w:r w:rsidRPr="00643D61">
        <w:rPr>
          <w:rFonts w:ascii="Times New Roman" w:hAnsi="Times New Roman" w:cs="Times New Roman"/>
          <w:sz w:val="24"/>
          <w:szCs w:val="24"/>
        </w:rPr>
        <w:t>, forma o tamaño</w:t>
      </w:r>
      <w:r w:rsidR="0033322C" w:rsidRPr="00643D61">
        <w:rPr>
          <w:rFonts w:ascii="Times New Roman" w:hAnsi="Times New Roman" w:cs="Times New Roman"/>
          <w:sz w:val="24"/>
          <w:szCs w:val="24"/>
        </w:rPr>
        <w:t>)</w:t>
      </w:r>
      <w:r w:rsidRPr="00643D61">
        <w:rPr>
          <w:rFonts w:ascii="Times New Roman" w:hAnsi="Times New Roman" w:cs="Times New Roman"/>
          <w:sz w:val="24"/>
          <w:szCs w:val="24"/>
        </w:rPr>
        <w:t xml:space="preserve"> mediante el complemento </w:t>
      </w:r>
      <w:proofErr w:type="spellStart"/>
      <w:r w:rsidRPr="00643D61">
        <w:rPr>
          <w:rFonts w:ascii="Times New Roman" w:hAnsi="Times New Roman" w:cs="Times New Roman"/>
          <w:sz w:val="24"/>
          <w:szCs w:val="24"/>
        </w:rPr>
        <w:t>Karamba</w:t>
      </w:r>
      <w:proofErr w:type="spellEnd"/>
      <w:r w:rsidRPr="00643D61">
        <w:rPr>
          <w:rFonts w:ascii="Times New Roman" w:hAnsi="Times New Roman" w:cs="Times New Roman"/>
          <w:sz w:val="24"/>
          <w:szCs w:val="24"/>
        </w:rPr>
        <w:t xml:space="preserve"> y herramientas fundamentadas en algoritmos </w:t>
      </w:r>
      <w:r w:rsidR="00AF1B2E" w:rsidRPr="00643D61">
        <w:rPr>
          <w:rFonts w:ascii="Times New Roman" w:hAnsi="Times New Roman" w:cs="Times New Roman"/>
          <w:sz w:val="24"/>
          <w:szCs w:val="24"/>
        </w:rPr>
        <w:t>genéticos (</w:t>
      </w:r>
      <w:r w:rsidRPr="00643D61">
        <w:rPr>
          <w:rFonts w:ascii="Times New Roman" w:hAnsi="Times New Roman" w:cs="Times New Roman"/>
          <w:sz w:val="24"/>
          <w:szCs w:val="24"/>
        </w:rPr>
        <w:t xml:space="preserve">complemento Galápagos); y en simultaneo se la diseña, ya que la </w:t>
      </w:r>
      <w:r w:rsidR="00AF1B2E" w:rsidRPr="00643D61">
        <w:rPr>
          <w:rFonts w:ascii="Times New Roman" w:hAnsi="Times New Roman" w:cs="Times New Roman"/>
          <w:sz w:val="24"/>
          <w:szCs w:val="24"/>
        </w:rPr>
        <w:t>optimización</w:t>
      </w:r>
      <w:r w:rsidRPr="00643D61">
        <w:rPr>
          <w:rFonts w:ascii="Times New Roman" w:hAnsi="Times New Roman" w:cs="Times New Roman"/>
          <w:sz w:val="24"/>
          <w:szCs w:val="24"/>
        </w:rPr>
        <w:t xml:space="preserve"> se realizara teniendo en cuenta las condiciones de resistencia establecidas en la norma o </w:t>
      </w:r>
      <w:r w:rsidR="00643D61" w:rsidRPr="00643D61">
        <w:rPr>
          <w:rFonts w:ascii="Times New Roman" w:hAnsi="Times New Roman" w:cs="Times New Roman"/>
          <w:sz w:val="24"/>
          <w:szCs w:val="24"/>
        </w:rPr>
        <w:t>código</w:t>
      </w:r>
      <w:r w:rsidRPr="00643D61">
        <w:rPr>
          <w:rFonts w:ascii="Times New Roman" w:hAnsi="Times New Roman" w:cs="Times New Roman"/>
          <w:sz w:val="24"/>
          <w:szCs w:val="24"/>
        </w:rPr>
        <w:t xml:space="preserve"> de diseño usado (en esta </w:t>
      </w:r>
      <w:r w:rsidR="00643D61" w:rsidRPr="00643D61">
        <w:rPr>
          <w:rFonts w:ascii="Times New Roman" w:hAnsi="Times New Roman" w:cs="Times New Roman"/>
          <w:sz w:val="24"/>
          <w:szCs w:val="24"/>
        </w:rPr>
        <w:t>investigación</w:t>
      </w:r>
      <w:r w:rsidR="00D10BE4">
        <w:rPr>
          <w:rFonts w:ascii="Times New Roman" w:hAnsi="Times New Roman" w:cs="Times New Roman"/>
          <w:sz w:val="24"/>
          <w:szCs w:val="24"/>
        </w:rPr>
        <w:t xml:space="preserve"> se usara la AISC 360-16</w:t>
      </w:r>
      <w:r w:rsidRPr="00643D61">
        <w:rPr>
          <w:rFonts w:ascii="Times New Roman" w:hAnsi="Times New Roman" w:cs="Times New Roman"/>
          <w:sz w:val="24"/>
          <w:szCs w:val="24"/>
        </w:rPr>
        <w:t>), las cuales deben estar previamente programadas</w:t>
      </w:r>
      <w:r w:rsidR="00AF1B2E" w:rsidRPr="00643D61">
        <w:rPr>
          <w:rFonts w:ascii="Times New Roman" w:hAnsi="Times New Roman" w:cs="Times New Roman"/>
          <w:sz w:val="24"/>
          <w:szCs w:val="24"/>
        </w:rPr>
        <w:t xml:space="preserve"> (esta programación de la norma </w:t>
      </w:r>
      <w:r w:rsidR="0033322C" w:rsidRPr="00643D61">
        <w:rPr>
          <w:rFonts w:ascii="Times New Roman" w:hAnsi="Times New Roman" w:cs="Times New Roman"/>
          <w:sz w:val="24"/>
          <w:szCs w:val="24"/>
        </w:rPr>
        <w:t xml:space="preserve">lo ha realizado Gonzáles (2018) y para ahorrar tiempo he utilizado </w:t>
      </w:r>
      <w:r w:rsidR="00643D61" w:rsidRPr="00643D61">
        <w:rPr>
          <w:rFonts w:ascii="Times New Roman" w:hAnsi="Times New Roman" w:cs="Times New Roman"/>
          <w:sz w:val="24"/>
          <w:szCs w:val="24"/>
        </w:rPr>
        <w:t>dicha programación para esta investigación</w:t>
      </w:r>
      <w:r w:rsidR="0033322C" w:rsidRPr="00643D61">
        <w:rPr>
          <w:rFonts w:ascii="Times New Roman" w:hAnsi="Times New Roman" w:cs="Times New Roman"/>
          <w:sz w:val="24"/>
          <w:szCs w:val="24"/>
        </w:rPr>
        <w:t>)</w:t>
      </w:r>
      <w:r w:rsidRPr="00643D61">
        <w:rPr>
          <w:rFonts w:ascii="Times New Roman" w:hAnsi="Times New Roman" w:cs="Times New Roman"/>
          <w:sz w:val="24"/>
          <w:szCs w:val="24"/>
        </w:rPr>
        <w:t xml:space="preserve">, en otras palabras el diseño según la norma o </w:t>
      </w:r>
      <w:r w:rsidR="00643D61" w:rsidRPr="00643D61">
        <w:rPr>
          <w:rFonts w:ascii="Times New Roman" w:hAnsi="Times New Roman" w:cs="Times New Roman"/>
          <w:sz w:val="24"/>
          <w:szCs w:val="24"/>
        </w:rPr>
        <w:t>código</w:t>
      </w:r>
      <w:r w:rsidRPr="00643D61">
        <w:rPr>
          <w:rFonts w:ascii="Times New Roman" w:hAnsi="Times New Roman" w:cs="Times New Roman"/>
          <w:sz w:val="24"/>
          <w:szCs w:val="24"/>
        </w:rPr>
        <w:t xml:space="preserve"> empleado </w:t>
      </w:r>
      <w:r w:rsidR="00643D61" w:rsidRPr="00643D61">
        <w:rPr>
          <w:rFonts w:ascii="Times New Roman" w:hAnsi="Times New Roman" w:cs="Times New Roman"/>
          <w:sz w:val="24"/>
          <w:szCs w:val="24"/>
        </w:rPr>
        <w:t>vendría</w:t>
      </w:r>
      <w:r w:rsidRPr="00643D61">
        <w:rPr>
          <w:rFonts w:ascii="Times New Roman" w:hAnsi="Times New Roman" w:cs="Times New Roman"/>
          <w:sz w:val="24"/>
          <w:szCs w:val="24"/>
        </w:rPr>
        <w:t xml:space="preserve"> a ser una </w:t>
      </w:r>
      <w:r w:rsidR="00643D61" w:rsidRPr="00643D61">
        <w:rPr>
          <w:rFonts w:ascii="Times New Roman" w:hAnsi="Times New Roman" w:cs="Times New Roman"/>
          <w:sz w:val="24"/>
          <w:szCs w:val="24"/>
        </w:rPr>
        <w:t>condición</w:t>
      </w:r>
      <w:r w:rsidRPr="00643D61">
        <w:rPr>
          <w:rFonts w:ascii="Times New Roman" w:hAnsi="Times New Roman" w:cs="Times New Roman"/>
          <w:sz w:val="24"/>
          <w:szCs w:val="24"/>
        </w:rPr>
        <w:t xml:space="preserve"> para la </w:t>
      </w:r>
      <w:r w:rsidR="00643D61" w:rsidRPr="00643D61">
        <w:rPr>
          <w:rFonts w:ascii="Times New Roman" w:hAnsi="Times New Roman" w:cs="Times New Roman"/>
          <w:sz w:val="24"/>
          <w:szCs w:val="24"/>
        </w:rPr>
        <w:t>optimización</w:t>
      </w:r>
      <w:r w:rsidRPr="00643D61">
        <w:rPr>
          <w:rFonts w:ascii="Times New Roman" w:hAnsi="Times New Roman" w:cs="Times New Roman"/>
          <w:sz w:val="24"/>
          <w:szCs w:val="24"/>
        </w:rPr>
        <w:t xml:space="preserve">, es por eso que a esta etapa se le conoce solo con el nombre de </w:t>
      </w:r>
      <w:r w:rsidR="00643D61" w:rsidRPr="00643D61">
        <w:rPr>
          <w:rFonts w:ascii="Times New Roman" w:hAnsi="Times New Roman" w:cs="Times New Roman"/>
          <w:sz w:val="24"/>
          <w:szCs w:val="24"/>
        </w:rPr>
        <w:t>optimización</w:t>
      </w:r>
      <w:r w:rsidRPr="00643D61">
        <w:rPr>
          <w:rFonts w:ascii="Times New Roman" w:hAnsi="Times New Roman" w:cs="Times New Roman"/>
          <w:sz w:val="24"/>
          <w:szCs w:val="24"/>
        </w:rPr>
        <w:t xml:space="preserve"> a pesar de que </w:t>
      </w:r>
      <w:r w:rsidR="00643D61" w:rsidRPr="00643D61">
        <w:rPr>
          <w:rFonts w:ascii="Times New Roman" w:hAnsi="Times New Roman" w:cs="Times New Roman"/>
          <w:sz w:val="24"/>
          <w:szCs w:val="24"/>
        </w:rPr>
        <w:t>también</w:t>
      </w:r>
      <w:r w:rsidRPr="00643D61">
        <w:rPr>
          <w:rFonts w:ascii="Times New Roman" w:hAnsi="Times New Roman" w:cs="Times New Roman"/>
          <w:sz w:val="24"/>
          <w:szCs w:val="24"/>
        </w:rPr>
        <w:t xml:space="preserve"> se realiza el diseño. </w:t>
      </w:r>
    </w:p>
    <w:p w:rsidR="00A1727E" w:rsidRPr="00A1727E" w:rsidRDefault="00ED4C71" w:rsidP="00A1727E">
      <w:pPr>
        <w:pStyle w:val="Prrafodelista"/>
        <w:spacing w:line="360" w:lineRule="auto"/>
        <w:ind w:left="785"/>
        <w:jc w:val="both"/>
        <w:rPr>
          <w:rFonts w:ascii="Times New Roman" w:hAnsi="Times New Roman" w:cs="Times New Roman"/>
          <w:sz w:val="24"/>
          <w:szCs w:val="24"/>
        </w:rPr>
      </w:pPr>
      <w:r w:rsidRPr="00A1727E">
        <w:rPr>
          <w:rFonts w:ascii="Times New Roman" w:hAnsi="Times New Roman" w:cs="Times New Roman"/>
          <w:sz w:val="24"/>
          <w:szCs w:val="24"/>
        </w:rPr>
        <w:lastRenderedPageBreak/>
        <w:t xml:space="preserve">Producto de esta etapa de </w:t>
      </w:r>
      <w:r w:rsidR="00643D61" w:rsidRPr="00A1727E">
        <w:rPr>
          <w:rFonts w:ascii="Times New Roman" w:hAnsi="Times New Roman" w:cs="Times New Roman"/>
          <w:sz w:val="24"/>
          <w:szCs w:val="24"/>
        </w:rPr>
        <w:t>optimización obtenemos un diseño ó</w:t>
      </w:r>
      <w:r w:rsidRPr="00A1727E">
        <w:rPr>
          <w:rFonts w:ascii="Times New Roman" w:hAnsi="Times New Roman" w:cs="Times New Roman"/>
          <w:sz w:val="24"/>
          <w:szCs w:val="24"/>
        </w:rPr>
        <w:t xml:space="preserve">ptimo, pero como ya se </w:t>
      </w:r>
      <w:r w:rsidR="00643D61" w:rsidRPr="00A1727E">
        <w:rPr>
          <w:rFonts w:ascii="Times New Roman" w:hAnsi="Times New Roman" w:cs="Times New Roman"/>
          <w:sz w:val="24"/>
          <w:szCs w:val="24"/>
        </w:rPr>
        <w:t>mencionó</w:t>
      </w:r>
      <w:r w:rsidRPr="00A1727E">
        <w:rPr>
          <w:rFonts w:ascii="Times New Roman" w:hAnsi="Times New Roman" w:cs="Times New Roman"/>
          <w:sz w:val="24"/>
          <w:szCs w:val="24"/>
        </w:rPr>
        <w:t xml:space="preserve"> anteriormente que el diseño es </w:t>
      </w:r>
      <w:r w:rsidR="00643D61" w:rsidRPr="00A1727E">
        <w:rPr>
          <w:rFonts w:ascii="Times New Roman" w:hAnsi="Times New Roman" w:cs="Times New Roman"/>
          <w:sz w:val="24"/>
          <w:szCs w:val="24"/>
        </w:rPr>
        <w:t>condición</w:t>
      </w:r>
      <w:r w:rsidRPr="00A1727E">
        <w:rPr>
          <w:rFonts w:ascii="Times New Roman" w:hAnsi="Times New Roman" w:cs="Times New Roman"/>
          <w:sz w:val="24"/>
          <w:szCs w:val="24"/>
        </w:rPr>
        <w:t xml:space="preserve"> para la </w:t>
      </w:r>
      <w:r w:rsidR="00643D61" w:rsidRPr="00A1727E">
        <w:rPr>
          <w:rFonts w:ascii="Times New Roman" w:hAnsi="Times New Roman" w:cs="Times New Roman"/>
          <w:sz w:val="24"/>
          <w:szCs w:val="24"/>
        </w:rPr>
        <w:t>optimización entonces a este diseño ó</w:t>
      </w:r>
      <w:r w:rsidRPr="00A1727E">
        <w:rPr>
          <w:rFonts w:ascii="Times New Roman" w:hAnsi="Times New Roman" w:cs="Times New Roman"/>
          <w:sz w:val="24"/>
          <w:szCs w:val="24"/>
        </w:rPr>
        <w:t>ptimo l</w:t>
      </w:r>
      <w:r w:rsidR="00643D61" w:rsidRPr="00A1727E">
        <w:rPr>
          <w:rFonts w:ascii="Times New Roman" w:hAnsi="Times New Roman" w:cs="Times New Roman"/>
          <w:sz w:val="24"/>
          <w:szCs w:val="24"/>
        </w:rPr>
        <w:t>o llamaremos estructura óptima.</w:t>
      </w:r>
    </w:p>
    <w:p w:rsidR="00ED4C71" w:rsidRDefault="00FD681C" w:rsidP="00FD681C">
      <w:pPr>
        <w:pStyle w:val="Default"/>
        <w:spacing w:line="360" w:lineRule="auto"/>
        <w:jc w:val="both"/>
        <w:rPr>
          <w:rFonts w:ascii="Times New Roman" w:hAnsi="Times New Roman" w:cs="Times New Roman"/>
          <w:szCs w:val="22"/>
        </w:rPr>
      </w:pPr>
      <w:r>
        <w:rPr>
          <w:rFonts w:ascii="Times New Roman" w:hAnsi="Times New Roman" w:cs="Times New Roman"/>
          <w:szCs w:val="22"/>
          <w:vertAlign w:val="superscript"/>
        </w:rPr>
        <w:t xml:space="preserve">*) </w:t>
      </w:r>
      <w:r w:rsidR="00ED4C71" w:rsidRPr="00FD681C">
        <w:rPr>
          <w:rFonts w:ascii="Times New Roman" w:hAnsi="Times New Roman" w:cs="Times New Roman"/>
          <w:szCs w:val="22"/>
        </w:rPr>
        <w:t>Cabe m</w:t>
      </w:r>
      <w:r w:rsidR="00643D61" w:rsidRPr="00FD681C">
        <w:rPr>
          <w:rFonts w:ascii="Times New Roman" w:hAnsi="Times New Roman" w:cs="Times New Roman"/>
          <w:szCs w:val="22"/>
        </w:rPr>
        <w:t>encionar que las etapas 4 y 5 están</w:t>
      </w:r>
      <w:r w:rsidR="00ED4C71" w:rsidRPr="00FD681C">
        <w:rPr>
          <w:rFonts w:ascii="Times New Roman" w:hAnsi="Times New Roman" w:cs="Times New Roman"/>
          <w:szCs w:val="22"/>
        </w:rPr>
        <w:t xml:space="preserve"> fundamentadas en </w:t>
      </w:r>
      <w:r w:rsidR="00643D61" w:rsidRPr="00FD681C">
        <w:rPr>
          <w:rFonts w:ascii="Times New Roman" w:hAnsi="Times New Roman" w:cs="Times New Roman"/>
          <w:szCs w:val="22"/>
        </w:rPr>
        <w:t>programación</w:t>
      </w:r>
      <w:r w:rsidR="00ED4C71" w:rsidRPr="00FD681C">
        <w:rPr>
          <w:rFonts w:ascii="Times New Roman" w:hAnsi="Times New Roman" w:cs="Times New Roman"/>
          <w:szCs w:val="22"/>
        </w:rPr>
        <w:t xml:space="preserve"> grafica de algoritmos</w:t>
      </w:r>
      <w:r>
        <w:rPr>
          <w:rFonts w:ascii="Times New Roman" w:hAnsi="Times New Roman" w:cs="Times New Roman"/>
          <w:szCs w:val="22"/>
        </w:rPr>
        <w:t xml:space="preserve"> (</w:t>
      </w:r>
      <w:r w:rsidRPr="00FD681C">
        <w:rPr>
          <w:rFonts w:ascii="Times New Roman" w:hAnsi="Times New Roman" w:cs="Times New Roman"/>
          <w:szCs w:val="22"/>
        </w:rPr>
        <w:t>son la novedad en este proceso</w:t>
      </w:r>
      <w:r>
        <w:rPr>
          <w:rFonts w:ascii="Times New Roman" w:hAnsi="Times New Roman" w:cs="Times New Roman"/>
          <w:szCs w:val="22"/>
        </w:rPr>
        <w:t xml:space="preserve"> estructural</w:t>
      </w:r>
      <w:r w:rsidRPr="00FD681C">
        <w:rPr>
          <w:rFonts w:ascii="Times New Roman" w:hAnsi="Times New Roman" w:cs="Times New Roman"/>
          <w:szCs w:val="22"/>
        </w:rPr>
        <w:t xml:space="preserve"> propuesto</w:t>
      </w:r>
      <w:r>
        <w:rPr>
          <w:rFonts w:ascii="Times New Roman" w:hAnsi="Times New Roman" w:cs="Times New Roman"/>
          <w:szCs w:val="22"/>
        </w:rPr>
        <w:t>)</w:t>
      </w:r>
      <w:r w:rsidR="00ED4C71" w:rsidRPr="00FD681C">
        <w:rPr>
          <w:rFonts w:ascii="Times New Roman" w:hAnsi="Times New Roman" w:cs="Times New Roman"/>
          <w:szCs w:val="22"/>
        </w:rPr>
        <w:t xml:space="preserve">, consecuentemente </w:t>
      </w:r>
      <w:r w:rsidR="00643D61" w:rsidRPr="00FD681C">
        <w:rPr>
          <w:rFonts w:ascii="Times New Roman" w:hAnsi="Times New Roman" w:cs="Times New Roman"/>
          <w:szCs w:val="22"/>
        </w:rPr>
        <w:t>están</w:t>
      </w:r>
      <w:r w:rsidR="00ED4C71" w:rsidRPr="00FD681C">
        <w:rPr>
          <w:rFonts w:ascii="Times New Roman" w:hAnsi="Times New Roman" w:cs="Times New Roman"/>
          <w:szCs w:val="22"/>
        </w:rPr>
        <w:t xml:space="preserve"> sistematizadas, pero no solo en forma individual sino que </w:t>
      </w:r>
      <w:r w:rsidR="00643D61" w:rsidRPr="00FD681C">
        <w:rPr>
          <w:rFonts w:ascii="Times New Roman" w:hAnsi="Times New Roman" w:cs="Times New Roman"/>
          <w:szCs w:val="22"/>
        </w:rPr>
        <w:t>también</w:t>
      </w:r>
      <w:r w:rsidR="00ED4C71" w:rsidRPr="00FD681C">
        <w:rPr>
          <w:rFonts w:ascii="Times New Roman" w:hAnsi="Times New Roman" w:cs="Times New Roman"/>
          <w:szCs w:val="22"/>
        </w:rPr>
        <w:t xml:space="preserve"> se realiza una </w:t>
      </w:r>
      <w:r w:rsidR="00643D61" w:rsidRPr="00FD681C">
        <w:rPr>
          <w:rFonts w:ascii="Times New Roman" w:hAnsi="Times New Roman" w:cs="Times New Roman"/>
          <w:szCs w:val="22"/>
        </w:rPr>
        <w:t>sistematización</w:t>
      </w:r>
      <w:r w:rsidR="00ED4C71" w:rsidRPr="00FD681C">
        <w:rPr>
          <w:rFonts w:ascii="Times New Roman" w:hAnsi="Times New Roman" w:cs="Times New Roman"/>
          <w:szCs w:val="22"/>
        </w:rPr>
        <w:t xml:space="preserve"> conjunta de estas e</w:t>
      </w:r>
      <w:r w:rsidR="00A52BE4">
        <w:rPr>
          <w:rFonts w:ascii="Times New Roman" w:hAnsi="Times New Roman" w:cs="Times New Roman"/>
          <w:szCs w:val="22"/>
        </w:rPr>
        <w:t>tapas;</w:t>
      </w:r>
      <w:r w:rsidRPr="00FD681C">
        <w:rPr>
          <w:rFonts w:ascii="Times New Roman" w:hAnsi="Times New Roman" w:cs="Times New Roman"/>
          <w:szCs w:val="22"/>
        </w:rPr>
        <w:t xml:space="preserve"> cada una de estas etapas </w:t>
      </w:r>
      <w:r w:rsidR="00ED4C71" w:rsidRPr="00FD681C">
        <w:rPr>
          <w:rFonts w:ascii="Times New Roman" w:hAnsi="Times New Roman" w:cs="Times New Roman"/>
          <w:szCs w:val="22"/>
        </w:rPr>
        <w:t>se explica</w:t>
      </w:r>
      <w:r>
        <w:rPr>
          <w:rFonts w:ascii="Times New Roman" w:hAnsi="Times New Roman" w:cs="Times New Roman"/>
          <w:szCs w:val="22"/>
        </w:rPr>
        <w:t>rá detalladamente más adelante</w:t>
      </w:r>
      <w:r w:rsidR="00ED4C71" w:rsidRPr="00FD681C">
        <w:rPr>
          <w:rFonts w:ascii="Times New Roman" w:hAnsi="Times New Roman" w:cs="Times New Roman"/>
          <w:szCs w:val="22"/>
        </w:rPr>
        <w:t xml:space="preserve">. </w:t>
      </w:r>
    </w:p>
    <w:p w:rsidR="00A1727E" w:rsidRPr="00FD681C" w:rsidRDefault="00A1727E" w:rsidP="00E9140C">
      <w:pPr>
        <w:pStyle w:val="Default"/>
        <w:numPr>
          <w:ilvl w:val="0"/>
          <w:numId w:val="7"/>
        </w:numPr>
        <w:spacing w:line="360" w:lineRule="auto"/>
        <w:jc w:val="both"/>
        <w:rPr>
          <w:rFonts w:ascii="Times New Roman" w:hAnsi="Times New Roman" w:cs="Times New Roman"/>
          <w:szCs w:val="22"/>
        </w:rPr>
      </w:pPr>
      <w:r w:rsidRPr="00A52BE4">
        <w:rPr>
          <w:rFonts w:ascii="Times New Roman" w:hAnsi="Times New Roman" w:cs="Times New Roman"/>
          <w:b/>
          <w:szCs w:val="22"/>
        </w:rPr>
        <w:t>Decisión (6):</w:t>
      </w:r>
      <w:r w:rsidRPr="00FD681C">
        <w:rPr>
          <w:rFonts w:ascii="Times New Roman" w:hAnsi="Times New Roman" w:cs="Times New Roman"/>
          <w:szCs w:val="22"/>
        </w:rPr>
        <w:t xml:space="preserve"> Se evalúa si el diseño satisface con los objetivos planteados, de ser el caso se pasa a la siguiente etapa sino se regresa a la etapa (4). </w:t>
      </w:r>
    </w:p>
    <w:p w:rsidR="00A1727E" w:rsidRPr="00FD681C" w:rsidRDefault="00A1727E" w:rsidP="00E9140C">
      <w:pPr>
        <w:pStyle w:val="Default"/>
        <w:numPr>
          <w:ilvl w:val="0"/>
          <w:numId w:val="7"/>
        </w:numPr>
        <w:spacing w:line="360" w:lineRule="auto"/>
        <w:jc w:val="both"/>
        <w:rPr>
          <w:rFonts w:ascii="Times New Roman" w:hAnsi="Times New Roman" w:cs="Times New Roman"/>
          <w:szCs w:val="22"/>
        </w:rPr>
      </w:pPr>
      <w:r w:rsidRPr="00A52BE4">
        <w:rPr>
          <w:rFonts w:ascii="Times New Roman" w:hAnsi="Times New Roman" w:cs="Times New Roman"/>
          <w:b/>
          <w:szCs w:val="22"/>
        </w:rPr>
        <w:t>Diseños finales (7):</w:t>
      </w:r>
      <w:r w:rsidRPr="00FD681C">
        <w:rPr>
          <w:rFonts w:ascii="Times New Roman" w:hAnsi="Times New Roman" w:cs="Times New Roman"/>
          <w:szCs w:val="22"/>
        </w:rPr>
        <w:t xml:space="preserve"> Se diseña los compone</w:t>
      </w:r>
      <w:r>
        <w:rPr>
          <w:rFonts w:ascii="Times New Roman" w:hAnsi="Times New Roman" w:cs="Times New Roman"/>
          <w:szCs w:val="22"/>
        </w:rPr>
        <w:t>ntes accesorios de la cobertura metálica</w:t>
      </w:r>
      <w:r w:rsidRPr="00FD681C">
        <w:rPr>
          <w:rFonts w:ascii="Times New Roman" w:hAnsi="Times New Roman" w:cs="Times New Roman"/>
          <w:szCs w:val="22"/>
        </w:rPr>
        <w:t xml:space="preserve">: Conexiones (pernos, soldaduras, etc.), anclajes, etc. </w:t>
      </w:r>
    </w:p>
    <w:p w:rsidR="00A1727E" w:rsidRPr="00A1727E" w:rsidRDefault="00A1727E" w:rsidP="00E9140C">
      <w:pPr>
        <w:pStyle w:val="Default"/>
        <w:numPr>
          <w:ilvl w:val="0"/>
          <w:numId w:val="7"/>
        </w:numPr>
        <w:spacing w:line="360" w:lineRule="auto"/>
        <w:jc w:val="both"/>
        <w:rPr>
          <w:rFonts w:ascii="Times New Roman" w:hAnsi="Times New Roman" w:cs="Times New Roman"/>
          <w:szCs w:val="22"/>
        </w:rPr>
      </w:pPr>
      <w:r w:rsidRPr="00A52BE4">
        <w:rPr>
          <w:rFonts w:ascii="Times New Roman" w:hAnsi="Times New Roman" w:cs="Times New Roman"/>
          <w:b/>
          <w:szCs w:val="22"/>
        </w:rPr>
        <w:t>Elaboración de planos</w:t>
      </w:r>
      <w:r>
        <w:rPr>
          <w:rFonts w:ascii="Times New Roman" w:hAnsi="Times New Roman" w:cs="Times New Roman"/>
          <w:b/>
          <w:szCs w:val="22"/>
        </w:rPr>
        <w:t xml:space="preserve"> (8)</w:t>
      </w:r>
      <w:r w:rsidRPr="00A52BE4">
        <w:rPr>
          <w:rFonts w:ascii="Times New Roman" w:hAnsi="Times New Roman" w:cs="Times New Roman"/>
          <w:b/>
          <w:szCs w:val="22"/>
        </w:rPr>
        <w:t>:</w:t>
      </w:r>
      <w:r w:rsidRPr="00FD681C">
        <w:rPr>
          <w:rFonts w:ascii="Times New Roman" w:hAnsi="Times New Roman" w:cs="Times New Roman"/>
          <w:szCs w:val="22"/>
        </w:rPr>
        <w:t xml:space="preserve"> Def</w:t>
      </w:r>
      <w:r>
        <w:rPr>
          <w:rFonts w:ascii="Times New Roman" w:hAnsi="Times New Roman" w:cs="Times New Roman"/>
          <w:szCs w:val="22"/>
        </w:rPr>
        <w:t>inido el diseño de la cobertura metálica (armaduras y accesorios)</w:t>
      </w:r>
      <w:r w:rsidRPr="00FD681C">
        <w:rPr>
          <w:rFonts w:ascii="Times New Roman" w:hAnsi="Times New Roman" w:cs="Times New Roman"/>
          <w:szCs w:val="22"/>
        </w:rPr>
        <w:t xml:space="preserve"> se proceden a elaborar los planos con sus respectivas especificaciones técnicas. </w:t>
      </w:r>
    </w:p>
    <w:p w:rsidR="007E5AA0" w:rsidRDefault="004C3FA2" w:rsidP="007E5AA0">
      <w:pPr>
        <w:pStyle w:val="Default"/>
        <w:keepNext/>
        <w:spacing w:line="360" w:lineRule="auto"/>
        <w:jc w:val="center"/>
      </w:pPr>
      <w:r w:rsidRPr="004C3FA2">
        <w:rPr>
          <w:rFonts w:ascii="Times New Roman" w:hAnsi="Times New Roman" w:cs="Times New Roman"/>
          <w:b/>
          <w:noProof/>
          <w:szCs w:val="22"/>
          <w:lang w:eastAsia="es-PE"/>
        </w:rPr>
        <w:drawing>
          <wp:inline distT="0" distB="0" distL="0" distR="0">
            <wp:extent cx="5219700" cy="3895725"/>
            <wp:effectExtent l="38100" t="38100" r="38100" b="47625"/>
            <wp:docPr id="42" name="Imagen 42" descr="C:\Users\Felipe\Desktop\Proceso propue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lipe\Desktop\Proceso propuesto.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1883" t="-2821" r="-1242" b="-2061"/>
                    <a:stretch/>
                  </pic:blipFill>
                  <pic:spPr bwMode="auto">
                    <a:xfrm>
                      <a:off x="0" y="0"/>
                      <a:ext cx="5226843" cy="3901056"/>
                    </a:xfrm>
                    <a:prstGeom prst="rect">
                      <a:avLst/>
                    </a:prstGeom>
                    <a:noFill/>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1727E" w:rsidRPr="00D10BE4" w:rsidRDefault="007E5AA0" w:rsidP="00D10BE4">
      <w:pPr>
        <w:pStyle w:val="Descripcin"/>
        <w:spacing w:line="360" w:lineRule="auto"/>
        <w:jc w:val="center"/>
        <w:rPr>
          <w:rFonts w:ascii="Times New Roman" w:hAnsi="Times New Roman" w:cs="Times New Roman"/>
          <w:b/>
          <w:color w:val="auto"/>
          <w:sz w:val="22"/>
          <w:szCs w:val="22"/>
        </w:rPr>
      </w:pPr>
      <w:bookmarkStart w:id="336" w:name="_Toc10659669"/>
      <w:r w:rsidRPr="007E5AA0">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13</w:t>
      </w:r>
      <w:r w:rsidR="00A7157C">
        <w:rPr>
          <w:rFonts w:ascii="Times New Roman" w:hAnsi="Times New Roman" w:cs="Times New Roman"/>
          <w:color w:val="auto"/>
          <w:sz w:val="22"/>
        </w:rPr>
        <w:fldChar w:fldCharType="end"/>
      </w:r>
      <w:r w:rsidRPr="007E5AA0">
        <w:rPr>
          <w:rFonts w:ascii="Times New Roman" w:hAnsi="Times New Roman" w:cs="Times New Roman"/>
          <w:color w:val="auto"/>
          <w:sz w:val="22"/>
        </w:rPr>
        <w:t xml:space="preserve">: </w:t>
      </w:r>
      <w:r w:rsidRPr="007E5AA0">
        <w:rPr>
          <w:rFonts w:ascii="Times New Roman" w:hAnsi="Times New Roman" w:cs="Times New Roman"/>
          <w:i w:val="0"/>
          <w:color w:val="auto"/>
          <w:sz w:val="22"/>
        </w:rPr>
        <w:t>Proceso de diseño estructural propuesto para coberturas metálicas.</w:t>
      </w:r>
      <w:bookmarkEnd w:id="336"/>
    </w:p>
    <w:p w:rsidR="007D680D" w:rsidRPr="00D27812" w:rsidRDefault="00194C4C" w:rsidP="001308A7">
      <w:pPr>
        <w:pStyle w:val="Ttulo3"/>
      </w:pPr>
      <w:bookmarkStart w:id="337" w:name="_Toc2209128"/>
      <w:bookmarkStart w:id="338" w:name="_Toc11268789"/>
      <w:r w:rsidRPr="00D27812">
        <w:lastRenderedPageBreak/>
        <w:t>Modelación paramétrica</w:t>
      </w:r>
      <w:r w:rsidR="007D680D" w:rsidRPr="00D27812">
        <w:t>:</w:t>
      </w:r>
      <w:bookmarkEnd w:id="337"/>
      <w:bookmarkEnd w:id="338"/>
    </w:p>
    <w:p w:rsidR="00194C4C" w:rsidRPr="00FE237A" w:rsidRDefault="00194C4C" w:rsidP="00FE237A">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En esta investigación empezaremos por la modelación paramétrica para luego evaluar comportamientos estructurales</w:t>
      </w:r>
      <w:r w:rsidR="00C52223" w:rsidRPr="00FE237A">
        <w:rPr>
          <w:rFonts w:ascii="Times New Roman" w:hAnsi="Times New Roman" w:cs="Times New Roman"/>
          <w:sz w:val="24"/>
          <w:szCs w:val="20"/>
        </w:rPr>
        <w:t xml:space="preserve"> (fuerzas internas y deflexiones)</w:t>
      </w:r>
      <w:r w:rsidRPr="00FE237A">
        <w:rPr>
          <w:rFonts w:ascii="Times New Roman" w:hAnsi="Times New Roman" w:cs="Times New Roman"/>
          <w:sz w:val="24"/>
          <w:szCs w:val="20"/>
        </w:rPr>
        <w:t xml:space="preserve"> a través del análisis estructural y se concluirá con la optimización </w:t>
      </w:r>
      <w:r w:rsidR="00C52223" w:rsidRPr="00FE237A">
        <w:rPr>
          <w:rFonts w:ascii="Times New Roman" w:hAnsi="Times New Roman" w:cs="Times New Roman"/>
          <w:sz w:val="24"/>
          <w:szCs w:val="20"/>
        </w:rPr>
        <w:t xml:space="preserve">de los </w:t>
      </w:r>
      <w:r w:rsidRPr="00FE237A">
        <w:rPr>
          <w:rFonts w:ascii="Times New Roman" w:hAnsi="Times New Roman" w:cs="Times New Roman"/>
          <w:sz w:val="24"/>
          <w:szCs w:val="20"/>
        </w:rPr>
        <w:t>parámetros</w:t>
      </w:r>
      <w:r w:rsidR="00C52223" w:rsidRPr="00FE237A">
        <w:rPr>
          <w:rFonts w:ascii="Times New Roman" w:hAnsi="Times New Roman" w:cs="Times New Roman"/>
          <w:sz w:val="24"/>
          <w:szCs w:val="20"/>
        </w:rPr>
        <w:t xml:space="preserve"> que caracterizan a una cobertura metálica (peralte, número de segmentos, flecha, </w:t>
      </w:r>
      <w:proofErr w:type="spellStart"/>
      <w:r w:rsidR="00C52223" w:rsidRPr="00FE237A">
        <w:rPr>
          <w:rFonts w:ascii="Times New Roman" w:hAnsi="Times New Roman" w:cs="Times New Roman"/>
          <w:sz w:val="24"/>
          <w:szCs w:val="20"/>
        </w:rPr>
        <w:t>etc</w:t>
      </w:r>
      <w:proofErr w:type="spellEnd"/>
      <w:r w:rsidR="00C52223" w:rsidRPr="00FE237A">
        <w:rPr>
          <w:rFonts w:ascii="Times New Roman" w:hAnsi="Times New Roman" w:cs="Times New Roman"/>
          <w:sz w:val="24"/>
          <w:szCs w:val="20"/>
        </w:rPr>
        <w:t>)</w:t>
      </w:r>
      <w:r w:rsidRPr="00FE237A">
        <w:rPr>
          <w:rFonts w:ascii="Times New Roman" w:hAnsi="Times New Roman" w:cs="Times New Roman"/>
          <w:sz w:val="24"/>
          <w:szCs w:val="20"/>
        </w:rPr>
        <w:t xml:space="preserve">. </w:t>
      </w:r>
    </w:p>
    <w:p w:rsidR="00194C4C" w:rsidRPr="00FE237A" w:rsidRDefault="00194C4C" w:rsidP="00FE237A">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El modelado paramétrico es una de las razones de ser de la tecnología BIM. Es precisamente donde este sistema demuestra su potencial y principal diferencia con un sistema CAD o un modelo convencional ya que los parámetros añaden dinamismo y flexibilidad al proceso. Si bien hacen que la creación de elementos sea un poco más compleja, por otro lado, facilitan exponencialmente su modificación, codificación y medición (Albornoz, 2018).</w:t>
      </w:r>
    </w:p>
    <w:p w:rsidR="00194C4C" w:rsidRPr="00FE237A" w:rsidRDefault="00194C4C" w:rsidP="00FE237A">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Los parámetros por definición son datos necesarios para valorar un elemento. Utilizados para realizar un modelo, incorporan en él variables que pueden ser editables, logrando así, piezas dinámicas y fácilmente editables en lugar de elemento</w:t>
      </w:r>
      <w:r w:rsidR="00370C2E" w:rsidRPr="00FE237A">
        <w:rPr>
          <w:rFonts w:ascii="Times New Roman" w:hAnsi="Times New Roman" w:cs="Times New Roman"/>
          <w:sz w:val="24"/>
          <w:szCs w:val="20"/>
        </w:rPr>
        <w:t>s defin</w:t>
      </w:r>
      <w:r w:rsidR="00CA3ABF">
        <w:rPr>
          <w:rFonts w:ascii="Times New Roman" w:hAnsi="Times New Roman" w:cs="Times New Roman"/>
          <w:sz w:val="24"/>
          <w:szCs w:val="20"/>
        </w:rPr>
        <w:t xml:space="preserve">itivos </w:t>
      </w:r>
      <w:r w:rsidR="00370C2E" w:rsidRPr="00FE237A">
        <w:rPr>
          <w:rFonts w:ascii="Times New Roman" w:hAnsi="Times New Roman" w:cs="Times New Roman"/>
          <w:sz w:val="24"/>
          <w:szCs w:val="20"/>
        </w:rPr>
        <w:t>(Albornoz, 2018)</w:t>
      </w:r>
      <w:r w:rsidR="00CA3ABF">
        <w:rPr>
          <w:rFonts w:ascii="Times New Roman" w:hAnsi="Times New Roman" w:cs="Times New Roman"/>
          <w:sz w:val="24"/>
          <w:szCs w:val="20"/>
        </w:rPr>
        <w:t>.</w:t>
      </w:r>
    </w:p>
    <w:p w:rsidR="00194C4C" w:rsidRPr="00FE237A" w:rsidRDefault="00194C4C" w:rsidP="001308A7">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 xml:space="preserve">Entre los programas que permiten hacer una modelación en base a parámetros tenemos a </w:t>
      </w:r>
      <w:proofErr w:type="spellStart"/>
      <w:r w:rsidRPr="00FE237A">
        <w:rPr>
          <w:rFonts w:ascii="Times New Roman" w:hAnsi="Times New Roman" w:cs="Times New Roman"/>
          <w:sz w:val="24"/>
          <w:szCs w:val="20"/>
        </w:rPr>
        <w:t>Rhinoceros</w:t>
      </w:r>
      <w:proofErr w:type="spellEnd"/>
      <w:r w:rsidRPr="00FE237A">
        <w:rPr>
          <w:rFonts w:ascii="Times New Roman" w:hAnsi="Times New Roman" w:cs="Times New Roman"/>
          <w:sz w:val="24"/>
          <w:szCs w:val="20"/>
        </w:rPr>
        <w:t xml:space="preserve"> 3D y a su complemento </w:t>
      </w:r>
      <w:proofErr w:type="spellStart"/>
      <w:r w:rsidRPr="00FE237A">
        <w:rPr>
          <w:rFonts w:ascii="Times New Roman" w:hAnsi="Times New Roman" w:cs="Times New Roman"/>
          <w:sz w:val="24"/>
          <w:szCs w:val="20"/>
        </w:rPr>
        <w:t>Grasshopper</w:t>
      </w:r>
      <w:proofErr w:type="spellEnd"/>
      <w:r w:rsidRPr="00FE237A">
        <w:rPr>
          <w:rFonts w:ascii="Times New Roman" w:hAnsi="Times New Roman" w:cs="Times New Roman"/>
          <w:sz w:val="24"/>
          <w:szCs w:val="20"/>
        </w:rPr>
        <w:t>.</w:t>
      </w:r>
    </w:p>
    <w:p w:rsidR="005862BC" w:rsidRPr="001308A7" w:rsidRDefault="005862BC" w:rsidP="001308A7">
      <w:pPr>
        <w:pStyle w:val="Ttulo4"/>
        <w:spacing w:line="360" w:lineRule="auto"/>
      </w:pPr>
      <w:bookmarkStart w:id="339" w:name="_Toc2209129"/>
      <w:bookmarkStart w:id="340" w:name="_Toc11268790"/>
      <w:r w:rsidRPr="001308A7">
        <w:t xml:space="preserve">Software </w:t>
      </w:r>
      <w:proofErr w:type="spellStart"/>
      <w:r w:rsidRPr="001308A7">
        <w:t>Rhinoceros</w:t>
      </w:r>
      <w:proofErr w:type="spellEnd"/>
      <w:r w:rsidRPr="001308A7">
        <w:t xml:space="preserve"> 3D:</w:t>
      </w:r>
      <w:bookmarkEnd w:id="339"/>
      <w:bookmarkEnd w:id="340"/>
    </w:p>
    <w:p w:rsidR="005862BC" w:rsidRPr="00FE237A" w:rsidRDefault="005862BC" w:rsidP="001308A7">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Es una de las herramientas con mayor dinamismo y rapidez para el modelado de objetos en tres dimensiones, es el software que permite realizar distintos diseños y formas orgánicas complejas. Es innumerable las formas y modelados que se pueden realizar con este software, viene a ser uno de los más completos con distintas compatibilidades para el desarrollo del diseño (Valdivieso</w:t>
      </w:r>
      <w:r w:rsidR="00A1727E" w:rsidRPr="00FE237A">
        <w:rPr>
          <w:rFonts w:ascii="Times New Roman" w:hAnsi="Times New Roman" w:cs="Times New Roman"/>
          <w:sz w:val="24"/>
          <w:szCs w:val="20"/>
        </w:rPr>
        <w:t>, 2014</w:t>
      </w:r>
      <w:r w:rsidRPr="00FE237A">
        <w:rPr>
          <w:rFonts w:ascii="Times New Roman" w:hAnsi="Times New Roman" w:cs="Times New Roman"/>
          <w:sz w:val="24"/>
          <w:szCs w:val="20"/>
        </w:rPr>
        <w:t>).</w:t>
      </w:r>
    </w:p>
    <w:p w:rsidR="005862BC" w:rsidRPr="00FE237A" w:rsidRDefault="005862BC" w:rsidP="00FE237A">
      <w:pPr>
        <w:autoSpaceDE w:val="0"/>
        <w:autoSpaceDN w:val="0"/>
        <w:adjustRightInd w:val="0"/>
        <w:spacing w:after="0" w:line="360" w:lineRule="auto"/>
        <w:ind w:firstLine="708"/>
        <w:jc w:val="both"/>
        <w:rPr>
          <w:rFonts w:ascii="Times New Roman" w:hAnsi="Times New Roman" w:cs="Times New Roman"/>
          <w:sz w:val="24"/>
          <w:szCs w:val="20"/>
        </w:rPr>
      </w:pPr>
      <w:proofErr w:type="spellStart"/>
      <w:r w:rsidRPr="00FE237A">
        <w:rPr>
          <w:rFonts w:ascii="Times New Roman" w:hAnsi="Times New Roman" w:cs="Times New Roman"/>
          <w:sz w:val="24"/>
          <w:szCs w:val="20"/>
        </w:rPr>
        <w:t>Rhino</w:t>
      </w:r>
      <w:proofErr w:type="spellEnd"/>
      <w:r w:rsidRPr="00FE237A">
        <w:rPr>
          <w:rFonts w:ascii="Times New Roman" w:hAnsi="Times New Roman" w:cs="Times New Roman"/>
          <w:sz w:val="24"/>
          <w:szCs w:val="20"/>
        </w:rPr>
        <w:t xml:space="preserve"> es un programa ideado para diseñar y crear modelos en 3D. Aunque tiene algunas propiedades para el </w:t>
      </w:r>
      <w:proofErr w:type="spellStart"/>
      <w:r w:rsidRPr="00FE237A">
        <w:rPr>
          <w:rFonts w:ascii="Times New Roman" w:hAnsi="Times New Roman" w:cs="Times New Roman"/>
          <w:sz w:val="24"/>
          <w:szCs w:val="20"/>
        </w:rPr>
        <w:t>renderizado</w:t>
      </w:r>
      <w:proofErr w:type="spellEnd"/>
      <w:r w:rsidRPr="00FE237A">
        <w:rPr>
          <w:rFonts w:ascii="Times New Roman" w:hAnsi="Times New Roman" w:cs="Times New Roman"/>
          <w:sz w:val="24"/>
          <w:szCs w:val="20"/>
        </w:rPr>
        <w:t xml:space="preserve"> que pueden ser útiles, ésta no es la función principal de </w:t>
      </w:r>
      <w:proofErr w:type="spellStart"/>
      <w:r w:rsidRPr="00FE237A">
        <w:rPr>
          <w:rFonts w:ascii="Times New Roman" w:hAnsi="Times New Roman" w:cs="Times New Roman"/>
          <w:sz w:val="24"/>
          <w:szCs w:val="20"/>
        </w:rPr>
        <w:t>Rhino</w:t>
      </w:r>
      <w:proofErr w:type="spellEnd"/>
      <w:r w:rsidRPr="00FE237A">
        <w:rPr>
          <w:rFonts w:ascii="Times New Roman" w:hAnsi="Times New Roman" w:cs="Times New Roman"/>
          <w:sz w:val="24"/>
          <w:szCs w:val="20"/>
        </w:rPr>
        <w:t xml:space="preserve">. Además, con </w:t>
      </w:r>
      <w:proofErr w:type="spellStart"/>
      <w:r w:rsidRPr="00FE237A">
        <w:rPr>
          <w:rFonts w:ascii="Times New Roman" w:hAnsi="Times New Roman" w:cs="Times New Roman"/>
          <w:sz w:val="24"/>
          <w:szCs w:val="20"/>
        </w:rPr>
        <w:t>Rhino</w:t>
      </w:r>
      <w:proofErr w:type="spellEnd"/>
      <w:r w:rsidRPr="00FE237A">
        <w:rPr>
          <w:rFonts w:ascii="Times New Roman" w:hAnsi="Times New Roman" w:cs="Times New Roman"/>
          <w:sz w:val="24"/>
          <w:szCs w:val="20"/>
        </w:rPr>
        <w:t xml:space="preserve"> no se pueden hacer dibujos en 2D mediante anotación y acotación; para hacerlo es necesario importar el modelo dentro de un programa de CAD (</w:t>
      </w:r>
      <w:proofErr w:type="spellStart"/>
      <w:r w:rsidRPr="00FE237A">
        <w:rPr>
          <w:rFonts w:ascii="Times New Roman" w:hAnsi="Times New Roman" w:cs="Times New Roman"/>
          <w:sz w:val="24"/>
          <w:szCs w:val="20"/>
        </w:rPr>
        <w:t>McNeel</w:t>
      </w:r>
      <w:proofErr w:type="spellEnd"/>
      <w:r w:rsidRPr="00FE237A">
        <w:rPr>
          <w:rFonts w:ascii="Times New Roman" w:hAnsi="Times New Roman" w:cs="Times New Roman"/>
          <w:sz w:val="24"/>
          <w:szCs w:val="20"/>
        </w:rPr>
        <w:t>, 2001).</w:t>
      </w:r>
    </w:p>
    <w:p w:rsidR="00A1727E" w:rsidRPr="00FE237A" w:rsidRDefault="005862BC" w:rsidP="00FE237A">
      <w:pPr>
        <w:autoSpaceDE w:val="0"/>
        <w:autoSpaceDN w:val="0"/>
        <w:adjustRightInd w:val="0"/>
        <w:spacing w:after="0" w:line="360" w:lineRule="auto"/>
        <w:ind w:firstLine="708"/>
        <w:jc w:val="both"/>
        <w:rPr>
          <w:rFonts w:ascii="Times New Roman" w:hAnsi="Times New Roman" w:cs="Times New Roman"/>
          <w:sz w:val="24"/>
          <w:szCs w:val="20"/>
        </w:rPr>
      </w:pPr>
      <w:proofErr w:type="spellStart"/>
      <w:r w:rsidRPr="00FE237A">
        <w:rPr>
          <w:rFonts w:ascii="Times New Roman" w:hAnsi="Times New Roman" w:cs="Times New Roman"/>
          <w:sz w:val="24"/>
          <w:szCs w:val="20"/>
        </w:rPr>
        <w:t>Rhinoceros</w:t>
      </w:r>
      <w:proofErr w:type="spellEnd"/>
      <w:r w:rsidRPr="00FE237A">
        <w:rPr>
          <w:rFonts w:ascii="Times New Roman" w:hAnsi="Times New Roman" w:cs="Times New Roman"/>
          <w:sz w:val="24"/>
          <w:szCs w:val="20"/>
        </w:rPr>
        <w:t xml:space="preserve"> tiene</w:t>
      </w:r>
      <w:r w:rsidR="002132DA" w:rsidRPr="00FE237A">
        <w:rPr>
          <w:rFonts w:ascii="Times New Roman" w:hAnsi="Times New Roman" w:cs="Times New Roman"/>
          <w:sz w:val="24"/>
          <w:szCs w:val="20"/>
        </w:rPr>
        <w:t xml:space="preserve"> su propio lenguaje</w:t>
      </w:r>
      <w:r w:rsidRPr="00FE237A">
        <w:rPr>
          <w:rFonts w:ascii="Times New Roman" w:hAnsi="Times New Roman" w:cs="Times New Roman"/>
          <w:sz w:val="24"/>
          <w:szCs w:val="20"/>
        </w:rPr>
        <w:t xml:space="preserve"> de nombre </w:t>
      </w:r>
      <w:proofErr w:type="spellStart"/>
      <w:r w:rsidRPr="00FE237A">
        <w:rPr>
          <w:rFonts w:ascii="Times New Roman" w:hAnsi="Times New Roman" w:cs="Times New Roman"/>
          <w:sz w:val="24"/>
          <w:szCs w:val="20"/>
        </w:rPr>
        <w:t>Rhinoscript</w:t>
      </w:r>
      <w:proofErr w:type="spellEnd"/>
      <w:r w:rsidRPr="00FE237A">
        <w:rPr>
          <w:rFonts w:ascii="Times New Roman" w:hAnsi="Times New Roman" w:cs="Times New Roman"/>
          <w:sz w:val="24"/>
          <w:szCs w:val="20"/>
        </w:rPr>
        <w:t xml:space="preserve">, el cual tiene su núcleo en visual script. Permite trabajar con variables, codificar algoritmos genéticos, usar las distintas funciones dentro del programa e intervenir con su interfaz, dando la posibilidad de crear una aplicación sobre esta herramienta y potenciar su funcionalidad. </w:t>
      </w:r>
    </w:p>
    <w:p w:rsidR="005862BC" w:rsidRDefault="005862BC" w:rsidP="005862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rPr>
      </w:pPr>
      <w:r w:rsidRPr="005862BC">
        <w:rPr>
          <w:rFonts w:ascii="Times New Roman" w:hAnsi="Times New Roman" w:cs="Times New Roman"/>
          <w:sz w:val="24"/>
        </w:rPr>
        <w:lastRenderedPageBreak/>
        <w:t xml:space="preserve">Este lenguaje ha tenido una </w:t>
      </w:r>
      <w:r w:rsidR="002132DA">
        <w:rPr>
          <w:rFonts w:ascii="Times New Roman" w:hAnsi="Times New Roman" w:cs="Times New Roman"/>
          <w:sz w:val="24"/>
        </w:rPr>
        <w:t>explosión enorme dentro del modelado arquitectónico</w:t>
      </w:r>
      <w:r w:rsidRPr="005862BC">
        <w:rPr>
          <w:rFonts w:ascii="Times New Roman" w:hAnsi="Times New Roman" w:cs="Times New Roman"/>
          <w:sz w:val="24"/>
        </w:rPr>
        <w:t>, tanto a nivel profesional como académico y cada vez se suman más problemas resueltos con este tipo de herramientas (Loja, 2014).</w:t>
      </w:r>
    </w:p>
    <w:p w:rsidR="007E5AA0" w:rsidRDefault="00A10588" w:rsidP="00CA3ABF">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pPr>
      <w:r w:rsidRPr="004F2703">
        <w:rPr>
          <w:rFonts w:ascii="Arial" w:eastAsiaTheme="majorEastAsia" w:hAnsi="Arial" w:cs="Arial"/>
          <w:noProof/>
          <w:sz w:val="24"/>
          <w:szCs w:val="24"/>
          <w:lang w:eastAsia="es-PE"/>
        </w:rPr>
        <w:drawing>
          <wp:inline distT="0" distB="0" distL="0" distR="0" wp14:anchorId="452EF62F" wp14:editId="35A754E6">
            <wp:extent cx="4298043" cy="2943225"/>
            <wp:effectExtent l="76200" t="76200" r="140970" b="123825"/>
            <wp:docPr id="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05988" cy="2948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10588" w:rsidRPr="007E5AA0" w:rsidRDefault="007E5AA0" w:rsidP="007E5AA0">
      <w:pPr>
        <w:pStyle w:val="Descripcin"/>
        <w:spacing w:line="360" w:lineRule="auto"/>
        <w:jc w:val="center"/>
        <w:rPr>
          <w:rFonts w:ascii="Times New Roman" w:hAnsi="Times New Roman" w:cs="Times New Roman"/>
          <w:color w:val="auto"/>
          <w:sz w:val="32"/>
        </w:rPr>
      </w:pPr>
      <w:bookmarkStart w:id="341" w:name="_Toc10659670"/>
      <w:r w:rsidRPr="007E5AA0">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14</w:t>
      </w:r>
      <w:r w:rsidR="00A7157C">
        <w:rPr>
          <w:rFonts w:ascii="Times New Roman" w:hAnsi="Times New Roman" w:cs="Times New Roman"/>
          <w:color w:val="auto"/>
          <w:sz w:val="22"/>
        </w:rPr>
        <w:fldChar w:fldCharType="end"/>
      </w:r>
      <w:r w:rsidRPr="007E5AA0">
        <w:rPr>
          <w:rFonts w:ascii="Times New Roman" w:hAnsi="Times New Roman" w:cs="Times New Roman"/>
          <w:color w:val="auto"/>
          <w:sz w:val="22"/>
        </w:rPr>
        <w:t xml:space="preserve">: </w:t>
      </w:r>
      <w:r w:rsidRPr="007E5AA0">
        <w:rPr>
          <w:rFonts w:ascii="Times New Roman" w:hAnsi="Times New Roman" w:cs="Times New Roman"/>
          <w:i w:val="0"/>
          <w:color w:val="auto"/>
          <w:sz w:val="22"/>
        </w:rPr>
        <w:t xml:space="preserve">Emblema del software </w:t>
      </w:r>
      <w:proofErr w:type="spellStart"/>
      <w:r w:rsidRPr="007E5AA0">
        <w:rPr>
          <w:rFonts w:ascii="Times New Roman" w:hAnsi="Times New Roman" w:cs="Times New Roman"/>
          <w:i w:val="0"/>
          <w:color w:val="auto"/>
          <w:sz w:val="22"/>
        </w:rPr>
        <w:t>Rhinoceros</w:t>
      </w:r>
      <w:proofErr w:type="spellEnd"/>
      <w:r w:rsidRPr="007E5AA0">
        <w:rPr>
          <w:rFonts w:ascii="Times New Roman" w:hAnsi="Times New Roman" w:cs="Times New Roman"/>
          <w:i w:val="0"/>
          <w:color w:val="auto"/>
          <w:sz w:val="22"/>
        </w:rPr>
        <w:t xml:space="preserve"> 3D. Fuente: https://www.rhino3d.com/es/.</w:t>
      </w:r>
      <w:bookmarkEnd w:id="341"/>
    </w:p>
    <w:p w:rsidR="007E5AA0" w:rsidRDefault="001155C5" w:rsidP="00CA3ABF">
      <w:pPr>
        <w:keepNext/>
        <w:tabs>
          <w:tab w:val="left" w:pos="1596"/>
        </w:tabs>
        <w:spacing w:line="360" w:lineRule="auto"/>
        <w:jc w:val="center"/>
      </w:pPr>
      <w:r>
        <w:rPr>
          <w:noProof/>
          <w:lang w:eastAsia="es-PE"/>
        </w:rPr>
        <w:drawing>
          <wp:inline distT="0" distB="0" distL="0" distR="0" wp14:anchorId="1EB8C967" wp14:editId="09F5B7A3">
            <wp:extent cx="4232872" cy="3771900"/>
            <wp:effectExtent l="38100" t="38100" r="34925" b="381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0978" t="28567" r="41810" b="12490"/>
                    <a:stretch/>
                  </pic:blipFill>
                  <pic:spPr bwMode="auto">
                    <a:xfrm>
                      <a:off x="0" y="0"/>
                      <a:ext cx="4261251" cy="3797188"/>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E5AA0" w:rsidRPr="00CA3ABF" w:rsidRDefault="007E5AA0" w:rsidP="00CA3ABF">
      <w:pPr>
        <w:pStyle w:val="Descripcin"/>
        <w:spacing w:line="360" w:lineRule="auto"/>
        <w:jc w:val="center"/>
        <w:rPr>
          <w:rFonts w:ascii="Times New Roman" w:hAnsi="Times New Roman" w:cs="Times New Roman"/>
          <w:i w:val="0"/>
          <w:color w:val="auto"/>
          <w:sz w:val="22"/>
        </w:rPr>
      </w:pPr>
      <w:bookmarkStart w:id="342" w:name="_Toc10659671"/>
      <w:r w:rsidRPr="007E5AA0">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15</w:t>
      </w:r>
      <w:r w:rsidR="00A7157C">
        <w:rPr>
          <w:rFonts w:ascii="Times New Roman" w:hAnsi="Times New Roman" w:cs="Times New Roman"/>
          <w:color w:val="auto"/>
          <w:sz w:val="22"/>
        </w:rPr>
        <w:fldChar w:fldCharType="end"/>
      </w:r>
      <w:r w:rsidRPr="007E5AA0">
        <w:rPr>
          <w:rFonts w:ascii="Times New Roman" w:hAnsi="Times New Roman" w:cs="Times New Roman"/>
          <w:color w:val="auto"/>
          <w:sz w:val="22"/>
        </w:rPr>
        <w:t xml:space="preserve">: </w:t>
      </w:r>
      <w:r w:rsidRPr="007E5AA0">
        <w:rPr>
          <w:rFonts w:ascii="Times New Roman" w:hAnsi="Times New Roman" w:cs="Times New Roman"/>
          <w:i w:val="0"/>
          <w:color w:val="auto"/>
          <w:sz w:val="22"/>
        </w:rPr>
        <w:t>Visualización de una torre torcida</w:t>
      </w:r>
      <w:r w:rsidR="00CA3ABF">
        <w:rPr>
          <w:rFonts w:ascii="Times New Roman" w:hAnsi="Times New Roman" w:cs="Times New Roman"/>
          <w:i w:val="0"/>
          <w:color w:val="auto"/>
          <w:sz w:val="22"/>
        </w:rPr>
        <w:t xml:space="preserve"> en  </w:t>
      </w:r>
      <w:proofErr w:type="spellStart"/>
      <w:r w:rsidR="00CA3ABF">
        <w:rPr>
          <w:rFonts w:ascii="Times New Roman" w:hAnsi="Times New Roman" w:cs="Times New Roman"/>
          <w:i w:val="0"/>
          <w:color w:val="auto"/>
          <w:sz w:val="22"/>
        </w:rPr>
        <w:t>Rhinoceros</w:t>
      </w:r>
      <w:proofErr w:type="spellEnd"/>
      <w:r w:rsidR="00CA3ABF">
        <w:rPr>
          <w:rFonts w:ascii="Times New Roman" w:hAnsi="Times New Roman" w:cs="Times New Roman"/>
          <w:i w:val="0"/>
          <w:color w:val="auto"/>
          <w:sz w:val="22"/>
        </w:rPr>
        <w:t xml:space="preserve"> 3D. </w:t>
      </w:r>
      <w:r w:rsidRPr="007E5AA0">
        <w:rPr>
          <w:rFonts w:ascii="Times New Roman" w:hAnsi="Times New Roman" w:cs="Times New Roman"/>
          <w:i w:val="0"/>
          <w:color w:val="auto"/>
          <w:sz w:val="22"/>
        </w:rPr>
        <w:t>(</w:t>
      </w:r>
      <w:proofErr w:type="spellStart"/>
      <w:r w:rsidRPr="007E5AA0">
        <w:rPr>
          <w:rFonts w:ascii="Times New Roman" w:hAnsi="Times New Roman" w:cs="Times New Roman"/>
          <w:i w:val="0"/>
          <w:color w:val="auto"/>
          <w:sz w:val="22"/>
        </w:rPr>
        <w:t>Payne</w:t>
      </w:r>
      <w:proofErr w:type="spellEnd"/>
      <w:r w:rsidRPr="007E5AA0">
        <w:rPr>
          <w:rFonts w:ascii="Times New Roman" w:hAnsi="Times New Roman" w:cs="Times New Roman"/>
          <w:i w:val="0"/>
          <w:color w:val="auto"/>
          <w:sz w:val="22"/>
        </w:rPr>
        <w:t xml:space="preserve"> e </w:t>
      </w:r>
      <w:proofErr w:type="spellStart"/>
      <w:r w:rsidRPr="007E5AA0">
        <w:rPr>
          <w:rFonts w:ascii="Times New Roman" w:hAnsi="Times New Roman" w:cs="Times New Roman"/>
          <w:i w:val="0"/>
          <w:color w:val="auto"/>
          <w:sz w:val="22"/>
        </w:rPr>
        <w:t>Issa</w:t>
      </w:r>
      <w:proofErr w:type="spellEnd"/>
      <w:r w:rsidRPr="007E5AA0">
        <w:rPr>
          <w:rFonts w:ascii="Times New Roman" w:hAnsi="Times New Roman" w:cs="Times New Roman"/>
          <w:i w:val="0"/>
          <w:color w:val="auto"/>
          <w:sz w:val="22"/>
        </w:rPr>
        <w:t>, 2009).</w:t>
      </w:r>
      <w:bookmarkEnd w:id="342"/>
    </w:p>
    <w:p w:rsidR="00071CA4" w:rsidRPr="00071CA4" w:rsidRDefault="00071CA4" w:rsidP="00E9140C">
      <w:pPr>
        <w:pStyle w:val="Prrafodelista"/>
        <w:numPr>
          <w:ilvl w:val="0"/>
          <w:numId w:val="8"/>
        </w:numPr>
        <w:tabs>
          <w:tab w:val="left" w:pos="1596"/>
        </w:tabs>
        <w:spacing w:line="360" w:lineRule="auto"/>
        <w:rPr>
          <w:rFonts w:ascii="Times New Roman" w:hAnsi="Times New Roman" w:cs="Times New Roman"/>
          <w:sz w:val="24"/>
          <w:bdr w:val="none" w:sz="0" w:space="0" w:color="auto" w:frame="1"/>
        </w:rPr>
      </w:pPr>
      <w:r w:rsidRPr="00071CA4">
        <w:rPr>
          <w:rFonts w:ascii="Times New Roman" w:hAnsi="Times New Roman" w:cs="Times New Roman"/>
          <w:b/>
          <w:sz w:val="24"/>
        </w:rPr>
        <w:lastRenderedPageBreak/>
        <w:t xml:space="preserve">Tipos de Geometría de </w:t>
      </w:r>
      <w:proofErr w:type="spellStart"/>
      <w:r w:rsidRPr="00071CA4">
        <w:rPr>
          <w:rFonts w:ascii="Times New Roman" w:hAnsi="Times New Roman" w:cs="Times New Roman"/>
          <w:b/>
          <w:sz w:val="24"/>
        </w:rPr>
        <w:t>Rhino</w:t>
      </w:r>
      <w:proofErr w:type="spellEnd"/>
      <w:r>
        <w:rPr>
          <w:rFonts w:ascii="Times New Roman" w:hAnsi="Times New Roman" w:cs="Times New Roman"/>
          <w:b/>
          <w:sz w:val="24"/>
        </w:rPr>
        <w:t>:</w:t>
      </w:r>
    </w:p>
    <w:p w:rsidR="00071CA4" w:rsidRPr="00071CA4" w:rsidRDefault="00071CA4" w:rsidP="00FE237A">
      <w:pPr>
        <w:autoSpaceDE w:val="0"/>
        <w:autoSpaceDN w:val="0"/>
        <w:adjustRightInd w:val="0"/>
        <w:spacing w:after="0" w:line="360" w:lineRule="auto"/>
        <w:ind w:firstLine="708"/>
        <w:jc w:val="both"/>
        <w:rPr>
          <w:rFonts w:ascii="Times New Roman" w:hAnsi="Times New Roman" w:cs="Times New Roman"/>
          <w:sz w:val="24"/>
        </w:rPr>
      </w:pPr>
      <w:r w:rsidRPr="00FE237A">
        <w:rPr>
          <w:rFonts w:ascii="Times New Roman" w:hAnsi="Times New Roman" w:cs="Times New Roman"/>
          <w:sz w:val="24"/>
          <w:szCs w:val="20"/>
        </w:rPr>
        <w:t xml:space="preserve">Existen cinco objetos geométricos básicos en </w:t>
      </w:r>
      <w:proofErr w:type="spellStart"/>
      <w:r w:rsidRPr="00FE237A">
        <w:rPr>
          <w:rFonts w:ascii="Times New Roman" w:hAnsi="Times New Roman" w:cs="Times New Roman"/>
          <w:sz w:val="24"/>
          <w:szCs w:val="20"/>
        </w:rPr>
        <w:t>Rhino</w:t>
      </w:r>
      <w:proofErr w:type="spellEnd"/>
      <w:r w:rsidRPr="00FE237A">
        <w:rPr>
          <w:rFonts w:ascii="Times New Roman" w:hAnsi="Times New Roman" w:cs="Times New Roman"/>
          <w:sz w:val="24"/>
          <w:szCs w:val="20"/>
        </w:rPr>
        <w:t>: puntos, curvas y superficies NURBS y mallas poligonales.</w:t>
      </w:r>
    </w:p>
    <w:p w:rsidR="007E5AA0" w:rsidRDefault="00071CA4" w:rsidP="00CA3ABF">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pPr>
      <w:r w:rsidRPr="00FC2BC4">
        <w:rPr>
          <w:rFonts w:cstheme="minorHAnsi"/>
          <w:noProof/>
          <w:lang w:eastAsia="es-PE"/>
        </w:rPr>
        <w:drawing>
          <wp:inline distT="0" distB="0" distL="0" distR="0" wp14:anchorId="2462D984" wp14:editId="7F3F6C99">
            <wp:extent cx="4191000" cy="2911827"/>
            <wp:effectExtent l="76200" t="76200" r="133350" b="136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953"/>
                    <a:stretch/>
                  </pic:blipFill>
                  <pic:spPr bwMode="auto">
                    <a:xfrm>
                      <a:off x="0" y="0"/>
                      <a:ext cx="4204403" cy="29211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71CA4" w:rsidRPr="007E5AA0" w:rsidRDefault="007E5AA0" w:rsidP="007E5AA0">
      <w:pPr>
        <w:pStyle w:val="Descripcin"/>
        <w:spacing w:line="360" w:lineRule="auto"/>
        <w:jc w:val="center"/>
        <w:rPr>
          <w:rFonts w:ascii="Times New Roman" w:hAnsi="Times New Roman" w:cs="Times New Roman"/>
          <w:color w:val="auto"/>
          <w:sz w:val="22"/>
        </w:rPr>
      </w:pPr>
      <w:bookmarkStart w:id="343" w:name="_Toc10659672"/>
      <w:r w:rsidRPr="007E5AA0">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16</w:t>
      </w:r>
      <w:r w:rsidR="00A7157C">
        <w:rPr>
          <w:rFonts w:ascii="Times New Roman" w:hAnsi="Times New Roman" w:cs="Times New Roman"/>
          <w:color w:val="auto"/>
          <w:sz w:val="22"/>
        </w:rPr>
        <w:fldChar w:fldCharType="end"/>
      </w:r>
      <w:r w:rsidRPr="007E5AA0">
        <w:rPr>
          <w:rFonts w:ascii="Times New Roman" w:hAnsi="Times New Roman" w:cs="Times New Roman"/>
          <w:color w:val="auto"/>
          <w:sz w:val="22"/>
        </w:rPr>
        <w:t xml:space="preserve">: </w:t>
      </w:r>
      <w:r w:rsidRPr="007E5AA0">
        <w:rPr>
          <w:rFonts w:ascii="Times New Roman" w:hAnsi="Times New Roman" w:cs="Times New Roman"/>
          <w:i w:val="0"/>
          <w:color w:val="auto"/>
          <w:sz w:val="22"/>
        </w:rPr>
        <w:t>Objetos ge</w:t>
      </w:r>
      <w:r w:rsidR="00CA3ABF">
        <w:rPr>
          <w:rFonts w:ascii="Times New Roman" w:hAnsi="Times New Roman" w:cs="Times New Roman"/>
          <w:i w:val="0"/>
          <w:color w:val="auto"/>
          <w:sz w:val="22"/>
        </w:rPr>
        <w:t xml:space="preserve">ométricos de </w:t>
      </w:r>
      <w:proofErr w:type="spellStart"/>
      <w:r w:rsidR="00CA3ABF">
        <w:rPr>
          <w:rFonts w:ascii="Times New Roman" w:hAnsi="Times New Roman" w:cs="Times New Roman"/>
          <w:i w:val="0"/>
          <w:color w:val="auto"/>
          <w:sz w:val="22"/>
        </w:rPr>
        <w:t>Rhino</w:t>
      </w:r>
      <w:proofErr w:type="spellEnd"/>
      <w:r w:rsidR="00CA3ABF">
        <w:rPr>
          <w:rFonts w:ascii="Times New Roman" w:hAnsi="Times New Roman" w:cs="Times New Roman"/>
          <w:i w:val="0"/>
          <w:color w:val="auto"/>
          <w:sz w:val="22"/>
        </w:rPr>
        <w:t xml:space="preserve">. </w:t>
      </w:r>
      <w:r w:rsidRPr="007E5AA0">
        <w:rPr>
          <w:rFonts w:ascii="Times New Roman" w:hAnsi="Times New Roman" w:cs="Times New Roman"/>
          <w:i w:val="0"/>
          <w:color w:val="auto"/>
          <w:sz w:val="22"/>
        </w:rPr>
        <w:t>(</w:t>
      </w:r>
      <w:proofErr w:type="spellStart"/>
      <w:r w:rsidRPr="007E5AA0">
        <w:rPr>
          <w:rFonts w:ascii="Times New Roman" w:hAnsi="Times New Roman" w:cs="Times New Roman"/>
          <w:i w:val="0"/>
          <w:color w:val="auto"/>
          <w:sz w:val="22"/>
        </w:rPr>
        <w:t>McNeel</w:t>
      </w:r>
      <w:proofErr w:type="spellEnd"/>
      <w:r w:rsidRPr="007E5AA0">
        <w:rPr>
          <w:rFonts w:ascii="Times New Roman" w:hAnsi="Times New Roman" w:cs="Times New Roman"/>
          <w:i w:val="0"/>
          <w:color w:val="auto"/>
          <w:sz w:val="22"/>
        </w:rPr>
        <w:t>, 2001).</w:t>
      </w:r>
      <w:bookmarkEnd w:id="343"/>
    </w:p>
    <w:p w:rsidR="00414958" w:rsidRDefault="00555270" w:rsidP="00412771">
      <w:pPr>
        <w:pStyle w:val="Ttulo4"/>
        <w:spacing w:line="360" w:lineRule="auto"/>
      </w:pPr>
      <w:bookmarkStart w:id="344" w:name="_Toc2209130"/>
      <w:bookmarkStart w:id="345" w:name="_Toc11268791"/>
      <w:proofErr w:type="spellStart"/>
      <w:r>
        <w:t>Grasshopper</w:t>
      </w:r>
      <w:proofErr w:type="spellEnd"/>
      <w:r>
        <w:t xml:space="preserve">, </w:t>
      </w:r>
      <w:r w:rsidR="00414958">
        <w:t xml:space="preserve">complemento del software </w:t>
      </w:r>
      <w:proofErr w:type="spellStart"/>
      <w:r w:rsidR="00414958">
        <w:t>Rhinoceros</w:t>
      </w:r>
      <w:proofErr w:type="spellEnd"/>
      <w:r w:rsidR="00414958">
        <w:t xml:space="preserve"> 3D</w:t>
      </w:r>
      <w:r w:rsidR="00414958" w:rsidRPr="00FC5253">
        <w:t>:</w:t>
      </w:r>
      <w:bookmarkEnd w:id="344"/>
      <w:bookmarkEnd w:id="345"/>
    </w:p>
    <w:p w:rsidR="007F512D" w:rsidRPr="00FE237A" w:rsidRDefault="007F512D" w:rsidP="00412771">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 xml:space="preserve">Es un editor visual de algoritmos estrechamente integrado con </w:t>
      </w:r>
      <w:proofErr w:type="spellStart"/>
      <w:r w:rsidRPr="00FE237A">
        <w:rPr>
          <w:rFonts w:ascii="Times New Roman" w:hAnsi="Times New Roman" w:cs="Times New Roman"/>
          <w:sz w:val="24"/>
          <w:szCs w:val="20"/>
        </w:rPr>
        <w:t>Rhinoceros</w:t>
      </w:r>
      <w:proofErr w:type="spellEnd"/>
      <w:r w:rsidRPr="00FE237A">
        <w:rPr>
          <w:rFonts w:ascii="Times New Roman" w:hAnsi="Times New Roman" w:cs="Times New Roman"/>
          <w:sz w:val="24"/>
          <w:szCs w:val="20"/>
        </w:rPr>
        <w:t xml:space="preserve">, el software de modelado 3D de </w:t>
      </w:r>
      <w:proofErr w:type="spellStart"/>
      <w:r w:rsidRPr="00FE237A">
        <w:rPr>
          <w:rFonts w:ascii="Times New Roman" w:hAnsi="Times New Roman" w:cs="Times New Roman"/>
          <w:sz w:val="24"/>
          <w:szCs w:val="20"/>
        </w:rPr>
        <w:t>McNeel</w:t>
      </w:r>
      <w:proofErr w:type="spellEnd"/>
      <w:r w:rsidRPr="00FE237A">
        <w:rPr>
          <w:rFonts w:ascii="Times New Roman" w:hAnsi="Times New Roman" w:cs="Times New Roman"/>
          <w:sz w:val="24"/>
          <w:szCs w:val="20"/>
        </w:rPr>
        <w:t xml:space="preserve"> &amp; </w:t>
      </w:r>
      <w:proofErr w:type="spellStart"/>
      <w:r w:rsidRPr="00FE237A">
        <w:rPr>
          <w:rFonts w:ascii="Times New Roman" w:hAnsi="Times New Roman" w:cs="Times New Roman"/>
          <w:sz w:val="24"/>
          <w:szCs w:val="20"/>
        </w:rPr>
        <w:t>Associates</w:t>
      </w:r>
      <w:proofErr w:type="spellEnd"/>
      <w:r w:rsidRPr="00FE237A">
        <w:rPr>
          <w:rFonts w:ascii="Times New Roman" w:hAnsi="Times New Roman" w:cs="Times New Roman"/>
          <w:sz w:val="24"/>
          <w:szCs w:val="20"/>
        </w:rPr>
        <w:t xml:space="preserve"> permite a los usuarios explorar formas exactas de forma libre. Además, permite desarrollar y controlar geometrías complejas, que cubren el modelado paramétrico, técnicas de fabricación digital, estrategias de búsqueda de formas, análisis ambiental y optimización estructural (</w:t>
      </w:r>
      <w:proofErr w:type="spellStart"/>
      <w:r w:rsidRPr="00FE237A">
        <w:rPr>
          <w:rFonts w:ascii="Times New Roman" w:hAnsi="Times New Roman" w:cs="Times New Roman"/>
          <w:sz w:val="24"/>
          <w:szCs w:val="20"/>
        </w:rPr>
        <w:t>Tedeschi</w:t>
      </w:r>
      <w:proofErr w:type="spellEnd"/>
      <w:r w:rsidRPr="00FE237A">
        <w:rPr>
          <w:rFonts w:ascii="Times New Roman" w:hAnsi="Times New Roman" w:cs="Times New Roman"/>
          <w:sz w:val="24"/>
          <w:szCs w:val="20"/>
        </w:rPr>
        <w:t>, 2014). Es una herramienta muy práctica que sirve incluso a lo</w:t>
      </w:r>
      <w:r w:rsidR="00EA0BCB">
        <w:rPr>
          <w:rFonts w:ascii="Times New Roman" w:hAnsi="Times New Roman" w:cs="Times New Roman"/>
          <w:sz w:val="24"/>
          <w:szCs w:val="20"/>
        </w:rPr>
        <w:t>s diseñadores sin experiencia en</w:t>
      </w:r>
      <w:r w:rsidRPr="00FE237A">
        <w:rPr>
          <w:rFonts w:ascii="Times New Roman" w:hAnsi="Times New Roman" w:cs="Times New Roman"/>
          <w:sz w:val="24"/>
          <w:szCs w:val="20"/>
        </w:rPr>
        <w:t xml:space="preserve"> scripting generar rápidamente for</w:t>
      </w:r>
      <w:r w:rsidR="00EA0BCB">
        <w:rPr>
          <w:rFonts w:ascii="Times New Roman" w:hAnsi="Times New Roman" w:cs="Times New Roman"/>
          <w:sz w:val="24"/>
          <w:szCs w:val="20"/>
        </w:rPr>
        <w:t>mularios (diseños) paramétricos</w:t>
      </w:r>
      <w:r w:rsidR="00EA0BCB">
        <w:rPr>
          <w:rFonts w:ascii="Times New Roman" w:hAnsi="Times New Roman" w:cs="Times New Roman"/>
          <w:color w:val="FF0000"/>
          <w:sz w:val="24"/>
          <w:szCs w:val="20"/>
        </w:rPr>
        <w:t>.</w:t>
      </w:r>
    </w:p>
    <w:p w:rsidR="00590C9A" w:rsidRPr="00FE237A" w:rsidRDefault="00590C9A" w:rsidP="00FE237A">
      <w:pPr>
        <w:autoSpaceDE w:val="0"/>
        <w:autoSpaceDN w:val="0"/>
        <w:adjustRightInd w:val="0"/>
        <w:spacing w:after="0" w:line="360" w:lineRule="auto"/>
        <w:ind w:firstLine="708"/>
        <w:jc w:val="both"/>
        <w:rPr>
          <w:rFonts w:ascii="Times New Roman" w:hAnsi="Times New Roman" w:cs="Times New Roman"/>
          <w:sz w:val="24"/>
          <w:szCs w:val="20"/>
        </w:rPr>
      </w:pPr>
      <w:proofErr w:type="spellStart"/>
      <w:r w:rsidRPr="00FE237A">
        <w:rPr>
          <w:rFonts w:ascii="Times New Roman" w:hAnsi="Times New Roman" w:cs="Times New Roman"/>
          <w:sz w:val="24"/>
          <w:szCs w:val="20"/>
        </w:rPr>
        <w:t>Grasshopper</w:t>
      </w:r>
      <w:proofErr w:type="spellEnd"/>
      <w:r w:rsidRPr="00FE237A">
        <w:rPr>
          <w:rFonts w:ascii="Times New Roman" w:hAnsi="Times New Roman" w:cs="Times New Roman"/>
          <w:sz w:val="24"/>
          <w:szCs w:val="20"/>
        </w:rPr>
        <w:t xml:space="preserve"> permite a los diseñadores definir las reglas de cómo un diseño responderá a cambios en las variables de diseño, así como explorar los diversos resultados desde diferentes escenarios (Mackenzie, 2012). </w:t>
      </w:r>
    </w:p>
    <w:p w:rsidR="00CA3ABF" w:rsidRDefault="00590C9A" w:rsidP="00CA3ABF">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 xml:space="preserve">El </w:t>
      </w:r>
      <w:proofErr w:type="spellStart"/>
      <w:r w:rsidRPr="00FE237A">
        <w:rPr>
          <w:rFonts w:ascii="Times New Roman" w:hAnsi="Times New Roman" w:cs="Times New Roman"/>
          <w:sz w:val="24"/>
          <w:szCs w:val="20"/>
        </w:rPr>
        <w:t>plug</w:t>
      </w:r>
      <w:proofErr w:type="spellEnd"/>
      <w:r w:rsidRPr="00FE237A">
        <w:rPr>
          <w:rFonts w:ascii="Times New Roman" w:hAnsi="Times New Roman" w:cs="Times New Roman"/>
          <w:sz w:val="24"/>
          <w:szCs w:val="20"/>
        </w:rPr>
        <w:t xml:space="preserve">-in de </w:t>
      </w:r>
      <w:proofErr w:type="spellStart"/>
      <w:r w:rsidRPr="00FE237A">
        <w:rPr>
          <w:rFonts w:ascii="Times New Roman" w:hAnsi="Times New Roman" w:cs="Times New Roman"/>
          <w:sz w:val="24"/>
          <w:szCs w:val="20"/>
        </w:rPr>
        <w:t>Grasshopper</w:t>
      </w:r>
      <w:proofErr w:type="spellEnd"/>
      <w:r w:rsidRPr="00FE237A">
        <w:rPr>
          <w:rFonts w:ascii="Times New Roman" w:hAnsi="Times New Roman" w:cs="Times New Roman"/>
          <w:sz w:val="24"/>
          <w:szCs w:val="20"/>
        </w:rPr>
        <w:t xml:space="preserve"> funciona asociando ciertas partes de la geometría creadas dentro de </w:t>
      </w:r>
      <w:proofErr w:type="spellStart"/>
      <w:r w:rsidRPr="00FE237A">
        <w:rPr>
          <w:rFonts w:ascii="Times New Roman" w:hAnsi="Times New Roman" w:cs="Times New Roman"/>
          <w:sz w:val="24"/>
          <w:szCs w:val="20"/>
        </w:rPr>
        <w:t>Rhinoceros</w:t>
      </w:r>
      <w:proofErr w:type="spellEnd"/>
      <w:r w:rsidRPr="00FE237A">
        <w:rPr>
          <w:rFonts w:ascii="Times New Roman" w:hAnsi="Times New Roman" w:cs="Times New Roman"/>
          <w:sz w:val="24"/>
          <w:szCs w:val="20"/>
        </w:rPr>
        <w:t xml:space="preserve">. Dicha geometría es una vista previa dentro </w:t>
      </w:r>
      <w:proofErr w:type="spellStart"/>
      <w:r w:rsidRPr="00FE237A">
        <w:rPr>
          <w:rFonts w:ascii="Times New Roman" w:hAnsi="Times New Roman" w:cs="Times New Roman"/>
          <w:sz w:val="24"/>
          <w:szCs w:val="20"/>
        </w:rPr>
        <w:t>rhinoceros</w:t>
      </w:r>
      <w:proofErr w:type="spellEnd"/>
      <w:r w:rsidRPr="00FE237A">
        <w:rPr>
          <w:rFonts w:ascii="Times New Roman" w:hAnsi="Times New Roman" w:cs="Times New Roman"/>
          <w:sz w:val="24"/>
          <w:szCs w:val="20"/>
        </w:rPr>
        <w:t>, y cualquier cambio en las cadenas del resultado de la transformación gráfica dará una actualización visual inmediata. El usuario puede usar un ratón para "deslizar" a lo largo de un rango de valores numéricos y obtener retroalimentación visual instantánea del efecto geométrico de un parámetro cambiante (</w:t>
      </w:r>
      <w:proofErr w:type="spellStart"/>
      <w:r w:rsidRPr="00FE237A">
        <w:rPr>
          <w:rFonts w:ascii="Times New Roman" w:hAnsi="Times New Roman" w:cs="Times New Roman"/>
          <w:sz w:val="24"/>
          <w:szCs w:val="20"/>
        </w:rPr>
        <w:t>L</w:t>
      </w:r>
      <w:r w:rsidR="00CA3ABF">
        <w:rPr>
          <w:rFonts w:ascii="Times New Roman" w:hAnsi="Times New Roman" w:cs="Times New Roman"/>
          <w:sz w:val="24"/>
          <w:szCs w:val="20"/>
        </w:rPr>
        <w:t>agios</w:t>
      </w:r>
      <w:proofErr w:type="spellEnd"/>
      <w:r w:rsidR="00CA3ABF">
        <w:rPr>
          <w:rFonts w:ascii="Times New Roman" w:hAnsi="Times New Roman" w:cs="Times New Roman"/>
          <w:sz w:val="24"/>
          <w:szCs w:val="20"/>
        </w:rPr>
        <w:t xml:space="preserve"> et al.</w:t>
      </w:r>
      <w:r w:rsidRPr="00FE237A">
        <w:rPr>
          <w:rFonts w:ascii="Times New Roman" w:hAnsi="Times New Roman" w:cs="Times New Roman"/>
          <w:sz w:val="24"/>
          <w:szCs w:val="20"/>
        </w:rPr>
        <w:t xml:space="preserve">, 2010). </w:t>
      </w:r>
    </w:p>
    <w:p w:rsidR="00590C9A" w:rsidRPr="00FE237A" w:rsidRDefault="00590C9A" w:rsidP="00CA3ABF">
      <w:pPr>
        <w:autoSpaceDE w:val="0"/>
        <w:autoSpaceDN w:val="0"/>
        <w:adjustRightInd w:val="0"/>
        <w:spacing w:after="0" w:line="360" w:lineRule="auto"/>
        <w:jc w:val="both"/>
        <w:rPr>
          <w:rFonts w:ascii="Times New Roman" w:hAnsi="Times New Roman" w:cs="Times New Roman"/>
          <w:sz w:val="24"/>
          <w:szCs w:val="20"/>
        </w:rPr>
      </w:pPr>
      <w:r w:rsidRPr="00FE237A">
        <w:rPr>
          <w:rFonts w:ascii="Times New Roman" w:hAnsi="Times New Roman" w:cs="Times New Roman"/>
          <w:sz w:val="24"/>
          <w:szCs w:val="20"/>
        </w:rPr>
        <w:lastRenderedPageBreak/>
        <w:t xml:space="preserve">En otras palabras, todo lo programado en </w:t>
      </w:r>
      <w:proofErr w:type="spellStart"/>
      <w:r w:rsidRPr="00FE237A">
        <w:rPr>
          <w:rFonts w:ascii="Times New Roman" w:hAnsi="Times New Roman" w:cs="Times New Roman"/>
          <w:sz w:val="24"/>
          <w:szCs w:val="20"/>
        </w:rPr>
        <w:t>Grasshopper</w:t>
      </w:r>
      <w:proofErr w:type="spellEnd"/>
      <w:r w:rsidRPr="00FE237A">
        <w:rPr>
          <w:rFonts w:ascii="Times New Roman" w:hAnsi="Times New Roman" w:cs="Times New Roman"/>
          <w:sz w:val="24"/>
          <w:szCs w:val="20"/>
        </w:rPr>
        <w:t xml:space="preserve"> se visualiza en </w:t>
      </w:r>
      <w:proofErr w:type="spellStart"/>
      <w:r w:rsidRPr="00FE237A">
        <w:rPr>
          <w:rFonts w:ascii="Times New Roman" w:hAnsi="Times New Roman" w:cs="Times New Roman"/>
          <w:sz w:val="24"/>
          <w:szCs w:val="20"/>
        </w:rPr>
        <w:t>Rhinoceros</w:t>
      </w:r>
      <w:proofErr w:type="spellEnd"/>
      <w:r w:rsidRPr="00FE237A">
        <w:rPr>
          <w:rFonts w:ascii="Times New Roman" w:hAnsi="Times New Roman" w:cs="Times New Roman"/>
          <w:sz w:val="24"/>
          <w:szCs w:val="20"/>
        </w:rPr>
        <w:t xml:space="preserve"> 3D.</w:t>
      </w:r>
    </w:p>
    <w:p w:rsidR="007E5AA0" w:rsidRDefault="00F64B35" w:rsidP="007E5AA0">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pPr>
      <w:r w:rsidRPr="004E641B">
        <w:rPr>
          <w:rFonts w:ascii="Arial" w:eastAsiaTheme="majorEastAsia" w:hAnsi="Arial" w:cs="Arial"/>
          <w:b/>
          <w:noProof/>
          <w:sz w:val="28"/>
          <w:szCs w:val="24"/>
          <w:lang w:eastAsia="es-PE"/>
        </w:rPr>
        <w:drawing>
          <wp:inline distT="0" distB="0" distL="0" distR="0" wp14:anchorId="37C94A5F" wp14:editId="4036EFF6">
            <wp:extent cx="3737610" cy="1924050"/>
            <wp:effectExtent l="38100" t="38100" r="34290" b="38100"/>
            <wp:docPr id="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l="11064" t="31425" r="39508" b="23552"/>
                    <a:stretch>
                      <a:fillRect/>
                    </a:stretch>
                  </pic:blipFill>
                  <pic:spPr bwMode="auto">
                    <a:xfrm>
                      <a:off x="0" y="0"/>
                      <a:ext cx="3804347" cy="1958405"/>
                    </a:xfrm>
                    <a:prstGeom prst="rect">
                      <a:avLst/>
                    </a:prstGeom>
                    <a:noFill/>
                    <a:ln w="38100">
                      <a:solidFill>
                        <a:schemeClr val="tx1"/>
                      </a:solidFill>
                      <a:miter lim="800000"/>
                      <a:headEnd/>
                      <a:tailEnd/>
                    </a:ln>
                  </pic:spPr>
                </pic:pic>
              </a:graphicData>
            </a:graphic>
          </wp:inline>
        </w:drawing>
      </w:r>
    </w:p>
    <w:p w:rsidR="00F64B35" w:rsidRPr="007E5AA0" w:rsidRDefault="007E5AA0" w:rsidP="007E5AA0">
      <w:pPr>
        <w:pStyle w:val="Descripcin"/>
        <w:spacing w:line="360" w:lineRule="auto"/>
        <w:jc w:val="center"/>
        <w:rPr>
          <w:rFonts w:ascii="Times New Roman" w:hAnsi="Times New Roman" w:cs="Times New Roman"/>
          <w:color w:val="auto"/>
          <w:sz w:val="32"/>
          <w:lang w:val="es-ES"/>
        </w:rPr>
      </w:pPr>
      <w:bookmarkStart w:id="346" w:name="_Toc10659673"/>
      <w:r w:rsidRPr="007E5AA0">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17</w:t>
      </w:r>
      <w:r w:rsidR="00A7157C">
        <w:rPr>
          <w:rFonts w:ascii="Times New Roman" w:hAnsi="Times New Roman" w:cs="Times New Roman"/>
          <w:color w:val="auto"/>
          <w:sz w:val="22"/>
        </w:rPr>
        <w:fldChar w:fldCharType="end"/>
      </w:r>
      <w:r w:rsidRPr="007E5AA0">
        <w:rPr>
          <w:rFonts w:ascii="Times New Roman" w:hAnsi="Times New Roman" w:cs="Times New Roman"/>
          <w:color w:val="auto"/>
          <w:sz w:val="22"/>
        </w:rPr>
        <w:t xml:space="preserve">: </w:t>
      </w:r>
      <w:r w:rsidRPr="007E5AA0">
        <w:rPr>
          <w:rFonts w:ascii="Times New Roman" w:hAnsi="Times New Roman" w:cs="Times New Roman"/>
          <w:i w:val="0"/>
          <w:color w:val="auto"/>
          <w:sz w:val="22"/>
        </w:rPr>
        <w:t xml:space="preserve">Emblema del software </w:t>
      </w:r>
      <w:proofErr w:type="spellStart"/>
      <w:r w:rsidRPr="007E5AA0">
        <w:rPr>
          <w:rFonts w:ascii="Times New Roman" w:hAnsi="Times New Roman" w:cs="Times New Roman"/>
          <w:i w:val="0"/>
          <w:color w:val="auto"/>
          <w:sz w:val="22"/>
        </w:rPr>
        <w:t>Grasshopper</w:t>
      </w:r>
      <w:proofErr w:type="spellEnd"/>
      <w:r w:rsidRPr="007E5AA0">
        <w:rPr>
          <w:rFonts w:ascii="Times New Roman" w:hAnsi="Times New Roman" w:cs="Times New Roman"/>
          <w:i w:val="0"/>
          <w:color w:val="auto"/>
          <w:sz w:val="22"/>
        </w:rPr>
        <w:t>. Fuente: http://www.grasshopper3d.com/.</w:t>
      </w:r>
      <w:bookmarkEnd w:id="346"/>
    </w:p>
    <w:p w:rsidR="008462DC" w:rsidRDefault="009A0BB5" w:rsidP="008462DC">
      <w:pPr>
        <w:keepNext/>
        <w:tabs>
          <w:tab w:val="left" w:pos="1596"/>
        </w:tabs>
        <w:spacing w:line="360" w:lineRule="auto"/>
        <w:jc w:val="center"/>
      </w:pPr>
      <w:r>
        <w:rPr>
          <w:noProof/>
          <w:lang w:eastAsia="es-PE"/>
        </w:rPr>
        <w:drawing>
          <wp:inline distT="0" distB="0" distL="0" distR="0" wp14:anchorId="17D32124" wp14:editId="3473A8EC">
            <wp:extent cx="5002666" cy="1628775"/>
            <wp:effectExtent l="38100" t="38100" r="45720" b="285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109" t="41388" r="37384" b="32274"/>
                    <a:stretch/>
                  </pic:blipFill>
                  <pic:spPr bwMode="auto">
                    <a:xfrm>
                      <a:off x="0" y="0"/>
                      <a:ext cx="5014303" cy="1632564"/>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9A0BB5" w:rsidRPr="008462DC" w:rsidRDefault="008462DC" w:rsidP="008462DC">
      <w:pPr>
        <w:pStyle w:val="Descripcin"/>
        <w:tabs>
          <w:tab w:val="center" w:pos="4252"/>
        </w:tabs>
        <w:spacing w:line="360" w:lineRule="auto"/>
        <w:jc w:val="center"/>
        <w:rPr>
          <w:rFonts w:ascii="Times New Roman" w:hAnsi="Times New Roman" w:cs="Times New Roman"/>
          <w:i w:val="0"/>
          <w:color w:val="auto"/>
          <w:sz w:val="22"/>
          <w:bdr w:val="none" w:sz="0" w:space="0" w:color="auto" w:frame="1"/>
        </w:rPr>
      </w:pPr>
      <w:bookmarkStart w:id="347" w:name="_Toc10659674"/>
      <w:r w:rsidRPr="008462DC">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18</w:t>
      </w:r>
      <w:r w:rsidR="00A7157C">
        <w:rPr>
          <w:rFonts w:ascii="Times New Roman" w:hAnsi="Times New Roman" w:cs="Times New Roman"/>
          <w:color w:val="auto"/>
          <w:sz w:val="22"/>
        </w:rPr>
        <w:fldChar w:fldCharType="end"/>
      </w:r>
      <w:r w:rsidRPr="008462DC">
        <w:rPr>
          <w:rFonts w:ascii="Times New Roman" w:hAnsi="Times New Roman" w:cs="Times New Roman"/>
          <w:color w:val="auto"/>
          <w:sz w:val="22"/>
        </w:rPr>
        <w:t xml:space="preserve">: </w:t>
      </w:r>
      <w:r w:rsidRPr="008462DC">
        <w:rPr>
          <w:rFonts w:ascii="Times New Roman" w:hAnsi="Times New Roman" w:cs="Times New Roman"/>
          <w:i w:val="0"/>
          <w:color w:val="auto"/>
          <w:sz w:val="22"/>
        </w:rPr>
        <w:t>Código gráfico para obtener una línea realiz</w:t>
      </w:r>
      <w:r w:rsidR="00CA3ABF">
        <w:rPr>
          <w:rFonts w:ascii="Times New Roman" w:hAnsi="Times New Roman" w:cs="Times New Roman"/>
          <w:i w:val="0"/>
          <w:color w:val="auto"/>
          <w:sz w:val="22"/>
        </w:rPr>
        <w:t xml:space="preserve">ado en </w:t>
      </w:r>
      <w:proofErr w:type="spellStart"/>
      <w:r w:rsidR="00CA3ABF">
        <w:rPr>
          <w:rFonts w:ascii="Times New Roman" w:hAnsi="Times New Roman" w:cs="Times New Roman"/>
          <w:i w:val="0"/>
          <w:color w:val="auto"/>
          <w:sz w:val="22"/>
        </w:rPr>
        <w:t>Grasshopper</w:t>
      </w:r>
      <w:proofErr w:type="spellEnd"/>
      <w:r w:rsidR="00CA3ABF">
        <w:rPr>
          <w:rFonts w:ascii="Times New Roman" w:hAnsi="Times New Roman" w:cs="Times New Roman"/>
          <w:i w:val="0"/>
          <w:color w:val="auto"/>
          <w:sz w:val="22"/>
        </w:rPr>
        <w:t xml:space="preserve">. </w:t>
      </w:r>
      <w:r w:rsidRPr="008462DC">
        <w:rPr>
          <w:rFonts w:ascii="Times New Roman" w:hAnsi="Times New Roman" w:cs="Times New Roman"/>
          <w:i w:val="0"/>
          <w:color w:val="auto"/>
          <w:sz w:val="22"/>
        </w:rPr>
        <w:t>(</w:t>
      </w:r>
      <w:proofErr w:type="spellStart"/>
      <w:r w:rsidRPr="008462DC">
        <w:rPr>
          <w:rFonts w:ascii="Times New Roman" w:hAnsi="Times New Roman" w:cs="Times New Roman"/>
          <w:i w:val="0"/>
          <w:color w:val="auto"/>
          <w:sz w:val="22"/>
        </w:rPr>
        <w:t>Payne</w:t>
      </w:r>
      <w:proofErr w:type="spellEnd"/>
      <w:r w:rsidRPr="008462DC">
        <w:rPr>
          <w:rFonts w:ascii="Times New Roman" w:hAnsi="Times New Roman" w:cs="Times New Roman"/>
          <w:i w:val="0"/>
          <w:color w:val="auto"/>
          <w:sz w:val="22"/>
        </w:rPr>
        <w:t xml:space="preserve"> e </w:t>
      </w:r>
      <w:proofErr w:type="spellStart"/>
      <w:r w:rsidRPr="008462DC">
        <w:rPr>
          <w:rFonts w:ascii="Times New Roman" w:hAnsi="Times New Roman" w:cs="Times New Roman"/>
          <w:i w:val="0"/>
          <w:color w:val="auto"/>
          <w:sz w:val="22"/>
        </w:rPr>
        <w:t>Issa</w:t>
      </w:r>
      <w:proofErr w:type="spellEnd"/>
      <w:r w:rsidRPr="008462DC">
        <w:rPr>
          <w:rFonts w:ascii="Times New Roman" w:hAnsi="Times New Roman" w:cs="Times New Roman"/>
          <w:i w:val="0"/>
          <w:color w:val="auto"/>
          <w:sz w:val="22"/>
        </w:rPr>
        <w:t>, 2009).</w:t>
      </w:r>
      <w:bookmarkEnd w:id="347"/>
    </w:p>
    <w:p w:rsidR="00035660" w:rsidRPr="003820ED" w:rsidRDefault="00035660" w:rsidP="00D27812">
      <w:pPr>
        <w:pStyle w:val="Ttulo3"/>
      </w:pPr>
      <w:bookmarkStart w:id="348" w:name="_Toc2209131"/>
      <w:bookmarkStart w:id="349" w:name="_Toc11268792"/>
      <w:r w:rsidRPr="003820ED">
        <w:t>Análisis estructural:</w:t>
      </w:r>
      <w:bookmarkEnd w:id="348"/>
      <w:bookmarkEnd w:id="349"/>
    </w:p>
    <w:p w:rsidR="00035660" w:rsidRPr="00FE237A" w:rsidRDefault="00035660" w:rsidP="008462DC">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 xml:space="preserve">Entre el considerable número de </w:t>
      </w:r>
      <w:proofErr w:type="spellStart"/>
      <w:r w:rsidRPr="00FE237A">
        <w:rPr>
          <w:rFonts w:ascii="Times New Roman" w:hAnsi="Times New Roman" w:cs="Times New Roman"/>
          <w:sz w:val="24"/>
          <w:szCs w:val="20"/>
        </w:rPr>
        <w:t>plug-ins</w:t>
      </w:r>
      <w:proofErr w:type="spellEnd"/>
      <w:r w:rsidRPr="00FE237A">
        <w:rPr>
          <w:rFonts w:ascii="Times New Roman" w:hAnsi="Times New Roman" w:cs="Times New Roman"/>
          <w:sz w:val="24"/>
          <w:szCs w:val="20"/>
        </w:rPr>
        <w:t xml:space="preserve"> de </w:t>
      </w:r>
      <w:proofErr w:type="spellStart"/>
      <w:r w:rsidRPr="00FE237A">
        <w:rPr>
          <w:rFonts w:ascii="Times New Roman" w:hAnsi="Times New Roman" w:cs="Times New Roman"/>
          <w:sz w:val="24"/>
          <w:szCs w:val="20"/>
        </w:rPr>
        <w:t>Grasshopper</w:t>
      </w:r>
      <w:proofErr w:type="spellEnd"/>
      <w:r w:rsidRPr="00FE237A">
        <w:rPr>
          <w:rFonts w:ascii="Times New Roman" w:hAnsi="Times New Roman" w:cs="Times New Roman"/>
          <w:sz w:val="24"/>
          <w:szCs w:val="20"/>
        </w:rPr>
        <w:t>, podemos encontrar varias herramientas de análisis estructural (calculan fuerzas internas, defle</w:t>
      </w:r>
      <w:r w:rsidR="00307269">
        <w:rPr>
          <w:rFonts w:ascii="Times New Roman" w:hAnsi="Times New Roman" w:cs="Times New Roman"/>
          <w:sz w:val="24"/>
          <w:szCs w:val="20"/>
        </w:rPr>
        <w:t xml:space="preserve">xiones, </w:t>
      </w:r>
      <w:proofErr w:type="spellStart"/>
      <w:r w:rsidRPr="00FE237A">
        <w:rPr>
          <w:rFonts w:ascii="Times New Roman" w:hAnsi="Times New Roman" w:cs="Times New Roman"/>
          <w:sz w:val="24"/>
          <w:szCs w:val="20"/>
        </w:rPr>
        <w:t>etc</w:t>
      </w:r>
      <w:proofErr w:type="spellEnd"/>
      <w:r w:rsidRPr="00FE237A">
        <w:rPr>
          <w:rFonts w:ascii="Times New Roman" w:hAnsi="Times New Roman" w:cs="Times New Roman"/>
          <w:sz w:val="24"/>
          <w:szCs w:val="20"/>
        </w:rPr>
        <w:t xml:space="preserve">) que se pueden implementar en las primeras etapas del proyecto. </w:t>
      </w:r>
      <w:proofErr w:type="spellStart"/>
      <w:r w:rsidRPr="00FE237A">
        <w:rPr>
          <w:rFonts w:ascii="Times New Roman" w:hAnsi="Times New Roman" w:cs="Times New Roman"/>
          <w:sz w:val="24"/>
          <w:szCs w:val="20"/>
        </w:rPr>
        <w:t>Kangaroo</w:t>
      </w:r>
      <w:proofErr w:type="spellEnd"/>
      <w:r w:rsidRPr="00FE237A">
        <w:rPr>
          <w:rFonts w:ascii="Times New Roman" w:hAnsi="Times New Roman" w:cs="Times New Roman"/>
          <w:sz w:val="24"/>
          <w:szCs w:val="20"/>
        </w:rPr>
        <w:t xml:space="preserve"> y </w:t>
      </w:r>
      <w:proofErr w:type="spellStart"/>
      <w:r w:rsidRPr="00FE237A">
        <w:rPr>
          <w:rFonts w:ascii="Times New Roman" w:hAnsi="Times New Roman" w:cs="Times New Roman"/>
          <w:sz w:val="24"/>
          <w:szCs w:val="20"/>
        </w:rPr>
        <w:t>Karamba</w:t>
      </w:r>
      <w:proofErr w:type="spellEnd"/>
      <w:r w:rsidR="00307269">
        <w:rPr>
          <w:rFonts w:ascii="Times New Roman" w:hAnsi="Times New Roman" w:cs="Times New Roman"/>
          <w:sz w:val="24"/>
          <w:szCs w:val="20"/>
        </w:rPr>
        <w:t xml:space="preserve"> (este último se explica más adelante)</w:t>
      </w:r>
      <w:r w:rsidRPr="00FE237A">
        <w:rPr>
          <w:rFonts w:ascii="Times New Roman" w:hAnsi="Times New Roman" w:cs="Times New Roman"/>
          <w:sz w:val="24"/>
          <w:szCs w:val="20"/>
        </w:rPr>
        <w:t xml:space="preserve"> se destacarán específicamente debido a su alto rendimiento al calcular y mostrar los resultados de manera gráfica, de modo que el diseñador pueda ver los resultados al instante y evaluar su confiabilidad (Almaraz, 2015).</w:t>
      </w:r>
    </w:p>
    <w:p w:rsidR="00555270" w:rsidRPr="00555270" w:rsidRDefault="00555270" w:rsidP="008462DC">
      <w:pPr>
        <w:pStyle w:val="Ttulo4"/>
        <w:spacing w:line="360" w:lineRule="auto"/>
      </w:pPr>
      <w:bookmarkStart w:id="350" w:name="_Toc2209132"/>
      <w:bookmarkStart w:id="351" w:name="_Toc11268793"/>
      <w:proofErr w:type="spellStart"/>
      <w:r w:rsidRPr="00555270">
        <w:t>Karamba</w:t>
      </w:r>
      <w:proofErr w:type="spellEnd"/>
      <w:r w:rsidRPr="00555270">
        <w:t xml:space="preserve">, complemento de </w:t>
      </w:r>
      <w:proofErr w:type="spellStart"/>
      <w:r w:rsidRPr="00555270">
        <w:t>Grasshopper</w:t>
      </w:r>
      <w:proofErr w:type="spellEnd"/>
      <w:r w:rsidRPr="00555270">
        <w:t>:</w:t>
      </w:r>
      <w:bookmarkEnd w:id="350"/>
      <w:bookmarkEnd w:id="351"/>
    </w:p>
    <w:p w:rsidR="008462DC" w:rsidRDefault="00555270" w:rsidP="006604B3">
      <w:pPr>
        <w:autoSpaceDE w:val="0"/>
        <w:autoSpaceDN w:val="0"/>
        <w:adjustRightInd w:val="0"/>
        <w:spacing w:after="0" w:line="360" w:lineRule="auto"/>
        <w:ind w:firstLine="708"/>
        <w:jc w:val="both"/>
        <w:rPr>
          <w:rFonts w:ascii="Times New Roman" w:hAnsi="Times New Roman" w:cs="Times New Roman"/>
          <w:sz w:val="24"/>
          <w:szCs w:val="20"/>
        </w:rPr>
      </w:pPr>
      <w:proofErr w:type="spellStart"/>
      <w:r w:rsidRPr="00FE237A">
        <w:rPr>
          <w:rFonts w:ascii="Times New Roman" w:hAnsi="Times New Roman" w:cs="Times New Roman"/>
          <w:sz w:val="24"/>
          <w:szCs w:val="20"/>
        </w:rPr>
        <w:t>Karamba</w:t>
      </w:r>
      <w:proofErr w:type="spellEnd"/>
      <w:r w:rsidRPr="00FE237A">
        <w:rPr>
          <w:rFonts w:ascii="Times New Roman" w:hAnsi="Times New Roman" w:cs="Times New Roman"/>
          <w:sz w:val="24"/>
          <w:szCs w:val="20"/>
        </w:rPr>
        <w:t xml:space="preserve"> es un programa de elementos finitos (FE) para predecir comportamiento de estructuras bajo cargas externas. Aunque desarrollado en una empresa de ingeniería estructural, su enfoque principal no se encuentra en este campo. Está orientado al uso dentro de un entorno interactivo, entorno de diseño arquitectónico paramétrico. Uno de los objetivos era crear una herramienta rápida y liviana que facilitara un flujo de datos entre modelos estructurales y geométricos. </w:t>
      </w:r>
    </w:p>
    <w:p w:rsidR="00555270" w:rsidRPr="00FE237A" w:rsidRDefault="00FD2553" w:rsidP="00FD2553">
      <w:pPr>
        <w:autoSpaceDE w:val="0"/>
        <w:autoSpaceDN w:val="0"/>
        <w:adjustRightInd w:val="0"/>
        <w:spacing w:after="0" w:line="360" w:lineRule="auto"/>
        <w:jc w:val="both"/>
        <w:rPr>
          <w:rFonts w:ascii="Times New Roman" w:hAnsi="Times New Roman" w:cs="Times New Roman"/>
          <w:sz w:val="24"/>
          <w:szCs w:val="20"/>
        </w:rPr>
      </w:pPr>
      <w:r w:rsidRPr="00FE237A">
        <w:rPr>
          <w:rFonts w:ascii="Times New Roman" w:hAnsi="Times New Roman" w:cs="Times New Roman"/>
          <w:sz w:val="24"/>
          <w:szCs w:val="20"/>
        </w:rPr>
        <w:lastRenderedPageBreak/>
        <w:t>Está</w:t>
      </w:r>
      <w:r w:rsidR="00555270" w:rsidRPr="00FE237A">
        <w:rPr>
          <w:rFonts w:ascii="Times New Roman" w:hAnsi="Times New Roman" w:cs="Times New Roman"/>
          <w:sz w:val="24"/>
          <w:szCs w:val="20"/>
        </w:rPr>
        <w:t xml:space="preserve"> completamente integrado en el entorno paramétrico de </w:t>
      </w:r>
      <w:proofErr w:type="spellStart"/>
      <w:r w:rsidR="00555270" w:rsidRPr="00FE237A">
        <w:rPr>
          <w:rFonts w:ascii="Times New Roman" w:hAnsi="Times New Roman" w:cs="Times New Roman"/>
          <w:sz w:val="24"/>
          <w:szCs w:val="20"/>
        </w:rPr>
        <w:t>Grasshopper</w:t>
      </w:r>
      <w:proofErr w:type="spellEnd"/>
      <w:r w:rsidR="00555270" w:rsidRPr="00FE237A">
        <w:rPr>
          <w:rFonts w:ascii="Times New Roman" w:hAnsi="Times New Roman" w:cs="Times New Roman"/>
          <w:sz w:val="24"/>
          <w:szCs w:val="20"/>
        </w:rPr>
        <w:t xml:space="preserve"> que es un complemento para la herramienta de modelado 3D </w:t>
      </w:r>
      <w:proofErr w:type="spellStart"/>
      <w:r w:rsidR="00555270" w:rsidRPr="00FE237A">
        <w:rPr>
          <w:rFonts w:ascii="Times New Roman" w:hAnsi="Times New Roman" w:cs="Times New Roman"/>
          <w:sz w:val="24"/>
          <w:szCs w:val="20"/>
        </w:rPr>
        <w:t>Rhinoceros</w:t>
      </w:r>
      <w:proofErr w:type="spellEnd"/>
      <w:r w:rsidR="00555270" w:rsidRPr="00FE237A">
        <w:rPr>
          <w:rFonts w:ascii="Times New Roman" w:hAnsi="Times New Roman" w:cs="Times New Roman"/>
          <w:sz w:val="24"/>
          <w:szCs w:val="20"/>
        </w:rPr>
        <w:t>. Esto hace que sea fácil para combinar modelos geométricos parametrizados, cálculos de elementos finitos y algoritmos de optimización como Galápagos (</w:t>
      </w:r>
      <w:proofErr w:type="spellStart"/>
      <w:r w:rsidR="00555270" w:rsidRPr="00FE237A">
        <w:rPr>
          <w:rFonts w:ascii="Times New Roman" w:hAnsi="Times New Roman" w:cs="Times New Roman"/>
          <w:sz w:val="24"/>
          <w:szCs w:val="20"/>
        </w:rPr>
        <w:t>Preisinger</w:t>
      </w:r>
      <w:proofErr w:type="spellEnd"/>
      <w:r w:rsidR="00555270" w:rsidRPr="00FE237A">
        <w:rPr>
          <w:rFonts w:ascii="Times New Roman" w:hAnsi="Times New Roman" w:cs="Times New Roman"/>
          <w:sz w:val="24"/>
          <w:szCs w:val="20"/>
        </w:rPr>
        <w:t>, 2013).</w:t>
      </w:r>
    </w:p>
    <w:p w:rsidR="00555270" w:rsidRPr="00FE237A" w:rsidRDefault="00FD2553" w:rsidP="00555270">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Además</w:t>
      </w:r>
      <w:r w:rsidR="00555270" w:rsidRPr="00FE237A">
        <w:rPr>
          <w:rFonts w:ascii="Times New Roman" w:hAnsi="Times New Roman" w:cs="Times New Roman"/>
          <w:sz w:val="24"/>
          <w:szCs w:val="20"/>
        </w:rPr>
        <w:t xml:space="preserve"> es una de las técnicas de simulación por computadora que brindan una gama de estrategias útiles para predecir el rendimiento de un objeto de diseño en el mundo físico. Y por su velocidad de análisis lo hace particularmente útil para el diseño generativo, donde, dependiendo de la complejidad del espacio de diseño, es posible que tengamos que generar y evaluar muchos miles de iteraciones de diseño antes de encontrar las soluciones óptimas (Nagy, 2017).</w:t>
      </w:r>
    </w:p>
    <w:p w:rsidR="00555270" w:rsidRPr="00FE237A" w:rsidRDefault="00555270" w:rsidP="00555270">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 xml:space="preserve">En pocas palabras </w:t>
      </w:r>
      <w:proofErr w:type="spellStart"/>
      <w:r w:rsidR="00E67359" w:rsidRPr="00FE237A">
        <w:rPr>
          <w:rFonts w:ascii="Times New Roman" w:hAnsi="Times New Roman" w:cs="Times New Roman"/>
          <w:sz w:val="24"/>
          <w:szCs w:val="20"/>
        </w:rPr>
        <w:t>Karamba</w:t>
      </w:r>
      <w:proofErr w:type="spellEnd"/>
      <w:r w:rsidR="00E67359" w:rsidRPr="00FE237A">
        <w:rPr>
          <w:rFonts w:ascii="Times New Roman" w:hAnsi="Times New Roman" w:cs="Times New Roman"/>
          <w:sz w:val="24"/>
          <w:szCs w:val="20"/>
        </w:rPr>
        <w:t xml:space="preserve"> es un programa que realiza el análisis estructural, hace simulaciones y optimiza topoló</w:t>
      </w:r>
      <w:r w:rsidR="00116B3D">
        <w:rPr>
          <w:rFonts w:ascii="Times New Roman" w:hAnsi="Times New Roman" w:cs="Times New Roman"/>
          <w:sz w:val="24"/>
          <w:szCs w:val="20"/>
        </w:rPr>
        <w:t>gicamente a través del componente</w:t>
      </w:r>
      <w:r w:rsidR="000543AC">
        <w:rPr>
          <w:rFonts w:ascii="Times New Roman" w:hAnsi="Times New Roman" w:cs="Times New Roman"/>
          <w:sz w:val="24"/>
          <w:szCs w:val="20"/>
        </w:rPr>
        <w:t xml:space="preserve"> </w:t>
      </w:r>
      <w:proofErr w:type="spellStart"/>
      <w:r w:rsidR="000543AC">
        <w:rPr>
          <w:rFonts w:ascii="Times New Roman" w:hAnsi="Times New Roman" w:cs="Times New Roman"/>
          <w:sz w:val="24"/>
          <w:szCs w:val="20"/>
        </w:rPr>
        <w:t>Bidirectional</w:t>
      </w:r>
      <w:proofErr w:type="spellEnd"/>
      <w:r w:rsidR="00E67359" w:rsidRPr="00FE237A">
        <w:rPr>
          <w:rFonts w:ascii="Times New Roman" w:hAnsi="Times New Roman" w:cs="Times New Roman"/>
          <w:sz w:val="24"/>
          <w:szCs w:val="20"/>
        </w:rPr>
        <w:t xml:space="preserve"> </w:t>
      </w:r>
      <w:proofErr w:type="spellStart"/>
      <w:r w:rsidR="00E67359" w:rsidRPr="00FE237A">
        <w:rPr>
          <w:rFonts w:ascii="Times New Roman" w:hAnsi="Times New Roman" w:cs="Times New Roman"/>
          <w:sz w:val="24"/>
          <w:szCs w:val="20"/>
        </w:rPr>
        <w:t>Evolutive</w:t>
      </w:r>
      <w:proofErr w:type="spellEnd"/>
      <w:r w:rsidR="00E67359" w:rsidRPr="00FE237A">
        <w:rPr>
          <w:rFonts w:ascii="Times New Roman" w:hAnsi="Times New Roman" w:cs="Times New Roman"/>
          <w:sz w:val="24"/>
          <w:szCs w:val="20"/>
        </w:rPr>
        <w:t xml:space="preserve"> </w:t>
      </w:r>
      <w:proofErr w:type="spellStart"/>
      <w:r w:rsidR="00E67359" w:rsidRPr="00FE237A">
        <w:rPr>
          <w:rFonts w:ascii="Times New Roman" w:hAnsi="Times New Roman" w:cs="Times New Roman"/>
          <w:sz w:val="24"/>
          <w:szCs w:val="20"/>
        </w:rPr>
        <w:t>Structural</w:t>
      </w:r>
      <w:proofErr w:type="spellEnd"/>
      <w:r w:rsidR="00E67359" w:rsidRPr="00FE237A">
        <w:rPr>
          <w:rFonts w:ascii="Times New Roman" w:hAnsi="Times New Roman" w:cs="Times New Roman"/>
          <w:sz w:val="24"/>
          <w:szCs w:val="20"/>
        </w:rPr>
        <w:t xml:space="preserve"> </w:t>
      </w:r>
      <w:proofErr w:type="spellStart"/>
      <w:r w:rsidR="00E67359" w:rsidRPr="00FE237A">
        <w:rPr>
          <w:rFonts w:ascii="Times New Roman" w:hAnsi="Times New Roman" w:cs="Times New Roman"/>
          <w:sz w:val="24"/>
          <w:szCs w:val="20"/>
        </w:rPr>
        <w:t>Optimizers</w:t>
      </w:r>
      <w:proofErr w:type="spellEnd"/>
      <w:r w:rsidR="00E67359" w:rsidRPr="00FE237A">
        <w:rPr>
          <w:rFonts w:ascii="Times New Roman" w:hAnsi="Times New Roman" w:cs="Times New Roman"/>
          <w:sz w:val="24"/>
          <w:szCs w:val="20"/>
        </w:rPr>
        <w:t xml:space="preserve"> (BESO)</w:t>
      </w:r>
      <w:r w:rsidR="009B1A21">
        <w:rPr>
          <w:rFonts w:ascii="Times New Roman" w:hAnsi="Times New Roman" w:cs="Times New Roman"/>
          <w:sz w:val="24"/>
          <w:szCs w:val="20"/>
        </w:rPr>
        <w:t xml:space="preserve"> cuyo objetivo es eliminar o agregar elementos al modelo de la estructura</w:t>
      </w:r>
      <w:r w:rsidR="00E67359" w:rsidRPr="00FE237A">
        <w:rPr>
          <w:rFonts w:ascii="Times New Roman" w:hAnsi="Times New Roman" w:cs="Times New Roman"/>
          <w:sz w:val="24"/>
          <w:szCs w:val="20"/>
        </w:rPr>
        <w:t>.</w:t>
      </w:r>
    </w:p>
    <w:p w:rsidR="008462DC" w:rsidRDefault="00925ED1" w:rsidP="004D1909">
      <w:pPr>
        <w:keepNext/>
        <w:autoSpaceDE w:val="0"/>
        <w:autoSpaceDN w:val="0"/>
        <w:adjustRightInd w:val="0"/>
        <w:spacing w:after="0" w:line="360" w:lineRule="auto"/>
        <w:jc w:val="center"/>
      </w:pPr>
      <w:r>
        <w:rPr>
          <w:rFonts w:ascii="Arial" w:hAnsi="Arial" w:cs="Arial"/>
          <w:noProof/>
          <w:sz w:val="24"/>
          <w:lang w:eastAsia="es-PE"/>
        </w:rPr>
        <w:drawing>
          <wp:inline distT="0" distB="0" distL="0" distR="0" wp14:anchorId="0A572696" wp14:editId="4C7003C3">
            <wp:extent cx="2838450" cy="1266386"/>
            <wp:effectExtent l="38100" t="38100" r="38100" b="2921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l="5996" t="10067" r="82540" b="80809"/>
                    <a:stretch>
                      <a:fillRect/>
                    </a:stretch>
                  </pic:blipFill>
                  <pic:spPr bwMode="auto">
                    <a:xfrm>
                      <a:off x="0" y="0"/>
                      <a:ext cx="2863701" cy="1277652"/>
                    </a:xfrm>
                    <a:prstGeom prst="rect">
                      <a:avLst/>
                    </a:prstGeom>
                    <a:noFill/>
                    <a:ln w="28575">
                      <a:solidFill>
                        <a:schemeClr val="tx1"/>
                      </a:solidFill>
                      <a:miter lim="800000"/>
                      <a:headEnd/>
                      <a:tailEnd/>
                    </a:ln>
                  </pic:spPr>
                </pic:pic>
              </a:graphicData>
            </a:graphic>
          </wp:inline>
        </w:drawing>
      </w:r>
    </w:p>
    <w:p w:rsidR="00925ED1" w:rsidRPr="008462DC" w:rsidRDefault="008462DC" w:rsidP="008462DC">
      <w:pPr>
        <w:pStyle w:val="Descripcin"/>
        <w:spacing w:line="360" w:lineRule="auto"/>
        <w:jc w:val="center"/>
        <w:rPr>
          <w:rFonts w:ascii="Times New Roman" w:hAnsi="Times New Roman" w:cs="Times New Roman"/>
          <w:color w:val="auto"/>
          <w:sz w:val="32"/>
          <w:szCs w:val="24"/>
          <w:lang w:eastAsia="es-PE"/>
        </w:rPr>
      </w:pPr>
      <w:bookmarkStart w:id="352" w:name="_Toc10659675"/>
      <w:r w:rsidRPr="008462DC">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19</w:t>
      </w:r>
      <w:r w:rsidR="00A7157C">
        <w:rPr>
          <w:rFonts w:ascii="Times New Roman" w:hAnsi="Times New Roman" w:cs="Times New Roman"/>
          <w:color w:val="auto"/>
          <w:sz w:val="22"/>
        </w:rPr>
        <w:fldChar w:fldCharType="end"/>
      </w:r>
      <w:r w:rsidRPr="008462DC">
        <w:rPr>
          <w:rFonts w:ascii="Times New Roman" w:hAnsi="Times New Roman" w:cs="Times New Roman"/>
          <w:color w:val="auto"/>
          <w:sz w:val="22"/>
        </w:rPr>
        <w:t xml:space="preserve">: </w:t>
      </w:r>
      <w:r w:rsidRPr="008462DC">
        <w:rPr>
          <w:rFonts w:ascii="Times New Roman" w:hAnsi="Times New Roman" w:cs="Times New Roman"/>
          <w:i w:val="0"/>
          <w:color w:val="auto"/>
          <w:sz w:val="22"/>
        </w:rPr>
        <w:t xml:space="preserve">Emblema del software </w:t>
      </w:r>
      <w:proofErr w:type="spellStart"/>
      <w:r w:rsidRPr="008462DC">
        <w:rPr>
          <w:rFonts w:ascii="Times New Roman" w:hAnsi="Times New Roman" w:cs="Times New Roman"/>
          <w:i w:val="0"/>
          <w:color w:val="auto"/>
          <w:sz w:val="22"/>
        </w:rPr>
        <w:t>Karamba</w:t>
      </w:r>
      <w:proofErr w:type="spellEnd"/>
      <w:r w:rsidRPr="008462DC">
        <w:rPr>
          <w:rFonts w:ascii="Times New Roman" w:hAnsi="Times New Roman" w:cs="Times New Roman"/>
          <w:i w:val="0"/>
          <w:color w:val="auto"/>
          <w:sz w:val="22"/>
        </w:rPr>
        <w:t>. Fuente: http://www.karamba3d.com/.</w:t>
      </w:r>
      <w:bookmarkEnd w:id="352"/>
    </w:p>
    <w:p w:rsidR="002061EE" w:rsidRPr="003820ED" w:rsidRDefault="002061EE" w:rsidP="00D27812">
      <w:pPr>
        <w:pStyle w:val="Ttulo3"/>
      </w:pPr>
      <w:bookmarkStart w:id="353" w:name="_Toc2209133"/>
      <w:bookmarkStart w:id="354" w:name="_Toc11268794"/>
      <w:r w:rsidRPr="003820ED">
        <w:t>Optimización estructural:</w:t>
      </w:r>
      <w:bookmarkEnd w:id="353"/>
      <w:bookmarkEnd w:id="354"/>
    </w:p>
    <w:p w:rsidR="002061EE" w:rsidRPr="00497CC6" w:rsidRDefault="002061EE" w:rsidP="00497CC6">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La optimización estructural en los últimos años ha cobrado gran importancia, gracias a su poder para encontrar nuevas soluciones, lo cual, en la actualidad debido a la competitividad existente por ofrecer productos innovadores y eficientes en todos aspectos, hace de esta, una técnica de diseño que comienza a formar parte importante dentro de las herramientas al alcance de los ingenieros de diseño (Lozano, 20</w:t>
      </w:r>
      <w:r w:rsidR="00497CC6">
        <w:rPr>
          <w:rFonts w:ascii="Times New Roman" w:hAnsi="Times New Roman" w:cs="Times New Roman"/>
          <w:sz w:val="24"/>
          <w:szCs w:val="20"/>
        </w:rPr>
        <w:t>12).</w:t>
      </w:r>
    </w:p>
    <w:p w:rsidR="002061EE" w:rsidRPr="00AA7B3E" w:rsidRDefault="002061EE" w:rsidP="00FE237A">
      <w:pPr>
        <w:autoSpaceDE w:val="0"/>
        <w:autoSpaceDN w:val="0"/>
        <w:adjustRightInd w:val="0"/>
        <w:spacing w:after="0" w:line="360" w:lineRule="auto"/>
        <w:ind w:firstLine="708"/>
        <w:jc w:val="both"/>
        <w:rPr>
          <w:rFonts w:ascii="Times New Roman" w:hAnsi="Times New Roman" w:cs="Times New Roman"/>
          <w:sz w:val="24"/>
        </w:rPr>
      </w:pPr>
      <w:r w:rsidRPr="00FE237A">
        <w:rPr>
          <w:rFonts w:ascii="Times New Roman" w:hAnsi="Times New Roman" w:cs="Times New Roman"/>
          <w:sz w:val="24"/>
          <w:szCs w:val="20"/>
        </w:rPr>
        <w:t>La optimización de productos y procesos busca la minimización o maximización de una o varias variables sujetas a restricciones. Es así, que un proceso de opti</w:t>
      </w:r>
      <w:r w:rsidR="00CE5908">
        <w:rPr>
          <w:rFonts w:ascii="Times New Roman" w:hAnsi="Times New Roman" w:cs="Times New Roman"/>
          <w:sz w:val="24"/>
          <w:szCs w:val="20"/>
        </w:rPr>
        <w:t>mización se puede expresar como la ecuación 2.2:</w:t>
      </w:r>
    </w:p>
    <w:p w:rsidR="00CE5908" w:rsidRDefault="004E66C4" w:rsidP="00CA1B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s="Times New Roman"/>
          <w:noProof/>
          <w:sz w:val="24"/>
          <w:lang w:val="en-US"/>
        </w:rPr>
      </w:pPr>
      <m:oMath>
        <m:func>
          <m:funcPr>
            <m:ctrlPr>
              <w:rPr>
                <w:rFonts w:ascii="Cambria Math" w:hAnsi="Cambria Math" w:cs="Times New Roman"/>
                <w:i/>
                <w:noProof/>
                <w:sz w:val="24"/>
                <w:lang w:val="en-US"/>
              </w:rPr>
            </m:ctrlPr>
          </m:funcPr>
          <m:fName>
            <m:r>
              <m:rPr>
                <m:sty m:val="p"/>
              </m:rPr>
              <w:rPr>
                <w:rFonts w:ascii="Cambria Math" w:hAnsi="Cambria Math" w:cs="Times New Roman"/>
                <w:noProof/>
                <w:sz w:val="24"/>
                <w:lang w:val="en-US"/>
              </w:rPr>
              <m:t xml:space="preserve">min x </m:t>
            </m:r>
          </m:fName>
          <m:e>
            <m:r>
              <w:rPr>
                <w:rFonts w:ascii="Cambria Math" w:hAnsi="Cambria Math" w:cs="Times New Roman"/>
                <w:noProof/>
                <w:sz w:val="24"/>
                <w:lang w:val="en-US"/>
              </w:rPr>
              <m:t>(fx)</m:t>
            </m:r>
          </m:e>
        </m:func>
      </m:oMath>
      <w:r w:rsidR="00CA1B17">
        <w:rPr>
          <w:rFonts w:ascii="Times New Roman" w:hAnsi="Times New Roman" w:cs="Times New Roman"/>
          <w:noProof/>
          <w:sz w:val="24"/>
          <w:lang w:val="en-US"/>
        </w:rPr>
        <w:t xml:space="preserve">;                    </w:t>
      </w:r>
    </w:p>
    <w:p w:rsidR="00CE5908" w:rsidRDefault="00CE5908" w:rsidP="00CA1B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heme="minorEastAsia" w:hAnsi="Times New Roman" w:cs="Times New Roman"/>
          <w:noProof/>
          <w:sz w:val="24"/>
        </w:rPr>
      </w:pPr>
      <w:r>
        <w:rPr>
          <w:rFonts w:ascii="Times New Roman" w:hAnsi="Times New Roman" w:cs="Times New Roman"/>
          <w:noProof/>
          <w:sz w:val="24"/>
          <w:lang w:val="en-US"/>
        </w:rPr>
        <w:t xml:space="preserve">           </w:t>
      </w:r>
      <w:r w:rsidR="00CA1B17">
        <w:rPr>
          <w:rFonts w:ascii="Times New Roman" w:hAnsi="Times New Roman" w:cs="Times New Roman"/>
          <w:noProof/>
          <w:sz w:val="24"/>
          <w:lang w:val="en-US"/>
        </w:rPr>
        <w:t xml:space="preserve"> </w:t>
      </w:r>
      <w:r>
        <w:rPr>
          <w:rFonts w:ascii="Times New Roman" w:hAnsi="Times New Roman" w:cs="Times New Roman"/>
          <w:noProof/>
          <w:sz w:val="24"/>
          <w:lang w:val="en-US"/>
        </w:rPr>
        <w:t xml:space="preserve">                       </w:t>
      </w:r>
      <w:r w:rsidR="00CA1B17">
        <w:rPr>
          <w:rFonts w:ascii="Times New Roman" w:hAnsi="Times New Roman" w:cs="Times New Roman"/>
          <w:noProof/>
          <w:sz w:val="24"/>
          <w:lang w:val="en-US"/>
        </w:rPr>
        <w:t xml:space="preserve">  </w:t>
      </w:r>
      <m:oMath>
        <m:r>
          <w:rPr>
            <w:rFonts w:ascii="Cambria Math" w:hAnsi="Cambria Math" w:cs="Times New Roman"/>
            <w:noProof/>
            <w:sz w:val="24"/>
            <w:lang w:val="en-US"/>
          </w:rPr>
          <m:t>s.a.  g</m:t>
        </m:r>
        <m:d>
          <m:dPr>
            <m:ctrlPr>
              <w:rPr>
                <w:rFonts w:ascii="Cambria Math" w:hAnsi="Cambria Math" w:cs="Times New Roman"/>
                <w:i/>
                <w:noProof/>
                <w:sz w:val="24"/>
                <w:lang w:val="en-US"/>
              </w:rPr>
            </m:ctrlPr>
          </m:dPr>
          <m:e>
            <m:r>
              <w:rPr>
                <w:rFonts w:ascii="Cambria Math" w:hAnsi="Cambria Math" w:cs="Times New Roman"/>
                <w:noProof/>
                <w:sz w:val="24"/>
                <w:lang w:val="en-US"/>
              </w:rPr>
              <m:t>x</m:t>
            </m:r>
          </m:e>
        </m:d>
        <m:r>
          <w:rPr>
            <w:rFonts w:ascii="Cambria Math" w:hAnsi="Cambria Math" w:cs="Times New Roman"/>
            <w:noProof/>
            <w:sz w:val="24"/>
            <w:lang w:val="en-US"/>
          </w:rPr>
          <m:t>≤0</m:t>
        </m:r>
      </m:oMath>
      <w:r w:rsidR="002061EE" w:rsidRPr="00AA7B3E">
        <w:rPr>
          <w:rFonts w:ascii="Times New Roman" w:eastAsiaTheme="minorEastAsia" w:hAnsi="Times New Roman" w:cs="Times New Roman"/>
          <w:noProof/>
          <w:sz w:val="24"/>
        </w:rPr>
        <w:t xml:space="preserve"> </w:t>
      </w:r>
      <w:r w:rsidR="00497CC6">
        <w:rPr>
          <w:rFonts w:ascii="Times New Roman" w:eastAsiaTheme="minorEastAsia" w:hAnsi="Times New Roman" w:cs="Times New Roman"/>
          <w:noProof/>
          <w:sz w:val="24"/>
        </w:rPr>
        <w:t xml:space="preserve"> y </w:t>
      </w:r>
      <w:r>
        <w:rPr>
          <w:rFonts w:ascii="Times New Roman" w:eastAsiaTheme="minorEastAsia" w:hAnsi="Times New Roman" w:cs="Times New Roman"/>
          <w:noProof/>
          <w:sz w:val="24"/>
        </w:rPr>
        <w:t xml:space="preserve">        … </w:t>
      </w:r>
      <w:r w:rsidRPr="00CE5908">
        <w:rPr>
          <w:rFonts w:ascii="Times New Roman" w:eastAsiaTheme="minorEastAsia" w:hAnsi="Times New Roman" w:cs="Times New Roman"/>
          <w:i/>
          <w:noProof/>
          <w:sz w:val="24"/>
        </w:rPr>
        <w:t xml:space="preserve"> Ecuación</w:t>
      </w:r>
      <w:r>
        <w:rPr>
          <w:rFonts w:ascii="Times New Roman" w:eastAsiaTheme="minorEastAsia" w:hAnsi="Times New Roman" w:cs="Times New Roman"/>
          <w:noProof/>
          <w:sz w:val="24"/>
        </w:rPr>
        <w:t xml:space="preserve"> 2.2</w:t>
      </w:r>
    </w:p>
    <w:p w:rsidR="002061EE" w:rsidRPr="00497CC6" w:rsidRDefault="002061EE" w:rsidP="00CA1B1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s="Times New Roman"/>
          <w:noProof/>
          <w:sz w:val="24"/>
          <w:lang w:val="en-US"/>
        </w:rPr>
      </w:pPr>
      <w:r w:rsidRPr="00AA7B3E">
        <w:rPr>
          <w:rFonts w:ascii="Times New Roman" w:eastAsiaTheme="minorEastAsia" w:hAnsi="Times New Roman" w:cs="Times New Roman"/>
          <w:noProof/>
          <w:sz w:val="24"/>
        </w:rPr>
        <w:t xml:space="preserve"> </w:t>
      </w:r>
      <m:oMath>
        <m:r>
          <w:rPr>
            <w:rFonts w:ascii="Cambria Math" w:eastAsiaTheme="minorEastAsia" w:hAnsi="Cambria Math" w:cs="Times New Roman"/>
            <w:noProof/>
            <w:sz w:val="24"/>
          </w:rPr>
          <m:t>h</m:t>
        </m:r>
        <m:d>
          <m:dPr>
            <m:ctrlPr>
              <w:rPr>
                <w:rFonts w:ascii="Cambria Math" w:eastAsiaTheme="minorEastAsia" w:hAnsi="Cambria Math" w:cs="Times New Roman"/>
                <w:i/>
                <w:noProof/>
                <w:sz w:val="24"/>
                <w:lang w:val="en-US"/>
              </w:rPr>
            </m:ctrlPr>
          </m:dPr>
          <m:e>
            <m:r>
              <w:rPr>
                <w:rFonts w:ascii="Cambria Math" w:eastAsiaTheme="minorEastAsia" w:hAnsi="Cambria Math" w:cs="Times New Roman"/>
                <w:noProof/>
                <w:sz w:val="24"/>
                <w:lang w:val="en-US"/>
              </w:rPr>
              <m:t>x</m:t>
            </m:r>
          </m:e>
        </m:d>
        <m:r>
          <w:rPr>
            <w:rFonts w:ascii="Cambria Math" w:eastAsiaTheme="minorEastAsia" w:hAnsi="Cambria Math" w:cs="Times New Roman"/>
            <w:noProof/>
            <w:sz w:val="24"/>
          </w:rPr>
          <m:t>=0</m:t>
        </m:r>
      </m:oMath>
    </w:p>
    <w:p w:rsidR="002061EE" w:rsidRPr="00FE237A" w:rsidRDefault="002061EE" w:rsidP="00FE237A">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lastRenderedPageBreak/>
        <w:t xml:space="preserve">En donde, x corresponde a las variables de diseño que pertenecen al domino de diseño D; f(x) es la función objetivo (o las funciones objetivo), g(x) corresponden a las restricciones de desigualdad y h(x) las restricciones de igualdad. La optimización es un proceso iterativo en donde la función objetivo y las restricciones necesitan evaluarse varias veces para obtener una solución óptima. </w:t>
      </w:r>
      <w:r w:rsidR="00AA7B3E" w:rsidRPr="00FE237A">
        <w:rPr>
          <w:rFonts w:ascii="Times New Roman" w:hAnsi="Times New Roman" w:cs="Times New Roman"/>
          <w:sz w:val="24"/>
          <w:szCs w:val="20"/>
        </w:rPr>
        <w:t xml:space="preserve"> </w:t>
      </w:r>
      <w:r w:rsidRPr="00FE237A">
        <w:rPr>
          <w:rFonts w:ascii="Times New Roman" w:hAnsi="Times New Roman" w:cs="Times New Roman"/>
          <w:sz w:val="24"/>
          <w:szCs w:val="20"/>
        </w:rPr>
        <w:t>Por tanto, la optimización estructural se utiliza para diseñar componentes con altas calidades (óptimas) de resistencia, m</w:t>
      </w:r>
      <w:r w:rsidR="002A7089">
        <w:rPr>
          <w:rFonts w:ascii="Times New Roman" w:hAnsi="Times New Roman" w:cs="Times New Roman"/>
          <w:sz w:val="24"/>
          <w:szCs w:val="20"/>
        </w:rPr>
        <w:t xml:space="preserve">ínimo volumen y bajos costos </w:t>
      </w:r>
      <w:r w:rsidRPr="00FE237A">
        <w:rPr>
          <w:rFonts w:ascii="Times New Roman" w:hAnsi="Times New Roman" w:cs="Times New Roman"/>
          <w:sz w:val="24"/>
          <w:szCs w:val="20"/>
        </w:rPr>
        <w:t>(Camacho, 2011)</w:t>
      </w:r>
      <w:r w:rsidR="002A7089">
        <w:rPr>
          <w:rFonts w:ascii="Times New Roman" w:hAnsi="Times New Roman" w:cs="Times New Roman"/>
          <w:sz w:val="24"/>
          <w:szCs w:val="20"/>
        </w:rPr>
        <w:t>.</w:t>
      </w:r>
    </w:p>
    <w:p w:rsidR="002061EE" w:rsidRPr="00FE237A" w:rsidRDefault="002061EE" w:rsidP="00FE237A">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Existen varias técnicas que pueden ser usadas satisfactoriamente para determinar el óptimo dentro de un grupo de variables de diseño, lo cual ofrece un óptimo estructural. Estos pueden ser agrupa</w:t>
      </w:r>
      <w:r w:rsidR="006A5B84">
        <w:rPr>
          <w:rFonts w:ascii="Times New Roman" w:hAnsi="Times New Roman" w:cs="Times New Roman"/>
          <w:sz w:val="24"/>
          <w:szCs w:val="20"/>
        </w:rPr>
        <w:t>dos en dos grandes categorías: m</w:t>
      </w:r>
      <w:r w:rsidRPr="00FE237A">
        <w:rPr>
          <w:rFonts w:ascii="Times New Roman" w:hAnsi="Times New Roman" w:cs="Times New Roman"/>
          <w:sz w:val="24"/>
          <w:szCs w:val="20"/>
        </w:rPr>
        <w:t>étodos basados en gradient</w:t>
      </w:r>
      <w:r w:rsidR="006A5B84">
        <w:rPr>
          <w:rFonts w:ascii="Times New Roman" w:hAnsi="Times New Roman" w:cs="Times New Roman"/>
          <w:sz w:val="24"/>
          <w:szCs w:val="20"/>
        </w:rPr>
        <w:t>es (programación matemática) y m</w:t>
      </w:r>
      <w:r w:rsidRPr="00FE237A">
        <w:rPr>
          <w:rFonts w:ascii="Times New Roman" w:hAnsi="Times New Roman" w:cs="Times New Roman"/>
          <w:sz w:val="24"/>
          <w:szCs w:val="20"/>
        </w:rPr>
        <w:t>étodos heurísticos (técnicas evolutivas) (Lozano, 2012).</w:t>
      </w:r>
    </w:p>
    <w:p w:rsidR="002061EE" w:rsidRPr="00FE237A" w:rsidRDefault="002061EE" w:rsidP="006A5B84">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En es</w:t>
      </w:r>
      <w:r w:rsidR="006604B3">
        <w:rPr>
          <w:rFonts w:ascii="Times New Roman" w:hAnsi="Times New Roman" w:cs="Times New Roman"/>
          <w:sz w:val="24"/>
          <w:szCs w:val="20"/>
        </w:rPr>
        <w:t>ta investigación se estudió</w:t>
      </w:r>
      <w:r w:rsidRPr="00FE237A">
        <w:rPr>
          <w:rFonts w:ascii="Times New Roman" w:hAnsi="Times New Roman" w:cs="Times New Roman"/>
          <w:sz w:val="24"/>
          <w:szCs w:val="20"/>
        </w:rPr>
        <w:t xml:space="preserve"> el último método.</w:t>
      </w:r>
    </w:p>
    <w:p w:rsidR="00AA7B3E" w:rsidRPr="00555270" w:rsidRDefault="00AA7B3E" w:rsidP="006A5B84">
      <w:pPr>
        <w:pStyle w:val="Ttulo4"/>
        <w:spacing w:line="360" w:lineRule="auto"/>
      </w:pPr>
      <w:bookmarkStart w:id="355" w:name="_Toc2209134"/>
      <w:bookmarkStart w:id="356" w:name="_Toc11268795"/>
      <w:r>
        <w:t>Métodos basados en la heurística</w:t>
      </w:r>
      <w:r w:rsidRPr="00555270">
        <w:t>:</w:t>
      </w:r>
      <w:bookmarkEnd w:id="355"/>
      <w:bookmarkEnd w:id="356"/>
    </w:p>
    <w:p w:rsidR="002061EE" w:rsidRPr="00FE237A" w:rsidRDefault="002061EE" w:rsidP="006A5B84">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Son aquellos que son desarrollados de cualquier idea intuitiva dentro del problema, o de argumentos convincentes de metodologías de optimización basados en la observación de la naturaleza, es decir que estos métodos se basan en simples reglas</w:t>
      </w:r>
      <w:r w:rsidR="00AA7B3E" w:rsidRPr="00FE237A">
        <w:rPr>
          <w:rFonts w:ascii="Times New Roman" w:hAnsi="Times New Roman" w:cs="Times New Roman"/>
          <w:sz w:val="24"/>
          <w:szCs w:val="20"/>
        </w:rPr>
        <w:t xml:space="preserve"> y sentido común, derivado de lo</w:t>
      </w:r>
      <w:r w:rsidRPr="00FE237A">
        <w:rPr>
          <w:rFonts w:ascii="Times New Roman" w:hAnsi="Times New Roman" w:cs="Times New Roman"/>
          <w:sz w:val="24"/>
          <w:szCs w:val="20"/>
        </w:rPr>
        <w:t xml:space="preserve"> que suceden a diario en la naturaleza, pero no garantizan encontrar una solución óptima; sin embargo, en principio determinan la mejor solución obtenida dentro del tiempo permitido. Siendo los más representativos: </w:t>
      </w:r>
    </w:p>
    <w:p w:rsidR="002061EE" w:rsidRDefault="002061EE" w:rsidP="00E9140C">
      <w:pPr>
        <w:pStyle w:val="Prrafodelista"/>
        <w:numPr>
          <w:ilvl w:val="0"/>
          <w:numId w:val="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rPr>
      </w:pPr>
      <w:r w:rsidRPr="00AA7B3E">
        <w:rPr>
          <w:rFonts w:ascii="Times New Roman" w:hAnsi="Times New Roman" w:cs="Times New Roman"/>
          <w:sz w:val="24"/>
          <w:szCs w:val="24"/>
        </w:rPr>
        <w:t xml:space="preserve">Simulación de Recocido (SA). </w:t>
      </w:r>
    </w:p>
    <w:p w:rsidR="002061EE" w:rsidRDefault="002061EE" w:rsidP="00E9140C">
      <w:pPr>
        <w:pStyle w:val="Prrafodelista"/>
        <w:numPr>
          <w:ilvl w:val="0"/>
          <w:numId w:val="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rPr>
      </w:pPr>
      <w:r w:rsidRPr="00AA7B3E">
        <w:rPr>
          <w:rFonts w:ascii="Times New Roman" w:hAnsi="Times New Roman" w:cs="Times New Roman"/>
          <w:sz w:val="24"/>
          <w:szCs w:val="24"/>
        </w:rPr>
        <w:t xml:space="preserve">Algoritmos Genéticos (GA). </w:t>
      </w:r>
    </w:p>
    <w:p w:rsidR="00CA1B17" w:rsidRPr="00CA1B17" w:rsidRDefault="002061EE" w:rsidP="00E9140C">
      <w:pPr>
        <w:pStyle w:val="Prrafodelista"/>
        <w:numPr>
          <w:ilvl w:val="0"/>
          <w:numId w:val="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rPr>
      </w:pPr>
      <w:r w:rsidRPr="00AA7B3E">
        <w:rPr>
          <w:rFonts w:ascii="Times New Roman" w:hAnsi="Times New Roman" w:cs="Times New Roman"/>
          <w:sz w:val="24"/>
          <w:szCs w:val="24"/>
        </w:rPr>
        <w:t xml:space="preserve">Crecimiento biológico (SKO). </w:t>
      </w:r>
    </w:p>
    <w:p w:rsidR="00AA7B3E" w:rsidRPr="00CA1B17" w:rsidRDefault="002061EE" w:rsidP="00E9140C">
      <w:pPr>
        <w:pStyle w:val="Prrafodelista"/>
        <w:numPr>
          <w:ilvl w:val="0"/>
          <w:numId w:val="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rPr>
      </w:pPr>
      <w:r w:rsidRPr="00AA7B3E">
        <w:rPr>
          <w:rFonts w:ascii="Times New Roman" w:hAnsi="Times New Roman" w:cs="Times New Roman"/>
          <w:sz w:val="24"/>
          <w:szCs w:val="24"/>
        </w:rPr>
        <w:t xml:space="preserve">Optimización Estructural Evolutiva (ESO) </w:t>
      </w:r>
      <w:r w:rsidR="00CA1B17">
        <w:rPr>
          <w:rFonts w:ascii="Times New Roman" w:hAnsi="Times New Roman" w:cs="Times New Roman"/>
          <w:sz w:val="24"/>
          <w:szCs w:val="24"/>
        </w:rPr>
        <w:t xml:space="preserve">                   </w:t>
      </w:r>
      <w:r w:rsidR="00CA1B17" w:rsidRPr="00AA7B3E">
        <w:rPr>
          <w:rFonts w:ascii="Times New Roman" w:hAnsi="Times New Roman" w:cs="Times New Roman"/>
          <w:sz w:val="24"/>
          <w:szCs w:val="24"/>
        </w:rPr>
        <w:t>(Lozano, 2012, p.21-22).</w:t>
      </w:r>
    </w:p>
    <w:p w:rsidR="002061EE" w:rsidRPr="00D6017F" w:rsidRDefault="00D6017F" w:rsidP="006A5B84">
      <w:pPr>
        <w:pStyle w:val="Ttulo4"/>
        <w:spacing w:line="360" w:lineRule="auto"/>
      </w:pPr>
      <w:bookmarkStart w:id="357" w:name="_Toc2209135"/>
      <w:bookmarkStart w:id="358" w:name="_Toc11268796"/>
      <w:r w:rsidRPr="00D6017F">
        <w:t>Algoritmos genéticos:</w:t>
      </w:r>
      <w:bookmarkEnd w:id="357"/>
      <w:bookmarkEnd w:id="358"/>
    </w:p>
    <w:p w:rsidR="006A5B84" w:rsidRPr="00FE237A" w:rsidRDefault="002061EE" w:rsidP="006A5B84">
      <w:pPr>
        <w:autoSpaceDE w:val="0"/>
        <w:autoSpaceDN w:val="0"/>
        <w:adjustRightInd w:val="0"/>
        <w:spacing w:after="0" w:line="360" w:lineRule="auto"/>
        <w:ind w:firstLine="708"/>
        <w:jc w:val="both"/>
        <w:rPr>
          <w:rFonts w:ascii="Times New Roman" w:hAnsi="Times New Roman" w:cs="Times New Roman"/>
          <w:sz w:val="24"/>
          <w:szCs w:val="20"/>
        </w:rPr>
      </w:pPr>
      <w:r w:rsidRPr="00FE237A">
        <w:rPr>
          <w:rFonts w:ascii="Times New Roman" w:hAnsi="Times New Roman" w:cs="Times New Roman"/>
          <w:sz w:val="24"/>
          <w:szCs w:val="20"/>
        </w:rPr>
        <w:t>Los algoritmos genéticos se caracterizan por ser robustos y pueden tratar con éxito una infinidad de problema</w:t>
      </w:r>
      <w:r w:rsidR="00D6017F" w:rsidRPr="00FE237A">
        <w:rPr>
          <w:rFonts w:ascii="Times New Roman" w:hAnsi="Times New Roman" w:cs="Times New Roman"/>
          <w:sz w:val="24"/>
          <w:szCs w:val="20"/>
        </w:rPr>
        <w:t>s provenientes de diferentes ár</w:t>
      </w:r>
      <w:r w:rsidRPr="00FE237A">
        <w:rPr>
          <w:rFonts w:ascii="Times New Roman" w:hAnsi="Times New Roman" w:cs="Times New Roman"/>
          <w:sz w:val="24"/>
          <w:szCs w:val="20"/>
        </w:rPr>
        <w:t>eas en las cuales se utilizan herramientas computacionales. En ambientes tan dispares como el arquitectónico y el académico se presentan problemas de optimización de distinto grado de dificultad (</w:t>
      </w:r>
      <w:proofErr w:type="spellStart"/>
      <w:r w:rsidRPr="00FE237A">
        <w:rPr>
          <w:rFonts w:ascii="Times New Roman" w:hAnsi="Times New Roman" w:cs="Times New Roman"/>
          <w:sz w:val="24"/>
          <w:szCs w:val="20"/>
        </w:rPr>
        <w:t>Namoncura</w:t>
      </w:r>
      <w:proofErr w:type="spellEnd"/>
      <w:r w:rsidRPr="00FE237A">
        <w:rPr>
          <w:rFonts w:ascii="Times New Roman" w:hAnsi="Times New Roman" w:cs="Times New Roman"/>
          <w:sz w:val="24"/>
          <w:szCs w:val="20"/>
        </w:rPr>
        <w:t xml:space="preserve"> y Vásquez, </w:t>
      </w:r>
      <w:r w:rsidR="00D6017F" w:rsidRPr="00FE237A">
        <w:rPr>
          <w:rFonts w:ascii="Times New Roman" w:hAnsi="Times New Roman" w:cs="Times New Roman"/>
          <w:sz w:val="24"/>
          <w:szCs w:val="20"/>
        </w:rPr>
        <w:t>2014</w:t>
      </w:r>
      <w:r w:rsidRPr="00FE237A">
        <w:rPr>
          <w:rFonts w:ascii="Times New Roman" w:hAnsi="Times New Roman" w:cs="Times New Roman"/>
          <w:sz w:val="24"/>
          <w:szCs w:val="20"/>
        </w:rPr>
        <w:t>,</w:t>
      </w:r>
      <w:r w:rsidR="00D6017F" w:rsidRPr="00FE237A">
        <w:rPr>
          <w:rFonts w:ascii="Times New Roman" w:hAnsi="Times New Roman" w:cs="Times New Roman"/>
          <w:sz w:val="24"/>
          <w:szCs w:val="20"/>
        </w:rPr>
        <w:t xml:space="preserve"> p.20</w:t>
      </w:r>
      <w:r w:rsidRPr="00FE237A">
        <w:rPr>
          <w:rFonts w:ascii="Times New Roman" w:hAnsi="Times New Roman" w:cs="Times New Roman"/>
          <w:sz w:val="24"/>
          <w:szCs w:val="20"/>
        </w:rPr>
        <w:t>).</w:t>
      </w:r>
    </w:p>
    <w:p w:rsidR="006A5B84" w:rsidRDefault="00950980" w:rsidP="00FE237A">
      <w:pPr>
        <w:autoSpaceDE w:val="0"/>
        <w:autoSpaceDN w:val="0"/>
        <w:adjustRightInd w:val="0"/>
        <w:spacing w:after="0" w:line="360" w:lineRule="auto"/>
        <w:ind w:firstLine="708"/>
        <w:jc w:val="both"/>
        <w:rPr>
          <w:rFonts w:ascii="Times New Roman" w:hAnsi="Times New Roman" w:cs="Times New Roman"/>
          <w:sz w:val="24"/>
          <w:szCs w:val="20"/>
        </w:rPr>
      </w:pPr>
      <w:r w:rsidRPr="00950980">
        <w:rPr>
          <w:rFonts w:ascii="Times New Roman" w:hAnsi="Times New Roman" w:cs="Times New Roman"/>
          <w:sz w:val="24"/>
          <w:szCs w:val="20"/>
        </w:rPr>
        <w:t xml:space="preserve">Molina y </w:t>
      </w:r>
      <w:proofErr w:type="spellStart"/>
      <w:r w:rsidRPr="00950980">
        <w:rPr>
          <w:rFonts w:ascii="Times New Roman" w:hAnsi="Times New Roman" w:cs="Times New Roman"/>
          <w:sz w:val="24"/>
          <w:szCs w:val="20"/>
        </w:rPr>
        <w:t>Paez</w:t>
      </w:r>
      <w:proofErr w:type="spellEnd"/>
      <w:r w:rsidR="002061EE" w:rsidRPr="00950980">
        <w:rPr>
          <w:rFonts w:ascii="Times New Roman" w:hAnsi="Times New Roman" w:cs="Times New Roman"/>
          <w:sz w:val="24"/>
          <w:szCs w:val="20"/>
        </w:rPr>
        <w:t xml:space="preserve"> (2010) </w:t>
      </w:r>
      <w:r w:rsidR="002061EE" w:rsidRPr="00FE237A">
        <w:rPr>
          <w:rFonts w:ascii="Times New Roman" w:hAnsi="Times New Roman" w:cs="Times New Roman"/>
          <w:sz w:val="24"/>
          <w:szCs w:val="20"/>
        </w:rPr>
        <w:t xml:space="preserve">recalcan que otro aspecto importante de los AG es que trabajan de forma multidireccional y simultánea. La búsqueda se realiza de forma más intensiva en las direcciones más prometedoras, sin embargo, también se dedica parte del esfuerzo a considerar regiones de menor relevancia. </w:t>
      </w:r>
    </w:p>
    <w:p w:rsidR="002061EE" w:rsidRDefault="002061EE" w:rsidP="006A5B84">
      <w:pPr>
        <w:autoSpaceDE w:val="0"/>
        <w:autoSpaceDN w:val="0"/>
        <w:adjustRightInd w:val="0"/>
        <w:spacing w:after="0" w:line="360" w:lineRule="auto"/>
        <w:jc w:val="both"/>
        <w:rPr>
          <w:rFonts w:ascii="Times New Roman" w:hAnsi="Times New Roman" w:cs="Times New Roman"/>
          <w:sz w:val="24"/>
          <w:szCs w:val="20"/>
        </w:rPr>
      </w:pPr>
      <w:r w:rsidRPr="00FE237A">
        <w:rPr>
          <w:rFonts w:ascii="Times New Roman" w:hAnsi="Times New Roman" w:cs="Times New Roman"/>
          <w:sz w:val="24"/>
          <w:szCs w:val="20"/>
        </w:rPr>
        <w:lastRenderedPageBreak/>
        <w:t>De este modo, la población sufre una evolución simulada, en la cual cada generación de individuos apropiados se reproduce mientras que los no apropiados mueren. Durante este proceso se generan nuevos individuos con características heredadas de sus padres pero también con características propias.</w:t>
      </w:r>
    </w:p>
    <w:p w:rsidR="006A5B84" w:rsidRPr="006A5B84" w:rsidRDefault="006A5B84" w:rsidP="006A5B84">
      <w:pPr>
        <w:autoSpaceDE w:val="0"/>
        <w:autoSpaceDN w:val="0"/>
        <w:adjustRightInd w:val="0"/>
        <w:spacing w:after="0" w:line="360" w:lineRule="auto"/>
        <w:jc w:val="both"/>
        <w:rPr>
          <w:rFonts w:ascii="Times New Roman" w:hAnsi="Times New Roman" w:cs="Times New Roman"/>
          <w:sz w:val="10"/>
          <w:szCs w:val="20"/>
        </w:rPr>
      </w:pPr>
    </w:p>
    <w:p w:rsidR="002061EE" w:rsidRPr="00FE237A" w:rsidRDefault="002061EE" w:rsidP="00FE237A">
      <w:pPr>
        <w:autoSpaceDE w:val="0"/>
        <w:autoSpaceDN w:val="0"/>
        <w:adjustRightInd w:val="0"/>
        <w:spacing w:after="0" w:line="360" w:lineRule="auto"/>
        <w:ind w:firstLine="708"/>
        <w:jc w:val="both"/>
        <w:rPr>
          <w:rFonts w:ascii="Times New Roman" w:hAnsi="Times New Roman" w:cs="Times New Roman"/>
          <w:sz w:val="24"/>
          <w:szCs w:val="20"/>
        </w:rPr>
      </w:pPr>
      <w:r w:rsidRPr="00E76398">
        <w:rPr>
          <w:rFonts w:ascii="Times New Roman" w:hAnsi="Times New Roman" w:cs="Times New Roman"/>
          <w:sz w:val="24"/>
          <w:szCs w:val="20"/>
        </w:rPr>
        <w:t xml:space="preserve">Tolmos (2003), </w:t>
      </w:r>
      <w:r w:rsidRPr="00FE237A">
        <w:rPr>
          <w:rFonts w:ascii="Times New Roman" w:hAnsi="Times New Roman" w:cs="Times New Roman"/>
          <w:sz w:val="24"/>
          <w:szCs w:val="20"/>
        </w:rPr>
        <w:t>resalta cuatro diferencias entre los AG y lo métodos tradicionales y son las siguientes:</w:t>
      </w:r>
    </w:p>
    <w:p w:rsidR="002061EE" w:rsidRDefault="002061EE" w:rsidP="00E9140C">
      <w:pPr>
        <w:pStyle w:val="Prrafodelista"/>
        <w:numPr>
          <w:ilvl w:val="0"/>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rPr>
      </w:pPr>
      <w:r w:rsidRPr="00D6017F">
        <w:rPr>
          <w:rFonts w:ascii="Times New Roman" w:hAnsi="Times New Roman" w:cs="Times New Roman"/>
          <w:sz w:val="24"/>
        </w:rPr>
        <w:t>Trabajan con un código del conjunto de parámetros, no con el conjunto mismo. Por esa razón al trabajar a nivel de código y no con las funciones y sus variables de control, como los otros métodos, es que son más difíciles de engañar.</w:t>
      </w:r>
    </w:p>
    <w:p w:rsidR="002061EE" w:rsidRDefault="002061EE" w:rsidP="00E9140C">
      <w:pPr>
        <w:pStyle w:val="Prrafodelista"/>
        <w:numPr>
          <w:ilvl w:val="0"/>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rPr>
      </w:pPr>
      <w:r w:rsidRPr="00D6017F">
        <w:rPr>
          <w:rFonts w:ascii="Times New Roman" w:hAnsi="Times New Roman" w:cs="Times New Roman"/>
          <w:sz w:val="24"/>
        </w:rPr>
        <w:t>Mantienen una población de puntos bien adaptados y se reduce la probabilidad de caer en una cima falsa.</w:t>
      </w:r>
    </w:p>
    <w:p w:rsidR="002061EE" w:rsidRDefault="002061EE" w:rsidP="00E9140C">
      <w:pPr>
        <w:pStyle w:val="Prrafodelista"/>
        <w:numPr>
          <w:ilvl w:val="0"/>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rPr>
      </w:pPr>
      <w:r w:rsidRPr="00FE237A">
        <w:rPr>
          <w:rFonts w:ascii="Times New Roman" w:hAnsi="Times New Roman" w:cs="Times New Roman"/>
          <w:sz w:val="24"/>
        </w:rPr>
        <w:t>Emplean la función objetivo, no necesitan derivadas ni otra información complementaria; de esta manera ganan eficiencia.</w:t>
      </w:r>
    </w:p>
    <w:p w:rsidR="002061EE" w:rsidRDefault="002061EE" w:rsidP="00E9140C">
      <w:pPr>
        <w:pStyle w:val="Prrafodelista"/>
        <w:numPr>
          <w:ilvl w:val="0"/>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rPr>
      </w:pPr>
      <w:r w:rsidRPr="00FE237A">
        <w:rPr>
          <w:rFonts w:ascii="Times New Roman" w:hAnsi="Times New Roman" w:cs="Times New Roman"/>
          <w:sz w:val="24"/>
        </w:rPr>
        <w:t>Los algoritmos genéticos se valen de operadores aleatorios para guiar la búsqueda de los mejores puntos; puede parecer extraño, pero la naturaleza está llena de precedentes al respecto.</w:t>
      </w:r>
    </w:p>
    <w:p w:rsidR="006A5B84" w:rsidRPr="006A5B84" w:rsidRDefault="006A5B84" w:rsidP="006A5B84">
      <w:pPr>
        <w:pStyle w:val="Prrafodelista"/>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785"/>
        <w:jc w:val="both"/>
        <w:rPr>
          <w:rFonts w:ascii="Times New Roman" w:hAnsi="Times New Roman" w:cs="Times New Roman"/>
          <w:sz w:val="10"/>
        </w:rPr>
      </w:pPr>
    </w:p>
    <w:p w:rsidR="002061EE" w:rsidRDefault="002061EE" w:rsidP="006A5B84">
      <w:pPr>
        <w:spacing w:line="360" w:lineRule="auto"/>
        <w:ind w:firstLine="708"/>
        <w:jc w:val="both"/>
        <w:rPr>
          <w:rFonts w:ascii="Times New Roman" w:hAnsi="Times New Roman" w:cs="Times New Roman"/>
          <w:sz w:val="24"/>
        </w:rPr>
      </w:pPr>
      <w:r w:rsidRPr="00FE237A">
        <w:rPr>
          <w:rFonts w:ascii="Times New Roman" w:hAnsi="Times New Roman" w:cs="Times New Roman"/>
          <w:sz w:val="24"/>
        </w:rPr>
        <w:t xml:space="preserve">Un algoritmo genético consta de tres fases (operaciones): mutación, cruzamiento y selección conforme a la adaptabilidad. Estas son aplicadas cíclica e iterativamente a una población de tamaño fijo y finito consistente de elementos hasta una condición de saturación, o hasta que otra condición de frontera es satisfecha. Un algoritmo genético es llamado simple, si las tres operaciones permanecen constantes durante el curso del algoritmo. </w:t>
      </w:r>
      <w:r w:rsidR="006A5B84">
        <w:rPr>
          <w:rFonts w:ascii="Times New Roman" w:hAnsi="Times New Roman" w:cs="Times New Roman"/>
          <w:sz w:val="24"/>
        </w:rPr>
        <w:t>Los m</w:t>
      </w:r>
      <w:r w:rsidRPr="00FE237A">
        <w:rPr>
          <w:rFonts w:ascii="Times New Roman" w:hAnsi="Times New Roman" w:cs="Times New Roman"/>
          <w:sz w:val="24"/>
        </w:rPr>
        <w:t>odelos de mutación cambian aleatoriamente en la información genética de las criaturas, y está inspirado en el cambio aleatorio de la información genética de los organismos vivos, por ejemplo, por los efectos de la radiación o la incompatibilidad química. El cruzamiento modela el intercambio de</w:t>
      </w:r>
      <w:r w:rsidRPr="00FE237A">
        <w:rPr>
          <w:rStyle w:val="a"/>
          <w:rFonts w:ascii="Times New Roman" w:hAnsi="Times New Roman" w:cs="Times New Roman"/>
          <w:color w:val="000000"/>
          <w:sz w:val="24"/>
          <w:bdr w:val="none" w:sz="0" w:space="0" w:color="auto" w:frame="1"/>
          <w:shd w:val="clear" w:color="auto" w:fill="F1F1F1"/>
        </w:rPr>
        <w:t xml:space="preserve"> </w:t>
      </w:r>
      <w:r w:rsidRPr="00FE237A">
        <w:rPr>
          <w:rFonts w:ascii="Times New Roman" w:hAnsi="Times New Roman" w:cs="Times New Roman"/>
          <w:sz w:val="24"/>
        </w:rPr>
        <w:t xml:space="preserve">información de las criaturas, y es inspirado por el intercambio de información de los organismos vivos, por ejemplo, durante el proceso de la reproducción sexual. Los modelos de selección por adaptabilidad reproducen el éxito de organismos adaptados en su ambiente.  </w:t>
      </w:r>
      <w:r w:rsidRPr="00FE4066">
        <w:rPr>
          <w:rFonts w:ascii="Times New Roman" w:hAnsi="Times New Roman" w:cs="Times New Roman"/>
          <w:sz w:val="24"/>
        </w:rPr>
        <w:t>(Gutiérrez, 2010, p.6)</w:t>
      </w:r>
    </w:p>
    <w:p w:rsidR="006A5B84" w:rsidRDefault="006A5B84" w:rsidP="006A5B84">
      <w:pPr>
        <w:spacing w:line="360" w:lineRule="auto"/>
        <w:ind w:firstLine="708"/>
        <w:jc w:val="both"/>
        <w:rPr>
          <w:rFonts w:ascii="Times New Roman" w:hAnsi="Times New Roman" w:cs="Times New Roman"/>
          <w:sz w:val="24"/>
        </w:rPr>
      </w:pPr>
    </w:p>
    <w:p w:rsidR="006A5B84" w:rsidRPr="00FE237A" w:rsidRDefault="006A5B84" w:rsidP="006A5B84">
      <w:pPr>
        <w:spacing w:line="360" w:lineRule="auto"/>
        <w:ind w:firstLine="708"/>
        <w:jc w:val="both"/>
        <w:rPr>
          <w:rFonts w:ascii="Times New Roman" w:hAnsi="Times New Roman" w:cs="Times New Roman"/>
          <w:sz w:val="24"/>
        </w:rPr>
      </w:pPr>
    </w:p>
    <w:p w:rsidR="009B1A21" w:rsidRPr="003820ED" w:rsidRDefault="009B1A21" w:rsidP="00D27812">
      <w:pPr>
        <w:pStyle w:val="Ttulo3"/>
      </w:pPr>
      <w:bookmarkStart w:id="359" w:name="_Toc2209136"/>
      <w:bookmarkStart w:id="360" w:name="_Toc11268797"/>
      <w:r w:rsidRPr="003820ED">
        <w:lastRenderedPageBreak/>
        <w:t>Tipos de optimización estructural:</w:t>
      </w:r>
      <w:bookmarkEnd w:id="359"/>
      <w:bookmarkEnd w:id="360"/>
    </w:p>
    <w:p w:rsidR="006A5B84" w:rsidRPr="00733EED" w:rsidRDefault="00733EED" w:rsidP="00A25FCD">
      <w:pPr>
        <w:spacing w:line="360" w:lineRule="auto"/>
        <w:ind w:firstLine="708"/>
        <w:jc w:val="both"/>
        <w:rPr>
          <w:rFonts w:ascii="Times New Roman" w:hAnsi="Times New Roman" w:cs="Times New Roman"/>
          <w:sz w:val="24"/>
        </w:rPr>
      </w:pPr>
      <w:r w:rsidRPr="00733EED">
        <w:rPr>
          <w:rFonts w:ascii="Times New Roman" w:hAnsi="Times New Roman" w:cs="Times New Roman"/>
          <w:sz w:val="24"/>
        </w:rPr>
        <w:t>El problema de la optimización en estructuras se puede abordar desde diferentes enfoques, que se dividen fundamentalmente en los siguientes:</w:t>
      </w:r>
    </w:p>
    <w:p w:rsidR="00733EED" w:rsidRPr="00733EED" w:rsidRDefault="00467B40" w:rsidP="00E9140C">
      <w:pPr>
        <w:pStyle w:val="Prrafodelista"/>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Optimización de </w:t>
      </w:r>
      <w:r w:rsidR="000B7C03">
        <w:rPr>
          <w:rFonts w:ascii="Times New Roman" w:hAnsi="Times New Roman" w:cs="Times New Roman"/>
          <w:b/>
          <w:sz w:val="24"/>
          <w:szCs w:val="24"/>
        </w:rPr>
        <w:t xml:space="preserve">tamaño: </w:t>
      </w:r>
      <w:r w:rsidR="00733EED" w:rsidRPr="00733EED">
        <w:rPr>
          <w:rFonts w:ascii="Times New Roman" w:hAnsi="Times New Roman" w:cs="Times New Roman"/>
          <w:sz w:val="24"/>
          <w:szCs w:val="24"/>
        </w:rPr>
        <w:t xml:space="preserve">Trata de determinar las medidas óptimas de los elementos que constituyen una estructura de forma </w:t>
      </w:r>
      <w:proofErr w:type="spellStart"/>
      <w:r w:rsidR="00733EED" w:rsidRPr="00733EED">
        <w:rPr>
          <w:rFonts w:ascii="Times New Roman" w:hAnsi="Times New Roman" w:cs="Times New Roman"/>
          <w:sz w:val="24"/>
          <w:szCs w:val="24"/>
        </w:rPr>
        <w:t>predeﬁnida</w:t>
      </w:r>
      <w:proofErr w:type="spellEnd"/>
      <w:r w:rsidR="00733EED" w:rsidRPr="00733EED">
        <w:rPr>
          <w:rFonts w:ascii="Times New Roman" w:hAnsi="Times New Roman" w:cs="Times New Roman"/>
          <w:sz w:val="24"/>
          <w:szCs w:val="24"/>
        </w:rPr>
        <w:t xml:space="preserve">. Es el enfoque más sencillo ya que el número de variables del problema es bastante limitado. </w:t>
      </w:r>
      <w:r w:rsidR="00733EED">
        <w:rPr>
          <w:rFonts w:ascii="Times New Roman" w:hAnsi="Times New Roman" w:cs="Times New Roman"/>
          <w:sz w:val="24"/>
          <w:szCs w:val="24"/>
        </w:rPr>
        <w:t xml:space="preserve"> Ver f</w:t>
      </w:r>
      <w:r w:rsidR="004D1909">
        <w:rPr>
          <w:rFonts w:ascii="Times New Roman" w:hAnsi="Times New Roman" w:cs="Times New Roman"/>
          <w:sz w:val="24"/>
          <w:szCs w:val="24"/>
        </w:rPr>
        <w:t>igura 2.21</w:t>
      </w:r>
      <w:r w:rsidR="00733EED" w:rsidRPr="00733EED">
        <w:rPr>
          <w:rFonts w:ascii="Times New Roman" w:hAnsi="Times New Roman" w:cs="Times New Roman"/>
          <w:sz w:val="24"/>
          <w:szCs w:val="24"/>
        </w:rPr>
        <w:t xml:space="preserve"> (a)</w:t>
      </w:r>
      <w:r w:rsidR="00A25FCD">
        <w:rPr>
          <w:rFonts w:ascii="Times New Roman" w:hAnsi="Times New Roman" w:cs="Times New Roman"/>
          <w:sz w:val="24"/>
          <w:szCs w:val="24"/>
        </w:rPr>
        <w:t>.</w:t>
      </w:r>
    </w:p>
    <w:p w:rsidR="00733EED" w:rsidRPr="00733EED" w:rsidRDefault="00467B40" w:rsidP="00E9140C">
      <w:pPr>
        <w:pStyle w:val="Prrafodelista"/>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Optimización de </w:t>
      </w:r>
      <w:r w:rsidR="00733EED" w:rsidRPr="00733EED">
        <w:rPr>
          <w:rFonts w:ascii="Times New Roman" w:hAnsi="Times New Roman" w:cs="Times New Roman"/>
          <w:b/>
          <w:sz w:val="24"/>
          <w:szCs w:val="24"/>
        </w:rPr>
        <w:t>forma</w:t>
      </w:r>
      <w:r>
        <w:rPr>
          <w:rFonts w:ascii="Times New Roman" w:hAnsi="Times New Roman" w:cs="Times New Roman"/>
          <w:b/>
          <w:sz w:val="24"/>
          <w:szCs w:val="24"/>
        </w:rPr>
        <w:t xml:space="preserve"> o geometría</w:t>
      </w:r>
      <w:r w:rsidR="000B7C03">
        <w:rPr>
          <w:rFonts w:ascii="Times New Roman" w:hAnsi="Times New Roman" w:cs="Times New Roman"/>
          <w:b/>
          <w:sz w:val="24"/>
          <w:szCs w:val="24"/>
        </w:rPr>
        <w:t xml:space="preserve">: </w:t>
      </w:r>
      <w:r w:rsidR="00733EED" w:rsidRPr="00733EED">
        <w:rPr>
          <w:rFonts w:ascii="Times New Roman" w:hAnsi="Times New Roman" w:cs="Times New Roman"/>
          <w:sz w:val="24"/>
          <w:szCs w:val="24"/>
        </w:rPr>
        <w:t xml:space="preserve">Trata de buscar la forma óptima de una estructura de topología </w:t>
      </w:r>
      <w:proofErr w:type="spellStart"/>
      <w:r w:rsidR="00733EED" w:rsidRPr="00733EED">
        <w:rPr>
          <w:rFonts w:ascii="Times New Roman" w:hAnsi="Times New Roman" w:cs="Times New Roman"/>
          <w:sz w:val="24"/>
          <w:szCs w:val="24"/>
        </w:rPr>
        <w:t>ﬁja</w:t>
      </w:r>
      <w:proofErr w:type="spellEnd"/>
      <w:r w:rsidR="00733EED" w:rsidRPr="00733EED">
        <w:rPr>
          <w:rFonts w:ascii="Times New Roman" w:hAnsi="Times New Roman" w:cs="Times New Roman"/>
          <w:sz w:val="24"/>
          <w:szCs w:val="24"/>
        </w:rPr>
        <w:t xml:space="preserve">. En este enfoque, partiendo de una forma </w:t>
      </w:r>
      <w:proofErr w:type="spellStart"/>
      <w:r w:rsidR="00733EED" w:rsidRPr="00733EED">
        <w:rPr>
          <w:rFonts w:ascii="Times New Roman" w:hAnsi="Times New Roman" w:cs="Times New Roman"/>
          <w:sz w:val="24"/>
          <w:szCs w:val="24"/>
        </w:rPr>
        <w:t>predeﬁnida</w:t>
      </w:r>
      <w:proofErr w:type="spellEnd"/>
      <w:r w:rsidR="00733EED" w:rsidRPr="00733EED">
        <w:rPr>
          <w:rFonts w:ascii="Times New Roman" w:hAnsi="Times New Roman" w:cs="Times New Roman"/>
          <w:sz w:val="24"/>
          <w:szCs w:val="24"/>
        </w:rPr>
        <w:t xml:space="preserve"> se busca optimizar esta mediante la </w:t>
      </w:r>
      <w:proofErr w:type="spellStart"/>
      <w:r w:rsidR="00733EED" w:rsidRPr="00733EED">
        <w:rPr>
          <w:rFonts w:ascii="Times New Roman" w:hAnsi="Times New Roman" w:cs="Times New Roman"/>
          <w:sz w:val="24"/>
          <w:szCs w:val="24"/>
        </w:rPr>
        <w:t>modiﬁcación</w:t>
      </w:r>
      <w:proofErr w:type="spellEnd"/>
      <w:r w:rsidR="00733EED" w:rsidRPr="00733EED">
        <w:rPr>
          <w:rFonts w:ascii="Times New Roman" w:hAnsi="Times New Roman" w:cs="Times New Roman"/>
          <w:sz w:val="24"/>
          <w:szCs w:val="24"/>
        </w:rPr>
        <w:t xml:space="preserve"> de la conectividad entre elementos o mediante la eliminación de los elementos menos esforzados. </w:t>
      </w:r>
      <w:r w:rsidR="00733EED">
        <w:rPr>
          <w:rFonts w:ascii="Times New Roman" w:hAnsi="Times New Roman" w:cs="Times New Roman"/>
          <w:sz w:val="24"/>
          <w:szCs w:val="24"/>
        </w:rPr>
        <w:t>Ver f</w:t>
      </w:r>
      <w:r w:rsidR="004D1909">
        <w:rPr>
          <w:rFonts w:ascii="Times New Roman" w:hAnsi="Times New Roman" w:cs="Times New Roman"/>
          <w:sz w:val="24"/>
          <w:szCs w:val="24"/>
        </w:rPr>
        <w:t>igura 2.21</w:t>
      </w:r>
      <w:r w:rsidR="00733EED" w:rsidRPr="00733EED">
        <w:rPr>
          <w:rFonts w:ascii="Times New Roman" w:hAnsi="Times New Roman" w:cs="Times New Roman"/>
          <w:sz w:val="24"/>
          <w:szCs w:val="24"/>
        </w:rPr>
        <w:t xml:space="preserve">  (b)</w:t>
      </w:r>
      <w:r w:rsidR="005B52AB">
        <w:rPr>
          <w:rFonts w:ascii="Times New Roman" w:hAnsi="Times New Roman" w:cs="Times New Roman"/>
          <w:sz w:val="24"/>
          <w:szCs w:val="24"/>
        </w:rPr>
        <w:t>.</w:t>
      </w:r>
    </w:p>
    <w:p w:rsidR="00733EED" w:rsidRDefault="000B7C03" w:rsidP="00E9140C">
      <w:pPr>
        <w:pStyle w:val="Prrafodelista"/>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Optimización topológica: </w:t>
      </w:r>
      <w:r w:rsidR="00733EED" w:rsidRPr="00733EED">
        <w:rPr>
          <w:rFonts w:ascii="Times New Roman" w:hAnsi="Times New Roman" w:cs="Times New Roman"/>
          <w:sz w:val="24"/>
          <w:szCs w:val="24"/>
        </w:rPr>
        <w:t xml:space="preserve">Trata de buscar la distribución óptima del material en una estructura, mediante la supresión de elementos y/o la </w:t>
      </w:r>
      <w:proofErr w:type="spellStart"/>
      <w:r w:rsidR="00733EED" w:rsidRPr="00733EED">
        <w:rPr>
          <w:rFonts w:ascii="Times New Roman" w:hAnsi="Times New Roman" w:cs="Times New Roman"/>
          <w:sz w:val="24"/>
          <w:szCs w:val="24"/>
        </w:rPr>
        <w:t>modiﬁcación</w:t>
      </w:r>
      <w:proofErr w:type="spellEnd"/>
      <w:r w:rsidR="00733EED" w:rsidRPr="00733EED">
        <w:rPr>
          <w:rFonts w:ascii="Times New Roman" w:hAnsi="Times New Roman" w:cs="Times New Roman"/>
          <w:sz w:val="24"/>
          <w:szCs w:val="24"/>
        </w:rPr>
        <w:t xml:space="preserve"> de la conectividad y/o de las coordenadas nodales. Este enfoque es el más complicado porque la cantidad de variables que aborda es elevada.</w:t>
      </w:r>
      <w:r w:rsidR="00733EED">
        <w:rPr>
          <w:rFonts w:ascii="Times New Roman" w:hAnsi="Times New Roman" w:cs="Times New Roman"/>
          <w:sz w:val="24"/>
          <w:szCs w:val="24"/>
        </w:rPr>
        <w:t xml:space="preserve"> Ver</w:t>
      </w:r>
      <w:r w:rsidR="00733EED" w:rsidRPr="00733EED">
        <w:rPr>
          <w:rFonts w:ascii="Times New Roman" w:hAnsi="Times New Roman" w:cs="Times New Roman"/>
          <w:sz w:val="24"/>
          <w:szCs w:val="24"/>
        </w:rPr>
        <w:t xml:space="preserve"> </w:t>
      </w:r>
      <w:r w:rsidR="00733EED">
        <w:rPr>
          <w:rFonts w:ascii="Times New Roman" w:hAnsi="Times New Roman" w:cs="Times New Roman"/>
          <w:sz w:val="24"/>
          <w:szCs w:val="24"/>
        </w:rPr>
        <w:t>f</w:t>
      </w:r>
      <w:r w:rsidR="004D1909">
        <w:rPr>
          <w:rFonts w:ascii="Times New Roman" w:hAnsi="Times New Roman" w:cs="Times New Roman"/>
          <w:sz w:val="24"/>
          <w:szCs w:val="24"/>
        </w:rPr>
        <w:t>igura 2.21</w:t>
      </w:r>
      <w:r w:rsidR="005B52AB">
        <w:rPr>
          <w:rFonts w:ascii="Times New Roman" w:hAnsi="Times New Roman" w:cs="Times New Roman"/>
          <w:sz w:val="24"/>
          <w:szCs w:val="24"/>
        </w:rPr>
        <w:t xml:space="preserve"> </w:t>
      </w:r>
      <w:r w:rsidR="00733EED" w:rsidRPr="00733EED">
        <w:rPr>
          <w:rFonts w:ascii="Times New Roman" w:hAnsi="Times New Roman" w:cs="Times New Roman"/>
          <w:sz w:val="24"/>
          <w:szCs w:val="24"/>
        </w:rPr>
        <w:t>(c) (Sánchez, 2012, p. 5)</w:t>
      </w:r>
      <w:r w:rsidR="00A25FCD">
        <w:rPr>
          <w:rFonts w:ascii="Times New Roman" w:hAnsi="Times New Roman" w:cs="Times New Roman"/>
          <w:sz w:val="24"/>
          <w:szCs w:val="24"/>
        </w:rPr>
        <w:t>.</w:t>
      </w:r>
    </w:p>
    <w:p w:rsidR="001F7B01" w:rsidRPr="001F7B01" w:rsidRDefault="001F7B01" w:rsidP="001F7B01">
      <w:pPr>
        <w:spacing w:line="360" w:lineRule="auto"/>
        <w:ind w:firstLine="708"/>
        <w:jc w:val="both"/>
        <w:rPr>
          <w:rFonts w:ascii="Times New Roman" w:hAnsi="Times New Roman" w:cs="Times New Roman"/>
          <w:sz w:val="24"/>
        </w:rPr>
      </w:pPr>
      <w:r w:rsidRPr="001F7B01">
        <w:rPr>
          <w:rFonts w:ascii="Times New Roman" w:hAnsi="Times New Roman" w:cs="Times New Roman"/>
          <w:sz w:val="24"/>
        </w:rPr>
        <w:t>La opt</w:t>
      </w:r>
      <w:r w:rsidR="00A25FCD">
        <w:rPr>
          <w:rFonts w:ascii="Times New Roman" w:hAnsi="Times New Roman" w:cs="Times New Roman"/>
          <w:sz w:val="24"/>
        </w:rPr>
        <w:t>imización topológica se realizó</w:t>
      </w:r>
      <w:r w:rsidRPr="001F7B01">
        <w:rPr>
          <w:rFonts w:ascii="Times New Roman" w:hAnsi="Times New Roman" w:cs="Times New Roman"/>
          <w:sz w:val="24"/>
        </w:rPr>
        <w:t xml:space="preserve"> mediante el programa </w:t>
      </w:r>
      <w:proofErr w:type="spellStart"/>
      <w:r w:rsidRPr="001F7B01">
        <w:rPr>
          <w:rFonts w:ascii="Times New Roman" w:hAnsi="Times New Roman" w:cs="Times New Roman"/>
          <w:sz w:val="24"/>
        </w:rPr>
        <w:t>Karamba</w:t>
      </w:r>
      <w:proofErr w:type="spellEnd"/>
      <w:r w:rsidRPr="001F7B01">
        <w:rPr>
          <w:rFonts w:ascii="Times New Roman" w:hAnsi="Times New Roman" w:cs="Times New Roman"/>
          <w:sz w:val="24"/>
        </w:rPr>
        <w:t>; dicho programa se explicó anteriormente.</w:t>
      </w:r>
    </w:p>
    <w:p w:rsidR="001F7B01" w:rsidRPr="002C0543" w:rsidRDefault="005B52AB" w:rsidP="00A25FCD">
      <w:pPr>
        <w:spacing w:line="360" w:lineRule="auto"/>
        <w:jc w:val="center"/>
        <w:rPr>
          <w:rFonts w:ascii="Times New Roman" w:hAnsi="Times New Roman" w:cs="Times New Roman"/>
          <w:sz w:val="24"/>
        </w:rPr>
      </w:pPr>
      <w:r w:rsidRPr="008E48D6">
        <w:rPr>
          <w:rFonts w:ascii="Arial" w:hAnsi="Arial" w:cs="Arial"/>
          <w:noProof/>
          <w:sz w:val="24"/>
          <w:lang w:eastAsia="es-PE"/>
        </w:rPr>
        <w:drawing>
          <wp:inline distT="0" distB="0" distL="0" distR="0" wp14:anchorId="128BD72C" wp14:editId="19CA6783">
            <wp:extent cx="4400550" cy="1570990"/>
            <wp:effectExtent l="0" t="0" r="0" b="0"/>
            <wp:docPr id="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478" r="961"/>
                    <a:stretch/>
                  </pic:blipFill>
                  <pic:spPr bwMode="auto">
                    <a:xfrm>
                      <a:off x="0" y="0"/>
                      <a:ext cx="4498892" cy="1606098"/>
                    </a:xfrm>
                    <a:prstGeom prst="rect">
                      <a:avLst/>
                    </a:prstGeom>
                    <a:ln>
                      <a:noFill/>
                    </a:ln>
                    <a:extLst>
                      <a:ext uri="{53640926-AAD7-44D8-BBD7-CCE9431645EC}">
                        <a14:shadowObscured xmlns:a14="http://schemas.microsoft.com/office/drawing/2010/main"/>
                      </a:ext>
                    </a:extLst>
                  </pic:spPr>
                </pic:pic>
              </a:graphicData>
            </a:graphic>
          </wp:inline>
        </w:drawing>
      </w:r>
    </w:p>
    <w:p w:rsidR="002061EE" w:rsidRDefault="005B52AB" w:rsidP="00A25FCD">
      <w:pPr>
        <w:tabs>
          <w:tab w:val="left" w:pos="1596"/>
        </w:tabs>
        <w:spacing w:line="360" w:lineRule="auto"/>
        <w:jc w:val="center"/>
        <w:rPr>
          <w:rFonts w:ascii="Times New Roman" w:hAnsi="Times New Roman" w:cs="Times New Roman"/>
          <w:sz w:val="24"/>
          <w:bdr w:val="none" w:sz="0" w:space="0" w:color="auto" w:frame="1"/>
        </w:rPr>
      </w:pPr>
      <w:r w:rsidRPr="008E48D6">
        <w:rPr>
          <w:rFonts w:ascii="Arial" w:hAnsi="Arial" w:cs="Arial"/>
          <w:noProof/>
          <w:sz w:val="24"/>
          <w:lang w:eastAsia="es-PE"/>
        </w:rPr>
        <w:drawing>
          <wp:inline distT="0" distB="0" distL="0" distR="0" wp14:anchorId="14573634" wp14:editId="70C720EF">
            <wp:extent cx="4436972" cy="1466215"/>
            <wp:effectExtent l="0" t="0" r="1905"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 r="879"/>
                    <a:stretch/>
                  </pic:blipFill>
                  <pic:spPr bwMode="auto">
                    <a:xfrm>
                      <a:off x="0" y="0"/>
                      <a:ext cx="4449582" cy="1470382"/>
                    </a:xfrm>
                    <a:prstGeom prst="rect">
                      <a:avLst/>
                    </a:prstGeom>
                    <a:ln>
                      <a:noFill/>
                    </a:ln>
                    <a:extLst>
                      <a:ext uri="{53640926-AAD7-44D8-BBD7-CCE9431645EC}">
                        <a14:shadowObscured xmlns:a14="http://schemas.microsoft.com/office/drawing/2010/main"/>
                      </a:ext>
                    </a:extLst>
                  </pic:spPr>
                </pic:pic>
              </a:graphicData>
            </a:graphic>
          </wp:inline>
        </w:drawing>
      </w:r>
    </w:p>
    <w:p w:rsidR="004D1909" w:rsidRDefault="005B52AB" w:rsidP="00A25FCD">
      <w:pPr>
        <w:keepNext/>
        <w:tabs>
          <w:tab w:val="left" w:pos="1596"/>
        </w:tabs>
        <w:spacing w:line="360" w:lineRule="auto"/>
        <w:jc w:val="center"/>
      </w:pPr>
      <w:r w:rsidRPr="008E48D6">
        <w:rPr>
          <w:rFonts w:ascii="Arial" w:hAnsi="Arial" w:cs="Arial"/>
          <w:noProof/>
          <w:sz w:val="24"/>
          <w:lang w:eastAsia="es-PE"/>
        </w:rPr>
        <w:lastRenderedPageBreak/>
        <w:drawing>
          <wp:inline distT="0" distB="0" distL="0" distR="0" wp14:anchorId="2AE635AD" wp14:editId="5CA604D7">
            <wp:extent cx="4361724" cy="1962150"/>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009" t="616" r="2686" b="2429"/>
                    <a:stretch/>
                  </pic:blipFill>
                  <pic:spPr bwMode="auto">
                    <a:xfrm>
                      <a:off x="0" y="0"/>
                      <a:ext cx="4419459" cy="1988123"/>
                    </a:xfrm>
                    <a:prstGeom prst="rect">
                      <a:avLst/>
                    </a:prstGeom>
                    <a:ln>
                      <a:noFill/>
                    </a:ln>
                    <a:extLst>
                      <a:ext uri="{53640926-AAD7-44D8-BBD7-CCE9431645EC}">
                        <a14:shadowObscured xmlns:a14="http://schemas.microsoft.com/office/drawing/2010/main"/>
                      </a:ext>
                    </a:extLst>
                  </pic:spPr>
                </pic:pic>
              </a:graphicData>
            </a:graphic>
          </wp:inline>
        </w:drawing>
      </w:r>
    </w:p>
    <w:p w:rsidR="004D1909" w:rsidRPr="004D1909" w:rsidRDefault="004D1909" w:rsidP="004D1909">
      <w:pPr>
        <w:pStyle w:val="Descripcin"/>
        <w:spacing w:line="360" w:lineRule="auto"/>
        <w:jc w:val="center"/>
        <w:rPr>
          <w:rFonts w:ascii="Times New Roman" w:hAnsi="Times New Roman" w:cs="Times New Roman"/>
          <w:color w:val="auto"/>
          <w:sz w:val="32"/>
          <w:bdr w:val="none" w:sz="0" w:space="0" w:color="auto" w:frame="1"/>
        </w:rPr>
      </w:pPr>
      <w:bookmarkStart w:id="361" w:name="_Toc10659676"/>
      <w:r w:rsidRPr="004D1909">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20</w:t>
      </w:r>
      <w:r w:rsidR="00A7157C">
        <w:rPr>
          <w:rFonts w:ascii="Times New Roman" w:hAnsi="Times New Roman" w:cs="Times New Roman"/>
          <w:color w:val="auto"/>
          <w:sz w:val="22"/>
        </w:rPr>
        <w:fldChar w:fldCharType="end"/>
      </w:r>
      <w:r w:rsidRPr="004D1909">
        <w:rPr>
          <w:rFonts w:ascii="Times New Roman" w:hAnsi="Times New Roman" w:cs="Times New Roman"/>
          <w:color w:val="auto"/>
          <w:sz w:val="22"/>
        </w:rPr>
        <w:t xml:space="preserve">: </w:t>
      </w:r>
      <w:r w:rsidRPr="004D1909">
        <w:rPr>
          <w:rFonts w:ascii="Times New Roman" w:hAnsi="Times New Roman" w:cs="Times New Roman"/>
          <w:i w:val="0"/>
          <w:color w:val="auto"/>
          <w:sz w:val="22"/>
        </w:rPr>
        <w:t>Tipos de optimización estruct</w:t>
      </w:r>
      <w:r w:rsidR="00A25FCD">
        <w:rPr>
          <w:rFonts w:ascii="Times New Roman" w:hAnsi="Times New Roman" w:cs="Times New Roman"/>
          <w:i w:val="0"/>
          <w:color w:val="auto"/>
          <w:sz w:val="22"/>
        </w:rPr>
        <w:t xml:space="preserve">ural (a), (b), (c). </w:t>
      </w:r>
      <w:r w:rsidRPr="004D1909">
        <w:rPr>
          <w:rFonts w:ascii="Times New Roman" w:hAnsi="Times New Roman" w:cs="Times New Roman"/>
          <w:i w:val="0"/>
          <w:color w:val="auto"/>
          <w:sz w:val="22"/>
        </w:rPr>
        <w:t>(Sánchez, 2012).</w:t>
      </w:r>
      <w:bookmarkEnd w:id="361"/>
    </w:p>
    <w:p w:rsidR="005B52AB" w:rsidRDefault="005B52AB" w:rsidP="004D1909">
      <w:pPr>
        <w:spacing w:line="360" w:lineRule="auto"/>
        <w:ind w:firstLine="708"/>
        <w:jc w:val="both"/>
        <w:rPr>
          <w:rFonts w:ascii="Times New Roman" w:hAnsi="Times New Roman" w:cs="Times New Roman"/>
          <w:sz w:val="24"/>
        </w:rPr>
      </w:pPr>
      <w:r w:rsidRPr="001F7B01">
        <w:rPr>
          <w:rFonts w:ascii="Times New Roman" w:hAnsi="Times New Roman" w:cs="Times New Roman"/>
          <w:sz w:val="24"/>
        </w:rPr>
        <w:t>Y la optimizació</w:t>
      </w:r>
      <w:r w:rsidR="00A25FCD">
        <w:rPr>
          <w:rFonts w:ascii="Times New Roman" w:hAnsi="Times New Roman" w:cs="Times New Roman"/>
          <w:sz w:val="24"/>
        </w:rPr>
        <w:t>n de tamaño y forma se realizó</w:t>
      </w:r>
      <w:r w:rsidRPr="001F7B01">
        <w:rPr>
          <w:rFonts w:ascii="Times New Roman" w:hAnsi="Times New Roman" w:cs="Times New Roman"/>
          <w:sz w:val="24"/>
        </w:rPr>
        <w:t xml:space="preserve"> con la ayuda de la herramienta Galápagos</w:t>
      </w:r>
      <w:r>
        <w:rPr>
          <w:rFonts w:ascii="Times New Roman" w:hAnsi="Times New Roman" w:cs="Times New Roman"/>
          <w:sz w:val="24"/>
        </w:rPr>
        <w:t>; dicho programa se detalla a continuación.</w:t>
      </w:r>
    </w:p>
    <w:p w:rsidR="00307269" w:rsidRPr="00D6017F" w:rsidRDefault="00307269" w:rsidP="004D1909">
      <w:pPr>
        <w:pStyle w:val="Ttulo4"/>
        <w:spacing w:line="360" w:lineRule="auto"/>
      </w:pPr>
      <w:bookmarkStart w:id="362" w:name="_Toc2209137"/>
      <w:bookmarkStart w:id="363" w:name="_Toc11268798"/>
      <w:r>
        <w:t xml:space="preserve">Galápagos, complemento de </w:t>
      </w:r>
      <w:proofErr w:type="spellStart"/>
      <w:r>
        <w:t>Grasshopper</w:t>
      </w:r>
      <w:proofErr w:type="spellEnd"/>
      <w:r w:rsidRPr="00D6017F">
        <w:t>:</w:t>
      </w:r>
      <w:bookmarkEnd w:id="362"/>
      <w:bookmarkEnd w:id="363"/>
    </w:p>
    <w:p w:rsidR="00724CD6" w:rsidRDefault="00724CD6" w:rsidP="004D1909">
      <w:pPr>
        <w:spacing w:line="360" w:lineRule="auto"/>
        <w:ind w:firstLine="708"/>
        <w:jc w:val="both"/>
        <w:rPr>
          <w:rFonts w:ascii="Times New Roman" w:hAnsi="Times New Roman" w:cs="Times New Roman"/>
          <w:sz w:val="24"/>
        </w:rPr>
      </w:pPr>
      <w:r w:rsidRPr="00724CD6">
        <w:rPr>
          <w:rFonts w:ascii="Times New Roman" w:hAnsi="Times New Roman" w:cs="Times New Roman"/>
          <w:sz w:val="24"/>
        </w:rPr>
        <w:t xml:space="preserve">Es la herramienta que permite sobre </w:t>
      </w:r>
      <w:proofErr w:type="spellStart"/>
      <w:r w:rsidRPr="00724CD6">
        <w:rPr>
          <w:rFonts w:ascii="Times New Roman" w:hAnsi="Times New Roman" w:cs="Times New Roman"/>
          <w:sz w:val="24"/>
        </w:rPr>
        <w:t>Grasshopper</w:t>
      </w:r>
      <w:proofErr w:type="spellEnd"/>
      <w:r w:rsidRPr="00724CD6">
        <w:rPr>
          <w:rFonts w:ascii="Times New Roman" w:hAnsi="Times New Roman" w:cs="Times New Roman"/>
          <w:sz w:val="24"/>
        </w:rPr>
        <w:t xml:space="preserve"> (herramienta de programación) implementar un componente de Algoritmo genético, el cual requiere que el usuario proporcione la cantidad de generaciones y </w:t>
      </w:r>
      <w:proofErr w:type="spellStart"/>
      <w:r w:rsidRPr="00724CD6">
        <w:rPr>
          <w:rFonts w:ascii="Times New Roman" w:hAnsi="Times New Roman" w:cs="Times New Roman"/>
          <w:sz w:val="24"/>
        </w:rPr>
        <w:t>fitness</w:t>
      </w:r>
      <w:proofErr w:type="spellEnd"/>
      <w:r w:rsidRPr="00724CD6">
        <w:rPr>
          <w:rFonts w:ascii="Times New Roman" w:hAnsi="Times New Roman" w:cs="Times New Roman"/>
          <w:sz w:val="24"/>
        </w:rPr>
        <w:t xml:space="preserve"> (función</w:t>
      </w:r>
      <w:r w:rsidR="00CA1B17">
        <w:rPr>
          <w:rFonts w:ascii="Times New Roman" w:hAnsi="Times New Roman" w:cs="Times New Roman"/>
          <w:sz w:val="24"/>
        </w:rPr>
        <w:t xml:space="preserve"> o funciones</w:t>
      </w:r>
      <w:r w:rsidRPr="00724CD6">
        <w:rPr>
          <w:rFonts w:ascii="Times New Roman" w:hAnsi="Times New Roman" w:cs="Times New Roman"/>
          <w:sz w:val="24"/>
        </w:rPr>
        <w:t xml:space="preserve"> objetivo) para conseguir el mejor individuo luego de una serie de cruces y mutaciones (Salcedo, 2012). Así también nos menciona Almaraz (2015) que Galápagos encontrará una solución ajustada a varios parámetros después de definir una “función de aptitud”.</w:t>
      </w:r>
    </w:p>
    <w:p w:rsidR="00734973" w:rsidRDefault="00734973" w:rsidP="00734973">
      <w:pPr>
        <w:spacing w:line="360" w:lineRule="auto"/>
        <w:ind w:firstLine="708"/>
        <w:jc w:val="both"/>
        <w:rPr>
          <w:rFonts w:ascii="Times New Roman" w:hAnsi="Times New Roman" w:cs="Times New Roman"/>
          <w:sz w:val="24"/>
        </w:rPr>
      </w:pPr>
      <w:r w:rsidRPr="00734973">
        <w:rPr>
          <w:rFonts w:ascii="Times New Roman" w:hAnsi="Times New Roman" w:cs="Times New Roman"/>
          <w:sz w:val="24"/>
        </w:rPr>
        <w:t xml:space="preserve">La particularidad que tiene galápagos (panel programado con algoritmos genéticos) puede generar distintas formas de un objeto o superficie sobre </w:t>
      </w:r>
      <w:proofErr w:type="spellStart"/>
      <w:r w:rsidRPr="00734973">
        <w:rPr>
          <w:rFonts w:ascii="Times New Roman" w:hAnsi="Times New Roman" w:cs="Times New Roman"/>
          <w:sz w:val="24"/>
        </w:rPr>
        <w:t>Rhinoceros</w:t>
      </w:r>
      <w:proofErr w:type="spellEnd"/>
      <w:r w:rsidRPr="00734973">
        <w:rPr>
          <w:rFonts w:ascii="Times New Roman" w:hAnsi="Times New Roman" w:cs="Times New Roman"/>
          <w:sz w:val="24"/>
        </w:rPr>
        <w:t xml:space="preserve"> y la forma de trabajar es la siguiente: </w:t>
      </w:r>
    </w:p>
    <w:p w:rsidR="00734973" w:rsidRDefault="00734973" w:rsidP="00E9140C">
      <w:pPr>
        <w:pStyle w:val="Prrafodelista"/>
        <w:numPr>
          <w:ilvl w:val="0"/>
          <w:numId w:val="12"/>
        </w:numPr>
        <w:spacing w:line="360" w:lineRule="auto"/>
        <w:jc w:val="both"/>
        <w:rPr>
          <w:rFonts w:ascii="Times New Roman" w:hAnsi="Times New Roman" w:cs="Times New Roman"/>
          <w:sz w:val="24"/>
        </w:rPr>
      </w:pPr>
      <w:r>
        <w:rPr>
          <w:rFonts w:ascii="Times New Roman" w:hAnsi="Times New Roman" w:cs="Times New Roman"/>
          <w:sz w:val="24"/>
        </w:rPr>
        <w:t>Primero se debe tener una func</w:t>
      </w:r>
      <w:r w:rsidR="001155C5">
        <w:rPr>
          <w:rFonts w:ascii="Times New Roman" w:hAnsi="Times New Roman" w:cs="Times New Roman"/>
          <w:sz w:val="24"/>
        </w:rPr>
        <w:t>ión</w:t>
      </w:r>
      <w:r w:rsidR="00CA1B17">
        <w:rPr>
          <w:rFonts w:ascii="Times New Roman" w:hAnsi="Times New Roman" w:cs="Times New Roman"/>
          <w:sz w:val="24"/>
        </w:rPr>
        <w:t xml:space="preserve"> o funciones</w:t>
      </w:r>
      <w:r w:rsidR="001155C5">
        <w:rPr>
          <w:rFonts w:ascii="Times New Roman" w:hAnsi="Times New Roman" w:cs="Times New Roman"/>
          <w:sz w:val="24"/>
        </w:rPr>
        <w:t xml:space="preserve"> objetivo (</w:t>
      </w:r>
      <w:proofErr w:type="spellStart"/>
      <w:r w:rsidR="001155C5">
        <w:rPr>
          <w:rFonts w:ascii="Times New Roman" w:hAnsi="Times New Roman" w:cs="Times New Roman"/>
          <w:sz w:val="24"/>
        </w:rPr>
        <w:t>fitness</w:t>
      </w:r>
      <w:proofErr w:type="spellEnd"/>
      <w:r>
        <w:rPr>
          <w:rFonts w:ascii="Times New Roman" w:hAnsi="Times New Roman" w:cs="Times New Roman"/>
          <w:sz w:val="24"/>
        </w:rPr>
        <w:t>), esta función se crea de acuerdo a las condiciones que necesite el diseñador</w:t>
      </w:r>
      <w:r w:rsidR="00A40555">
        <w:rPr>
          <w:rFonts w:ascii="Times New Roman" w:hAnsi="Times New Roman" w:cs="Times New Roman"/>
          <w:sz w:val="24"/>
        </w:rPr>
        <w:t xml:space="preserve"> y tener </w:t>
      </w:r>
      <w:r w:rsidR="001155C5">
        <w:rPr>
          <w:rFonts w:ascii="Times New Roman" w:hAnsi="Times New Roman" w:cs="Times New Roman"/>
          <w:sz w:val="24"/>
        </w:rPr>
        <w:t>en claro la cantidad de componentes o generaciones (</w:t>
      </w:r>
      <w:proofErr w:type="spellStart"/>
      <w:r w:rsidR="001155C5">
        <w:rPr>
          <w:rFonts w:ascii="Times New Roman" w:hAnsi="Times New Roman" w:cs="Times New Roman"/>
          <w:sz w:val="24"/>
        </w:rPr>
        <w:t>genome</w:t>
      </w:r>
      <w:proofErr w:type="spellEnd"/>
      <w:r w:rsidR="001155C5">
        <w:rPr>
          <w:rFonts w:ascii="Times New Roman" w:hAnsi="Times New Roman" w:cs="Times New Roman"/>
          <w:sz w:val="24"/>
        </w:rPr>
        <w:t>) que vamos a optimizar</w:t>
      </w:r>
      <w:r w:rsidR="00ED296C">
        <w:rPr>
          <w:rFonts w:ascii="Times New Roman" w:hAnsi="Times New Roman" w:cs="Times New Roman"/>
          <w:sz w:val="24"/>
        </w:rPr>
        <w:t xml:space="preserve"> (Ver figura 2.22</w:t>
      </w:r>
      <w:r w:rsidR="00CA1B17">
        <w:rPr>
          <w:rFonts w:ascii="Times New Roman" w:hAnsi="Times New Roman" w:cs="Times New Roman"/>
          <w:sz w:val="24"/>
        </w:rPr>
        <w:t>)</w:t>
      </w:r>
      <w:r w:rsidR="001155C5">
        <w:rPr>
          <w:rFonts w:ascii="Times New Roman" w:hAnsi="Times New Roman" w:cs="Times New Roman"/>
          <w:sz w:val="24"/>
        </w:rPr>
        <w:t>.</w:t>
      </w:r>
    </w:p>
    <w:p w:rsidR="004F72EB" w:rsidRDefault="004F72EB" w:rsidP="00E9140C">
      <w:pPr>
        <w:pStyle w:val="Prrafodelista"/>
        <w:numPr>
          <w:ilvl w:val="0"/>
          <w:numId w:val="12"/>
        </w:numPr>
        <w:spacing w:line="360" w:lineRule="auto"/>
        <w:jc w:val="both"/>
        <w:rPr>
          <w:rFonts w:ascii="Times New Roman" w:hAnsi="Times New Roman" w:cs="Times New Roman"/>
          <w:sz w:val="24"/>
        </w:rPr>
      </w:pPr>
      <w:r>
        <w:rPr>
          <w:rFonts w:ascii="Times New Roman" w:hAnsi="Times New Roman" w:cs="Times New Roman"/>
          <w:sz w:val="24"/>
        </w:rPr>
        <w:t>Luego que se define la función objetivo (</w:t>
      </w:r>
      <w:proofErr w:type="spellStart"/>
      <w:r w:rsidR="00CA1B17">
        <w:rPr>
          <w:rFonts w:ascii="Times New Roman" w:hAnsi="Times New Roman" w:cs="Times New Roman"/>
          <w:sz w:val="24"/>
        </w:rPr>
        <w:t>fitness</w:t>
      </w:r>
      <w:proofErr w:type="spellEnd"/>
      <w:r>
        <w:rPr>
          <w:rFonts w:ascii="Times New Roman" w:hAnsi="Times New Roman" w:cs="Times New Roman"/>
          <w:sz w:val="24"/>
        </w:rPr>
        <w:t>)</w:t>
      </w:r>
      <w:r w:rsidR="00CA1B17">
        <w:rPr>
          <w:rFonts w:ascii="Times New Roman" w:hAnsi="Times New Roman" w:cs="Times New Roman"/>
          <w:sz w:val="24"/>
        </w:rPr>
        <w:t xml:space="preserve"> y los </w:t>
      </w:r>
      <w:proofErr w:type="spellStart"/>
      <w:r w:rsidR="00CA1B17">
        <w:rPr>
          <w:rFonts w:ascii="Times New Roman" w:hAnsi="Times New Roman" w:cs="Times New Roman"/>
          <w:sz w:val="24"/>
        </w:rPr>
        <w:t>genomes</w:t>
      </w:r>
      <w:proofErr w:type="spellEnd"/>
      <w:r>
        <w:rPr>
          <w:rFonts w:ascii="Times New Roman" w:hAnsi="Times New Roman" w:cs="Times New Roman"/>
          <w:sz w:val="24"/>
        </w:rPr>
        <w:t xml:space="preserve"> se da doble </w:t>
      </w:r>
      <w:proofErr w:type="spellStart"/>
      <w:r>
        <w:rPr>
          <w:rFonts w:ascii="Times New Roman" w:hAnsi="Times New Roman" w:cs="Times New Roman"/>
          <w:sz w:val="24"/>
        </w:rPr>
        <w:t>click</w:t>
      </w:r>
      <w:proofErr w:type="spellEnd"/>
      <w:r>
        <w:rPr>
          <w:rFonts w:ascii="Times New Roman" w:hAnsi="Times New Roman" w:cs="Times New Roman"/>
          <w:sz w:val="24"/>
        </w:rPr>
        <w:t xml:space="preserve"> en el componente galápagos y aparece un men</w:t>
      </w:r>
      <w:r w:rsidR="000D52B8">
        <w:rPr>
          <w:rFonts w:ascii="Times New Roman" w:hAnsi="Times New Roman" w:cs="Times New Roman"/>
          <w:sz w:val="24"/>
        </w:rPr>
        <w:t>ú contextual. En este menú se puede</w:t>
      </w:r>
      <w:r>
        <w:rPr>
          <w:rFonts w:ascii="Times New Roman" w:hAnsi="Times New Roman" w:cs="Times New Roman"/>
          <w:sz w:val="24"/>
        </w:rPr>
        <w:t xml:space="preserve"> configurar para m</w:t>
      </w:r>
      <w:r w:rsidR="000D52B8">
        <w:rPr>
          <w:rFonts w:ascii="Times New Roman" w:hAnsi="Times New Roman" w:cs="Times New Roman"/>
          <w:sz w:val="24"/>
        </w:rPr>
        <w:t>inimizar u optim</w:t>
      </w:r>
      <w:r w:rsidR="00ED296C">
        <w:rPr>
          <w:rFonts w:ascii="Times New Roman" w:hAnsi="Times New Roman" w:cs="Times New Roman"/>
          <w:sz w:val="24"/>
        </w:rPr>
        <w:t>izar la función (Ver figura 2.21</w:t>
      </w:r>
      <w:r w:rsidR="000D52B8">
        <w:rPr>
          <w:rFonts w:ascii="Times New Roman" w:hAnsi="Times New Roman" w:cs="Times New Roman"/>
          <w:sz w:val="24"/>
        </w:rPr>
        <w:t>).</w:t>
      </w:r>
    </w:p>
    <w:p w:rsidR="00A25FCD" w:rsidRDefault="000D52B8" w:rsidP="00E9140C">
      <w:pPr>
        <w:pStyle w:val="Prrafodelista"/>
        <w:numPr>
          <w:ilvl w:val="0"/>
          <w:numId w:val="12"/>
        </w:numPr>
        <w:spacing w:line="360" w:lineRule="auto"/>
        <w:jc w:val="both"/>
        <w:rPr>
          <w:rFonts w:ascii="Times New Roman" w:hAnsi="Times New Roman" w:cs="Times New Roman"/>
          <w:sz w:val="24"/>
        </w:rPr>
      </w:pPr>
      <w:r>
        <w:rPr>
          <w:rFonts w:ascii="Times New Roman" w:hAnsi="Times New Roman" w:cs="Times New Roman"/>
          <w:sz w:val="24"/>
        </w:rPr>
        <w:t xml:space="preserve">Finalmente se realiza la optimización, esta optimización depende del diseñador (desea maximizar o minimizar la función) y se realiza abriendo la pestaña </w:t>
      </w:r>
      <w:proofErr w:type="spellStart"/>
      <w:r>
        <w:rPr>
          <w:rFonts w:ascii="Times New Roman" w:hAnsi="Times New Roman" w:cs="Times New Roman"/>
          <w:sz w:val="24"/>
        </w:rPr>
        <w:t>solvers</w:t>
      </w:r>
      <w:proofErr w:type="spellEnd"/>
      <w:r>
        <w:rPr>
          <w:rFonts w:ascii="Times New Roman" w:hAnsi="Times New Roman" w:cs="Times New Roman"/>
          <w:sz w:val="24"/>
        </w:rPr>
        <w:t xml:space="preserve">. </w:t>
      </w:r>
    </w:p>
    <w:p w:rsidR="00A25FCD" w:rsidRDefault="00507012" w:rsidP="00A25FCD">
      <w:pPr>
        <w:pStyle w:val="Prrafodelista"/>
        <w:spacing w:line="360" w:lineRule="auto"/>
        <w:ind w:left="785"/>
        <w:jc w:val="both"/>
        <w:rPr>
          <w:rFonts w:ascii="Times New Roman" w:hAnsi="Times New Roman" w:cs="Times New Roman"/>
          <w:sz w:val="24"/>
        </w:rPr>
      </w:pPr>
      <w:r>
        <w:rPr>
          <w:rFonts w:ascii="Times New Roman" w:hAnsi="Times New Roman" w:cs="Times New Roman"/>
          <w:sz w:val="24"/>
        </w:rPr>
        <w:t>(Ver figura 2.21).</w:t>
      </w:r>
    </w:p>
    <w:p w:rsidR="00A25FCD" w:rsidRDefault="00A25FCD" w:rsidP="00A25FCD">
      <w:pPr>
        <w:pStyle w:val="Prrafodelista"/>
        <w:spacing w:line="360" w:lineRule="auto"/>
        <w:ind w:left="785"/>
        <w:jc w:val="both"/>
        <w:rPr>
          <w:rFonts w:ascii="Times New Roman" w:hAnsi="Times New Roman" w:cs="Times New Roman"/>
          <w:sz w:val="24"/>
        </w:rPr>
      </w:pPr>
    </w:p>
    <w:p w:rsidR="000D52B8" w:rsidRDefault="000D52B8" w:rsidP="00A25FCD">
      <w:pPr>
        <w:pStyle w:val="Prrafodelista"/>
        <w:spacing w:line="360" w:lineRule="auto"/>
        <w:ind w:left="785"/>
        <w:jc w:val="both"/>
        <w:rPr>
          <w:rFonts w:ascii="Times New Roman" w:hAnsi="Times New Roman" w:cs="Times New Roman"/>
          <w:sz w:val="24"/>
        </w:rPr>
      </w:pPr>
      <w:r>
        <w:rPr>
          <w:rFonts w:ascii="Times New Roman" w:hAnsi="Times New Roman" w:cs="Times New Roman"/>
          <w:sz w:val="24"/>
        </w:rPr>
        <w:lastRenderedPageBreak/>
        <w:t xml:space="preserve">Para iniciar el proceso de optimización </w:t>
      </w:r>
      <w:r w:rsidR="00507012">
        <w:rPr>
          <w:rFonts w:ascii="Times New Roman" w:hAnsi="Times New Roman" w:cs="Times New Roman"/>
          <w:sz w:val="24"/>
        </w:rPr>
        <w:t xml:space="preserve">se selecciona el botón </w:t>
      </w:r>
      <w:proofErr w:type="spellStart"/>
      <w:r w:rsidR="00507012">
        <w:rPr>
          <w:rFonts w:ascii="Times New Roman" w:hAnsi="Times New Roman" w:cs="Times New Roman"/>
          <w:sz w:val="24"/>
        </w:rPr>
        <w:t>start</w:t>
      </w:r>
      <w:proofErr w:type="spellEnd"/>
      <w:r w:rsidR="00507012">
        <w:rPr>
          <w:rFonts w:ascii="Times New Roman" w:hAnsi="Times New Roman" w:cs="Times New Roman"/>
          <w:sz w:val="24"/>
        </w:rPr>
        <w:t xml:space="preserve"> </w:t>
      </w:r>
      <w:proofErr w:type="spellStart"/>
      <w:r w:rsidR="00B91209">
        <w:rPr>
          <w:rFonts w:ascii="Times New Roman" w:hAnsi="Times New Roman" w:cs="Times New Roman"/>
          <w:sz w:val="24"/>
        </w:rPr>
        <w:t>solver</w:t>
      </w:r>
      <w:proofErr w:type="spellEnd"/>
      <w:r w:rsidR="00B91209">
        <w:rPr>
          <w:rFonts w:ascii="Times New Roman" w:hAnsi="Times New Roman" w:cs="Times New Roman"/>
          <w:sz w:val="24"/>
        </w:rPr>
        <w:t xml:space="preserve"> y para terminar el proceso</w:t>
      </w:r>
      <w:r w:rsidR="00827817">
        <w:rPr>
          <w:rFonts w:ascii="Times New Roman" w:hAnsi="Times New Roman" w:cs="Times New Roman"/>
          <w:sz w:val="24"/>
        </w:rPr>
        <w:t xml:space="preserve"> se selecciona el botón stop </w:t>
      </w:r>
      <w:proofErr w:type="spellStart"/>
      <w:r w:rsidR="00827817">
        <w:rPr>
          <w:rFonts w:ascii="Times New Roman" w:hAnsi="Times New Roman" w:cs="Times New Roman"/>
          <w:sz w:val="24"/>
        </w:rPr>
        <w:t>solver</w:t>
      </w:r>
      <w:proofErr w:type="spellEnd"/>
      <w:r w:rsidR="00827817">
        <w:rPr>
          <w:rFonts w:ascii="Times New Roman" w:hAnsi="Times New Roman" w:cs="Times New Roman"/>
          <w:sz w:val="24"/>
        </w:rPr>
        <w:t xml:space="preserve"> cuando  el número que está encerrado por el cuadro V1 haya coincido o exista una pequeña diferencia con el resto de números</w:t>
      </w:r>
      <w:r w:rsidR="00A25FCD">
        <w:rPr>
          <w:rFonts w:ascii="Times New Roman" w:hAnsi="Times New Roman" w:cs="Times New Roman"/>
          <w:sz w:val="24"/>
        </w:rPr>
        <w:t xml:space="preserve"> (Ver figura 2.23</w:t>
      </w:r>
      <w:r w:rsidR="00B91209">
        <w:rPr>
          <w:rFonts w:ascii="Times New Roman" w:hAnsi="Times New Roman" w:cs="Times New Roman"/>
          <w:sz w:val="24"/>
        </w:rPr>
        <w:t>).</w:t>
      </w:r>
      <w:r>
        <w:rPr>
          <w:rFonts w:ascii="Times New Roman" w:hAnsi="Times New Roman" w:cs="Times New Roman"/>
          <w:sz w:val="24"/>
        </w:rPr>
        <w:t xml:space="preserve"> </w:t>
      </w:r>
    </w:p>
    <w:p w:rsidR="00ED296C" w:rsidRPr="00ED296C" w:rsidRDefault="00E45FA9" w:rsidP="00ED296C">
      <w:pPr>
        <w:spacing w:line="360" w:lineRule="auto"/>
        <w:ind w:firstLine="708"/>
        <w:jc w:val="both"/>
        <w:rPr>
          <w:rFonts w:ascii="Times New Roman" w:hAnsi="Times New Roman" w:cs="Times New Roman"/>
          <w:sz w:val="24"/>
        </w:rPr>
      </w:pPr>
      <w:r w:rsidRPr="00E45FA9">
        <w:rPr>
          <w:rFonts w:ascii="Times New Roman" w:hAnsi="Times New Roman" w:cs="Times New Roman"/>
          <w:sz w:val="24"/>
        </w:rPr>
        <w:t>Es necesario tener en cuenta que cuando se trabaja con este solucionador (</w:t>
      </w:r>
      <w:proofErr w:type="spellStart"/>
      <w:r w:rsidRPr="00E45FA9">
        <w:rPr>
          <w:rFonts w:ascii="Times New Roman" w:hAnsi="Times New Roman" w:cs="Times New Roman"/>
          <w:sz w:val="24"/>
        </w:rPr>
        <w:t>gálapagos</w:t>
      </w:r>
      <w:proofErr w:type="spellEnd"/>
      <w:r w:rsidRPr="00E45FA9">
        <w:rPr>
          <w:rFonts w:ascii="Times New Roman" w:hAnsi="Times New Roman" w:cs="Times New Roman"/>
          <w:sz w:val="24"/>
        </w:rPr>
        <w:t>), la experiencia ha demostrado que la solución proporcionado por el solucionador no es exacta, sino cercana cuando se trata de prob</w:t>
      </w:r>
      <w:r w:rsidR="00ED296C">
        <w:rPr>
          <w:rFonts w:ascii="Times New Roman" w:hAnsi="Times New Roman" w:cs="Times New Roman"/>
          <w:sz w:val="24"/>
        </w:rPr>
        <w:t>lemas complejos (</w:t>
      </w:r>
      <w:proofErr w:type="spellStart"/>
      <w:r w:rsidR="00ED296C">
        <w:rPr>
          <w:rFonts w:ascii="Times New Roman" w:hAnsi="Times New Roman" w:cs="Times New Roman"/>
          <w:sz w:val="24"/>
        </w:rPr>
        <w:t>Rutten</w:t>
      </w:r>
      <w:proofErr w:type="spellEnd"/>
      <w:r w:rsidR="00ED296C">
        <w:rPr>
          <w:rFonts w:ascii="Times New Roman" w:hAnsi="Times New Roman" w:cs="Times New Roman"/>
          <w:sz w:val="24"/>
        </w:rPr>
        <w:t>, 2013).</w:t>
      </w:r>
    </w:p>
    <w:p w:rsidR="004D1909" w:rsidRDefault="00493D72" w:rsidP="004D1909">
      <w:pPr>
        <w:keepNext/>
        <w:spacing w:line="360" w:lineRule="auto"/>
        <w:jc w:val="center"/>
      </w:pPr>
      <w:r>
        <w:rPr>
          <w:noProof/>
          <w:lang w:eastAsia="es-PE"/>
        </w:rPr>
        <w:drawing>
          <wp:inline distT="0" distB="0" distL="0" distR="0" wp14:anchorId="035D281E" wp14:editId="7B06168D">
            <wp:extent cx="5127625" cy="4859079"/>
            <wp:effectExtent l="38100" t="38100" r="34925" b="3683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19434" cy="4946080"/>
                    </a:xfrm>
                    <a:prstGeom prst="rect">
                      <a:avLst/>
                    </a:prstGeom>
                    <a:ln w="38100">
                      <a:solidFill>
                        <a:schemeClr val="tx1"/>
                      </a:solidFill>
                    </a:ln>
                  </pic:spPr>
                </pic:pic>
              </a:graphicData>
            </a:graphic>
          </wp:inline>
        </w:drawing>
      </w:r>
    </w:p>
    <w:p w:rsidR="008F3D50" w:rsidRDefault="004D1909" w:rsidP="004D1909">
      <w:pPr>
        <w:pStyle w:val="Descripcin"/>
        <w:spacing w:line="360" w:lineRule="auto"/>
        <w:jc w:val="center"/>
        <w:rPr>
          <w:rFonts w:ascii="Times New Roman" w:hAnsi="Times New Roman" w:cs="Times New Roman"/>
          <w:i w:val="0"/>
          <w:color w:val="auto"/>
          <w:sz w:val="22"/>
        </w:rPr>
      </w:pPr>
      <w:bookmarkStart w:id="364" w:name="_Toc10659677"/>
      <w:r w:rsidRPr="004D1909">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21</w:t>
      </w:r>
      <w:r w:rsidR="00A7157C">
        <w:rPr>
          <w:rFonts w:ascii="Times New Roman" w:hAnsi="Times New Roman" w:cs="Times New Roman"/>
          <w:color w:val="auto"/>
          <w:sz w:val="22"/>
        </w:rPr>
        <w:fldChar w:fldCharType="end"/>
      </w:r>
      <w:r w:rsidRPr="004D1909">
        <w:rPr>
          <w:rFonts w:ascii="Times New Roman" w:hAnsi="Times New Roman" w:cs="Times New Roman"/>
          <w:color w:val="auto"/>
          <w:sz w:val="22"/>
        </w:rPr>
        <w:t xml:space="preserve">: </w:t>
      </w:r>
      <w:r w:rsidRPr="004D1909">
        <w:rPr>
          <w:rFonts w:ascii="Times New Roman" w:hAnsi="Times New Roman" w:cs="Times New Roman"/>
          <w:i w:val="0"/>
          <w:color w:val="auto"/>
          <w:sz w:val="22"/>
        </w:rPr>
        <w:t>Menú contextual del c</w:t>
      </w:r>
      <w:r w:rsidR="00ED296C">
        <w:rPr>
          <w:rFonts w:ascii="Times New Roman" w:hAnsi="Times New Roman" w:cs="Times New Roman"/>
          <w:i w:val="0"/>
          <w:color w:val="auto"/>
          <w:sz w:val="22"/>
        </w:rPr>
        <w:t xml:space="preserve">omponente galápagos. </w:t>
      </w:r>
      <w:r w:rsidRPr="004D1909">
        <w:rPr>
          <w:rFonts w:ascii="Times New Roman" w:hAnsi="Times New Roman" w:cs="Times New Roman"/>
          <w:i w:val="0"/>
          <w:color w:val="auto"/>
          <w:sz w:val="22"/>
        </w:rPr>
        <w:t>(</w:t>
      </w:r>
      <w:proofErr w:type="spellStart"/>
      <w:r w:rsidRPr="004D1909">
        <w:rPr>
          <w:rFonts w:ascii="Times New Roman" w:hAnsi="Times New Roman" w:cs="Times New Roman"/>
          <w:i w:val="0"/>
          <w:color w:val="auto"/>
          <w:sz w:val="22"/>
        </w:rPr>
        <w:t>Tedeschi</w:t>
      </w:r>
      <w:proofErr w:type="spellEnd"/>
      <w:r w:rsidRPr="004D1909">
        <w:rPr>
          <w:rFonts w:ascii="Times New Roman" w:hAnsi="Times New Roman" w:cs="Times New Roman"/>
          <w:i w:val="0"/>
          <w:color w:val="auto"/>
          <w:sz w:val="22"/>
        </w:rPr>
        <w:t>, 2014).</w:t>
      </w:r>
      <w:bookmarkEnd w:id="364"/>
    </w:p>
    <w:p w:rsidR="00ED296C" w:rsidRPr="00226B1F" w:rsidRDefault="00ED296C" w:rsidP="00226B1F">
      <w:pPr>
        <w:spacing w:line="360" w:lineRule="auto"/>
        <w:rPr>
          <w:rFonts w:ascii="Times New Roman" w:hAnsi="Times New Roman" w:cs="Times New Roman"/>
          <w:sz w:val="24"/>
        </w:rPr>
      </w:pPr>
    </w:p>
    <w:p w:rsidR="00ED296C" w:rsidRPr="00226B1F" w:rsidRDefault="00ED296C" w:rsidP="00226B1F">
      <w:pPr>
        <w:spacing w:line="360" w:lineRule="auto"/>
        <w:ind w:firstLine="708"/>
        <w:rPr>
          <w:rFonts w:ascii="Times New Roman" w:hAnsi="Times New Roman" w:cs="Times New Roman"/>
          <w:sz w:val="24"/>
        </w:rPr>
      </w:pPr>
    </w:p>
    <w:p w:rsidR="00226B1F" w:rsidRPr="00226B1F" w:rsidRDefault="00226B1F" w:rsidP="00226B1F">
      <w:pPr>
        <w:spacing w:line="360" w:lineRule="auto"/>
        <w:rPr>
          <w:rFonts w:ascii="Times New Roman" w:hAnsi="Times New Roman" w:cs="Times New Roman"/>
          <w:sz w:val="24"/>
        </w:rPr>
      </w:pPr>
    </w:p>
    <w:p w:rsidR="00ED296C" w:rsidRDefault="00ED296C" w:rsidP="00ED296C">
      <w:pPr>
        <w:keepNext/>
        <w:spacing w:line="360" w:lineRule="auto"/>
        <w:jc w:val="center"/>
      </w:pPr>
      <w:r>
        <w:rPr>
          <w:noProof/>
          <w:lang w:eastAsia="es-PE"/>
        </w:rPr>
        <w:lastRenderedPageBreak/>
        <w:drawing>
          <wp:inline distT="0" distB="0" distL="0" distR="0" wp14:anchorId="7F2F6557" wp14:editId="584FA7DA">
            <wp:extent cx="4162425" cy="3191193"/>
            <wp:effectExtent l="38100" t="38100" r="28575" b="476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819" t="2028" r="2281"/>
                    <a:stretch/>
                  </pic:blipFill>
                  <pic:spPr bwMode="auto">
                    <a:xfrm>
                      <a:off x="0" y="0"/>
                      <a:ext cx="4171901" cy="3198458"/>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bookmarkStart w:id="365" w:name="_Toc10659678"/>
    <w:p w:rsidR="004D1909" w:rsidRDefault="00036F60" w:rsidP="00036F60">
      <w:pPr>
        <w:pStyle w:val="Descripcin"/>
        <w:spacing w:line="360" w:lineRule="auto"/>
        <w:jc w:val="center"/>
        <w:rPr>
          <w:rFonts w:ascii="Times New Roman" w:hAnsi="Times New Roman" w:cs="Times New Roman"/>
          <w:i w:val="0"/>
          <w:color w:val="auto"/>
          <w:sz w:val="22"/>
        </w:rPr>
      </w:pPr>
      <w:r>
        <w:rPr>
          <w:noProof/>
          <w:lang w:eastAsia="es-PE"/>
        </w:rPr>
        <mc:AlternateContent>
          <mc:Choice Requires="wps">
            <w:drawing>
              <wp:anchor distT="45720" distB="45720" distL="114300" distR="114300" simplePos="0" relativeHeight="251688960" behindDoc="0" locked="0" layoutInCell="1" allowOverlap="1">
                <wp:simplePos x="0" y="0"/>
                <wp:positionH relativeFrom="column">
                  <wp:posOffset>3310890</wp:posOffset>
                </wp:positionH>
                <wp:positionV relativeFrom="paragraph">
                  <wp:posOffset>2652395</wp:posOffset>
                </wp:positionV>
                <wp:extent cx="361950" cy="22860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w="9525">
                          <a:noFill/>
                          <a:miter lim="800000"/>
                          <a:headEnd/>
                          <a:tailEnd/>
                        </a:ln>
                      </wps:spPr>
                      <wps:txbx>
                        <w:txbxContent>
                          <w:p w:rsidR="00C67CAE" w:rsidRPr="00036F60" w:rsidRDefault="00C67CAE">
                            <w:pPr>
                              <w:rPr>
                                <w:color w:val="FF0000"/>
                              </w:rPr>
                            </w:pPr>
                            <w:r w:rsidRPr="00036F60">
                              <w:rPr>
                                <w:color w:val="FF0000"/>
                              </w:rPr>
                              <w:t>V1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260.7pt;margin-top:208.85pt;width:28.5pt;height:18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" filled="f" stroked="f">
                <v:textbox>
                  <w:txbxContent>
                    <w:p w:rsidR="00C67CAE" w:rsidRPr="00036F60" w:rsidRDefault="00C67CAE">
                      <w:pPr>
                        <w:rPr>
                          <w:color w:val="FF0000"/>
                        </w:rPr>
                      </w:pPr>
                      <w:r w:rsidRPr="00036F60">
                        <w:rPr>
                          <w:color w:val="FF0000"/>
                        </w:rPr>
                        <w:t>V1</w:t>
                      </w:r>
                    </w:p>
                  </w:txbxContent>
                </v:textbox>
                <w10:wrap type="square"/>
              </v:shape>
            </w:pict>
          </mc:Fallback>
        </mc:AlternateContent>
      </w:r>
      <w:r>
        <w:rPr>
          <w:noProof/>
          <w:lang w:eastAsia="es-PE"/>
        </w:rPr>
        <mc:AlternateContent>
          <mc:Choice Requires="wps">
            <w:drawing>
              <wp:anchor distT="0" distB="0" distL="114300" distR="114300" simplePos="0" relativeHeight="251686912" behindDoc="0" locked="0" layoutInCell="1" allowOverlap="1" wp14:anchorId="76C954C7" wp14:editId="24C653BA">
                <wp:simplePos x="0" y="0"/>
                <wp:positionH relativeFrom="column">
                  <wp:posOffset>3444240</wp:posOffset>
                </wp:positionH>
                <wp:positionV relativeFrom="paragraph">
                  <wp:posOffset>2894330</wp:posOffset>
                </wp:positionV>
                <wp:extent cx="1419225" cy="219075"/>
                <wp:effectExtent l="19050" t="19050" r="28575" b="28575"/>
                <wp:wrapNone/>
                <wp:docPr id="39" name="Rectángulo 39"/>
                <wp:cNvGraphicFramePr/>
                <a:graphic xmlns:a="http://schemas.openxmlformats.org/drawingml/2006/main">
                  <a:graphicData uri="http://schemas.microsoft.com/office/word/2010/wordprocessingShape">
                    <wps:wsp>
                      <wps:cNvSpPr/>
                      <wps:spPr>
                        <a:xfrm>
                          <a:off x="0" y="0"/>
                          <a:ext cx="1419225" cy="219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EC8EA" id="Rectángulo 39" o:spid="_x0000_s1026" style="position:absolute;margin-left:271.2pt;margin-top:227.9pt;width:111.75pt;height:17.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" filled="f" strokecolor="red" strokeweight="3pt"/>
            </w:pict>
          </mc:Fallback>
        </mc:AlternateContent>
      </w:r>
      <w:r>
        <w:rPr>
          <w:noProof/>
          <w:lang w:eastAsia="es-PE"/>
        </w:rPr>
        <mc:AlternateContent>
          <mc:Choice Requires="wps">
            <w:drawing>
              <wp:anchor distT="0" distB="0" distL="114300" distR="114300" simplePos="0" relativeHeight="251684864" behindDoc="0" locked="0" layoutInCell="1" allowOverlap="1">
                <wp:simplePos x="0" y="0"/>
                <wp:positionH relativeFrom="column">
                  <wp:posOffset>862965</wp:posOffset>
                </wp:positionH>
                <wp:positionV relativeFrom="paragraph">
                  <wp:posOffset>989965</wp:posOffset>
                </wp:positionV>
                <wp:extent cx="695325" cy="209550"/>
                <wp:effectExtent l="19050" t="19050" r="28575" b="19050"/>
                <wp:wrapNone/>
                <wp:docPr id="38" name="Rectángulo 38"/>
                <wp:cNvGraphicFramePr/>
                <a:graphic xmlns:a="http://schemas.openxmlformats.org/drawingml/2006/main">
                  <a:graphicData uri="http://schemas.microsoft.com/office/word/2010/wordprocessingShape">
                    <wps:wsp>
                      <wps:cNvSpPr/>
                      <wps:spPr>
                        <a:xfrm>
                          <a:off x="0" y="0"/>
                          <a:ext cx="695325"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A3D403" id="Rectángulo 38" o:spid="_x0000_s1026" style="position:absolute;margin-left:67.95pt;margin-top:77.95pt;width:54.75pt;height:16.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" filled="f" strokecolor="red" strokeweight="3pt"/>
            </w:pict>
          </mc:Fallback>
        </mc:AlternateContent>
      </w:r>
      <w:r>
        <w:rPr>
          <w:noProof/>
          <w:lang w:eastAsia="es-PE"/>
        </w:rPr>
        <w:drawing>
          <wp:anchor distT="0" distB="0" distL="114300" distR="114300" simplePos="0" relativeHeight="251667455" behindDoc="0" locked="0" layoutInCell="1" allowOverlap="1" wp14:anchorId="12448752" wp14:editId="6A081646">
            <wp:simplePos x="0" y="0"/>
            <wp:positionH relativeFrom="margin">
              <wp:align>center</wp:align>
            </wp:positionH>
            <wp:positionV relativeFrom="paragraph">
              <wp:posOffset>599440</wp:posOffset>
            </wp:positionV>
            <wp:extent cx="4797425" cy="4114800"/>
            <wp:effectExtent l="38100" t="38100" r="41275" b="3810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176" t="1023" r="341"/>
                    <a:stretch/>
                  </pic:blipFill>
                  <pic:spPr bwMode="auto">
                    <a:xfrm>
                      <a:off x="0" y="0"/>
                      <a:ext cx="4797425" cy="4114800"/>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296C" w:rsidRPr="004D1909">
        <w:rPr>
          <w:rFonts w:ascii="Times New Roman" w:hAnsi="Times New Roman" w:cs="Times New Roman"/>
          <w:color w:val="auto"/>
          <w:sz w:val="22"/>
        </w:rPr>
        <w:t xml:space="preserve">Figura </w:t>
      </w:r>
      <w:r w:rsidR="00ED296C">
        <w:rPr>
          <w:rFonts w:ascii="Times New Roman" w:hAnsi="Times New Roman" w:cs="Times New Roman"/>
          <w:color w:val="auto"/>
          <w:sz w:val="22"/>
        </w:rPr>
        <w:fldChar w:fldCharType="begin"/>
      </w:r>
      <w:r w:rsidR="00ED296C">
        <w:rPr>
          <w:rFonts w:ascii="Times New Roman" w:hAnsi="Times New Roman" w:cs="Times New Roman"/>
          <w:color w:val="auto"/>
          <w:sz w:val="22"/>
        </w:rPr>
        <w:instrText xml:space="preserve"> STYLEREF 1 \s </w:instrText>
      </w:r>
      <w:r w:rsidR="00ED296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ED296C">
        <w:rPr>
          <w:rFonts w:ascii="Times New Roman" w:hAnsi="Times New Roman" w:cs="Times New Roman"/>
          <w:color w:val="auto"/>
          <w:sz w:val="22"/>
        </w:rPr>
        <w:fldChar w:fldCharType="end"/>
      </w:r>
      <w:r w:rsidR="00ED296C">
        <w:rPr>
          <w:rFonts w:ascii="Times New Roman" w:hAnsi="Times New Roman" w:cs="Times New Roman"/>
          <w:color w:val="auto"/>
          <w:sz w:val="22"/>
        </w:rPr>
        <w:t>.</w:t>
      </w:r>
      <w:r w:rsidR="00ED296C">
        <w:rPr>
          <w:rFonts w:ascii="Times New Roman" w:hAnsi="Times New Roman" w:cs="Times New Roman"/>
          <w:color w:val="auto"/>
          <w:sz w:val="22"/>
        </w:rPr>
        <w:fldChar w:fldCharType="begin"/>
      </w:r>
      <w:r w:rsidR="00ED296C">
        <w:rPr>
          <w:rFonts w:ascii="Times New Roman" w:hAnsi="Times New Roman" w:cs="Times New Roman"/>
          <w:color w:val="auto"/>
          <w:sz w:val="22"/>
        </w:rPr>
        <w:instrText xml:space="preserve"> SEQ Figura \* ARABIC \s 1 </w:instrText>
      </w:r>
      <w:r w:rsidR="00ED296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22</w:t>
      </w:r>
      <w:r w:rsidR="00ED296C">
        <w:rPr>
          <w:rFonts w:ascii="Times New Roman" w:hAnsi="Times New Roman" w:cs="Times New Roman"/>
          <w:color w:val="auto"/>
          <w:sz w:val="22"/>
        </w:rPr>
        <w:fldChar w:fldCharType="end"/>
      </w:r>
      <w:r w:rsidR="00ED296C" w:rsidRPr="004D1909">
        <w:rPr>
          <w:rFonts w:ascii="Times New Roman" w:hAnsi="Times New Roman" w:cs="Times New Roman"/>
          <w:color w:val="auto"/>
          <w:sz w:val="22"/>
        </w:rPr>
        <w:t xml:space="preserve">: </w:t>
      </w:r>
      <w:r w:rsidR="00ED296C" w:rsidRPr="004D1909">
        <w:rPr>
          <w:rFonts w:ascii="Times New Roman" w:hAnsi="Times New Roman" w:cs="Times New Roman"/>
          <w:i w:val="0"/>
          <w:color w:val="auto"/>
          <w:sz w:val="22"/>
        </w:rPr>
        <w:t xml:space="preserve">Definición de la función objetivo  y </w:t>
      </w:r>
      <w:proofErr w:type="spellStart"/>
      <w:r w:rsidR="00ED296C" w:rsidRPr="004D1909">
        <w:rPr>
          <w:rFonts w:ascii="Times New Roman" w:hAnsi="Times New Roman" w:cs="Times New Roman"/>
          <w:i w:val="0"/>
          <w:color w:val="auto"/>
          <w:sz w:val="22"/>
        </w:rPr>
        <w:t>genome</w:t>
      </w:r>
      <w:r w:rsidR="003B4DA1">
        <w:rPr>
          <w:rFonts w:ascii="Times New Roman" w:hAnsi="Times New Roman" w:cs="Times New Roman"/>
          <w:i w:val="0"/>
          <w:color w:val="auto"/>
          <w:sz w:val="22"/>
        </w:rPr>
        <w:t>s</w:t>
      </w:r>
      <w:proofErr w:type="spellEnd"/>
      <w:r w:rsidR="003B4DA1">
        <w:rPr>
          <w:rFonts w:ascii="Times New Roman" w:hAnsi="Times New Roman" w:cs="Times New Roman"/>
          <w:i w:val="0"/>
          <w:color w:val="auto"/>
          <w:sz w:val="22"/>
        </w:rPr>
        <w:t xml:space="preserve"> para realizar el proceso de</w:t>
      </w:r>
      <w:r w:rsidR="00ED296C" w:rsidRPr="004D1909">
        <w:rPr>
          <w:rFonts w:ascii="Times New Roman" w:hAnsi="Times New Roman" w:cs="Times New Roman"/>
          <w:i w:val="0"/>
          <w:color w:val="auto"/>
          <w:sz w:val="22"/>
        </w:rPr>
        <w:t xml:space="preserve"> optimización.</w:t>
      </w:r>
      <w:bookmarkEnd w:id="365"/>
      <w:r w:rsidR="00ED296C" w:rsidRPr="004D1909">
        <w:rPr>
          <w:rFonts w:ascii="Times New Roman" w:hAnsi="Times New Roman" w:cs="Times New Roman"/>
          <w:i w:val="0"/>
          <w:color w:val="auto"/>
          <w:sz w:val="22"/>
        </w:rPr>
        <w:t xml:space="preserve"> </w:t>
      </w:r>
    </w:p>
    <w:p w:rsidR="00036F60" w:rsidRPr="00036F60" w:rsidRDefault="00036F60" w:rsidP="00036F60">
      <w:pPr>
        <w:rPr>
          <w:sz w:val="2"/>
        </w:rPr>
      </w:pPr>
    </w:p>
    <w:p w:rsidR="00ED296C" w:rsidRDefault="004D1909" w:rsidP="00ED296C">
      <w:pPr>
        <w:pStyle w:val="Descripcin"/>
        <w:spacing w:line="360" w:lineRule="auto"/>
        <w:jc w:val="center"/>
        <w:rPr>
          <w:rFonts w:ascii="Times New Roman" w:hAnsi="Times New Roman" w:cs="Times New Roman"/>
          <w:i w:val="0"/>
          <w:color w:val="auto"/>
          <w:sz w:val="22"/>
        </w:rPr>
      </w:pPr>
      <w:bookmarkStart w:id="366" w:name="_Toc10659679"/>
      <w:r w:rsidRPr="004D1909">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23</w:t>
      </w:r>
      <w:r w:rsidR="00A7157C">
        <w:rPr>
          <w:rFonts w:ascii="Times New Roman" w:hAnsi="Times New Roman" w:cs="Times New Roman"/>
          <w:color w:val="auto"/>
          <w:sz w:val="22"/>
        </w:rPr>
        <w:fldChar w:fldCharType="end"/>
      </w:r>
      <w:r w:rsidRPr="004D1909">
        <w:rPr>
          <w:rFonts w:ascii="Times New Roman" w:hAnsi="Times New Roman" w:cs="Times New Roman"/>
          <w:color w:val="auto"/>
          <w:sz w:val="22"/>
        </w:rPr>
        <w:t xml:space="preserve">: </w:t>
      </w:r>
      <w:r w:rsidRPr="004D1909">
        <w:rPr>
          <w:rFonts w:ascii="Times New Roman" w:hAnsi="Times New Roman" w:cs="Times New Roman"/>
          <w:i w:val="0"/>
          <w:color w:val="auto"/>
          <w:sz w:val="22"/>
        </w:rPr>
        <w:t>Desarrollo del proceso de optimización.</w:t>
      </w:r>
      <w:bookmarkEnd w:id="366"/>
      <w:r w:rsidRPr="004D1909">
        <w:rPr>
          <w:rFonts w:ascii="Times New Roman" w:hAnsi="Times New Roman" w:cs="Times New Roman"/>
          <w:i w:val="0"/>
          <w:color w:val="auto"/>
          <w:sz w:val="22"/>
        </w:rPr>
        <w:t xml:space="preserve"> </w:t>
      </w:r>
    </w:p>
    <w:p w:rsidR="00ED296C" w:rsidRPr="00ED296C" w:rsidRDefault="00ED296C" w:rsidP="00ED296C"/>
    <w:p w:rsidR="00DB5174" w:rsidRPr="003820ED" w:rsidRDefault="00DB5174" w:rsidP="00D27812">
      <w:pPr>
        <w:pStyle w:val="Ttulo3"/>
      </w:pPr>
      <w:bookmarkStart w:id="367" w:name="_Toc2209138"/>
      <w:bookmarkStart w:id="368" w:name="_Toc11268799"/>
      <w:r w:rsidRPr="003820ED">
        <w:lastRenderedPageBreak/>
        <w:t>Descripción de los programas empleados:</w:t>
      </w:r>
      <w:bookmarkEnd w:id="367"/>
      <w:bookmarkEnd w:id="368"/>
    </w:p>
    <w:p w:rsidR="00DB5174" w:rsidRDefault="00E37E51" w:rsidP="00E37E51">
      <w:pPr>
        <w:spacing w:line="360" w:lineRule="auto"/>
        <w:ind w:firstLine="708"/>
        <w:jc w:val="both"/>
        <w:rPr>
          <w:rFonts w:ascii="Times New Roman" w:hAnsi="Times New Roman" w:cs="Times New Roman"/>
          <w:sz w:val="24"/>
        </w:rPr>
      </w:pPr>
      <w:r w:rsidRPr="00E37E51">
        <w:rPr>
          <w:rFonts w:ascii="Times New Roman" w:hAnsi="Times New Roman" w:cs="Times New Roman"/>
          <w:sz w:val="24"/>
        </w:rPr>
        <w:t>Los programas empleados para esta tesis son los siguientes:</w:t>
      </w:r>
    </w:p>
    <w:p w:rsidR="00E37E51" w:rsidRDefault="00E37E51" w:rsidP="00EA0ED3">
      <w:pPr>
        <w:pStyle w:val="Ttulo4"/>
        <w:spacing w:line="360" w:lineRule="auto"/>
      </w:pPr>
      <w:bookmarkStart w:id="369" w:name="_Toc2209139"/>
      <w:bookmarkStart w:id="370" w:name="_Toc11268800"/>
      <w:proofErr w:type="spellStart"/>
      <w:r>
        <w:t>Rhinoceros</w:t>
      </w:r>
      <w:proofErr w:type="spellEnd"/>
      <w:r>
        <w:t xml:space="preserve"> 3D</w:t>
      </w:r>
      <w:r w:rsidRPr="00D6017F">
        <w:t>:</w:t>
      </w:r>
      <w:bookmarkEnd w:id="369"/>
      <w:bookmarkEnd w:id="370"/>
    </w:p>
    <w:p w:rsidR="00E37E51" w:rsidRPr="00E37E51" w:rsidRDefault="00E37E51" w:rsidP="00EA0ED3">
      <w:pPr>
        <w:spacing w:line="360" w:lineRule="auto"/>
        <w:ind w:firstLine="708"/>
        <w:jc w:val="both"/>
        <w:rPr>
          <w:rFonts w:ascii="Times New Roman" w:hAnsi="Times New Roman" w:cs="Times New Roman"/>
          <w:sz w:val="24"/>
        </w:rPr>
      </w:pPr>
      <w:r>
        <w:rPr>
          <w:rFonts w:ascii="Times New Roman" w:hAnsi="Times New Roman" w:cs="Times New Roman"/>
          <w:sz w:val="24"/>
        </w:rPr>
        <w:t>Este so</w:t>
      </w:r>
      <w:r w:rsidR="00EA0ED3">
        <w:rPr>
          <w:rFonts w:ascii="Times New Roman" w:hAnsi="Times New Roman" w:cs="Times New Roman"/>
          <w:sz w:val="24"/>
        </w:rPr>
        <w:t xml:space="preserve">ftware es parecido al programa </w:t>
      </w:r>
      <w:proofErr w:type="spellStart"/>
      <w:r w:rsidR="00EA0ED3">
        <w:rPr>
          <w:rFonts w:ascii="Times New Roman" w:hAnsi="Times New Roman" w:cs="Times New Roman"/>
          <w:sz w:val="24"/>
        </w:rPr>
        <w:t>a</w:t>
      </w:r>
      <w:r>
        <w:rPr>
          <w:rFonts w:ascii="Times New Roman" w:hAnsi="Times New Roman" w:cs="Times New Roman"/>
          <w:sz w:val="24"/>
        </w:rPr>
        <w:t>utocad</w:t>
      </w:r>
      <w:proofErr w:type="spellEnd"/>
      <w:r>
        <w:rPr>
          <w:rFonts w:ascii="Times New Roman" w:hAnsi="Times New Roman" w:cs="Times New Roman"/>
          <w:sz w:val="24"/>
        </w:rPr>
        <w:t>, ya que se puede dibujar líneas, arcos,</w:t>
      </w:r>
      <w:r w:rsidR="00383634">
        <w:rPr>
          <w:rFonts w:ascii="Times New Roman" w:hAnsi="Times New Roman" w:cs="Times New Roman"/>
          <w:sz w:val="24"/>
        </w:rPr>
        <w:t xml:space="preserve"> superficies,</w:t>
      </w:r>
      <w:r>
        <w:rPr>
          <w:rFonts w:ascii="Times New Roman" w:hAnsi="Times New Roman" w:cs="Times New Roman"/>
          <w:sz w:val="24"/>
        </w:rPr>
        <w:t xml:space="preserve"> acotar, </w:t>
      </w:r>
      <w:proofErr w:type="spellStart"/>
      <w:r>
        <w:rPr>
          <w:rFonts w:ascii="Times New Roman" w:hAnsi="Times New Roman" w:cs="Times New Roman"/>
          <w:sz w:val="24"/>
        </w:rPr>
        <w:t>etc</w:t>
      </w:r>
      <w:proofErr w:type="spellEnd"/>
      <w:r>
        <w:rPr>
          <w:rFonts w:ascii="Times New Roman" w:hAnsi="Times New Roman" w:cs="Times New Roman"/>
          <w:sz w:val="24"/>
        </w:rPr>
        <w:t xml:space="preserve">, pero no se describirá detalladamente debido a que dicho programa se usó únicamente para visualizar </w:t>
      </w:r>
      <w:r w:rsidR="00383634">
        <w:rPr>
          <w:rFonts w:ascii="Times New Roman" w:hAnsi="Times New Roman" w:cs="Times New Roman"/>
          <w:sz w:val="24"/>
        </w:rPr>
        <w:t xml:space="preserve">los algoritmos gráficos realizados en </w:t>
      </w:r>
      <w:proofErr w:type="spellStart"/>
      <w:r w:rsidR="00383634">
        <w:rPr>
          <w:rFonts w:ascii="Times New Roman" w:hAnsi="Times New Roman" w:cs="Times New Roman"/>
          <w:sz w:val="24"/>
        </w:rPr>
        <w:t>grasshopper</w:t>
      </w:r>
      <w:proofErr w:type="spellEnd"/>
      <w:r w:rsidR="00383634">
        <w:rPr>
          <w:rFonts w:ascii="Times New Roman" w:hAnsi="Times New Roman" w:cs="Times New Roman"/>
          <w:sz w:val="24"/>
        </w:rPr>
        <w:t>.</w:t>
      </w:r>
      <w:r>
        <w:rPr>
          <w:rFonts w:ascii="Times New Roman" w:hAnsi="Times New Roman" w:cs="Times New Roman"/>
          <w:sz w:val="24"/>
        </w:rPr>
        <w:t xml:space="preserve"> </w:t>
      </w:r>
    </w:p>
    <w:p w:rsidR="00383634" w:rsidRDefault="00383634" w:rsidP="00EA0ED3">
      <w:pPr>
        <w:pStyle w:val="Ttulo4"/>
        <w:spacing w:line="360" w:lineRule="auto"/>
      </w:pPr>
      <w:bookmarkStart w:id="371" w:name="_Toc2209140"/>
      <w:bookmarkStart w:id="372" w:name="_Toc11268801"/>
      <w:proofErr w:type="spellStart"/>
      <w:r>
        <w:t>Grasshopper</w:t>
      </w:r>
      <w:proofErr w:type="spellEnd"/>
      <w:r w:rsidRPr="00D6017F">
        <w:t>:</w:t>
      </w:r>
      <w:bookmarkEnd w:id="371"/>
      <w:bookmarkEnd w:id="372"/>
    </w:p>
    <w:p w:rsidR="00125649" w:rsidRDefault="00125649" w:rsidP="00EA0ED3">
      <w:pPr>
        <w:spacing w:line="360" w:lineRule="auto"/>
        <w:ind w:firstLine="708"/>
        <w:jc w:val="both"/>
        <w:rPr>
          <w:rFonts w:ascii="Times New Roman" w:hAnsi="Times New Roman" w:cs="Times New Roman"/>
          <w:sz w:val="24"/>
        </w:rPr>
      </w:pPr>
      <w:proofErr w:type="spellStart"/>
      <w:r w:rsidRPr="00125649">
        <w:rPr>
          <w:rFonts w:ascii="Times New Roman" w:hAnsi="Times New Roman" w:cs="Times New Roman"/>
          <w:sz w:val="24"/>
        </w:rPr>
        <w:t>Grasshopper</w:t>
      </w:r>
      <w:proofErr w:type="spellEnd"/>
      <w:r w:rsidRPr="00125649">
        <w:rPr>
          <w:rFonts w:ascii="Times New Roman" w:hAnsi="Times New Roman" w:cs="Times New Roman"/>
          <w:sz w:val="24"/>
        </w:rPr>
        <w:t xml:space="preserve"> es un software que está basado en la programación orientada a objetos. Sus algoritmos gráficos están compuestos de objetos diferentes relacionados o conectados entre sí (Cuevas, 2016).</w:t>
      </w:r>
    </w:p>
    <w:p w:rsidR="00941D1E" w:rsidRDefault="00180328" w:rsidP="00125649">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Estos objetos </w:t>
      </w:r>
      <w:r w:rsidR="00941D1E">
        <w:rPr>
          <w:rFonts w:ascii="Times New Roman" w:hAnsi="Times New Roman" w:cs="Times New Roman"/>
          <w:sz w:val="24"/>
        </w:rPr>
        <w:t>se dividen en dos grandes grupos:</w:t>
      </w:r>
    </w:p>
    <w:p w:rsidR="00941D1E" w:rsidRDefault="00D532FC" w:rsidP="00E9140C">
      <w:pPr>
        <w:pStyle w:val="Prrafodelista"/>
        <w:numPr>
          <w:ilvl w:val="0"/>
          <w:numId w:val="13"/>
        </w:numPr>
        <w:spacing w:line="360" w:lineRule="auto"/>
        <w:jc w:val="both"/>
        <w:rPr>
          <w:rFonts w:ascii="Times New Roman" w:hAnsi="Times New Roman" w:cs="Times New Roman"/>
          <w:sz w:val="24"/>
        </w:rPr>
      </w:pPr>
      <w:r>
        <w:rPr>
          <w:rFonts w:ascii="Times New Roman" w:hAnsi="Times New Roman" w:cs="Times New Roman"/>
          <w:sz w:val="24"/>
        </w:rPr>
        <w:t xml:space="preserve">Parámetros: Contienen </w:t>
      </w:r>
      <w:r w:rsidR="00941D1E">
        <w:rPr>
          <w:rFonts w:ascii="Times New Roman" w:hAnsi="Times New Roman" w:cs="Times New Roman"/>
          <w:sz w:val="24"/>
        </w:rPr>
        <w:t>datos</w:t>
      </w:r>
      <w:r>
        <w:rPr>
          <w:rFonts w:ascii="Times New Roman" w:hAnsi="Times New Roman" w:cs="Times New Roman"/>
          <w:sz w:val="24"/>
        </w:rPr>
        <w:t>, lo que significa que almacenan las cosas.</w:t>
      </w:r>
    </w:p>
    <w:p w:rsidR="00D532FC" w:rsidRDefault="00D532FC" w:rsidP="00E9140C">
      <w:pPr>
        <w:pStyle w:val="Prrafodelista"/>
        <w:numPr>
          <w:ilvl w:val="0"/>
          <w:numId w:val="13"/>
        </w:numPr>
        <w:spacing w:line="360" w:lineRule="auto"/>
        <w:jc w:val="both"/>
        <w:rPr>
          <w:rFonts w:ascii="Times New Roman" w:hAnsi="Times New Roman" w:cs="Times New Roman"/>
          <w:sz w:val="24"/>
        </w:rPr>
      </w:pPr>
      <w:r>
        <w:rPr>
          <w:rFonts w:ascii="Times New Roman" w:hAnsi="Times New Roman" w:cs="Times New Roman"/>
          <w:sz w:val="24"/>
        </w:rPr>
        <w:t>Componentes: Contienen acciones, lo que significa que realizan las cosas.</w:t>
      </w:r>
    </w:p>
    <w:p w:rsidR="00A342F6" w:rsidRPr="00A342F6" w:rsidRDefault="00A342F6" w:rsidP="00A342F6">
      <w:pPr>
        <w:keepNext/>
        <w:spacing w:line="360" w:lineRule="auto"/>
        <w:jc w:val="center"/>
      </w:pPr>
      <w:bookmarkStart w:id="373" w:name="_Toc10659680"/>
      <w:r w:rsidRPr="00A050FD">
        <w:rPr>
          <w:noProof/>
          <w:lang w:eastAsia="es-PE"/>
        </w:rPr>
        <w:drawing>
          <wp:inline distT="0" distB="0" distL="0" distR="0" wp14:anchorId="0F0D04FC" wp14:editId="018503D4">
            <wp:extent cx="5459095" cy="3209925"/>
            <wp:effectExtent l="38100" t="38100" r="46355" b="47625"/>
            <wp:docPr id="36" name="Imagen 36" descr="C:\Users\Felipe\Desktop\Ventana - Grassho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ipe\Desktop\Ventana - Grasshopper.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62139" cy="3211715"/>
                    </a:xfrm>
                    <a:prstGeom prst="rect">
                      <a:avLst/>
                    </a:prstGeom>
                    <a:noFill/>
                    <a:ln w="38100">
                      <a:solidFill>
                        <a:schemeClr val="tx1"/>
                      </a:solidFill>
                    </a:ln>
                  </pic:spPr>
                </pic:pic>
              </a:graphicData>
            </a:graphic>
          </wp:inline>
        </w:drawing>
      </w:r>
      <w:r w:rsidRPr="00A342F6">
        <w:rPr>
          <w:rFonts w:ascii="Times New Roman" w:hAnsi="Times New Roman" w:cs="Times New Roman"/>
          <w:i/>
          <w:iCs/>
          <w:szCs w:val="18"/>
        </w:rPr>
        <w:t xml:space="preserve">Figura </w:t>
      </w:r>
      <w:r w:rsidRPr="00A342F6">
        <w:rPr>
          <w:rFonts w:ascii="Times New Roman" w:hAnsi="Times New Roman" w:cs="Times New Roman"/>
          <w:i/>
          <w:iCs/>
          <w:szCs w:val="18"/>
        </w:rPr>
        <w:fldChar w:fldCharType="begin"/>
      </w:r>
      <w:r w:rsidRPr="00A342F6">
        <w:rPr>
          <w:rFonts w:ascii="Times New Roman" w:hAnsi="Times New Roman" w:cs="Times New Roman"/>
          <w:i/>
          <w:iCs/>
          <w:szCs w:val="18"/>
        </w:rPr>
        <w:instrText xml:space="preserve"> STYLEREF 1 \s </w:instrText>
      </w:r>
      <w:r w:rsidRPr="00A342F6">
        <w:rPr>
          <w:rFonts w:ascii="Times New Roman" w:hAnsi="Times New Roman" w:cs="Times New Roman"/>
          <w:i/>
          <w:iCs/>
          <w:szCs w:val="18"/>
        </w:rPr>
        <w:fldChar w:fldCharType="separate"/>
      </w:r>
      <w:r w:rsidR="002C7ECF">
        <w:rPr>
          <w:rFonts w:ascii="Times New Roman" w:hAnsi="Times New Roman" w:cs="Times New Roman"/>
          <w:i/>
          <w:iCs/>
          <w:noProof/>
          <w:szCs w:val="18"/>
        </w:rPr>
        <w:t>2</w:t>
      </w:r>
      <w:r w:rsidRPr="00A342F6">
        <w:rPr>
          <w:rFonts w:ascii="Times New Roman" w:hAnsi="Times New Roman" w:cs="Times New Roman"/>
          <w:i/>
          <w:iCs/>
          <w:szCs w:val="18"/>
        </w:rPr>
        <w:fldChar w:fldCharType="end"/>
      </w:r>
      <w:r w:rsidRPr="00A342F6">
        <w:rPr>
          <w:rFonts w:ascii="Times New Roman" w:hAnsi="Times New Roman" w:cs="Times New Roman"/>
          <w:i/>
          <w:iCs/>
          <w:szCs w:val="18"/>
        </w:rPr>
        <w:t>.</w:t>
      </w:r>
      <w:r w:rsidRPr="00A342F6">
        <w:rPr>
          <w:rFonts w:ascii="Times New Roman" w:hAnsi="Times New Roman" w:cs="Times New Roman"/>
          <w:i/>
          <w:iCs/>
          <w:szCs w:val="18"/>
        </w:rPr>
        <w:fldChar w:fldCharType="begin"/>
      </w:r>
      <w:r w:rsidRPr="00A342F6">
        <w:rPr>
          <w:rFonts w:ascii="Times New Roman" w:hAnsi="Times New Roman" w:cs="Times New Roman"/>
          <w:i/>
          <w:iCs/>
          <w:szCs w:val="18"/>
        </w:rPr>
        <w:instrText xml:space="preserve"> SEQ Figura \* ARABIC \s 1 </w:instrText>
      </w:r>
      <w:r w:rsidRPr="00A342F6">
        <w:rPr>
          <w:rFonts w:ascii="Times New Roman" w:hAnsi="Times New Roman" w:cs="Times New Roman"/>
          <w:i/>
          <w:iCs/>
          <w:szCs w:val="18"/>
        </w:rPr>
        <w:fldChar w:fldCharType="separate"/>
      </w:r>
      <w:r w:rsidR="002C7ECF">
        <w:rPr>
          <w:rFonts w:ascii="Times New Roman" w:hAnsi="Times New Roman" w:cs="Times New Roman"/>
          <w:i/>
          <w:iCs/>
          <w:noProof/>
          <w:szCs w:val="18"/>
        </w:rPr>
        <w:t>24</w:t>
      </w:r>
      <w:r w:rsidRPr="00A342F6">
        <w:rPr>
          <w:rFonts w:ascii="Times New Roman" w:hAnsi="Times New Roman" w:cs="Times New Roman"/>
          <w:i/>
          <w:iCs/>
          <w:szCs w:val="18"/>
        </w:rPr>
        <w:fldChar w:fldCharType="end"/>
      </w:r>
      <w:r w:rsidRPr="00A342F6">
        <w:rPr>
          <w:rFonts w:ascii="Times New Roman" w:hAnsi="Times New Roman" w:cs="Times New Roman"/>
          <w:i/>
          <w:iCs/>
          <w:szCs w:val="18"/>
        </w:rPr>
        <w:t xml:space="preserve">: </w:t>
      </w:r>
      <w:r w:rsidRPr="00A342F6">
        <w:rPr>
          <w:rFonts w:ascii="Times New Roman" w:hAnsi="Times New Roman" w:cs="Times New Roman"/>
          <w:iCs/>
          <w:szCs w:val="18"/>
        </w:rPr>
        <w:t xml:space="preserve">Ventana de diálogo principal de </w:t>
      </w:r>
      <w:proofErr w:type="spellStart"/>
      <w:r w:rsidRPr="00A342F6">
        <w:rPr>
          <w:rFonts w:ascii="Times New Roman" w:hAnsi="Times New Roman" w:cs="Times New Roman"/>
          <w:iCs/>
          <w:szCs w:val="18"/>
        </w:rPr>
        <w:t>grasshopper</w:t>
      </w:r>
      <w:proofErr w:type="spellEnd"/>
      <w:r w:rsidRPr="00A342F6">
        <w:rPr>
          <w:rFonts w:ascii="Times New Roman" w:hAnsi="Times New Roman" w:cs="Times New Roman"/>
          <w:iCs/>
          <w:szCs w:val="18"/>
        </w:rPr>
        <w:t>.</w:t>
      </w:r>
      <w:bookmarkEnd w:id="373"/>
      <w:r w:rsidRPr="00A342F6">
        <w:rPr>
          <w:rFonts w:ascii="Times New Roman" w:hAnsi="Times New Roman" w:cs="Times New Roman"/>
          <w:i/>
          <w:iCs/>
          <w:szCs w:val="18"/>
        </w:rPr>
        <w:t xml:space="preserve"> </w:t>
      </w:r>
    </w:p>
    <w:p w:rsidR="0002320E" w:rsidRDefault="0002320E" w:rsidP="0002320E">
      <w:pPr>
        <w:spacing w:line="360" w:lineRule="auto"/>
        <w:jc w:val="both"/>
        <w:rPr>
          <w:rFonts w:ascii="Times New Roman" w:hAnsi="Times New Roman" w:cs="Times New Roman"/>
          <w:sz w:val="24"/>
        </w:rPr>
      </w:pPr>
    </w:p>
    <w:p w:rsidR="0002320E" w:rsidRDefault="0002320E" w:rsidP="0002320E">
      <w:pPr>
        <w:spacing w:line="360" w:lineRule="auto"/>
        <w:jc w:val="both"/>
        <w:rPr>
          <w:rFonts w:ascii="Times New Roman" w:hAnsi="Times New Roman" w:cs="Times New Roman"/>
          <w:sz w:val="24"/>
        </w:rPr>
      </w:pPr>
    </w:p>
    <w:p w:rsidR="00A342F6" w:rsidRPr="0002320E" w:rsidRDefault="00A342F6" w:rsidP="0002320E">
      <w:pPr>
        <w:spacing w:line="360" w:lineRule="auto"/>
        <w:jc w:val="both"/>
        <w:rPr>
          <w:rFonts w:ascii="Times New Roman" w:hAnsi="Times New Roman" w:cs="Times New Roman"/>
          <w:sz w:val="24"/>
        </w:rPr>
      </w:pPr>
    </w:p>
    <w:p w:rsidR="00DE048A" w:rsidRDefault="00595178" w:rsidP="00D75D7A">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Además la ve</w:t>
      </w:r>
      <w:r w:rsidR="00180328">
        <w:rPr>
          <w:rFonts w:ascii="Times New Roman" w:hAnsi="Times New Roman" w:cs="Times New Roman"/>
          <w:sz w:val="24"/>
        </w:rPr>
        <w:t>ntana de</w:t>
      </w:r>
      <w:r>
        <w:rPr>
          <w:rFonts w:ascii="Times New Roman" w:hAnsi="Times New Roman" w:cs="Times New Roman"/>
          <w:sz w:val="24"/>
        </w:rPr>
        <w:t xml:space="preserve"> diálogo principal de </w:t>
      </w:r>
      <w:proofErr w:type="spellStart"/>
      <w:r>
        <w:rPr>
          <w:rFonts w:ascii="Times New Roman" w:hAnsi="Times New Roman" w:cs="Times New Roman"/>
          <w:sz w:val="24"/>
        </w:rPr>
        <w:t>grasshopper</w:t>
      </w:r>
      <w:proofErr w:type="spellEnd"/>
      <w:r>
        <w:rPr>
          <w:rFonts w:ascii="Times New Roman" w:hAnsi="Times New Roman" w:cs="Times New Roman"/>
          <w:sz w:val="24"/>
        </w:rPr>
        <w:t xml:space="preserve"> se divide </w:t>
      </w:r>
      <w:r w:rsidR="00DE048A">
        <w:rPr>
          <w:rFonts w:ascii="Times New Roman" w:hAnsi="Times New Roman" w:cs="Times New Roman"/>
          <w:sz w:val="24"/>
        </w:rPr>
        <w:t>en las siguientes partes:</w:t>
      </w:r>
    </w:p>
    <w:p w:rsidR="00180328" w:rsidRDefault="00180328"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Barra de menú principal (color azul).</w:t>
      </w:r>
    </w:p>
    <w:p w:rsidR="00180328" w:rsidRDefault="00180328"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Control de explorador de archivos (color celeste).</w:t>
      </w:r>
    </w:p>
    <w:p w:rsidR="00180328" w:rsidRDefault="00180328"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Panel de componentes (color rosado).</w:t>
      </w:r>
    </w:p>
    <w:p w:rsidR="00180328" w:rsidRDefault="00180328"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Ventana de la barra de título (color morado).</w:t>
      </w:r>
    </w:p>
    <w:p w:rsidR="00180328" w:rsidRDefault="00180328"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Barra de herramientas del lienzo (color verde).</w:t>
      </w:r>
    </w:p>
    <w:p w:rsidR="00180328" w:rsidRDefault="00180328"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Lienzo (color marrón).</w:t>
      </w:r>
    </w:p>
    <w:p w:rsidR="00180328" w:rsidRDefault="00180328"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Dispositivos de interfaz de usuario (color rojo).</w:t>
      </w:r>
    </w:p>
    <w:p w:rsidR="00180328" w:rsidRPr="00180328" w:rsidRDefault="00180328"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Barra de estado (color anaranjado).                                           (</w:t>
      </w:r>
      <w:proofErr w:type="spellStart"/>
      <w:r>
        <w:rPr>
          <w:rFonts w:ascii="Times New Roman" w:hAnsi="Times New Roman" w:cs="Times New Roman"/>
          <w:sz w:val="24"/>
        </w:rPr>
        <w:t>Payne</w:t>
      </w:r>
      <w:proofErr w:type="spellEnd"/>
      <w:r>
        <w:rPr>
          <w:rFonts w:ascii="Times New Roman" w:hAnsi="Times New Roman" w:cs="Times New Roman"/>
          <w:sz w:val="24"/>
        </w:rPr>
        <w:t xml:space="preserve"> e </w:t>
      </w:r>
      <w:proofErr w:type="spellStart"/>
      <w:r>
        <w:rPr>
          <w:rFonts w:ascii="Times New Roman" w:hAnsi="Times New Roman" w:cs="Times New Roman"/>
          <w:sz w:val="24"/>
        </w:rPr>
        <w:t>Issa</w:t>
      </w:r>
      <w:proofErr w:type="spellEnd"/>
      <w:r>
        <w:rPr>
          <w:rFonts w:ascii="Times New Roman" w:hAnsi="Times New Roman" w:cs="Times New Roman"/>
          <w:sz w:val="24"/>
        </w:rPr>
        <w:t>, 2009)</w:t>
      </w:r>
    </w:p>
    <w:p w:rsidR="00436EE0" w:rsidRDefault="006336B9" w:rsidP="00D75D7A">
      <w:pPr>
        <w:spacing w:line="360" w:lineRule="auto"/>
        <w:ind w:firstLine="708"/>
        <w:jc w:val="both"/>
        <w:rPr>
          <w:rFonts w:ascii="Times New Roman" w:hAnsi="Times New Roman" w:cs="Times New Roman"/>
          <w:sz w:val="24"/>
        </w:rPr>
      </w:pPr>
      <w:r>
        <w:rPr>
          <w:rFonts w:ascii="Times New Roman" w:hAnsi="Times New Roman" w:cs="Times New Roman"/>
          <w:sz w:val="24"/>
        </w:rPr>
        <w:t>A continuación se describió</w:t>
      </w:r>
      <w:r w:rsidR="004A22C0">
        <w:rPr>
          <w:rFonts w:ascii="Times New Roman" w:hAnsi="Times New Roman" w:cs="Times New Roman"/>
          <w:sz w:val="24"/>
        </w:rPr>
        <w:t xml:space="preserve"> solamente</w:t>
      </w:r>
      <w:r w:rsidR="00226B1F">
        <w:rPr>
          <w:rFonts w:ascii="Times New Roman" w:hAnsi="Times New Roman" w:cs="Times New Roman"/>
          <w:sz w:val="24"/>
        </w:rPr>
        <w:t xml:space="preserve"> e</w:t>
      </w:r>
      <w:r w:rsidR="00436EE0" w:rsidRPr="00436EE0">
        <w:rPr>
          <w:rFonts w:ascii="Times New Roman" w:hAnsi="Times New Roman" w:cs="Times New Roman"/>
          <w:sz w:val="24"/>
        </w:rPr>
        <w:t>l panel de componentes</w:t>
      </w:r>
      <w:r w:rsidR="004A22C0">
        <w:rPr>
          <w:rFonts w:ascii="Times New Roman" w:hAnsi="Times New Roman" w:cs="Times New Roman"/>
          <w:sz w:val="24"/>
        </w:rPr>
        <w:t>.</w:t>
      </w:r>
    </w:p>
    <w:p w:rsidR="007C04AB" w:rsidRPr="00D93646" w:rsidRDefault="00D93646" w:rsidP="00EA0ED3">
      <w:pPr>
        <w:pStyle w:val="Ttulo5"/>
        <w:spacing w:line="360" w:lineRule="auto"/>
      </w:pPr>
      <w:bookmarkStart w:id="374" w:name="_Toc2209141"/>
      <w:r>
        <w:t xml:space="preserve">   </w:t>
      </w:r>
      <w:bookmarkStart w:id="375" w:name="_Toc10654854"/>
      <w:bookmarkStart w:id="376" w:name="_Toc11268802"/>
      <w:r w:rsidR="00D75D7A" w:rsidRPr="00D93646">
        <w:t>Panel de componentes</w:t>
      </w:r>
      <w:r w:rsidR="007C04AB" w:rsidRPr="00D93646">
        <w:t>:</w:t>
      </w:r>
      <w:bookmarkEnd w:id="374"/>
      <w:bookmarkEnd w:id="375"/>
      <w:bookmarkEnd w:id="376"/>
    </w:p>
    <w:p w:rsidR="00D75D7A" w:rsidRDefault="00D75D7A" w:rsidP="00EA0ED3">
      <w:pPr>
        <w:spacing w:line="360" w:lineRule="auto"/>
        <w:ind w:firstLine="708"/>
        <w:jc w:val="both"/>
        <w:rPr>
          <w:rFonts w:ascii="Times New Roman" w:hAnsi="Times New Roman" w:cs="Times New Roman"/>
          <w:sz w:val="24"/>
        </w:rPr>
      </w:pPr>
      <w:r w:rsidRPr="00D75D7A">
        <w:rPr>
          <w:rFonts w:ascii="Times New Roman" w:hAnsi="Times New Roman" w:cs="Times New Roman"/>
          <w:sz w:val="24"/>
          <w:szCs w:val="24"/>
        </w:rPr>
        <w:t>Esta área expone todas las categorías de los componentes. Todos los componentes pertenecen a una determinada categoría (como "Parámetros" para todos los tipos de datos primitivos o como "curvas" para todos los relacionados con las herramientas de la curva) y todas las categorías están disponibles en los paneles de la barra de herramientas.</w:t>
      </w:r>
      <w:r w:rsidR="00EA0ED3">
        <w:rPr>
          <w:rFonts w:ascii="Times New Roman" w:hAnsi="Times New Roman" w:cs="Times New Roman"/>
          <w:sz w:val="24"/>
          <w:szCs w:val="24"/>
        </w:rPr>
        <w:t xml:space="preserve"> </w:t>
      </w:r>
      <w:r w:rsidRPr="00D75D7A">
        <w:rPr>
          <w:rFonts w:ascii="Times New Roman" w:hAnsi="Times New Roman" w:cs="Times New Roman"/>
          <w:sz w:val="24"/>
          <w:szCs w:val="24"/>
        </w:rPr>
        <w:t>Puesto que hay un número potencialmente</w:t>
      </w:r>
      <w:r w:rsidR="00EA0ED3">
        <w:rPr>
          <w:rFonts w:ascii="Times New Roman" w:hAnsi="Times New Roman" w:cs="Times New Roman"/>
          <w:sz w:val="24"/>
          <w:szCs w:val="24"/>
        </w:rPr>
        <w:t xml:space="preserve"> </w:t>
      </w:r>
      <w:r w:rsidRPr="00D75D7A">
        <w:rPr>
          <w:rFonts w:ascii="Times New Roman" w:hAnsi="Times New Roman" w:cs="Times New Roman"/>
          <w:sz w:val="24"/>
          <w:szCs w:val="24"/>
        </w:rPr>
        <w:t>elevado de estos, sólo se muestra la más reciente de N artículos usados</w:t>
      </w:r>
      <w:r w:rsidR="00517862">
        <w:rPr>
          <w:rFonts w:ascii="Times New Roman" w:hAnsi="Times New Roman" w:cs="Times New Roman"/>
          <w:sz w:val="24"/>
          <w:szCs w:val="24"/>
        </w:rPr>
        <w:t xml:space="preserve"> </w:t>
      </w:r>
      <w:r w:rsidRPr="00D75D7A">
        <w:rPr>
          <w:rFonts w:ascii="Times New Roman" w:hAnsi="Times New Roman" w:cs="Times New Roman"/>
          <w:sz w:val="24"/>
        </w:rPr>
        <w:t>(</w:t>
      </w:r>
      <w:proofErr w:type="spellStart"/>
      <w:r w:rsidRPr="00D75D7A">
        <w:rPr>
          <w:rFonts w:ascii="Times New Roman" w:hAnsi="Times New Roman" w:cs="Times New Roman"/>
          <w:sz w:val="24"/>
        </w:rPr>
        <w:t>Payne</w:t>
      </w:r>
      <w:proofErr w:type="spellEnd"/>
      <w:r w:rsidRPr="00D75D7A">
        <w:rPr>
          <w:rFonts w:ascii="Times New Roman" w:hAnsi="Times New Roman" w:cs="Times New Roman"/>
          <w:sz w:val="24"/>
        </w:rPr>
        <w:t xml:space="preserve"> e </w:t>
      </w:r>
      <w:proofErr w:type="spellStart"/>
      <w:r w:rsidRPr="00D75D7A">
        <w:rPr>
          <w:rFonts w:ascii="Times New Roman" w:hAnsi="Times New Roman" w:cs="Times New Roman"/>
          <w:sz w:val="24"/>
        </w:rPr>
        <w:t>Issa</w:t>
      </w:r>
      <w:proofErr w:type="spellEnd"/>
      <w:r w:rsidRPr="00D75D7A">
        <w:rPr>
          <w:rFonts w:ascii="Times New Roman" w:hAnsi="Times New Roman" w:cs="Times New Roman"/>
          <w:sz w:val="24"/>
        </w:rPr>
        <w:t>, 2009)</w:t>
      </w:r>
      <w:r w:rsidR="00517862">
        <w:rPr>
          <w:rFonts w:ascii="Times New Roman" w:hAnsi="Times New Roman" w:cs="Times New Roman"/>
          <w:sz w:val="24"/>
        </w:rPr>
        <w:t>.</w:t>
      </w:r>
    </w:p>
    <w:p w:rsidR="00EF7DB2" w:rsidRDefault="00BE21F6" w:rsidP="00EF7DB2">
      <w:pPr>
        <w:spacing w:line="360" w:lineRule="auto"/>
        <w:ind w:firstLine="708"/>
        <w:jc w:val="both"/>
        <w:rPr>
          <w:rFonts w:ascii="Times New Roman" w:hAnsi="Times New Roman" w:cs="Times New Roman"/>
          <w:sz w:val="24"/>
        </w:rPr>
      </w:pPr>
      <w:r>
        <w:rPr>
          <w:rFonts w:ascii="Times New Roman" w:hAnsi="Times New Roman" w:cs="Times New Roman"/>
          <w:sz w:val="24"/>
        </w:rPr>
        <w:t>El panel de componentes p</w:t>
      </w:r>
      <w:r w:rsidR="00A25BF8">
        <w:rPr>
          <w:rFonts w:ascii="Times New Roman" w:hAnsi="Times New Roman" w:cs="Times New Roman"/>
          <w:sz w:val="24"/>
        </w:rPr>
        <w:t>or lo general tiene 11 categorías</w:t>
      </w:r>
      <w:r w:rsidR="00421935">
        <w:rPr>
          <w:rFonts w:ascii="Times New Roman" w:hAnsi="Times New Roman" w:cs="Times New Roman"/>
          <w:sz w:val="24"/>
        </w:rPr>
        <w:t xml:space="preserve"> y son</w:t>
      </w:r>
      <w:r w:rsidR="008F0869">
        <w:rPr>
          <w:rFonts w:ascii="Times New Roman" w:hAnsi="Times New Roman" w:cs="Times New Roman"/>
          <w:sz w:val="24"/>
        </w:rPr>
        <w:t>: parámetros</w:t>
      </w:r>
      <w:r w:rsidR="00421935">
        <w:rPr>
          <w:rFonts w:ascii="Times New Roman" w:hAnsi="Times New Roman" w:cs="Times New Roman"/>
          <w:sz w:val="24"/>
        </w:rPr>
        <w:t>, matemáticas, conjuntos</w:t>
      </w:r>
      <w:r w:rsidR="008F0869">
        <w:rPr>
          <w:rFonts w:ascii="Times New Roman" w:hAnsi="Times New Roman" w:cs="Times New Roman"/>
          <w:sz w:val="24"/>
        </w:rPr>
        <w:t>, vector, curva</w:t>
      </w:r>
      <w:r w:rsidR="00421935">
        <w:rPr>
          <w:rFonts w:ascii="Times New Roman" w:hAnsi="Times New Roman" w:cs="Times New Roman"/>
          <w:sz w:val="24"/>
        </w:rPr>
        <w:t>s</w:t>
      </w:r>
      <w:r w:rsidR="008F0869">
        <w:rPr>
          <w:rFonts w:ascii="Times New Roman" w:hAnsi="Times New Roman" w:cs="Times New Roman"/>
          <w:sz w:val="24"/>
        </w:rPr>
        <w:t>, superficie</w:t>
      </w:r>
      <w:r w:rsidR="00421935">
        <w:rPr>
          <w:rFonts w:ascii="Times New Roman" w:hAnsi="Times New Roman" w:cs="Times New Roman"/>
          <w:sz w:val="24"/>
        </w:rPr>
        <w:t>s</w:t>
      </w:r>
      <w:r w:rsidR="000806BA">
        <w:rPr>
          <w:rFonts w:ascii="Times New Roman" w:hAnsi="Times New Roman" w:cs="Times New Roman"/>
          <w:sz w:val="24"/>
        </w:rPr>
        <w:t xml:space="preserve">, </w:t>
      </w:r>
      <w:proofErr w:type="spellStart"/>
      <w:r w:rsidR="000806BA">
        <w:rPr>
          <w:rFonts w:ascii="Times New Roman" w:hAnsi="Times New Roman" w:cs="Times New Roman"/>
          <w:sz w:val="24"/>
        </w:rPr>
        <w:t>mesh</w:t>
      </w:r>
      <w:proofErr w:type="spellEnd"/>
      <w:r w:rsidR="008F0869">
        <w:rPr>
          <w:rFonts w:ascii="Times New Roman" w:hAnsi="Times New Roman" w:cs="Times New Roman"/>
          <w:sz w:val="24"/>
        </w:rPr>
        <w:t>, intersección, transformación</w:t>
      </w:r>
      <w:r w:rsidR="00421935">
        <w:rPr>
          <w:rFonts w:ascii="Times New Roman" w:hAnsi="Times New Roman" w:cs="Times New Roman"/>
          <w:sz w:val="24"/>
        </w:rPr>
        <w:t>, visualización</w:t>
      </w:r>
      <w:r w:rsidR="008F0869">
        <w:rPr>
          <w:rFonts w:ascii="Times New Roman" w:hAnsi="Times New Roman" w:cs="Times New Roman"/>
          <w:sz w:val="24"/>
        </w:rPr>
        <w:t xml:space="preserve"> y </w:t>
      </w:r>
      <w:proofErr w:type="spellStart"/>
      <w:r w:rsidR="008F0869">
        <w:rPr>
          <w:rFonts w:ascii="Times New Roman" w:hAnsi="Times New Roman" w:cs="Times New Roman"/>
          <w:sz w:val="24"/>
        </w:rPr>
        <w:t>kangaroo</w:t>
      </w:r>
      <w:proofErr w:type="spellEnd"/>
      <w:r w:rsidR="008F0869">
        <w:rPr>
          <w:rFonts w:ascii="Times New Roman" w:hAnsi="Times New Roman" w:cs="Times New Roman"/>
          <w:sz w:val="24"/>
        </w:rPr>
        <w:t xml:space="preserve"> 2. Esta cantidad de pestañas aumenta cada vez que se agrega </w:t>
      </w:r>
      <w:proofErr w:type="spellStart"/>
      <w:r w:rsidR="008F0869">
        <w:rPr>
          <w:rFonts w:ascii="Times New Roman" w:hAnsi="Times New Roman" w:cs="Times New Roman"/>
          <w:sz w:val="24"/>
        </w:rPr>
        <w:t>plugins</w:t>
      </w:r>
      <w:proofErr w:type="spellEnd"/>
      <w:r w:rsidR="008F0869">
        <w:rPr>
          <w:rFonts w:ascii="Times New Roman" w:hAnsi="Times New Roman" w:cs="Times New Roman"/>
          <w:sz w:val="24"/>
        </w:rPr>
        <w:t xml:space="preserve"> a </w:t>
      </w:r>
      <w:proofErr w:type="spellStart"/>
      <w:r w:rsidR="008F0869">
        <w:rPr>
          <w:rFonts w:ascii="Times New Roman" w:hAnsi="Times New Roman" w:cs="Times New Roman"/>
          <w:sz w:val="24"/>
        </w:rPr>
        <w:t>grasshopper</w:t>
      </w:r>
      <w:proofErr w:type="spellEnd"/>
      <w:r w:rsidR="00226B1F">
        <w:rPr>
          <w:rFonts w:ascii="Times New Roman" w:hAnsi="Times New Roman" w:cs="Times New Roman"/>
          <w:sz w:val="24"/>
        </w:rPr>
        <w:t xml:space="preserve"> como es el caso de </w:t>
      </w:r>
      <w:proofErr w:type="spellStart"/>
      <w:r w:rsidR="00226B1F">
        <w:rPr>
          <w:rFonts w:ascii="Times New Roman" w:hAnsi="Times New Roman" w:cs="Times New Roman"/>
          <w:sz w:val="24"/>
        </w:rPr>
        <w:t>k</w:t>
      </w:r>
      <w:r w:rsidR="00421935">
        <w:rPr>
          <w:rFonts w:ascii="Times New Roman" w:hAnsi="Times New Roman" w:cs="Times New Roman"/>
          <w:sz w:val="24"/>
        </w:rPr>
        <w:t>aramba</w:t>
      </w:r>
      <w:proofErr w:type="spellEnd"/>
      <w:r w:rsidR="00421935">
        <w:rPr>
          <w:rFonts w:ascii="Times New Roman" w:hAnsi="Times New Roman" w:cs="Times New Roman"/>
          <w:sz w:val="24"/>
        </w:rPr>
        <w:t xml:space="preserve"> </w:t>
      </w:r>
    </w:p>
    <w:p w:rsidR="00421935" w:rsidRDefault="00A25BF8" w:rsidP="00EF7DB2">
      <w:pPr>
        <w:spacing w:line="360" w:lineRule="auto"/>
        <w:ind w:firstLine="708"/>
        <w:jc w:val="both"/>
        <w:rPr>
          <w:rFonts w:ascii="Times New Roman" w:hAnsi="Times New Roman" w:cs="Times New Roman"/>
          <w:sz w:val="24"/>
        </w:rPr>
      </w:pPr>
      <w:r>
        <w:rPr>
          <w:rFonts w:ascii="Times New Roman" w:hAnsi="Times New Roman" w:cs="Times New Roman"/>
          <w:sz w:val="24"/>
        </w:rPr>
        <w:t>A su vez estas categorías</w:t>
      </w:r>
      <w:r w:rsidR="00421935">
        <w:rPr>
          <w:rFonts w:ascii="Times New Roman" w:hAnsi="Times New Roman" w:cs="Times New Roman"/>
          <w:sz w:val="24"/>
        </w:rPr>
        <w:t xml:space="preserve"> se divide</w:t>
      </w:r>
      <w:r>
        <w:rPr>
          <w:rFonts w:ascii="Times New Roman" w:hAnsi="Times New Roman" w:cs="Times New Roman"/>
          <w:sz w:val="24"/>
        </w:rPr>
        <w:t>n en secciones y cada categoría</w:t>
      </w:r>
      <w:r w:rsidR="000806BA">
        <w:rPr>
          <w:rFonts w:ascii="Times New Roman" w:hAnsi="Times New Roman" w:cs="Times New Roman"/>
          <w:sz w:val="24"/>
        </w:rPr>
        <w:t xml:space="preserve"> </w:t>
      </w:r>
      <w:r w:rsidR="00421935">
        <w:rPr>
          <w:rFonts w:ascii="Times New Roman" w:hAnsi="Times New Roman" w:cs="Times New Roman"/>
          <w:sz w:val="24"/>
        </w:rPr>
        <w:t xml:space="preserve">tiene </w:t>
      </w:r>
      <w:r>
        <w:rPr>
          <w:rFonts w:ascii="Times New Roman" w:hAnsi="Times New Roman" w:cs="Times New Roman"/>
          <w:sz w:val="24"/>
        </w:rPr>
        <w:t>una cantidad de secciones</w:t>
      </w:r>
      <w:r w:rsidR="00421935">
        <w:rPr>
          <w:rFonts w:ascii="Times New Roman" w:hAnsi="Times New Roman" w:cs="Times New Roman"/>
          <w:sz w:val="24"/>
        </w:rPr>
        <w:t xml:space="preserve"> </w:t>
      </w:r>
      <w:r>
        <w:rPr>
          <w:rFonts w:ascii="Times New Roman" w:hAnsi="Times New Roman" w:cs="Times New Roman"/>
          <w:sz w:val="24"/>
        </w:rPr>
        <w:t>distinta</w:t>
      </w:r>
      <w:r w:rsidR="00421935">
        <w:rPr>
          <w:rFonts w:ascii="Times New Roman" w:hAnsi="Times New Roman" w:cs="Times New Roman"/>
          <w:sz w:val="24"/>
        </w:rPr>
        <w:t>s; a c</w:t>
      </w:r>
      <w:r w:rsidR="000806BA">
        <w:rPr>
          <w:rFonts w:ascii="Times New Roman" w:hAnsi="Times New Roman" w:cs="Times New Roman"/>
          <w:sz w:val="24"/>
        </w:rPr>
        <w:t>ontinuación se menciona los paneles de cada pestaña:</w:t>
      </w:r>
    </w:p>
    <w:p w:rsidR="000806BA" w:rsidRDefault="000806BA"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Parámetros: Geometrías, primitivas, input y utilidades.</w:t>
      </w:r>
    </w:p>
    <w:p w:rsidR="000806BA" w:rsidRDefault="000806BA"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 xml:space="preserve">Matemáticas: Dominios, matrices, operadores, funciones de polinomios, </w:t>
      </w:r>
      <w:proofErr w:type="spellStart"/>
      <w:r>
        <w:rPr>
          <w:rFonts w:ascii="Times New Roman" w:hAnsi="Times New Roman" w:cs="Times New Roman"/>
          <w:sz w:val="24"/>
        </w:rPr>
        <w:t>scprits</w:t>
      </w:r>
      <w:proofErr w:type="spellEnd"/>
      <w:r>
        <w:rPr>
          <w:rFonts w:ascii="Times New Roman" w:hAnsi="Times New Roman" w:cs="Times New Roman"/>
          <w:sz w:val="24"/>
        </w:rPr>
        <w:t>, temporales, trigonometría y utilidades.</w:t>
      </w:r>
    </w:p>
    <w:p w:rsidR="000806BA" w:rsidRDefault="000806BA"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Conjuntos: Listas, secuencias, conjuntos, texto y árboles.</w:t>
      </w:r>
    </w:p>
    <w:p w:rsidR="000806BA" w:rsidRDefault="000806BA"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Vector: Campos, mallas, planos, puntos y vectores.</w:t>
      </w:r>
    </w:p>
    <w:p w:rsidR="000806BA" w:rsidRDefault="000806BA"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 xml:space="preserve">Curvas: Análisis, división, primitivas, </w:t>
      </w:r>
      <w:proofErr w:type="spellStart"/>
      <w:r>
        <w:rPr>
          <w:rFonts w:ascii="Times New Roman" w:hAnsi="Times New Roman" w:cs="Times New Roman"/>
          <w:sz w:val="24"/>
        </w:rPr>
        <w:t>spline</w:t>
      </w:r>
      <w:proofErr w:type="spellEnd"/>
      <w:r>
        <w:rPr>
          <w:rFonts w:ascii="Times New Roman" w:hAnsi="Times New Roman" w:cs="Times New Roman"/>
          <w:sz w:val="24"/>
        </w:rPr>
        <w:t xml:space="preserve"> y utilidades.</w:t>
      </w:r>
    </w:p>
    <w:p w:rsidR="000806BA" w:rsidRDefault="000806BA"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Superficies: Análisis, formas libres, primitivas y utilidades.</w:t>
      </w:r>
    </w:p>
    <w:p w:rsidR="000806BA" w:rsidRDefault="000806BA" w:rsidP="00E9140C">
      <w:pPr>
        <w:pStyle w:val="Prrafodelista"/>
        <w:numPr>
          <w:ilvl w:val="0"/>
          <w:numId w:val="14"/>
        </w:numPr>
        <w:spacing w:line="360" w:lineRule="auto"/>
        <w:jc w:val="both"/>
        <w:rPr>
          <w:rFonts w:ascii="Times New Roman" w:hAnsi="Times New Roman" w:cs="Times New Roman"/>
          <w:sz w:val="24"/>
        </w:rPr>
      </w:pPr>
      <w:proofErr w:type="spellStart"/>
      <w:r>
        <w:rPr>
          <w:rFonts w:ascii="Times New Roman" w:hAnsi="Times New Roman" w:cs="Times New Roman"/>
          <w:sz w:val="24"/>
        </w:rPr>
        <w:lastRenderedPageBreak/>
        <w:t>Mesh</w:t>
      </w:r>
      <w:proofErr w:type="spellEnd"/>
      <w:r>
        <w:rPr>
          <w:rFonts w:ascii="Times New Roman" w:hAnsi="Times New Roman" w:cs="Times New Roman"/>
          <w:sz w:val="24"/>
        </w:rPr>
        <w:t>: Análisis, primitivas, triangulación y utilidades.</w:t>
      </w:r>
    </w:p>
    <w:p w:rsidR="0093530B" w:rsidRDefault="000806BA"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 xml:space="preserve">Intersección: </w:t>
      </w:r>
      <w:r w:rsidR="0093530B">
        <w:rPr>
          <w:rFonts w:ascii="Times New Roman" w:hAnsi="Times New Roman" w:cs="Times New Roman"/>
          <w:sz w:val="24"/>
        </w:rPr>
        <w:t>Matemática, físico, región y forma.</w:t>
      </w:r>
    </w:p>
    <w:p w:rsidR="0093530B" w:rsidRDefault="0093530B"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 xml:space="preserve">Transformación: </w:t>
      </w:r>
      <w:proofErr w:type="spellStart"/>
      <w:r>
        <w:rPr>
          <w:rFonts w:ascii="Times New Roman" w:hAnsi="Times New Roman" w:cs="Times New Roman"/>
          <w:sz w:val="24"/>
        </w:rPr>
        <w:t>Affine</w:t>
      </w:r>
      <w:proofErr w:type="spellEnd"/>
      <w:r>
        <w:rPr>
          <w:rFonts w:ascii="Times New Roman" w:hAnsi="Times New Roman" w:cs="Times New Roman"/>
          <w:sz w:val="24"/>
        </w:rPr>
        <w:t xml:space="preserve">, </w:t>
      </w:r>
      <w:proofErr w:type="spellStart"/>
      <w:r>
        <w:rPr>
          <w:rFonts w:ascii="Times New Roman" w:hAnsi="Times New Roman" w:cs="Times New Roman"/>
          <w:sz w:val="24"/>
        </w:rPr>
        <w:t>array</w:t>
      </w:r>
      <w:proofErr w:type="spellEnd"/>
      <w:r>
        <w:rPr>
          <w:rFonts w:ascii="Times New Roman" w:hAnsi="Times New Roman" w:cs="Times New Roman"/>
          <w:sz w:val="24"/>
        </w:rPr>
        <w:t xml:space="preserve">, euclidiana, </w:t>
      </w:r>
      <w:proofErr w:type="spellStart"/>
      <w:r>
        <w:rPr>
          <w:rFonts w:ascii="Times New Roman" w:hAnsi="Times New Roman" w:cs="Times New Roman"/>
          <w:sz w:val="24"/>
        </w:rPr>
        <w:t>morph</w:t>
      </w:r>
      <w:proofErr w:type="spellEnd"/>
      <w:r>
        <w:rPr>
          <w:rFonts w:ascii="Times New Roman" w:hAnsi="Times New Roman" w:cs="Times New Roman"/>
          <w:sz w:val="24"/>
        </w:rPr>
        <w:t xml:space="preserve"> y utilidades.</w:t>
      </w:r>
    </w:p>
    <w:p w:rsidR="0093530B" w:rsidRDefault="0093530B" w:rsidP="00E9140C">
      <w:pPr>
        <w:pStyle w:val="Prrafodelista"/>
        <w:numPr>
          <w:ilvl w:val="0"/>
          <w:numId w:val="14"/>
        </w:numPr>
        <w:spacing w:line="360" w:lineRule="auto"/>
        <w:jc w:val="both"/>
        <w:rPr>
          <w:rFonts w:ascii="Times New Roman" w:hAnsi="Times New Roman" w:cs="Times New Roman"/>
          <w:sz w:val="24"/>
        </w:rPr>
      </w:pPr>
      <w:r>
        <w:rPr>
          <w:rFonts w:ascii="Times New Roman" w:hAnsi="Times New Roman" w:cs="Times New Roman"/>
          <w:sz w:val="24"/>
        </w:rPr>
        <w:t>Visualización: Color, dimensiones, gráficos, previo y vector.</w:t>
      </w:r>
    </w:p>
    <w:p w:rsidR="0093530B" w:rsidRDefault="0093530B" w:rsidP="00E9140C">
      <w:pPr>
        <w:pStyle w:val="Prrafodelista"/>
        <w:numPr>
          <w:ilvl w:val="0"/>
          <w:numId w:val="14"/>
        </w:numPr>
        <w:spacing w:line="360" w:lineRule="auto"/>
        <w:jc w:val="both"/>
        <w:rPr>
          <w:rFonts w:ascii="Times New Roman" w:hAnsi="Times New Roman" w:cs="Times New Roman"/>
          <w:sz w:val="24"/>
        </w:rPr>
      </w:pPr>
      <w:proofErr w:type="spellStart"/>
      <w:r>
        <w:rPr>
          <w:rFonts w:ascii="Times New Roman" w:hAnsi="Times New Roman" w:cs="Times New Roman"/>
          <w:sz w:val="24"/>
        </w:rPr>
        <w:t>Kangaroo</w:t>
      </w:r>
      <w:proofErr w:type="spellEnd"/>
      <w:r w:rsidR="004A22C0">
        <w:rPr>
          <w:rFonts w:ascii="Times New Roman" w:hAnsi="Times New Roman" w:cs="Times New Roman"/>
          <w:sz w:val="24"/>
        </w:rPr>
        <w:t xml:space="preserve"> 2</w:t>
      </w:r>
      <w:r>
        <w:rPr>
          <w:rFonts w:ascii="Times New Roman" w:hAnsi="Times New Roman" w:cs="Times New Roman"/>
          <w:sz w:val="24"/>
        </w:rPr>
        <w:t>.</w:t>
      </w:r>
    </w:p>
    <w:p w:rsidR="0093530B" w:rsidRDefault="0093530B" w:rsidP="0093530B">
      <w:pPr>
        <w:spacing w:line="360" w:lineRule="auto"/>
        <w:ind w:firstLine="708"/>
        <w:jc w:val="both"/>
        <w:rPr>
          <w:rFonts w:ascii="Times New Roman" w:hAnsi="Times New Roman" w:cs="Times New Roman"/>
          <w:sz w:val="24"/>
        </w:rPr>
      </w:pPr>
      <w:r>
        <w:rPr>
          <w:rFonts w:ascii="Times New Roman" w:hAnsi="Times New Roman" w:cs="Times New Roman"/>
          <w:sz w:val="24"/>
        </w:rPr>
        <w:t>|</w:t>
      </w:r>
      <w:r w:rsidR="00A25BF8">
        <w:rPr>
          <w:rFonts w:ascii="Times New Roman" w:hAnsi="Times New Roman" w:cs="Times New Roman"/>
          <w:sz w:val="24"/>
        </w:rPr>
        <w:t>Y estas secciones</w:t>
      </w:r>
      <w:r>
        <w:rPr>
          <w:rFonts w:ascii="Times New Roman" w:hAnsi="Times New Roman" w:cs="Times New Roman"/>
          <w:sz w:val="24"/>
        </w:rPr>
        <w:t xml:space="preserve"> se</w:t>
      </w:r>
      <w:r w:rsidR="00095DBB">
        <w:rPr>
          <w:rFonts w:ascii="Times New Roman" w:hAnsi="Times New Roman" w:cs="Times New Roman"/>
          <w:sz w:val="24"/>
        </w:rPr>
        <w:t xml:space="preserve"> dividen en componentes (</w:t>
      </w:r>
      <w:r>
        <w:rPr>
          <w:rFonts w:ascii="Times New Roman" w:hAnsi="Times New Roman" w:cs="Times New Roman"/>
          <w:sz w:val="24"/>
        </w:rPr>
        <w:t>el número de componentes</w:t>
      </w:r>
      <w:r w:rsidR="00A25BF8">
        <w:rPr>
          <w:rFonts w:ascii="Times New Roman" w:hAnsi="Times New Roman" w:cs="Times New Roman"/>
          <w:sz w:val="24"/>
        </w:rPr>
        <w:t xml:space="preserve"> varía en cada sección</w:t>
      </w:r>
      <w:r w:rsidR="00095DBB">
        <w:rPr>
          <w:rFonts w:ascii="Times New Roman" w:hAnsi="Times New Roman" w:cs="Times New Roman"/>
          <w:sz w:val="24"/>
        </w:rPr>
        <w:t>)</w:t>
      </w:r>
      <w:r>
        <w:rPr>
          <w:rFonts w:ascii="Times New Roman" w:hAnsi="Times New Roman" w:cs="Times New Roman"/>
          <w:sz w:val="24"/>
        </w:rPr>
        <w:t>.</w:t>
      </w:r>
    </w:p>
    <w:p w:rsidR="001525A4" w:rsidRPr="001525A4" w:rsidRDefault="000846FF" w:rsidP="001525A4">
      <w:pPr>
        <w:keepNext/>
        <w:spacing w:line="360" w:lineRule="auto"/>
        <w:jc w:val="center"/>
        <w:rPr>
          <w:rFonts w:ascii="Times New Roman" w:hAnsi="Times New Roman" w:cs="Times New Roman"/>
          <w:sz w:val="28"/>
        </w:rPr>
      </w:pPr>
      <w:r w:rsidRPr="000846FF">
        <w:rPr>
          <w:rFonts w:ascii="Times New Roman" w:hAnsi="Times New Roman" w:cs="Times New Roman"/>
          <w:noProof/>
          <w:sz w:val="28"/>
          <w:lang w:eastAsia="es-PE"/>
        </w:rPr>
        <w:drawing>
          <wp:inline distT="0" distB="0" distL="0" distR="0">
            <wp:extent cx="3658440" cy="3390900"/>
            <wp:effectExtent l="38100" t="38100" r="37465" b="38100"/>
            <wp:docPr id="390" name="Imagen 390" descr="E:\C\Desktop\universidad nacional de cajamarca\B-P-T\Tesis\Tesis\Al 50 % de la tesis\Figuras\Comp-Grassho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Desktop\universidad nacional de cajamarca\B-P-T\Tesis\Tesis\Al 50 % de la tesis\Figuras\Comp-Grasshopper.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89372" cy="3419570"/>
                    </a:xfrm>
                    <a:prstGeom prst="rect">
                      <a:avLst/>
                    </a:prstGeom>
                    <a:noFill/>
                    <a:ln w="38100">
                      <a:solidFill>
                        <a:schemeClr val="tx1"/>
                      </a:solidFill>
                    </a:ln>
                  </pic:spPr>
                </pic:pic>
              </a:graphicData>
            </a:graphic>
          </wp:inline>
        </w:drawing>
      </w:r>
    </w:p>
    <w:p w:rsidR="00211676" w:rsidRPr="001525A4" w:rsidRDefault="001525A4" w:rsidP="001525A4">
      <w:pPr>
        <w:pStyle w:val="Descripcin"/>
        <w:spacing w:line="360" w:lineRule="auto"/>
        <w:jc w:val="center"/>
        <w:rPr>
          <w:rFonts w:ascii="Times New Roman" w:hAnsi="Times New Roman" w:cs="Times New Roman"/>
          <w:color w:val="auto"/>
          <w:sz w:val="32"/>
        </w:rPr>
      </w:pPr>
      <w:bookmarkStart w:id="377" w:name="_Toc10659681"/>
      <w:r w:rsidRPr="001525A4">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25</w:t>
      </w:r>
      <w:r w:rsidR="00A7157C">
        <w:rPr>
          <w:rFonts w:ascii="Times New Roman" w:hAnsi="Times New Roman" w:cs="Times New Roman"/>
          <w:color w:val="auto"/>
          <w:sz w:val="22"/>
        </w:rPr>
        <w:fldChar w:fldCharType="end"/>
      </w:r>
      <w:r w:rsidRPr="001525A4">
        <w:rPr>
          <w:rFonts w:ascii="Times New Roman" w:hAnsi="Times New Roman" w:cs="Times New Roman"/>
          <w:color w:val="auto"/>
          <w:sz w:val="22"/>
        </w:rPr>
        <w:t xml:space="preserve">: </w:t>
      </w:r>
      <w:r w:rsidRPr="001525A4">
        <w:rPr>
          <w:rFonts w:ascii="Times New Roman" w:hAnsi="Times New Roman" w:cs="Times New Roman"/>
          <w:i w:val="0"/>
          <w:color w:val="auto"/>
          <w:sz w:val="22"/>
        </w:rPr>
        <w:t>Compon</w:t>
      </w:r>
      <w:r w:rsidR="006D2CDF">
        <w:rPr>
          <w:rFonts w:ascii="Times New Roman" w:hAnsi="Times New Roman" w:cs="Times New Roman"/>
          <w:i w:val="0"/>
          <w:color w:val="auto"/>
          <w:sz w:val="22"/>
        </w:rPr>
        <w:t>ente de la: sección listas (2.25a), sección puntos (2.25b), sección operadores (2.25c) y sección división (2.25</w:t>
      </w:r>
      <w:r w:rsidRPr="001525A4">
        <w:rPr>
          <w:rFonts w:ascii="Times New Roman" w:hAnsi="Times New Roman" w:cs="Times New Roman"/>
          <w:i w:val="0"/>
          <w:color w:val="auto"/>
          <w:sz w:val="22"/>
        </w:rPr>
        <w:t>d).</w:t>
      </w:r>
      <w:bookmarkEnd w:id="377"/>
      <w:r w:rsidRPr="001525A4">
        <w:rPr>
          <w:rFonts w:ascii="Times New Roman" w:hAnsi="Times New Roman" w:cs="Times New Roman"/>
          <w:i w:val="0"/>
          <w:color w:val="auto"/>
          <w:sz w:val="22"/>
        </w:rPr>
        <w:t xml:space="preserve"> </w:t>
      </w:r>
    </w:p>
    <w:p w:rsidR="004A22C0" w:rsidRPr="00987E65" w:rsidRDefault="004A22C0" w:rsidP="00015EEC">
      <w:pPr>
        <w:pStyle w:val="Ttulo4"/>
        <w:spacing w:line="360" w:lineRule="auto"/>
      </w:pPr>
      <w:bookmarkStart w:id="378" w:name="_Toc2209142"/>
      <w:bookmarkStart w:id="379" w:name="_Toc11268803"/>
      <w:proofErr w:type="spellStart"/>
      <w:r w:rsidRPr="00987E65">
        <w:t>Karamba</w:t>
      </w:r>
      <w:proofErr w:type="spellEnd"/>
      <w:r w:rsidRPr="00987E65">
        <w:t>:</w:t>
      </w:r>
      <w:bookmarkEnd w:id="378"/>
      <w:bookmarkEnd w:id="379"/>
    </w:p>
    <w:p w:rsidR="004A22C0" w:rsidRPr="00987E65" w:rsidRDefault="00987E65" w:rsidP="00015EEC">
      <w:pPr>
        <w:spacing w:line="360" w:lineRule="auto"/>
        <w:ind w:firstLine="708"/>
        <w:jc w:val="both"/>
        <w:rPr>
          <w:rFonts w:ascii="Times New Roman" w:hAnsi="Times New Roman" w:cs="Times New Roman"/>
          <w:sz w:val="24"/>
        </w:rPr>
      </w:pPr>
      <w:r>
        <w:rPr>
          <w:rFonts w:ascii="Times New Roman" w:hAnsi="Times New Roman" w:cs="Times New Roman"/>
          <w:sz w:val="24"/>
        </w:rPr>
        <w:t>E</w:t>
      </w:r>
      <w:r w:rsidR="00430AA1" w:rsidRPr="00987E65">
        <w:rPr>
          <w:rFonts w:ascii="Times New Roman" w:hAnsi="Times New Roman" w:cs="Times New Roman"/>
          <w:sz w:val="24"/>
        </w:rPr>
        <w:t>s una categoría del pane</w:t>
      </w:r>
      <w:r w:rsidR="005C03AA" w:rsidRPr="00987E65">
        <w:rPr>
          <w:rFonts w:ascii="Times New Roman" w:hAnsi="Times New Roman" w:cs="Times New Roman"/>
          <w:sz w:val="24"/>
        </w:rPr>
        <w:t xml:space="preserve">l de componentes de </w:t>
      </w:r>
      <w:proofErr w:type="spellStart"/>
      <w:r w:rsidR="005C03AA" w:rsidRPr="00987E65">
        <w:rPr>
          <w:rFonts w:ascii="Times New Roman" w:hAnsi="Times New Roman" w:cs="Times New Roman"/>
          <w:sz w:val="24"/>
        </w:rPr>
        <w:t>grasshopper</w:t>
      </w:r>
      <w:proofErr w:type="spellEnd"/>
      <w:r w:rsidR="005C03AA" w:rsidRPr="00987E65">
        <w:rPr>
          <w:rFonts w:ascii="Times New Roman" w:hAnsi="Times New Roman" w:cs="Times New Roman"/>
          <w:sz w:val="24"/>
        </w:rPr>
        <w:t>;</w:t>
      </w:r>
      <w:r w:rsidR="00430AA1" w:rsidRPr="00987E65">
        <w:rPr>
          <w:rFonts w:ascii="Times New Roman" w:hAnsi="Times New Roman" w:cs="Times New Roman"/>
          <w:sz w:val="24"/>
        </w:rPr>
        <w:t xml:space="preserve"> este </w:t>
      </w:r>
      <w:proofErr w:type="spellStart"/>
      <w:r w:rsidR="00430AA1" w:rsidRPr="00987E65">
        <w:rPr>
          <w:rFonts w:ascii="Times New Roman" w:hAnsi="Times New Roman" w:cs="Times New Roman"/>
          <w:sz w:val="24"/>
        </w:rPr>
        <w:t>plugin</w:t>
      </w:r>
      <w:proofErr w:type="spellEnd"/>
      <w:r w:rsidR="00430AA1" w:rsidRPr="00987E65">
        <w:rPr>
          <w:rFonts w:ascii="Times New Roman" w:hAnsi="Times New Roman" w:cs="Times New Roman"/>
          <w:sz w:val="24"/>
        </w:rPr>
        <w:t xml:space="preserve"> </w:t>
      </w:r>
      <w:r w:rsidR="005C03AA" w:rsidRPr="00987E65">
        <w:rPr>
          <w:rFonts w:ascii="Times New Roman" w:hAnsi="Times New Roman" w:cs="Times New Roman"/>
          <w:sz w:val="24"/>
        </w:rPr>
        <w:t xml:space="preserve">no </w:t>
      </w:r>
      <w:r w:rsidR="00430AA1" w:rsidRPr="00987E65">
        <w:rPr>
          <w:rFonts w:ascii="Times New Roman" w:hAnsi="Times New Roman" w:cs="Times New Roman"/>
          <w:sz w:val="24"/>
        </w:rPr>
        <w:t>aparece</w:t>
      </w:r>
      <w:r w:rsidR="005C03AA" w:rsidRPr="00987E65">
        <w:rPr>
          <w:rFonts w:ascii="Times New Roman" w:hAnsi="Times New Roman" w:cs="Times New Roman"/>
          <w:sz w:val="24"/>
        </w:rPr>
        <w:t>rá si no se instala en la pc y como cualquier categoría se divide en secciones que a continuación se darán a conocer:</w:t>
      </w:r>
    </w:p>
    <w:p w:rsidR="005C03AA" w:rsidRPr="00987E65" w:rsidRDefault="005C03AA"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t xml:space="preserve">Licencia: El componente o sección 'Licencia' proporciona información sobre el tipo de licencia actual y sobre cómo obtener una versión pro de </w:t>
      </w:r>
      <w:proofErr w:type="spellStart"/>
      <w:r w:rsidRPr="00987E65">
        <w:rPr>
          <w:rFonts w:ascii="Times New Roman" w:hAnsi="Times New Roman" w:cs="Times New Roman"/>
          <w:color w:val="212121"/>
          <w:sz w:val="24"/>
          <w:shd w:val="clear" w:color="auto" w:fill="FFFFFF"/>
        </w:rPr>
        <w:t>Karamba</w:t>
      </w:r>
      <w:proofErr w:type="spellEnd"/>
      <w:r w:rsidRPr="00987E65">
        <w:rPr>
          <w:rFonts w:ascii="Times New Roman" w:hAnsi="Times New Roman" w:cs="Times New Roman"/>
          <w:color w:val="212121"/>
          <w:sz w:val="24"/>
          <w:shd w:val="clear" w:color="auto" w:fill="FFFFFF"/>
        </w:rPr>
        <w:t>.</w:t>
      </w:r>
    </w:p>
    <w:p w:rsidR="005C03AA" w:rsidRPr="00987E65" w:rsidRDefault="005C03AA"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t xml:space="preserve"> Parámetros: </w:t>
      </w:r>
      <w:r w:rsidR="00987E65" w:rsidRPr="00987E65">
        <w:rPr>
          <w:rFonts w:ascii="Times New Roman" w:hAnsi="Times New Roman" w:cs="Times New Roman"/>
          <w:color w:val="212121"/>
          <w:sz w:val="24"/>
          <w:shd w:val="clear" w:color="auto" w:fill="FFFFFF"/>
        </w:rPr>
        <w:t xml:space="preserve">Tiene </w:t>
      </w:r>
      <w:r w:rsidRPr="00987E65">
        <w:rPr>
          <w:rFonts w:ascii="Times New Roman" w:hAnsi="Times New Roman" w:cs="Times New Roman"/>
          <w:color w:val="212121"/>
          <w:sz w:val="24"/>
          <w:shd w:val="clear" w:color="auto" w:fill="FFFFFF"/>
        </w:rPr>
        <w:t xml:space="preserve">contenedores para objetos de </w:t>
      </w:r>
      <w:proofErr w:type="spellStart"/>
      <w:r w:rsidRPr="00987E65">
        <w:rPr>
          <w:rFonts w:ascii="Times New Roman" w:hAnsi="Times New Roman" w:cs="Times New Roman"/>
          <w:color w:val="212121"/>
          <w:sz w:val="24"/>
          <w:shd w:val="clear" w:color="auto" w:fill="FFFFFF"/>
        </w:rPr>
        <w:t>Karamba</w:t>
      </w:r>
      <w:proofErr w:type="spellEnd"/>
      <w:r w:rsidRPr="00987E65">
        <w:rPr>
          <w:rFonts w:ascii="Times New Roman" w:hAnsi="Times New Roman" w:cs="Times New Roman"/>
          <w:color w:val="212121"/>
          <w:sz w:val="24"/>
          <w:shd w:val="clear" w:color="auto" w:fill="FFFFFF"/>
        </w:rPr>
        <w:t xml:space="preserve"> como vigas, cargas, modelos,….</w:t>
      </w:r>
    </w:p>
    <w:p w:rsidR="005C03AA" w:rsidRPr="00987E65" w:rsidRDefault="005C03AA"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t>Algoritmos:</w:t>
      </w:r>
      <w:r w:rsidR="00987E65" w:rsidRPr="00987E65">
        <w:rPr>
          <w:rFonts w:ascii="Times New Roman" w:hAnsi="Times New Roman" w:cs="Times New Roman"/>
          <w:color w:val="212121"/>
          <w:sz w:val="24"/>
          <w:shd w:val="clear" w:color="auto" w:fill="FFFFFF"/>
        </w:rPr>
        <w:t xml:space="preserve"> Tiene</w:t>
      </w:r>
      <w:r w:rsidRPr="00987E65">
        <w:rPr>
          <w:rFonts w:ascii="Times New Roman" w:hAnsi="Times New Roman" w:cs="Times New Roman"/>
          <w:color w:val="212121"/>
          <w:sz w:val="24"/>
          <w:shd w:val="clear" w:color="auto" w:fill="FFFFFF"/>
        </w:rPr>
        <w:t xml:space="preserve"> componentes para analizar el modelo estructural. </w:t>
      </w:r>
    </w:p>
    <w:p w:rsidR="005C03AA" w:rsidRPr="00987E65" w:rsidRDefault="00987E65"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lastRenderedPageBreak/>
        <w:t>Sección transversal: C</w:t>
      </w:r>
      <w:r w:rsidR="005C03AA" w:rsidRPr="00987E65">
        <w:rPr>
          <w:rFonts w:ascii="Times New Roman" w:hAnsi="Times New Roman" w:cs="Times New Roman"/>
          <w:color w:val="212121"/>
          <w:sz w:val="24"/>
          <w:shd w:val="clear" w:color="auto" w:fill="FFFFFF"/>
        </w:rPr>
        <w:t xml:space="preserve">ontiene componentes para crear y seleccionar secciones transversales para elementos. </w:t>
      </w:r>
    </w:p>
    <w:p w:rsidR="005C03AA" w:rsidRPr="00987E65" w:rsidRDefault="00987E65"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t>Ensamblar: T</w:t>
      </w:r>
      <w:r w:rsidR="005C03AA" w:rsidRPr="00987E65">
        <w:rPr>
          <w:rFonts w:ascii="Times New Roman" w:hAnsi="Times New Roman" w:cs="Times New Roman"/>
          <w:color w:val="212121"/>
          <w:sz w:val="24"/>
          <w:shd w:val="clear" w:color="auto" w:fill="FFFFFF"/>
        </w:rPr>
        <w:t xml:space="preserve">e permite crear modelos. </w:t>
      </w:r>
    </w:p>
    <w:p w:rsidR="005C03AA" w:rsidRPr="00987E65" w:rsidRDefault="00987E65"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t>Exportar: Para pasar</w:t>
      </w:r>
      <w:r w:rsidR="005C03AA" w:rsidRPr="00987E65">
        <w:rPr>
          <w:rFonts w:ascii="Times New Roman" w:hAnsi="Times New Roman" w:cs="Times New Roman"/>
          <w:color w:val="212121"/>
          <w:sz w:val="24"/>
          <w:shd w:val="clear" w:color="auto" w:fill="FFFFFF"/>
        </w:rPr>
        <w:t xml:space="preserve"> modelos de </w:t>
      </w:r>
      <w:proofErr w:type="spellStart"/>
      <w:r w:rsidR="005C03AA" w:rsidRPr="00987E65">
        <w:rPr>
          <w:rFonts w:ascii="Times New Roman" w:hAnsi="Times New Roman" w:cs="Times New Roman"/>
          <w:color w:val="212121"/>
          <w:sz w:val="24"/>
          <w:shd w:val="clear" w:color="auto" w:fill="FFFFFF"/>
        </w:rPr>
        <w:t>Karamba</w:t>
      </w:r>
      <w:proofErr w:type="spellEnd"/>
      <w:r w:rsidR="005C03AA" w:rsidRPr="00987E65">
        <w:rPr>
          <w:rFonts w:ascii="Times New Roman" w:hAnsi="Times New Roman" w:cs="Times New Roman"/>
          <w:color w:val="212121"/>
          <w:sz w:val="24"/>
          <w:shd w:val="clear" w:color="auto" w:fill="FFFFFF"/>
        </w:rPr>
        <w:t xml:space="preserve"> a </w:t>
      </w:r>
      <w:proofErr w:type="spellStart"/>
      <w:r w:rsidR="005C03AA" w:rsidRPr="00987E65">
        <w:rPr>
          <w:rFonts w:ascii="Times New Roman" w:hAnsi="Times New Roman" w:cs="Times New Roman"/>
          <w:color w:val="212121"/>
          <w:sz w:val="24"/>
          <w:shd w:val="clear" w:color="auto" w:fill="FFFFFF"/>
        </w:rPr>
        <w:t>RStab</w:t>
      </w:r>
      <w:proofErr w:type="spellEnd"/>
      <w:r w:rsidR="005C03AA" w:rsidRPr="00987E65">
        <w:rPr>
          <w:rFonts w:ascii="Times New Roman" w:hAnsi="Times New Roman" w:cs="Times New Roman"/>
          <w:color w:val="212121"/>
          <w:sz w:val="24"/>
          <w:shd w:val="clear" w:color="auto" w:fill="FFFFFF"/>
        </w:rPr>
        <w:t xml:space="preserve"> o Robot a través de </w:t>
      </w:r>
      <w:proofErr w:type="spellStart"/>
      <w:r w:rsidR="005C03AA" w:rsidRPr="00987E65">
        <w:rPr>
          <w:rFonts w:ascii="Times New Roman" w:hAnsi="Times New Roman" w:cs="Times New Roman"/>
          <w:color w:val="212121"/>
          <w:sz w:val="24"/>
          <w:shd w:val="clear" w:color="auto" w:fill="FFFFFF"/>
        </w:rPr>
        <w:t>DStV</w:t>
      </w:r>
      <w:proofErr w:type="spellEnd"/>
      <w:r w:rsidR="005C03AA" w:rsidRPr="00987E65">
        <w:rPr>
          <w:rFonts w:ascii="Times New Roman" w:hAnsi="Times New Roman" w:cs="Times New Roman"/>
          <w:color w:val="212121"/>
          <w:sz w:val="24"/>
          <w:shd w:val="clear" w:color="auto" w:fill="FFFFFF"/>
        </w:rPr>
        <w:t xml:space="preserve">- expediente. </w:t>
      </w:r>
    </w:p>
    <w:p w:rsidR="005C03AA" w:rsidRPr="00987E65" w:rsidRDefault="005C03AA"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t>Carga:</w:t>
      </w:r>
      <w:r w:rsidR="00987E65" w:rsidRPr="00987E65">
        <w:rPr>
          <w:rFonts w:ascii="Times New Roman" w:hAnsi="Times New Roman" w:cs="Times New Roman"/>
          <w:color w:val="212121"/>
          <w:sz w:val="24"/>
          <w:shd w:val="clear" w:color="auto" w:fill="FFFFFF"/>
        </w:rPr>
        <w:t xml:space="preserve"> Contiene</w:t>
      </w:r>
      <w:r w:rsidRPr="00987E65">
        <w:rPr>
          <w:rFonts w:ascii="Times New Roman" w:hAnsi="Times New Roman" w:cs="Times New Roman"/>
          <w:color w:val="212121"/>
          <w:sz w:val="24"/>
          <w:shd w:val="clear" w:color="auto" w:fill="FFFFFF"/>
        </w:rPr>
        <w:t xml:space="preserve"> componentes para aplicar fuerzas externas. </w:t>
      </w:r>
    </w:p>
    <w:p w:rsidR="005C03AA" w:rsidRPr="00987E65" w:rsidRDefault="005C03AA"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t xml:space="preserve">Materiales: </w:t>
      </w:r>
      <w:r w:rsidR="00987E65" w:rsidRPr="00987E65">
        <w:rPr>
          <w:rFonts w:ascii="Times New Roman" w:hAnsi="Times New Roman" w:cs="Times New Roman"/>
          <w:color w:val="212121"/>
          <w:sz w:val="24"/>
          <w:shd w:val="clear" w:color="auto" w:fill="FFFFFF"/>
        </w:rPr>
        <w:t xml:space="preserve">Tiene </w:t>
      </w:r>
      <w:r w:rsidRPr="00987E65">
        <w:rPr>
          <w:rFonts w:ascii="Times New Roman" w:hAnsi="Times New Roman" w:cs="Times New Roman"/>
          <w:color w:val="212121"/>
          <w:sz w:val="24"/>
          <w:shd w:val="clear" w:color="auto" w:fill="FFFFFF"/>
        </w:rPr>
        <w:t xml:space="preserve">componentes para la definición de propiedades del material. </w:t>
      </w:r>
    </w:p>
    <w:p w:rsidR="005C03AA" w:rsidRPr="00987E65" w:rsidRDefault="00987E65"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t>Resultados: Para recuperar u obtener los  valores</w:t>
      </w:r>
      <w:r w:rsidR="005C03AA" w:rsidRPr="00987E65">
        <w:rPr>
          <w:rFonts w:ascii="Times New Roman" w:hAnsi="Times New Roman" w:cs="Times New Roman"/>
          <w:color w:val="212121"/>
          <w:sz w:val="24"/>
          <w:shd w:val="clear" w:color="auto" w:fill="FFFFFF"/>
        </w:rPr>
        <w:t xml:space="preserve"> de cálculo. </w:t>
      </w:r>
    </w:p>
    <w:p w:rsidR="005C03AA" w:rsidRPr="00987E65" w:rsidRDefault="00987E65" w:rsidP="00E9140C">
      <w:pPr>
        <w:pStyle w:val="Prrafodelista"/>
        <w:numPr>
          <w:ilvl w:val="0"/>
          <w:numId w:val="14"/>
        </w:numPr>
        <w:spacing w:line="360" w:lineRule="auto"/>
        <w:jc w:val="both"/>
        <w:rPr>
          <w:rFonts w:ascii="Times New Roman" w:hAnsi="Times New Roman" w:cs="Times New Roman"/>
          <w:sz w:val="24"/>
        </w:rPr>
      </w:pPr>
      <w:r w:rsidRPr="00987E65">
        <w:rPr>
          <w:rFonts w:ascii="Times New Roman" w:hAnsi="Times New Roman" w:cs="Times New Roman"/>
          <w:color w:val="212121"/>
          <w:sz w:val="24"/>
          <w:shd w:val="clear" w:color="auto" w:fill="FFFFFF"/>
        </w:rPr>
        <w:t>Utilidades: C</w:t>
      </w:r>
      <w:r w:rsidR="005C03AA" w:rsidRPr="00987E65">
        <w:rPr>
          <w:rFonts w:ascii="Times New Roman" w:hAnsi="Times New Roman" w:cs="Times New Roman"/>
          <w:color w:val="212121"/>
          <w:sz w:val="24"/>
          <w:shd w:val="clear" w:color="auto" w:fill="FFFFFF"/>
        </w:rPr>
        <w:t xml:space="preserve">ontiene alguna funcionalidad geométrica adicional que facilita el manejo y la optimización de los modelos. </w:t>
      </w:r>
    </w:p>
    <w:p w:rsidR="009862EE" w:rsidRDefault="00987E65" w:rsidP="00987E65">
      <w:pPr>
        <w:spacing w:line="360" w:lineRule="auto"/>
        <w:ind w:firstLine="708"/>
        <w:jc w:val="both"/>
        <w:rPr>
          <w:rFonts w:ascii="Times New Roman" w:hAnsi="Times New Roman" w:cs="Times New Roman"/>
          <w:color w:val="212121"/>
          <w:sz w:val="24"/>
          <w:shd w:val="clear" w:color="auto" w:fill="FFFFFF"/>
        </w:rPr>
      </w:pPr>
      <w:r w:rsidRPr="00987E65">
        <w:rPr>
          <w:rFonts w:ascii="Times New Roman" w:hAnsi="Times New Roman" w:cs="Times New Roman"/>
          <w:color w:val="212121"/>
          <w:sz w:val="24"/>
          <w:shd w:val="clear" w:color="auto" w:fill="FFFFFF"/>
        </w:rPr>
        <w:t>Además se debe tener en cuenta que l</w:t>
      </w:r>
      <w:r w:rsidR="005C03AA" w:rsidRPr="00987E65">
        <w:rPr>
          <w:rFonts w:ascii="Times New Roman" w:hAnsi="Times New Roman" w:cs="Times New Roman"/>
          <w:color w:val="212121"/>
          <w:sz w:val="24"/>
          <w:shd w:val="clear" w:color="auto" w:fill="FFFFFF"/>
        </w:rPr>
        <w:t xml:space="preserve">os colores de los iconos de </w:t>
      </w:r>
      <w:proofErr w:type="spellStart"/>
      <w:r w:rsidR="005C03AA" w:rsidRPr="00987E65">
        <w:rPr>
          <w:rFonts w:ascii="Times New Roman" w:hAnsi="Times New Roman" w:cs="Times New Roman"/>
          <w:color w:val="212121"/>
          <w:sz w:val="24"/>
          <w:shd w:val="clear" w:color="auto" w:fill="FFFFFF"/>
        </w:rPr>
        <w:t>Karamba</w:t>
      </w:r>
      <w:proofErr w:type="spellEnd"/>
      <w:r w:rsidR="005C03AA" w:rsidRPr="00987E65">
        <w:rPr>
          <w:rFonts w:ascii="Times New Roman" w:hAnsi="Times New Roman" w:cs="Times New Roman"/>
          <w:color w:val="212121"/>
          <w:sz w:val="24"/>
          <w:shd w:val="clear" w:color="auto" w:fill="FFFFFF"/>
        </w:rPr>
        <w:t xml:space="preserve"> tienen un significado especial: negro o blanco designa la entidad o entidades sobre las que actúa un componente. Los productos de los componentes son re</w:t>
      </w:r>
      <w:r w:rsidR="00226B1F">
        <w:rPr>
          <w:rFonts w:ascii="Times New Roman" w:hAnsi="Times New Roman" w:cs="Times New Roman"/>
          <w:color w:val="212121"/>
          <w:sz w:val="24"/>
          <w:shd w:val="clear" w:color="auto" w:fill="FFFFFF"/>
        </w:rPr>
        <w:t xml:space="preserve">ferenciados por un símbolo azul </w:t>
      </w:r>
      <w:r w:rsidR="00950ECB">
        <w:rPr>
          <w:rFonts w:ascii="Times New Roman" w:hAnsi="Times New Roman" w:cs="Times New Roman"/>
          <w:color w:val="212121"/>
          <w:sz w:val="24"/>
          <w:shd w:val="clear" w:color="auto" w:fill="FFFFFF"/>
        </w:rPr>
        <w:t>(</w:t>
      </w:r>
      <w:proofErr w:type="spellStart"/>
      <w:r w:rsidR="00950ECB">
        <w:rPr>
          <w:rFonts w:ascii="Times New Roman" w:hAnsi="Times New Roman" w:cs="Times New Roman"/>
          <w:color w:val="212121"/>
          <w:sz w:val="24"/>
          <w:shd w:val="clear" w:color="auto" w:fill="FFFFFF"/>
        </w:rPr>
        <w:t>Preisinger</w:t>
      </w:r>
      <w:proofErr w:type="spellEnd"/>
      <w:r w:rsidR="00950ECB">
        <w:rPr>
          <w:rFonts w:ascii="Times New Roman" w:hAnsi="Times New Roman" w:cs="Times New Roman"/>
          <w:color w:val="212121"/>
          <w:sz w:val="24"/>
          <w:shd w:val="clear" w:color="auto" w:fill="FFFFFF"/>
        </w:rPr>
        <w:t>, 2016)</w:t>
      </w:r>
      <w:r w:rsidR="00226B1F">
        <w:rPr>
          <w:rFonts w:ascii="Times New Roman" w:hAnsi="Times New Roman" w:cs="Times New Roman"/>
          <w:color w:val="212121"/>
          <w:sz w:val="24"/>
          <w:shd w:val="clear" w:color="auto" w:fill="FFFFFF"/>
        </w:rPr>
        <w:t>.</w:t>
      </w:r>
    </w:p>
    <w:p w:rsidR="0001441F" w:rsidRDefault="0001441F" w:rsidP="00987E65">
      <w:pPr>
        <w:spacing w:line="360" w:lineRule="auto"/>
        <w:ind w:firstLine="708"/>
        <w:jc w:val="both"/>
        <w:rPr>
          <w:rFonts w:ascii="Times New Roman" w:hAnsi="Times New Roman" w:cs="Times New Roman"/>
          <w:color w:val="212121"/>
          <w:sz w:val="24"/>
          <w:shd w:val="clear" w:color="auto" w:fill="FFFFFF"/>
        </w:rPr>
      </w:pPr>
      <w:r>
        <w:rPr>
          <w:rFonts w:ascii="Times New Roman" w:hAnsi="Times New Roman" w:cs="Times New Roman"/>
          <w:color w:val="212121"/>
          <w:sz w:val="24"/>
          <w:shd w:val="clear" w:color="auto" w:fill="FFFFFF"/>
        </w:rPr>
        <w:t>La descripción del software galápagos se realizó en el ítem 2.2.13.1.</w:t>
      </w:r>
    </w:p>
    <w:p w:rsidR="004F7CFD" w:rsidRDefault="002D5374" w:rsidP="004F7CFD">
      <w:pPr>
        <w:keepNext/>
        <w:spacing w:line="360" w:lineRule="auto"/>
        <w:jc w:val="center"/>
      </w:pPr>
      <w:r w:rsidRPr="002D5374">
        <w:rPr>
          <w:noProof/>
          <w:lang w:eastAsia="es-PE"/>
        </w:rPr>
        <w:drawing>
          <wp:inline distT="0" distB="0" distL="0" distR="0">
            <wp:extent cx="5050282" cy="2486025"/>
            <wp:effectExtent l="38100" t="38100" r="36195" b="28575"/>
            <wp:docPr id="563" name="Imagen 563" descr="E:\C\Desktop\universidad nacional de cajamarca\B-P-T\Tesis\Tesis\Al 50 % de la tesis\Figuras\Comp-Karam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Desktop\universidad nacional de cajamarca\B-P-T\Tesis\Tesis\Al 50 % de la tesis\Figuras\Comp-Karamba.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88353" cy="2504766"/>
                    </a:xfrm>
                    <a:prstGeom prst="rect">
                      <a:avLst/>
                    </a:prstGeom>
                    <a:noFill/>
                    <a:ln w="38100">
                      <a:solidFill>
                        <a:schemeClr val="tx1"/>
                      </a:solidFill>
                    </a:ln>
                  </pic:spPr>
                </pic:pic>
              </a:graphicData>
            </a:graphic>
          </wp:inline>
        </w:drawing>
      </w:r>
    </w:p>
    <w:p w:rsidR="004F7CFD" w:rsidRDefault="004F7CFD" w:rsidP="004F7CFD">
      <w:pPr>
        <w:pStyle w:val="Descripcin"/>
        <w:spacing w:line="360" w:lineRule="auto"/>
        <w:jc w:val="center"/>
        <w:rPr>
          <w:rFonts w:ascii="Times New Roman" w:hAnsi="Times New Roman" w:cs="Times New Roman"/>
          <w:i w:val="0"/>
          <w:color w:val="auto"/>
          <w:sz w:val="22"/>
        </w:rPr>
      </w:pPr>
      <w:bookmarkStart w:id="380" w:name="_Toc10659682"/>
      <w:r w:rsidRPr="004F7CFD">
        <w:rPr>
          <w:rFonts w:ascii="Times New Roman" w:hAnsi="Times New Roman" w:cs="Times New Roman"/>
          <w:color w:val="auto"/>
          <w:sz w:val="22"/>
        </w:rPr>
        <w:t xml:space="preserve">Figura </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STYLEREF 1 \s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sidR="00A7157C">
        <w:rPr>
          <w:rFonts w:ascii="Times New Roman" w:hAnsi="Times New Roman" w:cs="Times New Roman"/>
          <w:color w:val="auto"/>
          <w:sz w:val="22"/>
        </w:rPr>
        <w:fldChar w:fldCharType="end"/>
      </w:r>
      <w:r w:rsidR="00A7157C">
        <w:rPr>
          <w:rFonts w:ascii="Times New Roman" w:hAnsi="Times New Roman" w:cs="Times New Roman"/>
          <w:color w:val="auto"/>
          <w:sz w:val="22"/>
        </w:rPr>
        <w:t>.</w:t>
      </w:r>
      <w:r w:rsidR="00A7157C">
        <w:rPr>
          <w:rFonts w:ascii="Times New Roman" w:hAnsi="Times New Roman" w:cs="Times New Roman"/>
          <w:color w:val="auto"/>
          <w:sz w:val="22"/>
        </w:rPr>
        <w:fldChar w:fldCharType="begin"/>
      </w:r>
      <w:r w:rsidR="00A7157C">
        <w:rPr>
          <w:rFonts w:ascii="Times New Roman" w:hAnsi="Times New Roman" w:cs="Times New Roman"/>
          <w:color w:val="auto"/>
          <w:sz w:val="22"/>
        </w:rPr>
        <w:instrText xml:space="preserve"> SEQ Figura \* ARABIC \s 1 </w:instrText>
      </w:r>
      <w:r w:rsidR="00A7157C">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26</w:t>
      </w:r>
      <w:r w:rsidR="00A7157C">
        <w:rPr>
          <w:rFonts w:ascii="Times New Roman" w:hAnsi="Times New Roman" w:cs="Times New Roman"/>
          <w:color w:val="auto"/>
          <w:sz w:val="22"/>
        </w:rPr>
        <w:fldChar w:fldCharType="end"/>
      </w:r>
      <w:r w:rsidR="00B96D84">
        <w:rPr>
          <w:rFonts w:ascii="Times New Roman" w:hAnsi="Times New Roman" w:cs="Times New Roman"/>
          <w:color w:val="auto"/>
          <w:sz w:val="22"/>
        </w:rPr>
        <w:t xml:space="preserve">: </w:t>
      </w:r>
      <w:r w:rsidR="00B96D84" w:rsidRPr="00226B1F">
        <w:rPr>
          <w:rFonts w:ascii="Times New Roman" w:hAnsi="Times New Roman" w:cs="Times New Roman"/>
          <w:i w:val="0"/>
          <w:color w:val="auto"/>
          <w:sz w:val="22"/>
        </w:rPr>
        <w:t xml:space="preserve">Componente de la </w:t>
      </w:r>
      <w:r w:rsidRPr="00226B1F">
        <w:rPr>
          <w:rFonts w:ascii="Times New Roman" w:hAnsi="Times New Roman" w:cs="Times New Roman"/>
          <w:i w:val="0"/>
          <w:color w:val="auto"/>
          <w:sz w:val="22"/>
        </w:rPr>
        <w:t>sección</w:t>
      </w:r>
      <w:r w:rsidR="00B96D84" w:rsidRPr="00226B1F">
        <w:rPr>
          <w:rFonts w:ascii="Times New Roman" w:hAnsi="Times New Roman" w:cs="Times New Roman"/>
          <w:i w:val="0"/>
          <w:color w:val="auto"/>
          <w:sz w:val="22"/>
        </w:rPr>
        <w:t>:</w:t>
      </w:r>
      <w:r w:rsidRPr="00226B1F">
        <w:rPr>
          <w:rFonts w:ascii="Times New Roman" w:hAnsi="Times New Roman" w:cs="Times New Roman"/>
          <w:i w:val="0"/>
          <w:color w:val="auto"/>
          <w:sz w:val="22"/>
        </w:rPr>
        <w:t xml:space="preserve"> al</w:t>
      </w:r>
      <w:r w:rsidR="006D2CDF">
        <w:rPr>
          <w:rFonts w:ascii="Times New Roman" w:hAnsi="Times New Roman" w:cs="Times New Roman"/>
          <w:i w:val="0"/>
          <w:color w:val="auto"/>
          <w:sz w:val="22"/>
        </w:rPr>
        <w:t>goritmos (2.26</w:t>
      </w:r>
      <w:r w:rsidR="00B96D84" w:rsidRPr="00226B1F">
        <w:rPr>
          <w:rFonts w:ascii="Times New Roman" w:hAnsi="Times New Roman" w:cs="Times New Roman"/>
          <w:i w:val="0"/>
          <w:color w:val="auto"/>
          <w:sz w:val="22"/>
        </w:rPr>
        <w:t xml:space="preserve">a) y </w:t>
      </w:r>
      <w:r w:rsidR="006D2CDF">
        <w:rPr>
          <w:rFonts w:ascii="Times New Roman" w:hAnsi="Times New Roman" w:cs="Times New Roman"/>
          <w:i w:val="0"/>
          <w:color w:val="auto"/>
          <w:sz w:val="22"/>
        </w:rPr>
        <w:t xml:space="preserve"> carga (2.26</w:t>
      </w:r>
      <w:r w:rsidRPr="00226B1F">
        <w:rPr>
          <w:rFonts w:ascii="Times New Roman" w:hAnsi="Times New Roman" w:cs="Times New Roman"/>
          <w:i w:val="0"/>
          <w:color w:val="auto"/>
          <w:sz w:val="22"/>
        </w:rPr>
        <w:t>b).</w:t>
      </w:r>
      <w:bookmarkEnd w:id="380"/>
    </w:p>
    <w:p w:rsidR="00226B1F" w:rsidRPr="002D5374" w:rsidRDefault="00226B1F" w:rsidP="002D5374">
      <w:pPr>
        <w:spacing w:line="360" w:lineRule="auto"/>
        <w:rPr>
          <w:rFonts w:ascii="Times New Roman" w:hAnsi="Times New Roman" w:cs="Times New Roman"/>
          <w:sz w:val="24"/>
        </w:rPr>
      </w:pPr>
    </w:p>
    <w:p w:rsidR="00226B1F" w:rsidRPr="002D5374" w:rsidRDefault="00226B1F" w:rsidP="002D5374">
      <w:pPr>
        <w:spacing w:line="360" w:lineRule="auto"/>
        <w:rPr>
          <w:rFonts w:ascii="Times New Roman" w:hAnsi="Times New Roman" w:cs="Times New Roman"/>
          <w:sz w:val="24"/>
        </w:rPr>
      </w:pPr>
    </w:p>
    <w:p w:rsidR="00226B1F" w:rsidRPr="002D5374" w:rsidRDefault="00226B1F" w:rsidP="002D5374">
      <w:pPr>
        <w:spacing w:line="360" w:lineRule="auto"/>
        <w:rPr>
          <w:rFonts w:ascii="Times New Roman" w:hAnsi="Times New Roman" w:cs="Times New Roman"/>
          <w:sz w:val="24"/>
        </w:rPr>
      </w:pPr>
    </w:p>
    <w:p w:rsidR="00226B1F" w:rsidRPr="002D5374" w:rsidRDefault="00226B1F" w:rsidP="002D5374">
      <w:pPr>
        <w:spacing w:line="360" w:lineRule="auto"/>
        <w:rPr>
          <w:rFonts w:ascii="Times New Roman" w:hAnsi="Times New Roman" w:cs="Times New Roman"/>
          <w:sz w:val="24"/>
        </w:rPr>
      </w:pPr>
    </w:p>
    <w:p w:rsidR="003F2DBB" w:rsidRPr="001308A7" w:rsidRDefault="00C62CA0" w:rsidP="001308A7">
      <w:pPr>
        <w:pStyle w:val="Ttulo3"/>
      </w:pPr>
      <w:bookmarkStart w:id="381" w:name="_Toc2209143"/>
      <w:bookmarkStart w:id="382" w:name="_Toc11268804"/>
      <w:r w:rsidRPr="001308A7">
        <w:lastRenderedPageBreak/>
        <w:t xml:space="preserve">Deflexión de elementos </w:t>
      </w:r>
      <w:r w:rsidR="00BB5DC7" w:rsidRPr="001308A7">
        <w:t>de armaduras metálicas</w:t>
      </w:r>
      <w:r w:rsidR="003F2DBB" w:rsidRPr="001308A7">
        <w:t>:</w:t>
      </w:r>
      <w:bookmarkEnd w:id="381"/>
      <w:bookmarkEnd w:id="382"/>
    </w:p>
    <w:p w:rsidR="00226B1F" w:rsidRDefault="0058585E" w:rsidP="00226B1F">
      <w:pPr>
        <w:spacing w:line="360" w:lineRule="auto"/>
        <w:ind w:firstLine="708"/>
        <w:jc w:val="both"/>
        <w:rPr>
          <w:rFonts w:ascii="Times New Roman" w:hAnsi="Times New Roman" w:cs="Times New Roman"/>
          <w:color w:val="212121"/>
          <w:sz w:val="24"/>
          <w:shd w:val="clear" w:color="auto" w:fill="FFFFFF"/>
        </w:rPr>
      </w:pPr>
      <w:r w:rsidRPr="0058585E">
        <w:rPr>
          <w:rFonts w:ascii="Times New Roman" w:hAnsi="Times New Roman" w:cs="Times New Roman"/>
          <w:color w:val="212121"/>
          <w:sz w:val="24"/>
          <w:shd w:val="clear" w:color="auto" w:fill="FFFFFF"/>
        </w:rPr>
        <w:t>Para calcular las deflexiones</w:t>
      </w:r>
      <w:r w:rsidR="00BB5DC7">
        <w:rPr>
          <w:rFonts w:ascii="Times New Roman" w:hAnsi="Times New Roman" w:cs="Times New Roman"/>
          <w:color w:val="212121"/>
          <w:sz w:val="24"/>
          <w:shd w:val="clear" w:color="auto" w:fill="FFFFFF"/>
        </w:rPr>
        <w:t xml:space="preserve"> de cada elemento se tendrá</w:t>
      </w:r>
      <w:r w:rsidR="00FD2E9C">
        <w:rPr>
          <w:rFonts w:ascii="Times New Roman" w:hAnsi="Times New Roman" w:cs="Times New Roman"/>
          <w:color w:val="212121"/>
          <w:sz w:val="24"/>
          <w:shd w:val="clear" w:color="auto" w:fill="FFFFFF"/>
        </w:rPr>
        <w:t xml:space="preserve"> en cuenta</w:t>
      </w:r>
      <w:r w:rsidRPr="0058585E">
        <w:rPr>
          <w:rFonts w:ascii="Times New Roman" w:hAnsi="Times New Roman" w:cs="Times New Roman"/>
          <w:color w:val="212121"/>
          <w:sz w:val="24"/>
          <w:shd w:val="clear" w:color="auto" w:fill="FFFFFF"/>
        </w:rPr>
        <w:t xml:space="preserve"> lo establecido en el artículo 25 de la Norma Técnica de edificaciones E0</w:t>
      </w:r>
      <w:r w:rsidR="00DB0C79">
        <w:rPr>
          <w:rFonts w:ascii="Times New Roman" w:hAnsi="Times New Roman" w:cs="Times New Roman"/>
          <w:color w:val="212121"/>
          <w:sz w:val="24"/>
          <w:shd w:val="clear" w:color="auto" w:fill="FFFFFF"/>
        </w:rPr>
        <w:t>.</w:t>
      </w:r>
      <w:r w:rsidRPr="0058585E">
        <w:rPr>
          <w:rFonts w:ascii="Times New Roman" w:hAnsi="Times New Roman" w:cs="Times New Roman"/>
          <w:color w:val="212121"/>
          <w:sz w:val="24"/>
          <w:shd w:val="clear" w:color="auto" w:fill="FFFFFF"/>
        </w:rPr>
        <w:t>20 – Cargas (N.T.E. E0.20, 2006)</w:t>
      </w:r>
      <w:r w:rsidR="00FD2E9C">
        <w:rPr>
          <w:rFonts w:ascii="Times New Roman" w:hAnsi="Times New Roman" w:cs="Times New Roman"/>
          <w:color w:val="212121"/>
          <w:sz w:val="24"/>
          <w:shd w:val="clear" w:color="auto" w:fill="FFFFFF"/>
        </w:rPr>
        <w:t xml:space="preserve"> y dicho artículo menciona lo siguiente:</w:t>
      </w:r>
    </w:p>
    <w:p w:rsidR="00576D92" w:rsidRDefault="00576D92" w:rsidP="0058585E">
      <w:pPr>
        <w:spacing w:line="360" w:lineRule="auto"/>
        <w:ind w:firstLine="708"/>
        <w:jc w:val="both"/>
        <w:rPr>
          <w:rFonts w:ascii="Times New Roman" w:hAnsi="Times New Roman" w:cs="Times New Roman"/>
          <w:sz w:val="24"/>
        </w:rPr>
      </w:pPr>
      <w:r w:rsidRPr="00576D92">
        <w:rPr>
          <w:rFonts w:ascii="Times New Roman" w:hAnsi="Times New Roman" w:cs="Times New Roman"/>
          <w:sz w:val="24"/>
        </w:rPr>
        <w:t>Excepto en los casos expresamente cubiertos en las normas propias de los diversos materiales estructurales, la deflexión de cualquier elemento estructural no excederá los valores indicados en la tabla 2.3, excepto cuando soporte paneles de vid</w:t>
      </w:r>
      <w:r>
        <w:rPr>
          <w:rFonts w:ascii="Times New Roman" w:hAnsi="Times New Roman" w:cs="Times New Roman"/>
          <w:sz w:val="24"/>
        </w:rPr>
        <w:t>rio, en cuyo caso se tomará en cuenta</w:t>
      </w:r>
      <w:r w:rsidRPr="00576D92">
        <w:rPr>
          <w:rFonts w:ascii="Times New Roman" w:hAnsi="Times New Roman" w:cs="Times New Roman"/>
          <w:sz w:val="24"/>
        </w:rPr>
        <w:t xml:space="preserve"> lo siguiente: Excepto en los casos expresamente cubiertos en las Normas propias de los diversos materiales estructurales, la deflexión para carga viva más la parte correspondiente a las deflexiones diferidas, de elementos estructurales que soportan paneles de vidrio no excederá en ningún caso 20mm.</w:t>
      </w:r>
    </w:p>
    <w:p w:rsidR="00015EEC" w:rsidRPr="00015EEC" w:rsidRDefault="00015EEC" w:rsidP="00015EEC">
      <w:pPr>
        <w:pStyle w:val="Descripcin"/>
        <w:keepNext/>
        <w:jc w:val="center"/>
        <w:rPr>
          <w:rFonts w:ascii="Times New Roman" w:hAnsi="Times New Roman" w:cs="Times New Roman"/>
          <w:i w:val="0"/>
          <w:color w:val="auto"/>
          <w:sz w:val="22"/>
        </w:rPr>
      </w:pPr>
      <w:bookmarkStart w:id="383" w:name="_Toc10658908"/>
      <w:r w:rsidRPr="00015EEC">
        <w:rPr>
          <w:rFonts w:ascii="Times New Roman" w:hAnsi="Times New Roman" w:cs="Times New Roman"/>
          <w:i w:val="0"/>
          <w:color w:val="auto"/>
          <w:sz w:val="22"/>
        </w:rPr>
        <w:t xml:space="preserve">Tabla </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STYLEREF 1 \s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w:t>
      </w:r>
      <w:r w:rsidR="005C70E6">
        <w:rPr>
          <w:rFonts w:ascii="Times New Roman" w:hAnsi="Times New Roman" w:cs="Times New Roman"/>
          <w:i w:val="0"/>
          <w:color w:val="auto"/>
          <w:sz w:val="22"/>
        </w:rPr>
        <w:fldChar w:fldCharType="end"/>
      </w:r>
      <w:r w:rsidR="005C70E6">
        <w:rPr>
          <w:rFonts w:ascii="Times New Roman" w:hAnsi="Times New Roman" w:cs="Times New Roman"/>
          <w:i w:val="0"/>
          <w:color w:val="auto"/>
          <w:sz w:val="22"/>
        </w:rPr>
        <w:t>.</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SEQ Tabla \* ARABIC \s 1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sidR="005C70E6">
        <w:rPr>
          <w:rFonts w:ascii="Times New Roman" w:hAnsi="Times New Roman" w:cs="Times New Roman"/>
          <w:i w:val="0"/>
          <w:color w:val="auto"/>
          <w:sz w:val="22"/>
        </w:rPr>
        <w:fldChar w:fldCharType="end"/>
      </w:r>
      <w:r w:rsidRPr="00015EEC">
        <w:rPr>
          <w:rFonts w:ascii="Times New Roman" w:hAnsi="Times New Roman" w:cs="Times New Roman"/>
          <w:i w:val="0"/>
          <w:color w:val="auto"/>
          <w:sz w:val="22"/>
        </w:rPr>
        <w:t>: Deflexiones máximas para elementos estructurales.</w:t>
      </w:r>
      <w:bookmarkEnd w:id="383"/>
    </w:p>
    <w:tbl>
      <w:tblPr>
        <w:tblW w:w="7200" w:type="dxa"/>
        <w:jc w:val="center"/>
        <w:tblCellMar>
          <w:left w:w="70" w:type="dxa"/>
          <w:right w:w="70" w:type="dxa"/>
        </w:tblCellMar>
        <w:tblLook w:val="04A0" w:firstRow="1" w:lastRow="0" w:firstColumn="1" w:lastColumn="0" w:noHBand="0" w:noVBand="1"/>
      </w:tblPr>
      <w:tblGrid>
        <w:gridCol w:w="2400"/>
        <w:gridCol w:w="2400"/>
        <w:gridCol w:w="1200"/>
        <w:gridCol w:w="1200"/>
      </w:tblGrid>
      <w:tr w:rsidR="003E00F4" w:rsidRPr="003E00F4" w:rsidTr="003E00F4">
        <w:trPr>
          <w:trHeight w:val="414"/>
          <w:jc w:val="center"/>
        </w:trPr>
        <w:tc>
          <w:tcPr>
            <w:tcW w:w="2400" w:type="dxa"/>
            <w:vMerge w:val="restart"/>
            <w:tcBorders>
              <w:top w:val="single" w:sz="4" w:space="0" w:color="auto"/>
              <w:left w:val="nil"/>
              <w:bottom w:val="single" w:sz="4" w:space="0" w:color="000000"/>
              <w:right w:val="nil"/>
            </w:tcBorders>
            <w:shd w:val="clear" w:color="auto" w:fill="auto"/>
            <w:vAlign w:val="center"/>
            <w:hideMark/>
          </w:tcPr>
          <w:p w:rsidR="003E00F4" w:rsidRPr="003E00F4" w:rsidRDefault="003E00F4" w:rsidP="003E00F4">
            <w:pPr>
              <w:spacing w:after="0" w:line="360" w:lineRule="auto"/>
              <w:jc w:val="center"/>
              <w:rPr>
                <w:rFonts w:ascii="Times New Roman" w:eastAsia="Times New Roman" w:hAnsi="Times New Roman" w:cs="Times New Roman"/>
                <w:b/>
                <w:bCs/>
                <w:color w:val="000000"/>
                <w:sz w:val="24"/>
                <w:szCs w:val="24"/>
                <w:lang w:eastAsia="es-PE"/>
              </w:rPr>
            </w:pPr>
            <w:r w:rsidRPr="003E00F4">
              <w:rPr>
                <w:rFonts w:ascii="Times New Roman" w:eastAsia="Times New Roman" w:hAnsi="Times New Roman" w:cs="Times New Roman"/>
                <w:b/>
                <w:bCs/>
                <w:color w:val="000000"/>
                <w:sz w:val="24"/>
                <w:szCs w:val="24"/>
                <w:lang w:eastAsia="es-PE"/>
              </w:rPr>
              <w:t>TIPO DE ELEMENTO</w:t>
            </w:r>
          </w:p>
        </w:tc>
        <w:tc>
          <w:tcPr>
            <w:tcW w:w="2400" w:type="dxa"/>
            <w:vMerge w:val="restart"/>
            <w:tcBorders>
              <w:top w:val="single" w:sz="4" w:space="0" w:color="auto"/>
              <w:left w:val="nil"/>
              <w:bottom w:val="single" w:sz="4" w:space="0" w:color="000000"/>
              <w:right w:val="nil"/>
            </w:tcBorders>
            <w:shd w:val="clear" w:color="auto" w:fill="auto"/>
            <w:vAlign w:val="center"/>
            <w:hideMark/>
          </w:tcPr>
          <w:p w:rsidR="003E00F4" w:rsidRPr="003E00F4" w:rsidRDefault="003E00F4" w:rsidP="003E00F4">
            <w:pPr>
              <w:spacing w:after="0" w:line="360" w:lineRule="auto"/>
              <w:jc w:val="center"/>
              <w:rPr>
                <w:rFonts w:ascii="Times New Roman" w:eastAsia="Times New Roman" w:hAnsi="Times New Roman" w:cs="Times New Roman"/>
                <w:b/>
                <w:bCs/>
                <w:color w:val="000000"/>
                <w:sz w:val="24"/>
                <w:szCs w:val="24"/>
                <w:lang w:eastAsia="es-PE"/>
              </w:rPr>
            </w:pPr>
            <w:r w:rsidRPr="003E00F4">
              <w:rPr>
                <w:rFonts w:ascii="Times New Roman" w:eastAsia="Times New Roman" w:hAnsi="Times New Roman" w:cs="Times New Roman"/>
                <w:b/>
                <w:bCs/>
                <w:color w:val="000000"/>
                <w:sz w:val="24"/>
                <w:szCs w:val="24"/>
                <w:lang w:eastAsia="es-PE"/>
              </w:rPr>
              <w:t>FLECHA PRODUCIDA POR LA CARGA VIVA</w:t>
            </w:r>
          </w:p>
        </w:tc>
        <w:tc>
          <w:tcPr>
            <w:tcW w:w="2400" w:type="dxa"/>
            <w:gridSpan w:val="2"/>
            <w:vMerge w:val="restart"/>
            <w:tcBorders>
              <w:top w:val="single" w:sz="4" w:space="0" w:color="auto"/>
              <w:left w:val="nil"/>
              <w:bottom w:val="single" w:sz="4" w:space="0" w:color="000000"/>
              <w:right w:val="nil"/>
            </w:tcBorders>
            <w:shd w:val="clear" w:color="auto" w:fill="auto"/>
            <w:vAlign w:val="center"/>
            <w:hideMark/>
          </w:tcPr>
          <w:p w:rsidR="003E00F4" w:rsidRPr="003E00F4" w:rsidRDefault="003E00F4" w:rsidP="003E00F4">
            <w:pPr>
              <w:spacing w:after="0" w:line="360" w:lineRule="auto"/>
              <w:jc w:val="center"/>
              <w:rPr>
                <w:rFonts w:ascii="Times New Roman" w:eastAsia="Times New Roman" w:hAnsi="Times New Roman" w:cs="Times New Roman"/>
                <w:b/>
                <w:bCs/>
                <w:color w:val="000000"/>
                <w:sz w:val="24"/>
                <w:szCs w:val="24"/>
                <w:lang w:eastAsia="es-PE"/>
              </w:rPr>
            </w:pPr>
            <w:r w:rsidRPr="003E00F4">
              <w:rPr>
                <w:rFonts w:ascii="Times New Roman" w:eastAsia="Times New Roman" w:hAnsi="Times New Roman" w:cs="Times New Roman"/>
                <w:b/>
                <w:bCs/>
                <w:color w:val="000000"/>
                <w:sz w:val="24"/>
                <w:szCs w:val="24"/>
                <w:lang w:eastAsia="es-PE"/>
              </w:rPr>
              <w:t>FLECHA PRODUCIDA POR LA CARGA VIVA MÁS LAS FLECHAS DIFERIDAS</w:t>
            </w:r>
          </w:p>
        </w:tc>
      </w:tr>
      <w:tr w:rsidR="003E00F4" w:rsidRPr="003E00F4" w:rsidTr="003E00F4">
        <w:trPr>
          <w:trHeight w:val="450"/>
          <w:jc w:val="center"/>
        </w:trPr>
        <w:tc>
          <w:tcPr>
            <w:tcW w:w="2400" w:type="dxa"/>
            <w:vMerge/>
            <w:tcBorders>
              <w:top w:val="single" w:sz="4" w:space="0" w:color="auto"/>
              <w:left w:val="nil"/>
              <w:bottom w:val="single" w:sz="4" w:space="0" w:color="000000"/>
              <w:right w:val="nil"/>
            </w:tcBorders>
            <w:vAlign w:val="center"/>
            <w:hideMark/>
          </w:tcPr>
          <w:p w:rsidR="003E00F4" w:rsidRPr="003E00F4" w:rsidRDefault="003E00F4" w:rsidP="003E00F4">
            <w:pPr>
              <w:spacing w:after="0" w:line="360" w:lineRule="auto"/>
              <w:rPr>
                <w:rFonts w:ascii="Times New Roman" w:eastAsia="Times New Roman" w:hAnsi="Times New Roman" w:cs="Times New Roman"/>
                <w:b/>
                <w:bCs/>
                <w:color w:val="000000"/>
                <w:sz w:val="24"/>
                <w:szCs w:val="24"/>
                <w:lang w:eastAsia="es-PE"/>
              </w:rPr>
            </w:pPr>
          </w:p>
        </w:tc>
        <w:tc>
          <w:tcPr>
            <w:tcW w:w="2400" w:type="dxa"/>
            <w:vMerge/>
            <w:tcBorders>
              <w:top w:val="single" w:sz="4" w:space="0" w:color="auto"/>
              <w:left w:val="nil"/>
              <w:bottom w:val="single" w:sz="4" w:space="0" w:color="000000"/>
              <w:right w:val="nil"/>
            </w:tcBorders>
            <w:vAlign w:val="center"/>
            <w:hideMark/>
          </w:tcPr>
          <w:p w:rsidR="003E00F4" w:rsidRPr="003E00F4" w:rsidRDefault="003E00F4" w:rsidP="003E00F4">
            <w:pPr>
              <w:spacing w:after="0" w:line="240" w:lineRule="auto"/>
              <w:rPr>
                <w:rFonts w:ascii="Times New Roman" w:eastAsia="Times New Roman" w:hAnsi="Times New Roman" w:cs="Times New Roman"/>
                <w:b/>
                <w:bCs/>
                <w:color w:val="000000"/>
                <w:sz w:val="24"/>
                <w:szCs w:val="24"/>
                <w:lang w:eastAsia="es-PE"/>
              </w:rPr>
            </w:pPr>
          </w:p>
        </w:tc>
        <w:tc>
          <w:tcPr>
            <w:tcW w:w="2400" w:type="dxa"/>
            <w:gridSpan w:val="2"/>
            <w:vMerge/>
            <w:tcBorders>
              <w:top w:val="single" w:sz="4" w:space="0" w:color="auto"/>
              <w:left w:val="nil"/>
              <w:bottom w:val="single" w:sz="4" w:space="0" w:color="000000"/>
              <w:right w:val="nil"/>
            </w:tcBorders>
            <w:vAlign w:val="center"/>
            <w:hideMark/>
          </w:tcPr>
          <w:p w:rsidR="003E00F4" w:rsidRPr="003E00F4" w:rsidRDefault="003E00F4" w:rsidP="003E00F4">
            <w:pPr>
              <w:spacing w:after="0" w:line="240" w:lineRule="auto"/>
              <w:rPr>
                <w:rFonts w:ascii="Times New Roman" w:eastAsia="Times New Roman" w:hAnsi="Times New Roman" w:cs="Times New Roman"/>
                <w:b/>
                <w:bCs/>
                <w:color w:val="000000"/>
                <w:sz w:val="24"/>
                <w:szCs w:val="24"/>
                <w:lang w:eastAsia="es-PE"/>
              </w:rPr>
            </w:pPr>
          </w:p>
        </w:tc>
      </w:tr>
      <w:tr w:rsidR="003E00F4" w:rsidRPr="003E00F4" w:rsidTr="003E00F4">
        <w:trPr>
          <w:trHeight w:val="450"/>
          <w:jc w:val="center"/>
        </w:trPr>
        <w:tc>
          <w:tcPr>
            <w:tcW w:w="2400" w:type="dxa"/>
            <w:vMerge/>
            <w:tcBorders>
              <w:top w:val="single" w:sz="4" w:space="0" w:color="auto"/>
              <w:left w:val="nil"/>
              <w:bottom w:val="single" w:sz="4" w:space="0" w:color="000000"/>
              <w:right w:val="nil"/>
            </w:tcBorders>
            <w:vAlign w:val="center"/>
            <w:hideMark/>
          </w:tcPr>
          <w:p w:rsidR="003E00F4" w:rsidRPr="003E00F4" w:rsidRDefault="003E00F4" w:rsidP="003E00F4">
            <w:pPr>
              <w:spacing w:after="0" w:line="360" w:lineRule="auto"/>
              <w:rPr>
                <w:rFonts w:ascii="Times New Roman" w:eastAsia="Times New Roman" w:hAnsi="Times New Roman" w:cs="Times New Roman"/>
                <w:b/>
                <w:bCs/>
                <w:color w:val="000000"/>
                <w:sz w:val="24"/>
                <w:szCs w:val="24"/>
                <w:lang w:eastAsia="es-PE"/>
              </w:rPr>
            </w:pPr>
          </w:p>
        </w:tc>
        <w:tc>
          <w:tcPr>
            <w:tcW w:w="2400" w:type="dxa"/>
            <w:vMerge/>
            <w:tcBorders>
              <w:top w:val="single" w:sz="4" w:space="0" w:color="auto"/>
              <w:left w:val="nil"/>
              <w:bottom w:val="single" w:sz="4" w:space="0" w:color="000000"/>
              <w:right w:val="nil"/>
            </w:tcBorders>
            <w:vAlign w:val="center"/>
            <w:hideMark/>
          </w:tcPr>
          <w:p w:rsidR="003E00F4" w:rsidRPr="003E00F4" w:rsidRDefault="003E00F4" w:rsidP="003E00F4">
            <w:pPr>
              <w:spacing w:after="0" w:line="240" w:lineRule="auto"/>
              <w:rPr>
                <w:rFonts w:ascii="Times New Roman" w:eastAsia="Times New Roman" w:hAnsi="Times New Roman" w:cs="Times New Roman"/>
                <w:b/>
                <w:bCs/>
                <w:color w:val="000000"/>
                <w:sz w:val="24"/>
                <w:szCs w:val="24"/>
                <w:lang w:eastAsia="es-PE"/>
              </w:rPr>
            </w:pPr>
          </w:p>
        </w:tc>
        <w:tc>
          <w:tcPr>
            <w:tcW w:w="2400" w:type="dxa"/>
            <w:gridSpan w:val="2"/>
            <w:vMerge/>
            <w:tcBorders>
              <w:top w:val="single" w:sz="4" w:space="0" w:color="auto"/>
              <w:left w:val="nil"/>
              <w:bottom w:val="single" w:sz="4" w:space="0" w:color="000000"/>
              <w:right w:val="nil"/>
            </w:tcBorders>
            <w:vAlign w:val="center"/>
            <w:hideMark/>
          </w:tcPr>
          <w:p w:rsidR="003E00F4" w:rsidRPr="003E00F4" w:rsidRDefault="003E00F4" w:rsidP="003E00F4">
            <w:pPr>
              <w:spacing w:after="0" w:line="240" w:lineRule="auto"/>
              <w:rPr>
                <w:rFonts w:ascii="Times New Roman" w:eastAsia="Times New Roman" w:hAnsi="Times New Roman" w:cs="Times New Roman"/>
                <w:b/>
                <w:bCs/>
                <w:color w:val="000000"/>
                <w:sz w:val="24"/>
                <w:szCs w:val="24"/>
                <w:lang w:eastAsia="es-PE"/>
              </w:rPr>
            </w:pPr>
          </w:p>
        </w:tc>
      </w:tr>
      <w:tr w:rsidR="003E00F4" w:rsidRPr="003E00F4" w:rsidTr="003E00F4">
        <w:trPr>
          <w:trHeight w:val="450"/>
          <w:jc w:val="center"/>
        </w:trPr>
        <w:tc>
          <w:tcPr>
            <w:tcW w:w="2400" w:type="dxa"/>
            <w:vMerge/>
            <w:tcBorders>
              <w:top w:val="single" w:sz="4" w:space="0" w:color="auto"/>
              <w:left w:val="nil"/>
              <w:bottom w:val="single" w:sz="4" w:space="0" w:color="000000"/>
              <w:right w:val="nil"/>
            </w:tcBorders>
            <w:vAlign w:val="center"/>
            <w:hideMark/>
          </w:tcPr>
          <w:p w:rsidR="003E00F4" w:rsidRPr="003E00F4" w:rsidRDefault="003E00F4" w:rsidP="003E00F4">
            <w:pPr>
              <w:spacing w:after="0" w:line="360" w:lineRule="auto"/>
              <w:rPr>
                <w:rFonts w:ascii="Times New Roman" w:eastAsia="Times New Roman" w:hAnsi="Times New Roman" w:cs="Times New Roman"/>
                <w:b/>
                <w:bCs/>
                <w:color w:val="000000"/>
                <w:sz w:val="24"/>
                <w:szCs w:val="24"/>
                <w:lang w:eastAsia="es-PE"/>
              </w:rPr>
            </w:pPr>
          </w:p>
        </w:tc>
        <w:tc>
          <w:tcPr>
            <w:tcW w:w="2400" w:type="dxa"/>
            <w:vMerge/>
            <w:tcBorders>
              <w:top w:val="single" w:sz="4" w:space="0" w:color="auto"/>
              <w:left w:val="nil"/>
              <w:bottom w:val="single" w:sz="4" w:space="0" w:color="000000"/>
              <w:right w:val="nil"/>
            </w:tcBorders>
            <w:vAlign w:val="center"/>
            <w:hideMark/>
          </w:tcPr>
          <w:p w:rsidR="003E00F4" w:rsidRPr="003E00F4" w:rsidRDefault="003E00F4" w:rsidP="003E00F4">
            <w:pPr>
              <w:spacing w:after="0" w:line="240" w:lineRule="auto"/>
              <w:rPr>
                <w:rFonts w:ascii="Times New Roman" w:eastAsia="Times New Roman" w:hAnsi="Times New Roman" w:cs="Times New Roman"/>
                <w:b/>
                <w:bCs/>
                <w:color w:val="000000"/>
                <w:sz w:val="24"/>
                <w:szCs w:val="24"/>
                <w:lang w:eastAsia="es-PE"/>
              </w:rPr>
            </w:pPr>
          </w:p>
        </w:tc>
        <w:tc>
          <w:tcPr>
            <w:tcW w:w="2400" w:type="dxa"/>
            <w:gridSpan w:val="2"/>
            <w:vMerge/>
            <w:tcBorders>
              <w:top w:val="single" w:sz="4" w:space="0" w:color="auto"/>
              <w:left w:val="nil"/>
              <w:bottom w:val="single" w:sz="4" w:space="0" w:color="000000"/>
              <w:right w:val="nil"/>
            </w:tcBorders>
            <w:vAlign w:val="center"/>
            <w:hideMark/>
          </w:tcPr>
          <w:p w:rsidR="003E00F4" w:rsidRPr="003E00F4" w:rsidRDefault="003E00F4" w:rsidP="003E00F4">
            <w:pPr>
              <w:spacing w:after="0" w:line="240" w:lineRule="auto"/>
              <w:rPr>
                <w:rFonts w:ascii="Times New Roman" w:eastAsia="Times New Roman" w:hAnsi="Times New Roman" w:cs="Times New Roman"/>
                <w:b/>
                <w:bCs/>
                <w:color w:val="000000"/>
                <w:sz w:val="24"/>
                <w:szCs w:val="24"/>
                <w:lang w:eastAsia="es-PE"/>
              </w:rPr>
            </w:pPr>
          </w:p>
        </w:tc>
      </w:tr>
      <w:tr w:rsidR="003E00F4" w:rsidRPr="003E00F4" w:rsidTr="003E00F4">
        <w:trPr>
          <w:trHeight w:val="450"/>
          <w:jc w:val="center"/>
        </w:trPr>
        <w:tc>
          <w:tcPr>
            <w:tcW w:w="2400" w:type="dxa"/>
            <w:vMerge/>
            <w:tcBorders>
              <w:top w:val="single" w:sz="4" w:space="0" w:color="auto"/>
              <w:left w:val="nil"/>
              <w:bottom w:val="single" w:sz="4" w:space="0" w:color="000000"/>
              <w:right w:val="nil"/>
            </w:tcBorders>
            <w:vAlign w:val="center"/>
            <w:hideMark/>
          </w:tcPr>
          <w:p w:rsidR="003E00F4" w:rsidRPr="003E00F4" w:rsidRDefault="003E00F4" w:rsidP="003E00F4">
            <w:pPr>
              <w:spacing w:after="0" w:line="360" w:lineRule="auto"/>
              <w:rPr>
                <w:rFonts w:ascii="Times New Roman" w:eastAsia="Times New Roman" w:hAnsi="Times New Roman" w:cs="Times New Roman"/>
                <w:b/>
                <w:bCs/>
                <w:color w:val="000000"/>
                <w:sz w:val="24"/>
                <w:szCs w:val="24"/>
                <w:lang w:eastAsia="es-PE"/>
              </w:rPr>
            </w:pPr>
          </w:p>
        </w:tc>
        <w:tc>
          <w:tcPr>
            <w:tcW w:w="2400" w:type="dxa"/>
            <w:vMerge/>
            <w:tcBorders>
              <w:top w:val="single" w:sz="4" w:space="0" w:color="auto"/>
              <w:left w:val="nil"/>
              <w:bottom w:val="single" w:sz="4" w:space="0" w:color="000000"/>
              <w:right w:val="nil"/>
            </w:tcBorders>
            <w:vAlign w:val="center"/>
            <w:hideMark/>
          </w:tcPr>
          <w:p w:rsidR="003E00F4" w:rsidRPr="003E00F4" w:rsidRDefault="003E00F4" w:rsidP="003E00F4">
            <w:pPr>
              <w:spacing w:after="0" w:line="240" w:lineRule="auto"/>
              <w:rPr>
                <w:rFonts w:ascii="Times New Roman" w:eastAsia="Times New Roman" w:hAnsi="Times New Roman" w:cs="Times New Roman"/>
                <w:b/>
                <w:bCs/>
                <w:color w:val="000000"/>
                <w:sz w:val="24"/>
                <w:szCs w:val="24"/>
                <w:lang w:eastAsia="es-PE"/>
              </w:rPr>
            </w:pPr>
          </w:p>
        </w:tc>
        <w:tc>
          <w:tcPr>
            <w:tcW w:w="2400" w:type="dxa"/>
            <w:gridSpan w:val="2"/>
            <w:vMerge/>
            <w:tcBorders>
              <w:top w:val="single" w:sz="4" w:space="0" w:color="auto"/>
              <w:left w:val="nil"/>
              <w:bottom w:val="single" w:sz="4" w:space="0" w:color="000000"/>
              <w:right w:val="nil"/>
            </w:tcBorders>
            <w:vAlign w:val="center"/>
            <w:hideMark/>
          </w:tcPr>
          <w:p w:rsidR="003E00F4" w:rsidRPr="003E00F4" w:rsidRDefault="003E00F4" w:rsidP="003E00F4">
            <w:pPr>
              <w:spacing w:after="0" w:line="240" w:lineRule="auto"/>
              <w:rPr>
                <w:rFonts w:ascii="Times New Roman" w:eastAsia="Times New Roman" w:hAnsi="Times New Roman" w:cs="Times New Roman"/>
                <w:b/>
                <w:bCs/>
                <w:color w:val="000000"/>
                <w:sz w:val="24"/>
                <w:szCs w:val="24"/>
                <w:lang w:eastAsia="es-PE"/>
              </w:rPr>
            </w:pPr>
          </w:p>
        </w:tc>
      </w:tr>
      <w:tr w:rsidR="003E00F4" w:rsidRPr="003E00F4" w:rsidTr="003E00F4">
        <w:trPr>
          <w:trHeight w:val="315"/>
          <w:jc w:val="center"/>
        </w:trPr>
        <w:tc>
          <w:tcPr>
            <w:tcW w:w="2400" w:type="dxa"/>
            <w:tcBorders>
              <w:top w:val="nil"/>
              <w:left w:val="nil"/>
              <w:bottom w:val="nil"/>
              <w:right w:val="nil"/>
            </w:tcBorders>
            <w:shd w:val="clear" w:color="auto" w:fill="auto"/>
            <w:noWrap/>
            <w:vAlign w:val="bottom"/>
            <w:hideMark/>
          </w:tcPr>
          <w:p w:rsidR="003E00F4" w:rsidRPr="003E00F4" w:rsidRDefault="003E00F4" w:rsidP="003E00F4">
            <w:pPr>
              <w:spacing w:after="0" w:line="360" w:lineRule="auto"/>
              <w:jc w:val="center"/>
              <w:rPr>
                <w:rFonts w:ascii="Times New Roman" w:eastAsia="Times New Roman" w:hAnsi="Times New Roman" w:cs="Times New Roman"/>
                <w:color w:val="000000"/>
                <w:sz w:val="24"/>
                <w:szCs w:val="24"/>
                <w:lang w:eastAsia="es-PE"/>
              </w:rPr>
            </w:pPr>
            <w:r w:rsidRPr="003E00F4">
              <w:rPr>
                <w:rFonts w:ascii="Times New Roman" w:eastAsia="Times New Roman" w:hAnsi="Times New Roman" w:cs="Times New Roman"/>
                <w:color w:val="000000"/>
                <w:sz w:val="24"/>
                <w:szCs w:val="24"/>
                <w:lang w:eastAsia="es-PE"/>
              </w:rPr>
              <w:t>Pisos</w:t>
            </w:r>
          </w:p>
        </w:tc>
        <w:tc>
          <w:tcPr>
            <w:tcW w:w="2400" w:type="dxa"/>
            <w:tcBorders>
              <w:top w:val="nil"/>
              <w:left w:val="nil"/>
              <w:bottom w:val="nil"/>
              <w:right w:val="nil"/>
            </w:tcBorders>
            <w:shd w:val="clear" w:color="auto" w:fill="auto"/>
            <w:noWrap/>
            <w:vAlign w:val="bottom"/>
            <w:hideMark/>
          </w:tcPr>
          <w:p w:rsidR="003E00F4" w:rsidRPr="003E00F4" w:rsidRDefault="003E00F4" w:rsidP="003E00F4">
            <w:pPr>
              <w:spacing w:after="0" w:line="240" w:lineRule="auto"/>
              <w:jc w:val="center"/>
              <w:rPr>
                <w:rFonts w:ascii="Times New Roman" w:eastAsia="Times New Roman" w:hAnsi="Times New Roman" w:cs="Times New Roman"/>
                <w:color w:val="000000"/>
                <w:sz w:val="24"/>
                <w:szCs w:val="24"/>
                <w:lang w:eastAsia="es-PE"/>
              </w:rPr>
            </w:pPr>
            <w:r w:rsidRPr="003E00F4">
              <w:rPr>
                <w:rFonts w:ascii="Times New Roman" w:eastAsia="Times New Roman" w:hAnsi="Times New Roman" w:cs="Times New Roman"/>
                <w:color w:val="000000"/>
                <w:sz w:val="24"/>
                <w:szCs w:val="24"/>
                <w:lang w:eastAsia="es-PE"/>
              </w:rPr>
              <w:t>L/360</w:t>
            </w:r>
          </w:p>
        </w:tc>
        <w:tc>
          <w:tcPr>
            <w:tcW w:w="2400" w:type="dxa"/>
            <w:gridSpan w:val="2"/>
            <w:tcBorders>
              <w:top w:val="nil"/>
              <w:left w:val="nil"/>
              <w:bottom w:val="nil"/>
              <w:right w:val="nil"/>
            </w:tcBorders>
            <w:shd w:val="clear" w:color="auto" w:fill="auto"/>
            <w:noWrap/>
            <w:vAlign w:val="bottom"/>
            <w:hideMark/>
          </w:tcPr>
          <w:p w:rsidR="003E00F4" w:rsidRPr="003E00F4" w:rsidRDefault="003E00F4" w:rsidP="003E00F4">
            <w:pPr>
              <w:spacing w:after="0" w:line="240" w:lineRule="auto"/>
              <w:jc w:val="center"/>
              <w:rPr>
                <w:rFonts w:ascii="Times New Roman" w:eastAsia="Times New Roman" w:hAnsi="Times New Roman" w:cs="Times New Roman"/>
                <w:color w:val="000000"/>
                <w:sz w:val="24"/>
                <w:szCs w:val="24"/>
                <w:lang w:eastAsia="es-PE"/>
              </w:rPr>
            </w:pPr>
            <w:r w:rsidRPr="003E00F4">
              <w:rPr>
                <w:rFonts w:ascii="Times New Roman" w:eastAsia="Times New Roman" w:hAnsi="Times New Roman" w:cs="Times New Roman"/>
                <w:color w:val="000000"/>
                <w:sz w:val="24"/>
                <w:szCs w:val="24"/>
                <w:lang w:eastAsia="es-PE"/>
              </w:rPr>
              <w:t>L/240*</w:t>
            </w:r>
          </w:p>
        </w:tc>
      </w:tr>
      <w:tr w:rsidR="003E00F4" w:rsidRPr="003E00F4" w:rsidTr="003E00F4">
        <w:trPr>
          <w:trHeight w:val="330"/>
          <w:jc w:val="center"/>
        </w:trPr>
        <w:tc>
          <w:tcPr>
            <w:tcW w:w="2400" w:type="dxa"/>
            <w:tcBorders>
              <w:top w:val="nil"/>
              <w:left w:val="nil"/>
              <w:bottom w:val="nil"/>
              <w:right w:val="nil"/>
            </w:tcBorders>
            <w:shd w:val="clear" w:color="auto" w:fill="auto"/>
            <w:noWrap/>
            <w:vAlign w:val="bottom"/>
            <w:hideMark/>
          </w:tcPr>
          <w:p w:rsidR="003E00F4" w:rsidRPr="003E00F4" w:rsidRDefault="003E00F4" w:rsidP="003E00F4">
            <w:pPr>
              <w:spacing w:after="0" w:line="360" w:lineRule="auto"/>
              <w:jc w:val="center"/>
              <w:rPr>
                <w:rFonts w:ascii="Times New Roman" w:eastAsia="Times New Roman" w:hAnsi="Times New Roman" w:cs="Times New Roman"/>
                <w:color w:val="000000"/>
                <w:sz w:val="24"/>
                <w:szCs w:val="24"/>
                <w:lang w:eastAsia="es-PE"/>
              </w:rPr>
            </w:pPr>
            <w:r w:rsidRPr="003E00F4">
              <w:rPr>
                <w:rFonts w:ascii="Times New Roman" w:eastAsia="Times New Roman" w:hAnsi="Times New Roman" w:cs="Times New Roman"/>
                <w:color w:val="000000"/>
                <w:sz w:val="24"/>
                <w:szCs w:val="24"/>
                <w:lang w:eastAsia="es-PE"/>
              </w:rPr>
              <w:t>Techos</w:t>
            </w:r>
          </w:p>
        </w:tc>
        <w:tc>
          <w:tcPr>
            <w:tcW w:w="2400" w:type="dxa"/>
            <w:tcBorders>
              <w:top w:val="nil"/>
              <w:left w:val="nil"/>
              <w:bottom w:val="nil"/>
              <w:right w:val="nil"/>
            </w:tcBorders>
            <w:shd w:val="clear" w:color="auto" w:fill="auto"/>
            <w:noWrap/>
            <w:vAlign w:val="bottom"/>
            <w:hideMark/>
          </w:tcPr>
          <w:p w:rsidR="003E00F4" w:rsidRPr="003E00F4" w:rsidRDefault="003E00F4" w:rsidP="003E00F4">
            <w:pPr>
              <w:spacing w:after="0" w:line="240" w:lineRule="auto"/>
              <w:jc w:val="center"/>
              <w:rPr>
                <w:rFonts w:ascii="Times New Roman" w:eastAsia="Times New Roman" w:hAnsi="Times New Roman" w:cs="Times New Roman"/>
                <w:color w:val="000000"/>
                <w:sz w:val="24"/>
                <w:szCs w:val="24"/>
                <w:lang w:eastAsia="es-PE"/>
              </w:rPr>
            </w:pPr>
            <w:r w:rsidRPr="003E00F4">
              <w:rPr>
                <w:rFonts w:ascii="Times New Roman" w:eastAsia="Times New Roman" w:hAnsi="Times New Roman" w:cs="Times New Roman"/>
                <w:color w:val="000000"/>
                <w:sz w:val="24"/>
                <w:szCs w:val="24"/>
                <w:lang w:eastAsia="es-PE"/>
              </w:rPr>
              <w:t>L/180</w:t>
            </w:r>
          </w:p>
        </w:tc>
        <w:tc>
          <w:tcPr>
            <w:tcW w:w="1200" w:type="dxa"/>
            <w:tcBorders>
              <w:top w:val="nil"/>
              <w:left w:val="nil"/>
              <w:bottom w:val="nil"/>
              <w:right w:val="nil"/>
            </w:tcBorders>
            <w:shd w:val="clear" w:color="auto" w:fill="auto"/>
            <w:noWrap/>
            <w:vAlign w:val="bottom"/>
            <w:hideMark/>
          </w:tcPr>
          <w:p w:rsidR="003E00F4" w:rsidRPr="003E00F4" w:rsidRDefault="003E00F4" w:rsidP="003E00F4">
            <w:pPr>
              <w:spacing w:after="0" w:line="240" w:lineRule="auto"/>
              <w:jc w:val="center"/>
              <w:rPr>
                <w:rFonts w:ascii="Times New Roman" w:eastAsia="Times New Roman" w:hAnsi="Times New Roman" w:cs="Times New Roman"/>
                <w:color w:val="000000"/>
                <w:sz w:val="24"/>
                <w:szCs w:val="24"/>
                <w:lang w:eastAsia="es-PE"/>
              </w:rPr>
            </w:pPr>
          </w:p>
        </w:tc>
        <w:tc>
          <w:tcPr>
            <w:tcW w:w="1200" w:type="dxa"/>
            <w:tcBorders>
              <w:top w:val="nil"/>
              <w:left w:val="nil"/>
              <w:bottom w:val="nil"/>
              <w:right w:val="nil"/>
            </w:tcBorders>
            <w:shd w:val="clear" w:color="auto" w:fill="auto"/>
            <w:noWrap/>
            <w:vAlign w:val="bottom"/>
            <w:hideMark/>
          </w:tcPr>
          <w:p w:rsidR="003E00F4" w:rsidRPr="003E00F4" w:rsidRDefault="003E00F4" w:rsidP="003E00F4">
            <w:pPr>
              <w:spacing w:after="0" w:line="240" w:lineRule="auto"/>
              <w:rPr>
                <w:rFonts w:ascii="Times New Roman" w:eastAsia="Times New Roman" w:hAnsi="Times New Roman" w:cs="Times New Roman"/>
                <w:sz w:val="20"/>
                <w:szCs w:val="20"/>
                <w:lang w:eastAsia="es-PE"/>
              </w:rPr>
            </w:pPr>
          </w:p>
        </w:tc>
      </w:tr>
      <w:tr w:rsidR="003E00F4" w:rsidRPr="003E00F4" w:rsidTr="003E00F4">
        <w:trPr>
          <w:trHeight w:val="414"/>
          <w:jc w:val="center"/>
        </w:trPr>
        <w:tc>
          <w:tcPr>
            <w:tcW w:w="7200" w:type="dxa"/>
            <w:gridSpan w:val="4"/>
            <w:vMerge w:val="restart"/>
            <w:tcBorders>
              <w:top w:val="nil"/>
              <w:left w:val="nil"/>
              <w:bottom w:val="nil"/>
              <w:right w:val="nil"/>
            </w:tcBorders>
            <w:shd w:val="clear" w:color="auto" w:fill="auto"/>
            <w:hideMark/>
          </w:tcPr>
          <w:p w:rsidR="003E00F4" w:rsidRPr="003E00F4" w:rsidRDefault="003E00F4" w:rsidP="003E00F4">
            <w:pPr>
              <w:spacing w:after="0" w:line="360" w:lineRule="auto"/>
              <w:jc w:val="center"/>
              <w:rPr>
                <w:rFonts w:ascii="Times New Roman" w:eastAsia="Times New Roman" w:hAnsi="Times New Roman" w:cs="Times New Roman"/>
                <w:color w:val="000000"/>
                <w:sz w:val="24"/>
                <w:szCs w:val="24"/>
                <w:lang w:eastAsia="es-PE"/>
              </w:rPr>
            </w:pPr>
            <w:r w:rsidRPr="003E00F4">
              <w:rPr>
                <w:rFonts w:ascii="Times New Roman" w:eastAsia="Times New Roman" w:hAnsi="Times New Roman" w:cs="Times New Roman"/>
                <w:color w:val="000000"/>
                <w:sz w:val="24"/>
                <w:szCs w:val="24"/>
                <w:lang w:eastAsia="es-PE"/>
              </w:rPr>
              <w:t>L: Luz del elemento. Para volados se tomará como L, el doble de la longitud del elemento.</w:t>
            </w:r>
          </w:p>
        </w:tc>
      </w:tr>
      <w:tr w:rsidR="003E00F4" w:rsidRPr="003E00F4" w:rsidTr="003E00F4">
        <w:trPr>
          <w:trHeight w:val="450"/>
          <w:jc w:val="center"/>
        </w:trPr>
        <w:tc>
          <w:tcPr>
            <w:tcW w:w="7200" w:type="dxa"/>
            <w:gridSpan w:val="4"/>
            <w:vMerge/>
            <w:tcBorders>
              <w:top w:val="nil"/>
              <w:left w:val="nil"/>
              <w:bottom w:val="nil"/>
              <w:right w:val="nil"/>
            </w:tcBorders>
            <w:vAlign w:val="center"/>
            <w:hideMark/>
          </w:tcPr>
          <w:p w:rsidR="003E00F4" w:rsidRPr="003E00F4" w:rsidRDefault="003E00F4" w:rsidP="003E00F4">
            <w:pPr>
              <w:spacing w:after="0" w:line="360" w:lineRule="auto"/>
              <w:rPr>
                <w:rFonts w:ascii="Times New Roman" w:eastAsia="Times New Roman" w:hAnsi="Times New Roman" w:cs="Times New Roman"/>
                <w:color w:val="000000"/>
                <w:sz w:val="24"/>
                <w:szCs w:val="24"/>
                <w:lang w:eastAsia="es-PE"/>
              </w:rPr>
            </w:pPr>
          </w:p>
        </w:tc>
      </w:tr>
      <w:tr w:rsidR="003E00F4" w:rsidRPr="003E00F4" w:rsidTr="003E00F4">
        <w:trPr>
          <w:trHeight w:val="414"/>
          <w:jc w:val="center"/>
        </w:trPr>
        <w:tc>
          <w:tcPr>
            <w:tcW w:w="7200" w:type="dxa"/>
            <w:gridSpan w:val="4"/>
            <w:vMerge w:val="restart"/>
            <w:tcBorders>
              <w:top w:val="nil"/>
              <w:left w:val="nil"/>
              <w:bottom w:val="nil"/>
              <w:right w:val="nil"/>
            </w:tcBorders>
            <w:shd w:val="clear" w:color="auto" w:fill="auto"/>
            <w:hideMark/>
          </w:tcPr>
          <w:p w:rsidR="003E00F4" w:rsidRPr="003E00F4" w:rsidRDefault="003E00F4" w:rsidP="003E00F4">
            <w:pPr>
              <w:spacing w:after="0" w:line="360" w:lineRule="auto"/>
              <w:jc w:val="center"/>
              <w:rPr>
                <w:rFonts w:ascii="Times New Roman" w:eastAsia="Times New Roman" w:hAnsi="Times New Roman" w:cs="Times New Roman"/>
                <w:color w:val="000000"/>
                <w:sz w:val="24"/>
                <w:szCs w:val="24"/>
                <w:lang w:eastAsia="es-PE"/>
              </w:rPr>
            </w:pPr>
            <w:r w:rsidRPr="003E00F4">
              <w:rPr>
                <w:rFonts w:ascii="Times New Roman" w:eastAsia="Times New Roman" w:hAnsi="Times New Roman" w:cs="Times New Roman"/>
                <w:color w:val="000000"/>
                <w:sz w:val="24"/>
                <w:szCs w:val="24"/>
                <w:lang w:eastAsia="es-PE"/>
              </w:rPr>
              <w:t>Flecha diferida: Se establece en función de cada material de acuerdo a su norma respectiva. La flecha diferida se calculará para las cargas permanentes más la fracción de sobrecarga que actúa permanentemente.</w:t>
            </w:r>
          </w:p>
        </w:tc>
      </w:tr>
      <w:tr w:rsidR="003E00F4" w:rsidRPr="003E00F4" w:rsidTr="003E00F4">
        <w:trPr>
          <w:trHeight w:val="450"/>
          <w:jc w:val="center"/>
        </w:trPr>
        <w:tc>
          <w:tcPr>
            <w:tcW w:w="7200" w:type="dxa"/>
            <w:gridSpan w:val="4"/>
            <w:vMerge/>
            <w:tcBorders>
              <w:top w:val="nil"/>
              <w:left w:val="nil"/>
              <w:bottom w:val="nil"/>
              <w:right w:val="nil"/>
            </w:tcBorders>
            <w:vAlign w:val="center"/>
            <w:hideMark/>
          </w:tcPr>
          <w:p w:rsidR="003E00F4" w:rsidRPr="003E00F4" w:rsidRDefault="003E00F4" w:rsidP="003E00F4">
            <w:pPr>
              <w:spacing w:after="0" w:line="360" w:lineRule="auto"/>
              <w:rPr>
                <w:rFonts w:ascii="Times New Roman" w:eastAsia="Times New Roman" w:hAnsi="Times New Roman" w:cs="Times New Roman"/>
                <w:color w:val="000000"/>
                <w:sz w:val="24"/>
                <w:szCs w:val="24"/>
                <w:lang w:eastAsia="es-PE"/>
              </w:rPr>
            </w:pPr>
          </w:p>
        </w:tc>
      </w:tr>
      <w:tr w:rsidR="003E00F4" w:rsidRPr="003E00F4" w:rsidTr="003E00F4">
        <w:trPr>
          <w:trHeight w:val="450"/>
          <w:jc w:val="center"/>
        </w:trPr>
        <w:tc>
          <w:tcPr>
            <w:tcW w:w="7200" w:type="dxa"/>
            <w:gridSpan w:val="4"/>
            <w:vMerge/>
            <w:tcBorders>
              <w:top w:val="nil"/>
              <w:left w:val="nil"/>
              <w:bottom w:val="nil"/>
              <w:right w:val="nil"/>
            </w:tcBorders>
            <w:vAlign w:val="center"/>
            <w:hideMark/>
          </w:tcPr>
          <w:p w:rsidR="003E00F4" w:rsidRPr="003E00F4" w:rsidRDefault="003E00F4" w:rsidP="003E00F4">
            <w:pPr>
              <w:spacing w:after="0" w:line="360" w:lineRule="auto"/>
              <w:rPr>
                <w:rFonts w:ascii="Times New Roman" w:eastAsia="Times New Roman" w:hAnsi="Times New Roman" w:cs="Times New Roman"/>
                <w:color w:val="000000"/>
                <w:sz w:val="24"/>
                <w:szCs w:val="24"/>
                <w:lang w:eastAsia="es-PE"/>
              </w:rPr>
            </w:pPr>
          </w:p>
        </w:tc>
      </w:tr>
      <w:tr w:rsidR="003E00F4" w:rsidRPr="003E00F4" w:rsidTr="003E00F4">
        <w:trPr>
          <w:trHeight w:val="315"/>
          <w:jc w:val="center"/>
        </w:trPr>
        <w:tc>
          <w:tcPr>
            <w:tcW w:w="7200" w:type="dxa"/>
            <w:gridSpan w:val="4"/>
            <w:tcBorders>
              <w:top w:val="nil"/>
              <w:left w:val="nil"/>
              <w:bottom w:val="single" w:sz="4" w:space="0" w:color="auto"/>
              <w:right w:val="nil"/>
            </w:tcBorders>
            <w:shd w:val="clear" w:color="auto" w:fill="auto"/>
            <w:noWrap/>
            <w:vAlign w:val="bottom"/>
            <w:hideMark/>
          </w:tcPr>
          <w:p w:rsidR="003E00F4" w:rsidRPr="003E00F4" w:rsidRDefault="003E00F4" w:rsidP="003E00F4">
            <w:pPr>
              <w:spacing w:after="0" w:line="360" w:lineRule="auto"/>
              <w:rPr>
                <w:rFonts w:ascii="Times New Roman" w:eastAsia="Times New Roman" w:hAnsi="Times New Roman" w:cs="Times New Roman"/>
                <w:color w:val="000000"/>
                <w:sz w:val="24"/>
                <w:szCs w:val="24"/>
                <w:lang w:eastAsia="es-PE"/>
              </w:rPr>
            </w:pPr>
            <w:r w:rsidRPr="003E00F4">
              <w:rPr>
                <w:rFonts w:ascii="Times New Roman" w:eastAsia="Times New Roman" w:hAnsi="Times New Roman" w:cs="Times New Roman"/>
                <w:color w:val="000000"/>
                <w:sz w:val="24"/>
                <w:szCs w:val="24"/>
                <w:lang w:eastAsia="es-PE"/>
              </w:rPr>
              <w:t>* No aplicable a estructuras metálicas</w:t>
            </w:r>
          </w:p>
        </w:tc>
      </w:tr>
    </w:tbl>
    <w:p w:rsidR="003E00F4" w:rsidRPr="003E00F4" w:rsidRDefault="003E00F4" w:rsidP="003E00F4">
      <w:pPr>
        <w:spacing w:line="360" w:lineRule="auto"/>
        <w:jc w:val="center"/>
        <w:rPr>
          <w:rFonts w:ascii="Times New Roman" w:hAnsi="Times New Roman" w:cs="Times New Roman"/>
          <w:color w:val="212121"/>
          <w:sz w:val="2"/>
          <w:shd w:val="clear" w:color="auto" w:fill="FFFFFF"/>
        </w:rPr>
      </w:pPr>
    </w:p>
    <w:p w:rsidR="003E00F4" w:rsidRDefault="0085143D" w:rsidP="003E00F4">
      <w:pPr>
        <w:spacing w:line="360" w:lineRule="auto"/>
        <w:jc w:val="center"/>
        <w:rPr>
          <w:rFonts w:ascii="Times New Roman" w:hAnsi="Times New Roman" w:cs="Times New Roman"/>
          <w:szCs w:val="24"/>
        </w:rPr>
      </w:pPr>
      <w:r>
        <w:rPr>
          <w:rFonts w:ascii="Times New Roman" w:hAnsi="Times New Roman" w:cs="Times New Roman"/>
          <w:szCs w:val="24"/>
        </w:rPr>
        <w:t>Fuente:</w:t>
      </w:r>
      <w:r w:rsidR="003E00F4" w:rsidRPr="00206CA8">
        <w:rPr>
          <w:rFonts w:ascii="Times New Roman" w:hAnsi="Times New Roman" w:cs="Times New Roman"/>
          <w:szCs w:val="24"/>
        </w:rPr>
        <w:t xml:space="preserve"> Adaptado de</w:t>
      </w:r>
      <w:r>
        <w:rPr>
          <w:rFonts w:ascii="Times New Roman" w:hAnsi="Times New Roman" w:cs="Times New Roman"/>
          <w:szCs w:val="24"/>
        </w:rPr>
        <w:t xml:space="preserve"> la Norma Técnica de Edificaciones</w:t>
      </w:r>
      <w:r w:rsidR="003E00F4" w:rsidRPr="00206CA8">
        <w:rPr>
          <w:rFonts w:ascii="Times New Roman" w:hAnsi="Times New Roman" w:cs="Times New Roman"/>
          <w:szCs w:val="24"/>
        </w:rPr>
        <w:t xml:space="preserve"> </w:t>
      </w:r>
      <w:r w:rsidR="003E00F4">
        <w:rPr>
          <w:rFonts w:ascii="Times New Roman" w:hAnsi="Times New Roman" w:cs="Times New Roman"/>
          <w:szCs w:val="24"/>
        </w:rPr>
        <w:t>(</w:t>
      </w:r>
      <w:r w:rsidR="0021725D">
        <w:rPr>
          <w:rFonts w:ascii="Times New Roman" w:hAnsi="Times New Roman" w:cs="Times New Roman"/>
          <w:szCs w:val="24"/>
        </w:rPr>
        <w:t>N.T.E. E0.20, 2016)</w:t>
      </w:r>
    </w:p>
    <w:p w:rsidR="0021725D" w:rsidRPr="00D40A3F" w:rsidRDefault="0085143D" w:rsidP="00D40A3F">
      <w:pPr>
        <w:spacing w:line="360" w:lineRule="auto"/>
        <w:ind w:firstLine="708"/>
        <w:jc w:val="both"/>
        <w:rPr>
          <w:rFonts w:ascii="Times New Roman" w:hAnsi="Times New Roman" w:cs="Times New Roman"/>
          <w:sz w:val="24"/>
        </w:rPr>
      </w:pPr>
      <w:r>
        <w:rPr>
          <w:rFonts w:ascii="Times New Roman" w:hAnsi="Times New Roman" w:cs="Times New Roman"/>
          <w:sz w:val="24"/>
        </w:rPr>
        <w:t>En esta tesis se denominó</w:t>
      </w:r>
      <w:r w:rsidR="001016C4" w:rsidRPr="00D40A3F">
        <w:rPr>
          <w:rFonts w:ascii="Times New Roman" w:hAnsi="Times New Roman" w:cs="Times New Roman"/>
          <w:sz w:val="24"/>
        </w:rPr>
        <w:t xml:space="preserve"> a la deflexión máxima como deflexión límite</w:t>
      </w:r>
      <w:r w:rsidR="00D40A3F">
        <w:rPr>
          <w:rFonts w:ascii="Times New Roman" w:hAnsi="Times New Roman" w:cs="Times New Roman"/>
          <w:sz w:val="24"/>
        </w:rPr>
        <w:t>.</w:t>
      </w:r>
    </w:p>
    <w:p w:rsidR="00D40A3F" w:rsidRPr="00D40A3F" w:rsidRDefault="00D40A3F" w:rsidP="00D40A3F">
      <w:pPr>
        <w:spacing w:line="360" w:lineRule="auto"/>
        <w:jc w:val="center"/>
        <w:rPr>
          <w:rFonts w:ascii="Times New Roman" w:hAnsi="Times New Roman" w:cs="Times New Roman"/>
          <w:color w:val="212121"/>
          <w:sz w:val="24"/>
          <w:shd w:val="clear" w:color="auto" w:fill="FFFFFF"/>
        </w:rPr>
      </w:pPr>
    </w:p>
    <w:p w:rsidR="003F2DBB" w:rsidRPr="00D40A3F" w:rsidRDefault="003F2DBB" w:rsidP="00D40A3F">
      <w:pPr>
        <w:spacing w:line="360" w:lineRule="auto"/>
        <w:rPr>
          <w:rFonts w:ascii="Times New Roman" w:hAnsi="Times New Roman" w:cs="Times New Roman"/>
          <w:sz w:val="24"/>
        </w:rPr>
      </w:pPr>
    </w:p>
    <w:p w:rsidR="00863C79" w:rsidRPr="000F43D7" w:rsidRDefault="00863C79" w:rsidP="00D40A3F">
      <w:pPr>
        <w:spacing w:line="360" w:lineRule="auto"/>
        <w:rPr>
          <w:rFonts w:ascii="Times New Roman" w:hAnsi="Times New Roman" w:cs="Times New Roman"/>
          <w:color w:val="212121"/>
          <w:sz w:val="24"/>
          <w:shd w:val="clear" w:color="auto" w:fill="FFFFFF"/>
        </w:rPr>
      </w:pPr>
    </w:p>
    <w:p w:rsidR="001D5CC4" w:rsidRPr="001308A7" w:rsidRDefault="00BB5DC7" w:rsidP="001308A7">
      <w:pPr>
        <w:pStyle w:val="Ttulo3"/>
      </w:pPr>
      <w:bookmarkStart w:id="384" w:name="_Toc2209144"/>
      <w:bookmarkStart w:id="385" w:name="_Toc11268805"/>
      <w:r w:rsidRPr="001308A7">
        <w:lastRenderedPageBreak/>
        <w:t>Diseño de elementos de armaduras metálicas</w:t>
      </w:r>
      <w:r w:rsidR="001D5CC4" w:rsidRPr="001308A7">
        <w:t>:</w:t>
      </w:r>
      <w:bookmarkEnd w:id="384"/>
      <w:bookmarkEnd w:id="385"/>
    </w:p>
    <w:p w:rsidR="00BB5DC7" w:rsidRDefault="00BB5DC7" w:rsidP="001308A7">
      <w:pPr>
        <w:spacing w:line="360" w:lineRule="auto"/>
        <w:ind w:firstLine="708"/>
        <w:jc w:val="both"/>
        <w:rPr>
          <w:rFonts w:ascii="Times New Roman" w:hAnsi="Times New Roman" w:cs="Times New Roman"/>
          <w:sz w:val="24"/>
        </w:rPr>
      </w:pPr>
      <w:r w:rsidRPr="00C83D9A">
        <w:rPr>
          <w:rFonts w:ascii="Times New Roman" w:hAnsi="Times New Roman" w:cs="Times New Roman"/>
          <w:sz w:val="24"/>
        </w:rPr>
        <w:t>Para el diseño de cada elemento se tendrá en</w:t>
      </w:r>
      <w:r w:rsidR="005C12B9">
        <w:rPr>
          <w:rFonts w:ascii="Times New Roman" w:hAnsi="Times New Roman" w:cs="Times New Roman"/>
          <w:sz w:val="24"/>
        </w:rPr>
        <w:t xml:space="preserve"> cuenta las especificaciones para c</w:t>
      </w:r>
      <w:r w:rsidRPr="00C83D9A">
        <w:rPr>
          <w:rFonts w:ascii="Times New Roman" w:hAnsi="Times New Roman" w:cs="Times New Roman"/>
          <w:sz w:val="24"/>
        </w:rPr>
        <w:t xml:space="preserve">onstrucciones de </w:t>
      </w:r>
      <w:r w:rsidR="005C12B9">
        <w:rPr>
          <w:rFonts w:ascii="Times New Roman" w:hAnsi="Times New Roman" w:cs="Times New Roman"/>
          <w:sz w:val="24"/>
        </w:rPr>
        <w:t>acero estructural</w:t>
      </w:r>
      <w:r w:rsidRPr="00C83D9A">
        <w:rPr>
          <w:rFonts w:ascii="Times New Roman" w:hAnsi="Times New Roman" w:cs="Times New Roman"/>
          <w:sz w:val="24"/>
        </w:rPr>
        <w:t xml:space="preserve"> del American </w:t>
      </w:r>
      <w:proofErr w:type="spellStart"/>
      <w:r w:rsidRPr="00C83D9A">
        <w:rPr>
          <w:rFonts w:ascii="Times New Roman" w:hAnsi="Times New Roman" w:cs="Times New Roman"/>
          <w:sz w:val="24"/>
        </w:rPr>
        <w:t>Institute</w:t>
      </w:r>
      <w:proofErr w:type="spellEnd"/>
      <w:r w:rsidRPr="00C83D9A">
        <w:rPr>
          <w:rFonts w:ascii="Times New Roman" w:hAnsi="Times New Roman" w:cs="Times New Roman"/>
          <w:sz w:val="24"/>
        </w:rPr>
        <w:t xml:space="preserve"> o</w:t>
      </w:r>
      <w:r w:rsidR="0085143D">
        <w:rPr>
          <w:rFonts w:ascii="Times New Roman" w:hAnsi="Times New Roman" w:cs="Times New Roman"/>
          <w:sz w:val="24"/>
        </w:rPr>
        <w:t xml:space="preserve">f Steel </w:t>
      </w:r>
      <w:proofErr w:type="spellStart"/>
      <w:r w:rsidR="0085143D">
        <w:rPr>
          <w:rFonts w:ascii="Times New Roman" w:hAnsi="Times New Roman" w:cs="Times New Roman"/>
          <w:sz w:val="24"/>
        </w:rPr>
        <w:t>Construction</w:t>
      </w:r>
      <w:proofErr w:type="spellEnd"/>
      <w:r w:rsidR="0085143D">
        <w:rPr>
          <w:rFonts w:ascii="Times New Roman" w:hAnsi="Times New Roman" w:cs="Times New Roman"/>
          <w:sz w:val="24"/>
        </w:rPr>
        <w:t xml:space="preserve"> (AISC</w:t>
      </w:r>
      <w:r w:rsidR="005C12B9">
        <w:rPr>
          <w:rFonts w:ascii="Times New Roman" w:hAnsi="Times New Roman" w:cs="Times New Roman"/>
          <w:sz w:val="24"/>
        </w:rPr>
        <w:t xml:space="preserve"> 360</w:t>
      </w:r>
      <w:r w:rsidR="0085143D">
        <w:rPr>
          <w:rFonts w:ascii="Times New Roman" w:hAnsi="Times New Roman" w:cs="Times New Roman"/>
          <w:sz w:val="24"/>
        </w:rPr>
        <w:t>, 2016</w:t>
      </w:r>
      <w:r w:rsidRPr="00C83D9A">
        <w:rPr>
          <w:rFonts w:ascii="Times New Roman" w:hAnsi="Times New Roman" w:cs="Times New Roman"/>
          <w:sz w:val="24"/>
        </w:rPr>
        <w:t>) y a continuación se describe</w:t>
      </w:r>
      <w:r w:rsidR="00C83D9A" w:rsidRPr="00C83D9A">
        <w:rPr>
          <w:rFonts w:ascii="Times New Roman" w:hAnsi="Times New Roman" w:cs="Times New Roman"/>
          <w:sz w:val="24"/>
        </w:rPr>
        <w:t xml:space="preserve"> cada una de ellas:</w:t>
      </w:r>
      <w:r w:rsidRPr="00C83D9A">
        <w:rPr>
          <w:rFonts w:ascii="Times New Roman" w:hAnsi="Times New Roman" w:cs="Times New Roman"/>
          <w:sz w:val="24"/>
        </w:rPr>
        <w:t xml:space="preserve"> </w:t>
      </w:r>
    </w:p>
    <w:p w:rsidR="009F13CF" w:rsidRDefault="009F13CF" w:rsidP="001308A7">
      <w:pPr>
        <w:pStyle w:val="Ttulo4"/>
        <w:spacing w:line="360" w:lineRule="auto"/>
      </w:pPr>
      <w:bookmarkStart w:id="386" w:name="_Toc2209145"/>
      <w:bookmarkStart w:id="387" w:name="_Toc11268806"/>
      <w:r w:rsidRPr="009F13CF">
        <w:t>Diseño por Resistencia Usando Diseño en Base a Factores de Carga y Resistencia (LRFD):</w:t>
      </w:r>
      <w:bookmarkEnd w:id="386"/>
      <w:bookmarkEnd w:id="387"/>
    </w:p>
    <w:p w:rsidR="009F13CF" w:rsidRDefault="009F13CF" w:rsidP="001308A7">
      <w:pPr>
        <w:spacing w:line="360" w:lineRule="auto"/>
        <w:ind w:firstLine="708"/>
        <w:jc w:val="both"/>
        <w:rPr>
          <w:rFonts w:ascii="Times New Roman" w:hAnsi="Times New Roman" w:cs="Times New Roman"/>
          <w:sz w:val="24"/>
        </w:rPr>
      </w:pPr>
      <w:r w:rsidRPr="009F13CF">
        <w:rPr>
          <w:rFonts w:ascii="Times New Roman" w:hAnsi="Times New Roman" w:cs="Times New Roman"/>
          <w:sz w:val="24"/>
        </w:rPr>
        <w:t>El diseño de acuerdo con las disposiciones de Diseño en Base a Factores de Carga y Resistencia (LRFD) satisface los requisitos de esta Especificación cuando la resistencia de diseño de cada componente estructural es mayor o igual a la resistencia requerida determinada de acuerdo con las combinaciones de carga LRFD</w:t>
      </w:r>
      <w:r>
        <w:rPr>
          <w:rFonts w:ascii="Times New Roman" w:hAnsi="Times New Roman" w:cs="Times New Roman"/>
          <w:sz w:val="24"/>
        </w:rPr>
        <w:t>. El diseño se realizar</w:t>
      </w:r>
      <w:r w:rsidR="0085143D">
        <w:rPr>
          <w:rFonts w:ascii="Times New Roman" w:hAnsi="Times New Roman" w:cs="Times New Roman"/>
          <w:sz w:val="24"/>
        </w:rPr>
        <w:t>á de acuerdo con la ecuación 2.3</w:t>
      </w:r>
      <w:r>
        <w:rPr>
          <w:rFonts w:ascii="Times New Roman" w:hAnsi="Times New Roman" w:cs="Times New Roman"/>
          <w:sz w:val="24"/>
        </w:rPr>
        <w:t>.</w:t>
      </w:r>
    </w:p>
    <w:p w:rsidR="009F13CF" w:rsidRPr="009F13CF" w:rsidRDefault="004E66C4" w:rsidP="00A80042">
      <w:pPr>
        <w:spacing w:line="360" w:lineRule="auto"/>
        <w:ind w:firstLine="708"/>
        <w:jc w:val="both"/>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u</m:t>
              </m:r>
            </m:sub>
          </m:sSub>
          <m:r>
            <w:rPr>
              <w:rFonts w:ascii="Cambria Math" w:hAnsi="Cambria Math" w:cs="Times New Roman"/>
              <w:sz w:val="24"/>
            </w:rPr>
            <m:t>≤Ф*</m:t>
          </m:r>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n</m:t>
              </m:r>
            </m:sub>
          </m:sSub>
          <m:r>
            <w:rPr>
              <w:rFonts w:ascii="Cambria Math" w:hAnsi="Cambria Math" w:cs="Times New Roman"/>
              <w:sz w:val="24"/>
            </w:rPr>
            <m:t xml:space="preserve">    …..     Ecuación 2.3</m:t>
          </m:r>
        </m:oMath>
      </m:oMathPara>
    </w:p>
    <w:p w:rsidR="00C83D9A" w:rsidRDefault="00A80042" w:rsidP="0085143D">
      <w:pPr>
        <w:spacing w:line="360" w:lineRule="auto"/>
        <w:rPr>
          <w:rFonts w:ascii="Times New Roman" w:hAnsi="Times New Roman" w:cs="Times New Roman"/>
          <w:sz w:val="24"/>
        </w:rPr>
      </w:pPr>
      <w:r>
        <w:rPr>
          <w:rFonts w:ascii="Times New Roman" w:hAnsi="Times New Roman" w:cs="Times New Roman"/>
          <w:sz w:val="24"/>
        </w:rPr>
        <w:t>Dónde:</w:t>
      </w:r>
    </w:p>
    <w:p w:rsidR="00A80042" w:rsidRDefault="004E66C4" w:rsidP="00A80042">
      <w:pPr>
        <w:spacing w:line="360" w:lineRule="auto"/>
        <w:jc w:val="center"/>
        <w:rPr>
          <w:rFonts w:ascii="Times New Roman" w:eastAsiaTheme="minorEastAsia" w:hAnsi="Times New Roman" w:cs="Times New Roman"/>
          <w:sz w:val="24"/>
        </w:rPr>
      </w:pP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u</m:t>
            </m:r>
          </m:sub>
        </m:sSub>
      </m:oMath>
      <w:r w:rsidR="00A80042">
        <w:rPr>
          <w:rFonts w:ascii="Times New Roman" w:eastAsiaTheme="minorEastAsia" w:hAnsi="Times New Roman" w:cs="Times New Roman"/>
          <w:sz w:val="24"/>
        </w:rPr>
        <w:t>: Resistencia requerida (usando combinaciones de carga LRFD)</w:t>
      </w:r>
    </w:p>
    <w:p w:rsidR="00A80042" w:rsidRDefault="004E66C4" w:rsidP="00A80042">
      <w:pPr>
        <w:spacing w:line="360" w:lineRule="auto"/>
        <w:jc w:val="center"/>
        <w:rPr>
          <w:rFonts w:ascii="Times New Roman" w:eastAsiaTheme="minorEastAsia" w:hAnsi="Times New Roman" w:cs="Times New Roman"/>
          <w:sz w:val="24"/>
        </w:rPr>
      </w:pP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n</m:t>
            </m:r>
          </m:sub>
        </m:sSub>
      </m:oMath>
      <w:r w:rsidR="00A80042">
        <w:rPr>
          <w:rFonts w:ascii="Times New Roman" w:eastAsiaTheme="minorEastAsia" w:hAnsi="Times New Roman" w:cs="Times New Roman"/>
          <w:sz w:val="24"/>
        </w:rPr>
        <w:t>: Resistencia nominal</w:t>
      </w:r>
    </w:p>
    <w:p w:rsidR="00A80042" w:rsidRDefault="00A80042" w:rsidP="00A80042">
      <w:pPr>
        <w:spacing w:line="360" w:lineRule="auto"/>
        <w:jc w:val="center"/>
        <w:rPr>
          <w:rFonts w:ascii="Times New Roman" w:eastAsiaTheme="minorEastAsia" w:hAnsi="Times New Roman" w:cs="Times New Roman"/>
          <w:sz w:val="24"/>
        </w:rPr>
      </w:pPr>
      <m:oMath>
        <m:r>
          <w:rPr>
            <w:rFonts w:ascii="Cambria Math" w:hAnsi="Cambria Math" w:cs="Times New Roman"/>
            <w:sz w:val="24"/>
          </w:rPr>
          <m:t>Ф</m:t>
        </m:r>
      </m:oMath>
      <w:r>
        <w:rPr>
          <w:rFonts w:ascii="Times New Roman" w:eastAsiaTheme="minorEastAsia" w:hAnsi="Times New Roman" w:cs="Times New Roman"/>
          <w:sz w:val="24"/>
        </w:rPr>
        <w:t>: Factor de resistencia</w:t>
      </w:r>
    </w:p>
    <w:p w:rsidR="00A80042" w:rsidRDefault="0085143D" w:rsidP="00D23F8D">
      <w:pPr>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 xml:space="preserve">                                               </w:t>
      </w:r>
      <m:oMath>
        <m:r>
          <w:rPr>
            <w:rFonts w:ascii="Cambria Math" w:hAnsi="Cambria Math" w:cs="Times New Roman"/>
            <w:sz w:val="24"/>
          </w:rPr>
          <m:t>Ф*</m:t>
        </m:r>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n</m:t>
            </m:r>
          </m:sub>
        </m:sSub>
      </m:oMath>
      <w:r w:rsidR="00A80042">
        <w:rPr>
          <w:rFonts w:ascii="Times New Roman" w:eastAsiaTheme="minorEastAsia" w:hAnsi="Times New Roman" w:cs="Times New Roman"/>
          <w:sz w:val="24"/>
        </w:rPr>
        <w:t>: Resistencia de diseño</w:t>
      </w:r>
      <w:r>
        <w:rPr>
          <w:rFonts w:ascii="Times New Roman" w:eastAsiaTheme="minorEastAsia" w:hAnsi="Times New Roman" w:cs="Times New Roman"/>
          <w:sz w:val="24"/>
        </w:rPr>
        <w:t xml:space="preserve">                 </w:t>
      </w:r>
      <w:r w:rsidR="005C12B9">
        <w:rPr>
          <w:rFonts w:ascii="Times New Roman" w:hAnsi="Times New Roman" w:cs="Times New Roman"/>
          <w:sz w:val="24"/>
        </w:rPr>
        <w:t>(AISC 360</w:t>
      </w:r>
      <w:r>
        <w:rPr>
          <w:rFonts w:ascii="Times New Roman" w:hAnsi="Times New Roman" w:cs="Times New Roman"/>
          <w:sz w:val="24"/>
        </w:rPr>
        <w:t>, 2016</w:t>
      </w:r>
      <w:r w:rsidRPr="00C83D9A">
        <w:rPr>
          <w:rFonts w:ascii="Times New Roman" w:hAnsi="Times New Roman" w:cs="Times New Roman"/>
          <w:sz w:val="24"/>
        </w:rPr>
        <w:t>)</w:t>
      </w:r>
    </w:p>
    <w:p w:rsidR="00D23F8D" w:rsidRDefault="00D23F8D" w:rsidP="00015EEC">
      <w:pPr>
        <w:pStyle w:val="Ttulo4"/>
        <w:spacing w:line="360" w:lineRule="auto"/>
      </w:pPr>
      <w:bookmarkStart w:id="388" w:name="_Toc2209146"/>
      <w:bookmarkStart w:id="389" w:name="_Toc11268807"/>
      <w:r>
        <w:t>Combinaciones de carga</w:t>
      </w:r>
      <w:r w:rsidRPr="009F13CF">
        <w:t>:</w:t>
      </w:r>
      <w:bookmarkEnd w:id="388"/>
      <w:bookmarkEnd w:id="389"/>
    </w:p>
    <w:p w:rsidR="00EB6352" w:rsidRDefault="00DB0C79" w:rsidP="00015EEC">
      <w:pPr>
        <w:spacing w:line="360" w:lineRule="auto"/>
        <w:ind w:firstLine="708"/>
        <w:jc w:val="both"/>
        <w:rPr>
          <w:rFonts w:ascii="Times New Roman" w:hAnsi="Times New Roman" w:cs="Times New Roman"/>
          <w:sz w:val="24"/>
        </w:rPr>
      </w:pPr>
      <w:r w:rsidRPr="00EB6352">
        <w:rPr>
          <w:rFonts w:ascii="Times New Roman" w:hAnsi="Times New Roman" w:cs="Times New Roman"/>
          <w:sz w:val="24"/>
        </w:rPr>
        <w:t xml:space="preserve">Para las combinaciones de carga </w:t>
      </w:r>
      <w:r w:rsidR="00EB6352">
        <w:rPr>
          <w:rFonts w:ascii="Times New Roman" w:hAnsi="Times New Roman" w:cs="Times New Roman"/>
          <w:sz w:val="24"/>
        </w:rPr>
        <w:t xml:space="preserve">(combinaciones de carga LRFD) </w:t>
      </w:r>
      <w:r w:rsidRPr="00EB6352">
        <w:rPr>
          <w:rFonts w:ascii="Times New Roman" w:hAnsi="Times New Roman" w:cs="Times New Roman"/>
          <w:sz w:val="24"/>
        </w:rPr>
        <w:t xml:space="preserve">se tomará en cuenta el acápite 1.4.1 de la Norma Técnica de Edificaciones E0.90 – Estructuras </w:t>
      </w:r>
      <w:r w:rsidR="005C12B9">
        <w:rPr>
          <w:rFonts w:ascii="Times New Roman" w:hAnsi="Times New Roman" w:cs="Times New Roman"/>
          <w:sz w:val="24"/>
        </w:rPr>
        <w:t>Metálicas (</w:t>
      </w:r>
      <w:r w:rsidR="00EB6352" w:rsidRPr="00EB6352">
        <w:rPr>
          <w:rFonts w:ascii="Times New Roman" w:hAnsi="Times New Roman" w:cs="Times New Roman"/>
          <w:sz w:val="24"/>
        </w:rPr>
        <w:t>N.T.E. E0.9</w:t>
      </w:r>
      <w:r w:rsidRPr="00EB6352">
        <w:rPr>
          <w:rFonts w:ascii="Times New Roman" w:hAnsi="Times New Roman" w:cs="Times New Roman"/>
          <w:sz w:val="24"/>
        </w:rPr>
        <w:t>0, 2006)</w:t>
      </w:r>
      <w:r w:rsidR="00EB6352">
        <w:rPr>
          <w:rFonts w:ascii="Times New Roman" w:hAnsi="Times New Roman" w:cs="Times New Roman"/>
          <w:sz w:val="24"/>
        </w:rPr>
        <w:t xml:space="preserve">  y dicho acápite dice lo siguiente:</w:t>
      </w:r>
    </w:p>
    <w:p w:rsidR="00EB6352" w:rsidRDefault="00EB6352" w:rsidP="00EB6352">
      <w:pPr>
        <w:spacing w:line="360" w:lineRule="auto"/>
        <w:ind w:firstLine="708"/>
        <w:jc w:val="both"/>
        <w:rPr>
          <w:rFonts w:ascii="Times New Roman" w:hAnsi="Times New Roman" w:cs="Times New Roman"/>
          <w:sz w:val="24"/>
        </w:rPr>
      </w:pPr>
      <w:r w:rsidRPr="00EB6352">
        <w:rPr>
          <w:rFonts w:ascii="Times New Roman" w:hAnsi="Times New Roman" w:cs="Times New Roman"/>
          <w:sz w:val="24"/>
        </w:rPr>
        <w:t xml:space="preserve">Las siguientes cargas nominales deben ser consideradas: </w:t>
      </w:r>
    </w:p>
    <w:p w:rsidR="00500649" w:rsidRDefault="00500649" w:rsidP="00500649">
      <w:pPr>
        <w:spacing w:line="360" w:lineRule="auto"/>
        <w:jc w:val="both"/>
        <w:rPr>
          <w:rFonts w:ascii="Times New Roman" w:hAnsi="Times New Roman" w:cs="Times New Roman"/>
          <w:sz w:val="24"/>
        </w:rPr>
      </w:pPr>
      <w:r>
        <w:rPr>
          <w:rFonts w:ascii="Times New Roman" w:hAnsi="Times New Roman" w:cs="Times New Roman"/>
          <w:sz w:val="24"/>
        </w:rPr>
        <w:t>D</w:t>
      </w:r>
      <w:r w:rsidR="00EB6352" w:rsidRPr="00EB6352">
        <w:rPr>
          <w:rFonts w:ascii="Times New Roman" w:hAnsi="Times New Roman" w:cs="Times New Roman"/>
          <w:sz w:val="24"/>
        </w:rPr>
        <w:t xml:space="preserve">: Carga muerta debida al peso propio de los elementos y los efectos permanentes sobre la estructura. </w:t>
      </w:r>
    </w:p>
    <w:p w:rsidR="00500649" w:rsidRDefault="00500649" w:rsidP="00EB6352">
      <w:pPr>
        <w:spacing w:line="360" w:lineRule="auto"/>
        <w:jc w:val="both"/>
        <w:rPr>
          <w:rFonts w:ascii="Times New Roman" w:hAnsi="Times New Roman" w:cs="Times New Roman"/>
          <w:sz w:val="24"/>
        </w:rPr>
      </w:pPr>
      <w:r>
        <w:rPr>
          <w:rFonts w:ascii="Times New Roman" w:hAnsi="Times New Roman" w:cs="Times New Roman"/>
          <w:sz w:val="24"/>
        </w:rPr>
        <w:t>L</w:t>
      </w:r>
      <w:r w:rsidR="00EB6352" w:rsidRPr="00EB6352">
        <w:rPr>
          <w:rFonts w:ascii="Times New Roman" w:hAnsi="Times New Roman" w:cs="Times New Roman"/>
          <w:sz w:val="24"/>
        </w:rPr>
        <w:t xml:space="preserve">: Carga viva debida al mobiliario y ocupantes. </w:t>
      </w:r>
    </w:p>
    <w:p w:rsidR="00500649" w:rsidRDefault="00EB6352" w:rsidP="00EB6352">
      <w:pPr>
        <w:spacing w:line="360" w:lineRule="auto"/>
        <w:jc w:val="both"/>
        <w:rPr>
          <w:rFonts w:ascii="Times New Roman" w:hAnsi="Times New Roman" w:cs="Times New Roman"/>
          <w:sz w:val="24"/>
        </w:rPr>
      </w:pPr>
      <w:r w:rsidRPr="00EB6352">
        <w:rPr>
          <w:rFonts w:ascii="Times New Roman" w:hAnsi="Times New Roman" w:cs="Times New Roman"/>
          <w:sz w:val="24"/>
        </w:rPr>
        <w:t xml:space="preserve">Lr: Carga viva en las azoteas. </w:t>
      </w:r>
    </w:p>
    <w:p w:rsidR="00500649" w:rsidRDefault="00500649" w:rsidP="00EB6352">
      <w:pPr>
        <w:spacing w:line="360" w:lineRule="auto"/>
        <w:jc w:val="both"/>
        <w:rPr>
          <w:rFonts w:ascii="Times New Roman" w:hAnsi="Times New Roman" w:cs="Times New Roman"/>
          <w:sz w:val="24"/>
        </w:rPr>
      </w:pPr>
      <w:r>
        <w:rPr>
          <w:rFonts w:ascii="Times New Roman" w:hAnsi="Times New Roman" w:cs="Times New Roman"/>
          <w:sz w:val="24"/>
        </w:rPr>
        <w:t>W</w:t>
      </w:r>
      <w:r w:rsidR="00EB6352" w:rsidRPr="00EB6352">
        <w:rPr>
          <w:rFonts w:ascii="Times New Roman" w:hAnsi="Times New Roman" w:cs="Times New Roman"/>
          <w:sz w:val="24"/>
        </w:rPr>
        <w:t xml:space="preserve">: Carga de viento. </w:t>
      </w:r>
    </w:p>
    <w:p w:rsidR="00500649" w:rsidRDefault="00500649" w:rsidP="00EB6352">
      <w:pPr>
        <w:spacing w:line="360" w:lineRule="auto"/>
        <w:jc w:val="both"/>
        <w:rPr>
          <w:rFonts w:ascii="Times New Roman" w:hAnsi="Times New Roman" w:cs="Times New Roman"/>
          <w:sz w:val="24"/>
        </w:rPr>
      </w:pPr>
      <w:r>
        <w:rPr>
          <w:rFonts w:ascii="Times New Roman" w:hAnsi="Times New Roman" w:cs="Times New Roman"/>
          <w:sz w:val="24"/>
        </w:rPr>
        <w:t xml:space="preserve">S: Carga de nieve. </w:t>
      </w:r>
    </w:p>
    <w:p w:rsidR="00500649" w:rsidRDefault="00500649" w:rsidP="00EB6352">
      <w:pPr>
        <w:spacing w:line="360" w:lineRule="auto"/>
        <w:jc w:val="both"/>
        <w:rPr>
          <w:rFonts w:ascii="Times New Roman" w:hAnsi="Times New Roman" w:cs="Times New Roman"/>
          <w:sz w:val="24"/>
        </w:rPr>
      </w:pPr>
      <w:r>
        <w:rPr>
          <w:rFonts w:ascii="Times New Roman" w:hAnsi="Times New Roman" w:cs="Times New Roman"/>
          <w:sz w:val="24"/>
        </w:rPr>
        <w:lastRenderedPageBreak/>
        <w:t>E</w:t>
      </w:r>
      <w:r w:rsidR="00EB6352" w:rsidRPr="00EB6352">
        <w:rPr>
          <w:rFonts w:ascii="Times New Roman" w:hAnsi="Times New Roman" w:cs="Times New Roman"/>
          <w:sz w:val="24"/>
        </w:rPr>
        <w:t xml:space="preserve">: Carga de sismo de acuerdo a la Norma E.030 </w:t>
      </w:r>
      <w:r w:rsidR="005C12B9">
        <w:rPr>
          <w:rFonts w:ascii="Times New Roman" w:hAnsi="Times New Roman" w:cs="Times New Roman"/>
          <w:sz w:val="24"/>
        </w:rPr>
        <w:t>(</w:t>
      </w:r>
      <w:r w:rsidR="00EB6352" w:rsidRPr="00EB6352">
        <w:rPr>
          <w:rFonts w:ascii="Times New Roman" w:hAnsi="Times New Roman" w:cs="Times New Roman"/>
          <w:sz w:val="24"/>
        </w:rPr>
        <w:t xml:space="preserve">Diseño </w:t>
      </w:r>
      <w:proofErr w:type="spellStart"/>
      <w:r w:rsidR="00EB6352" w:rsidRPr="00EB6352">
        <w:rPr>
          <w:rFonts w:ascii="Times New Roman" w:hAnsi="Times New Roman" w:cs="Times New Roman"/>
          <w:sz w:val="24"/>
        </w:rPr>
        <w:t>Sismorresistente</w:t>
      </w:r>
      <w:proofErr w:type="spellEnd"/>
      <w:r w:rsidR="005C12B9">
        <w:rPr>
          <w:rFonts w:ascii="Times New Roman" w:hAnsi="Times New Roman" w:cs="Times New Roman"/>
          <w:sz w:val="24"/>
        </w:rPr>
        <w:t>)</w:t>
      </w:r>
      <w:r w:rsidR="00EB6352" w:rsidRPr="00EB6352">
        <w:rPr>
          <w:rFonts w:ascii="Times New Roman" w:hAnsi="Times New Roman" w:cs="Times New Roman"/>
          <w:sz w:val="24"/>
        </w:rPr>
        <w:t xml:space="preserve">. </w:t>
      </w:r>
    </w:p>
    <w:p w:rsidR="00EB6352" w:rsidRPr="00EB6352" w:rsidRDefault="00500649" w:rsidP="00EB6352">
      <w:pPr>
        <w:spacing w:line="360" w:lineRule="auto"/>
        <w:jc w:val="both"/>
        <w:rPr>
          <w:rFonts w:ascii="Times New Roman" w:hAnsi="Times New Roman" w:cs="Times New Roman"/>
          <w:sz w:val="28"/>
        </w:rPr>
      </w:pPr>
      <w:r>
        <w:rPr>
          <w:rFonts w:ascii="Times New Roman" w:hAnsi="Times New Roman" w:cs="Times New Roman"/>
          <w:sz w:val="24"/>
        </w:rPr>
        <w:t>R</w:t>
      </w:r>
      <w:r w:rsidR="00EB6352" w:rsidRPr="00EB6352">
        <w:rPr>
          <w:rFonts w:ascii="Times New Roman" w:hAnsi="Times New Roman" w:cs="Times New Roman"/>
          <w:sz w:val="24"/>
        </w:rPr>
        <w:t>: Carga por lluvia o granizo.</w:t>
      </w:r>
    </w:p>
    <w:p w:rsidR="00500649" w:rsidRDefault="00500649" w:rsidP="00500649">
      <w:pPr>
        <w:spacing w:line="360" w:lineRule="auto"/>
        <w:ind w:firstLine="708"/>
        <w:jc w:val="both"/>
        <w:rPr>
          <w:rFonts w:ascii="Times New Roman" w:hAnsi="Times New Roman" w:cs="Times New Roman"/>
          <w:sz w:val="24"/>
        </w:rPr>
      </w:pPr>
      <w:r w:rsidRPr="00500649">
        <w:rPr>
          <w:rFonts w:ascii="Times New Roman" w:hAnsi="Times New Roman" w:cs="Times New Roman"/>
          <w:sz w:val="24"/>
        </w:rPr>
        <w:t>La resistencia requerida de la estructura y sus elementos debe ser determinada para la adecuada combinación crítica de cargas factorizadas. El efecto crítico puede ocurrir cuando una o más cargas no estén actuando. Para la aplicación del método LRFD, las siguientes combinaciones deben ser investigadas:</w:t>
      </w:r>
    </w:p>
    <w:p w:rsidR="00500649" w:rsidRPr="005C12B9" w:rsidRDefault="00500649" w:rsidP="00500649">
      <w:pPr>
        <w:spacing w:line="360" w:lineRule="auto"/>
        <w:jc w:val="both"/>
        <w:rPr>
          <w:rFonts w:ascii="Times New Roman" w:eastAsiaTheme="minorEastAsia" w:hAnsi="Times New Roman" w:cs="Times New Roman"/>
          <w:sz w:val="24"/>
        </w:rPr>
      </w:pPr>
      <m:oMathPara>
        <m:oMathParaPr>
          <m:jc m:val="center"/>
        </m:oMathParaPr>
        <m:oMath>
          <m:r>
            <w:rPr>
              <w:rFonts w:ascii="Cambria Math" w:hAnsi="Cambria Math" w:cs="Times New Roman"/>
              <w:sz w:val="24"/>
            </w:rPr>
            <m:t>1,4D                                                                                                   (1)</m:t>
          </m:r>
        </m:oMath>
      </m:oMathPara>
    </w:p>
    <w:p w:rsidR="00500649" w:rsidRPr="005C12B9" w:rsidRDefault="00500649" w:rsidP="00500649">
      <w:pPr>
        <w:spacing w:line="360" w:lineRule="auto"/>
        <w:jc w:val="both"/>
        <w:rPr>
          <w:rFonts w:ascii="Times New Roman" w:eastAsiaTheme="minorEastAsia" w:hAnsi="Times New Roman" w:cs="Times New Roman"/>
          <w:sz w:val="24"/>
        </w:rPr>
      </w:pPr>
      <m:oMathPara>
        <m:oMathParaPr>
          <m:jc m:val="center"/>
        </m:oMathParaPr>
        <m:oMath>
          <m:r>
            <w:rPr>
              <w:rFonts w:ascii="Cambria Math" w:hAnsi="Cambria Math" w:cs="Times New Roman"/>
              <w:sz w:val="24"/>
            </w:rPr>
            <m:t>1,2D+1,6L+0,5</m:t>
          </m:r>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r</m:t>
                  </m:r>
                </m:sub>
              </m:sSub>
              <m:r>
                <w:rPr>
                  <w:rFonts w:ascii="Cambria Math" w:hAnsi="Cambria Math" w:cs="Times New Roman"/>
                  <w:sz w:val="24"/>
                </w:rPr>
                <m:t xml:space="preserve"> ó S ó R</m:t>
              </m:r>
            </m:e>
          </m:d>
          <m:r>
            <w:rPr>
              <w:rFonts w:ascii="Cambria Math" w:hAnsi="Cambria Math" w:cs="Times New Roman"/>
              <w:sz w:val="24"/>
            </w:rPr>
            <m:t xml:space="preserve">                                                   (2)</m:t>
          </m:r>
        </m:oMath>
      </m:oMathPara>
    </w:p>
    <w:p w:rsidR="00500649" w:rsidRPr="005C12B9" w:rsidRDefault="00500649" w:rsidP="00500649">
      <w:pPr>
        <w:spacing w:line="360" w:lineRule="auto"/>
        <w:jc w:val="both"/>
        <w:rPr>
          <w:rFonts w:ascii="Times New Roman" w:eastAsiaTheme="minorEastAsia" w:hAnsi="Times New Roman" w:cs="Times New Roman"/>
          <w:sz w:val="24"/>
        </w:rPr>
      </w:pPr>
      <m:oMathPara>
        <m:oMathParaPr>
          <m:jc m:val="center"/>
        </m:oMathParaPr>
        <m:oMath>
          <m:r>
            <w:rPr>
              <w:rFonts w:ascii="Cambria Math" w:hAnsi="Cambria Math" w:cs="Times New Roman"/>
              <w:sz w:val="24"/>
            </w:rPr>
            <m:t>1,2D+1,6</m:t>
          </m:r>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r</m:t>
                  </m:r>
                </m:sub>
              </m:sSub>
              <m:r>
                <w:rPr>
                  <w:rFonts w:ascii="Cambria Math" w:hAnsi="Cambria Math" w:cs="Times New Roman"/>
                  <w:sz w:val="24"/>
                </w:rPr>
                <m:t xml:space="preserve"> ó S ó R</m:t>
              </m:r>
            </m:e>
          </m:d>
          <m:r>
            <w:rPr>
              <w:rFonts w:ascii="Cambria Math" w:hAnsi="Cambria Math" w:cs="Times New Roman"/>
              <w:sz w:val="24"/>
            </w:rPr>
            <m:t>+</m:t>
          </m:r>
          <m:d>
            <m:dPr>
              <m:ctrlPr>
                <w:rPr>
                  <w:rFonts w:ascii="Cambria Math" w:hAnsi="Cambria Math" w:cs="Times New Roman"/>
                  <w:i/>
                  <w:sz w:val="24"/>
                </w:rPr>
              </m:ctrlPr>
            </m:dPr>
            <m:e>
              <m:r>
                <w:rPr>
                  <w:rFonts w:ascii="Cambria Math" w:hAnsi="Cambria Math" w:cs="Times New Roman"/>
                  <w:sz w:val="24"/>
                </w:rPr>
                <m:t>0,5L ó 0,8W</m:t>
              </m:r>
            </m:e>
          </m:d>
          <m:r>
            <w:rPr>
              <w:rFonts w:ascii="Cambria Math" w:hAnsi="Cambria Math" w:cs="Times New Roman"/>
              <w:sz w:val="24"/>
            </w:rPr>
            <m:t xml:space="preserve">                                (3)</m:t>
          </m:r>
        </m:oMath>
      </m:oMathPara>
    </w:p>
    <w:p w:rsidR="000B35C7" w:rsidRPr="005C12B9" w:rsidRDefault="000B35C7" w:rsidP="000B35C7">
      <w:pPr>
        <w:spacing w:line="360" w:lineRule="auto"/>
        <w:jc w:val="both"/>
        <w:rPr>
          <w:rFonts w:ascii="Times New Roman" w:eastAsiaTheme="minorEastAsia" w:hAnsi="Times New Roman" w:cs="Times New Roman"/>
          <w:sz w:val="24"/>
        </w:rPr>
      </w:pPr>
      <m:oMathPara>
        <m:oMathParaPr>
          <m:jc m:val="center"/>
        </m:oMathParaPr>
        <m:oMath>
          <m:r>
            <w:rPr>
              <w:rFonts w:ascii="Cambria Math" w:hAnsi="Cambria Math" w:cs="Times New Roman"/>
              <w:sz w:val="24"/>
            </w:rPr>
            <m:t>1,2D+1,3W+0,5L+ 0,5</m:t>
          </m:r>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L</m:t>
                  </m:r>
                </m:e>
                <m:sub>
                  <m:r>
                    <w:rPr>
                      <w:rFonts w:ascii="Cambria Math" w:hAnsi="Cambria Math" w:cs="Times New Roman"/>
                      <w:sz w:val="24"/>
                    </w:rPr>
                    <m:t>r</m:t>
                  </m:r>
                </m:sub>
              </m:sSub>
              <m:r>
                <w:rPr>
                  <w:rFonts w:ascii="Cambria Math" w:hAnsi="Cambria Math" w:cs="Times New Roman"/>
                  <w:sz w:val="24"/>
                </w:rPr>
                <m:t xml:space="preserve"> ó S ó R</m:t>
              </m:r>
            </m:e>
          </m:d>
          <m:r>
            <w:rPr>
              <w:rFonts w:ascii="Cambria Math" w:hAnsi="Cambria Math" w:cs="Times New Roman"/>
              <w:sz w:val="24"/>
            </w:rPr>
            <m:t xml:space="preserve">                                  (4)</m:t>
          </m:r>
        </m:oMath>
      </m:oMathPara>
    </w:p>
    <w:p w:rsidR="000B35C7" w:rsidRPr="005C12B9" w:rsidRDefault="000B35C7" w:rsidP="000B35C7">
      <w:pPr>
        <w:spacing w:line="360" w:lineRule="auto"/>
        <w:jc w:val="both"/>
        <w:rPr>
          <w:rFonts w:ascii="Times New Roman" w:eastAsiaTheme="minorEastAsia" w:hAnsi="Times New Roman" w:cs="Times New Roman"/>
          <w:sz w:val="24"/>
        </w:rPr>
      </w:pPr>
      <m:oMathPara>
        <m:oMathParaPr>
          <m:jc m:val="center"/>
        </m:oMathParaPr>
        <m:oMath>
          <m:r>
            <w:rPr>
              <w:rFonts w:ascii="Cambria Math" w:hAnsi="Cambria Math" w:cs="Times New Roman"/>
              <w:sz w:val="24"/>
            </w:rPr>
            <m:t>1,2D±1,0E+ 0,5L+0,2S)                                                     (5)</m:t>
          </m:r>
        </m:oMath>
      </m:oMathPara>
    </w:p>
    <w:p w:rsidR="000B35C7" w:rsidRPr="005C12B9" w:rsidRDefault="000B35C7" w:rsidP="000B35C7">
      <w:pPr>
        <w:spacing w:line="360" w:lineRule="auto"/>
        <w:jc w:val="both"/>
        <w:rPr>
          <w:rFonts w:ascii="Times New Roman" w:eastAsiaTheme="minorEastAsia" w:hAnsi="Times New Roman" w:cs="Times New Roman"/>
          <w:sz w:val="24"/>
        </w:rPr>
      </w:pPr>
      <m:oMathPara>
        <m:oMathParaPr>
          <m:jc m:val="center"/>
        </m:oMathParaPr>
        <m:oMath>
          <m:r>
            <w:rPr>
              <w:rFonts w:ascii="Cambria Math" w:hAnsi="Cambria Math" w:cs="Times New Roman"/>
              <w:sz w:val="24"/>
            </w:rPr>
            <m:t>0,9D±</m:t>
          </m:r>
          <m:d>
            <m:dPr>
              <m:ctrlPr>
                <w:rPr>
                  <w:rFonts w:ascii="Cambria Math" w:hAnsi="Cambria Math" w:cs="Times New Roman"/>
                  <w:i/>
                  <w:sz w:val="24"/>
                </w:rPr>
              </m:ctrlPr>
            </m:dPr>
            <m:e>
              <m:r>
                <w:rPr>
                  <w:rFonts w:ascii="Cambria Math" w:hAnsi="Cambria Math" w:cs="Times New Roman"/>
                  <w:sz w:val="24"/>
                </w:rPr>
                <m:t>1,3W ó 1,0E</m:t>
              </m:r>
            </m:e>
          </m:d>
          <m:r>
            <w:rPr>
              <w:rFonts w:ascii="Cambria Math" w:hAnsi="Cambria Math" w:cs="Times New Roman"/>
              <w:sz w:val="24"/>
            </w:rPr>
            <m:t xml:space="preserve">                                                                 (6)</m:t>
          </m:r>
        </m:oMath>
      </m:oMathPara>
    </w:p>
    <w:p w:rsidR="008221CD" w:rsidRPr="008221CD" w:rsidRDefault="008221CD" w:rsidP="008221CD">
      <w:pPr>
        <w:spacing w:line="360" w:lineRule="auto"/>
        <w:ind w:firstLine="708"/>
        <w:jc w:val="both"/>
        <w:rPr>
          <w:rFonts w:ascii="Times New Roman" w:hAnsi="Times New Roman" w:cs="Times New Roman"/>
          <w:sz w:val="24"/>
        </w:rPr>
      </w:pPr>
      <w:r w:rsidRPr="008221CD">
        <w:rPr>
          <w:rFonts w:ascii="Times New Roman" w:hAnsi="Times New Roman" w:cs="Times New Roman"/>
          <w:sz w:val="24"/>
        </w:rPr>
        <w:t>En las combinaciones 3, 4 y 5 el factor de cargas para L debe ser considerado como 1,0 en el caso de estacionamientos, auditorios y todo lugar donde la carga viva sea mayor a 4800Pa.</w:t>
      </w:r>
    </w:p>
    <w:p w:rsidR="008221CD" w:rsidRDefault="008221CD" w:rsidP="00015EEC">
      <w:pPr>
        <w:pStyle w:val="Ttulo4"/>
        <w:spacing w:line="360" w:lineRule="auto"/>
      </w:pPr>
      <w:bookmarkStart w:id="390" w:name="_Toc2209147"/>
      <w:bookmarkStart w:id="391" w:name="_Toc11268808"/>
      <w:r>
        <w:t>Clasificación de las secciones según pandeo local</w:t>
      </w:r>
      <w:r w:rsidRPr="009F13CF">
        <w:t>:</w:t>
      </w:r>
      <w:bookmarkEnd w:id="390"/>
      <w:bookmarkEnd w:id="391"/>
    </w:p>
    <w:p w:rsidR="008221CD" w:rsidRDefault="008221CD" w:rsidP="00015EEC">
      <w:pPr>
        <w:spacing w:line="360" w:lineRule="auto"/>
        <w:ind w:firstLine="708"/>
        <w:jc w:val="both"/>
        <w:rPr>
          <w:rFonts w:ascii="Times New Roman" w:hAnsi="Times New Roman" w:cs="Times New Roman"/>
          <w:sz w:val="24"/>
        </w:rPr>
      </w:pPr>
      <w:r w:rsidRPr="00180C8B">
        <w:rPr>
          <w:rFonts w:ascii="Times New Roman" w:hAnsi="Times New Roman" w:cs="Times New Roman"/>
          <w:sz w:val="24"/>
        </w:rPr>
        <w:t xml:space="preserve">Para compresión, las secciones se clasifican como </w:t>
      </w:r>
      <w:r w:rsidR="00180C8B" w:rsidRPr="00180C8B">
        <w:rPr>
          <w:rFonts w:ascii="Times New Roman" w:hAnsi="Times New Roman" w:cs="Times New Roman"/>
          <w:sz w:val="24"/>
        </w:rPr>
        <w:t>secciones de elementos no esbelto</w:t>
      </w:r>
      <w:r w:rsidRPr="00180C8B">
        <w:rPr>
          <w:rFonts w:ascii="Times New Roman" w:hAnsi="Times New Roman" w:cs="Times New Roman"/>
          <w:sz w:val="24"/>
        </w:rPr>
        <w:t xml:space="preserve">s o </w:t>
      </w:r>
      <w:r w:rsidR="00180C8B" w:rsidRPr="00180C8B">
        <w:rPr>
          <w:rFonts w:ascii="Times New Roman" w:hAnsi="Times New Roman" w:cs="Times New Roman"/>
          <w:sz w:val="24"/>
        </w:rPr>
        <w:t>secciones de elementos esbelto</w:t>
      </w:r>
      <w:r w:rsidR="00180C8B">
        <w:rPr>
          <w:rFonts w:ascii="Times New Roman" w:hAnsi="Times New Roman" w:cs="Times New Roman"/>
          <w:sz w:val="24"/>
        </w:rPr>
        <w:t xml:space="preserve">s. Para </w:t>
      </w:r>
      <w:r w:rsidR="00180C8B" w:rsidRPr="00180C8B">
        <w:rPr>
          <w:rFonts w:ascii="Times New Roman" w:hAnsi="Times New Roman" w:cs="Times New Roman"/>
          <w:sz w:val="24"/>
        </w:rPr>
        <w:t>una sección</w:t>
      </w:r>
      <w:r w:rsidR="00180C8B">
        <w:rPr>
          <w:rFonts w:ascii="Times New Roman" w:hAnsi="Times New Roman" w:cs="Times New Roman"/>
          <w:sz w:val="24"/>
        </w:rPr>
        <w:t xml:space="preserve"> de elementos no esbeltos</w:t>
      </w:r>
      <w:r w:rsidR="00180C8B" w:rsidRPr="00180C8B">
        <w:rPr>
          <w:rFonts w:ascii="Times New Roman" w:hAnsi="Times New Roman" w:cs="Times New Roman"/>
          <w:sz w:val="24"/>
        </w:rPr>
        <w:t>, la relación</w:t>
      </w:r>
      <w:r w:rsidRPr="00180C8B">
        <w:rPr>
          <w:rFonts w:ascii="Times New Roman" w:hAnsi="Times New Roman" w:cs="Times New Roman"/>
          <w:sz w:val="24"/>
        </w:rPr>
        <w:t xml:space="preserve"> anc</w:t>
      </w:r>
      <w:r w:rsidR="00180C8B" w:rsidRPr="00180C8B">
        <w:rPr>
          <w:rFonts w:ascii="Times New Roman" w:hAnsi="Times New Roman" w:cs="Times New Roman"/>
          <w:sz w:val="24"/>
        </w:rPr>
        <w:t>ho/</w:t>
      </w:r>
      <w:r w:rsidRPr="00180C8B">
        <w:rPr>
          <w:rFonts w:ascii="Times New Roman" w:hAnsi="Times New Roman" w:cs="Times New Roman"/>
          <w:sz w:val="24"/>
        </w:rPr>
        <w:t>espe</w:t>
      </w:r>
      <w:r w:rsidR="00180C8B" w:rsidRPr="00180C8B">
        <w:rPr>
          <w:rFonts w:ascii="Times New Roman" w:hAnsi="Times New Roman" w:cs="Times New Roman"/>
          <w:sz w:val="24"/>
        </w:rPr>
        <w:t>so</w:t>
      </w:r>
      <w:r w:rsidR="003F63E1">
        <w:rPr>
          <w:rFonts w:ascii="Times New Roman" w:hAnsi="Times New Roman" w:cs="Times New Roman"/>
          <w:sz w:val="24"/>
        </w:rPr>
        <w:t>r de sus elementos a compresión</w:t>
      </w:r>
      <w:r w:rsidR="00FC2F57">
        <w:rPr>
          <w:rFonts w:ascii="Times New Roman" w:hAnsi="Times New Roman" w:cs="Times New Roman"/>
          <w:sz w:val="24"/>
        </w:rPr>
        <w:t xml:space="preserve"> </w:t>
      </w:r>
      <w:r w:rsidR="00180C8B" w:rsidRPr="00180C8B">
        <w:rPr>
          <w:rFonts w:ascii="Times New Roman" w:hAnsi="Times New Roman" w:cs="Times New Roman"/>
          <w:sz w:val="24"/>
        </w:rPr>
        <w:t xml:space="preserve">no debe exceder los valores </w:t>
      </w:r>
      <w:proofErr w:type="spellStart"/>
      <w:r w:rsidR="00180C8B" w:rsidRPr="00180C8B">
        <w:rPr>
          <w:rFonts w:ascii="Times New Roman" w:hAnsi="Times New Roman" w:cs="Times New Roman"/>
          <w:sz w:val="24"/>
        </w:rPr>
        <w:t>λr</w:t>
      </w:r>
      <w:proofErr w:type="spellEnd"/>
      <w:r w:rsidR="00180C8B" w:rsidRPr="00180C8B">
        <w:rPr>
          <w:rFonts w:ascii="Times New Roman" w:hAnsi="Times New Roman" w:cs="Times New Roman"/>
          <w:sz w:val="24"/>
        </w:rPr>
        <w:t xml:space="preserve"> de la tabla 2.4. Si la relación ancho/espesor de cualquier elemento a</w:t>
      </w:r>
      <w:r w:rsidR="00180C8B">
        <w:rPr>
          <w:rFonts w:ascii="Times New Roman" w:hAnsi="Times New Roman" w:cs="Times New Roman"/>
          <w:sz w:val="24"/>
        </w:rPr>
        <w:t xml:space="preserve"> compresión excede el valor </w:t>
      </w:r>
      <w:proofErr w:type="spellStart"/>
      <w:r w:rsidR="00180C8B">
        <w:rPr>
          <w:rFonts w:ascii="Times New Roman" w:hAnsi="Times New Roman" w:cs="Times New Roman"/>
          <w:sz w:val="24"/>
        </w:rPr>
        <w:t>λr</w:t>
      </w:r>
      <w:proofErr w:type="spellEnd"/>
      <w:r w:rsidRPr="00180C8B">
        <w:rPr>
          <w:rFonts w:ascii="Times New Roman" w:hAnsi="Times New Roman" w:cs="Times New Roman"/>
          <w:sz w:val="24"/>
        </w:rPr>
        <w:t xml:space="preserve">, la sección se considera </w:t>
      </w:r>
      <w:r w:rsidR="00180C8B">
        <w:rPr>
          <w:rFonts w:ascii="Times New Roman" w:hAnsi="Times New Roman" w:cs="Times New Roman"/>
          <w:sz w:val="24"/>
        </w:rPr>
        <w:t>como sección de elementos esbeltos</w:t>
      </w:r>
      <w:r w:rsidR="005C12B9">
        <w:rPr>
          <w:rFonts w:ascii="Times New Roman" w:hAnsi="Times New Roman" w:cs="Times New Roman"/>
          <w:sz w:val="24"/>
        </w:rPr>
        <w:t xml:space="preserve"> </w:t>
      </w:r>
      <w:r w:rsidR="005C12B9">
        <w:rPr>
          <w:rFonts w:ascii="Times New Roman" w:eastAsiaTheme="minorEastAsia" w:hAnsi="Times New Roman" w:cs="Times New Roman"/>
          <w:sz w:val="24"/>
        </w:rPr>
        <w:t xml:space="preserve">  </w:t>
      </w:r>
      <w:r w:rsidR="005C12B9">
        <w:rPr>
          <w:rFonts w:ascii="Times New Roman" w:hAnsi="Times New Roman" w:cs="Times New Roman"/>
          <w:sz w:val="24"/>
        </w:rPr>
        <w:t>(AISC 360, 2016</w:t>
      </w:r>
      <w:r w:rsidR="005C12B9" w:rsidRPr="00C83D9A">
        <w:rPr>
          <w:rFonts w:ascii="Times New Roman" w:hAnsi="Times New Roman" w:cs="Times New Roman"/>
          <w:sz w:val="24"/>
        </w:rPr>
        <w:t>)</w:t>
      </w:r>
      <w:r w:rsidR="005C12B9">
        <w:rPr>
          <w:rFonts w:ascii="Times New Roman" w:hAnsi="Times New Roman" w:cs="Times New Roman"/>
          <w:sz w:val="24"/>
        </w:rPr>
        <w:t>.</w:t>
      </w:r>
    </w:p>
    <w:p w:rsidR="00180C8B" w:rsidRDefault="00180C8B" w:rsidP="001308A7">
      <w:pPr>
        <w:pStyle w:val="Ttulo4"/>
        <w:spacing w:line="360" w:lineRule="auto"/>
      </w:pPr>
      <w:bookmarkStart w:id="392" w:name="_Toc2209148"/>
      <w:bookmarkStart w:id="393" w:name="_Toc11268809"/>
      <w:r>
        <w:t>Elementos rígidos</w:t>
      </w:r>
      <w:r w:rsidRPr="009F13CF">
        <w:t>:</w:t>
      </w:r>
      <w:bookmarkEnd w:id="392"/>
      <w:bookmarkEnd w:id="393"/>
    </w:p>
    <w:p w:rsidR="00180C8B" w:rsidRDefault="006629B5" w:rsidP="001308A7">
      <w:pPr>
        <w:spacing w:line="360" w:lineRule="auto"/>
        <w:ind w:firstLine="708"/>
        <w:jc w:val="both"/>
        <w:rPr>
          <w:rFonts w:ascii="Times New Roman" w:hAnsi="Times New Roman" w:cs="Times New Roman"/>
          <w:color w:val="212121"/>
          <w:sz w:val="24"/>
          <w:shd w:val="clear" w:color="auto" w:fill="FFFFFF"/>
        </w:rPr>
      </w:pPr>
      <w:r w:rsidRPr="006629B5">
        <w:rPr>
          <w:rFonts w:ascii="Times New Roman" w:hAnsi="Times New Roman" w:cs="Times New Roman"/>
          <w:color w:val="212121"/>
          <w:sz w:val="24"/>
          <w:shd w:val="clear" w:color="auto" w:fill="FFFFFF"/>
        </w:rPr>
        <w:t>Para elementos rígidos soportados a lo largo de dos bordes paralelos a la dirección de la fuerza de compresión, el ancho se tomará de la siguiente manera:</w:t>
      </w:r>
    </w:p>
    <w:p w:rsidR="00781C21" w:rsidRDefault="00781C21" w:rsidP="00180C8B">
      <w:pPr>
        <w:spacing w:line="360" w:lineRule="auto"/>
        <w:ind w:firstLine="708"/>
        <w:jc w:val="both"/>
        <w:rPr>
          <w:rFonts w:ascii="Times New Roman" w:hAnsi="Times New Roman" w:cs="Times New Roman"/>
          <w:sz w:val="24"/>
        </w:rPr>
      </w:pPr>
      <w:r w:rsidRPr="00781C21">
        <w:rPr>
          <w:rFonts w:ascii="Times New Roman" w:hAnsi="Times New Roman" w:cs="Times New Roman"/>
          <w:sz w:val="24"/>
        </w:rPr>
        <w:t>Para bridas de secciones estructurales huecas rectangulares (HSS), el ancho b es la distancia libre entre almas menos el radio de la esquina interior de cada lado. Para almas de secciones HSS rectangular, h es la distancia libre entre las bridas, menos el radio de la</w:t>
      </w:r>
      <w:r w:rsidR="005C12B9">
        <w:rPr>
          <w:rFonts w:ascii="Times New Roman" w:hAnsi="Times New Roman" w:cs="Times New Roman"/>
          <w:sz w:val="24"/>
        </w:rPr>
        <w:t xml:space="preserve"> esquina interior de cada lado (AISC 360, 2016</w:t>
      </w:r>
      <w:r w:rsidR="005C12B9" w:rsidRPr="00C83D9A">
        <w:rPr>
          <w:rFonts w:ascii="Times New Roman" w:hAnsi="Times New Roman" w:cs="Times New Roman"/>
          <w:sz w:val="24"/>
        </w:rPr>
        <w:t>)</w:t>
      </w:r>
      <w:r w:rsidR="005C12B9">
        <w:rPr>
          <w:rFonts w:ascii="Times New Roman" w:hAnsi="Times New Roman" w:cs="Times New Roman"/>
          <w:sz w:val="24"/>
        </w:rPr>
        <w:t>.</w:t>
      </w:r>
    </w:p>
    <w:p w:rsidR="00015EEC" w:rsidRDefault="0009037F" w:rsidP="00015EEC">
      <w:pPr>
        <w:spacing w:line="360" w:lineRule="auto"/>
      </w:pPr>
      <w:r>
        <w:rPr>
          <w:noProof/>
          <w:lang w:eastAsia="es-PE"/>
        </w:rPr>
        <mc:AlternateContent>
          <mc:Choice Requires="wps">
            <w:drawing>
              <wp:anchor distT="0" distB="0" distL="114300" distR="114300" simplePos="0" relativeHeight="251670528" behindDoc="0" locked="0" layoutInCell="1" allowOverlap="1" wp14:anchorId="3B960B85" wp14:editId="0644BCF8">
                <wp:simplePos x="0" y="0"/>
                <wp:positionH relativeFrom="column">
                  <wp:posOffset>386715</wp:posOffset>
                </wp:positionH>
                <wp:positionV relativeFrom="paragraph">
                  <wp:posOffset>5365115</wp:posOffset>
                </wp:positionV>
                <wp:extent cx="4781550" cy="619125"/>
                <wp:effectExtent l="19050" t="19050" r="38100" b="47625"/>
                <wp:wrapNone/>
                <wp:docPr id="224" name="Rectángulo 224"/>
                <wp:cNvGraphicFramePr/>
                <a:graphic xmlns:a="http://schemas.openxmlformats.org/drawingml/2006/main">
                  <a:graphicData uri="http://schemas.microsoft.com/office/word/2010/wordprocessingShape">
                    <wps:wsp>
                      <wps:cNvSpPr/>
                      <wps:spPr>
                        <a:xfrm>
                          <a:off x="0" y="0"/>
                          <a:ext cx="4781550" cy="619125"/>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94667" id="Rectángulo 224" o:spid="_x0000_s1026" style="position:absolute;margin-left:30.45pt;margin-top:422.45pt;width:376.5pt;height:4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" filled="f" strokecolor="#00b0f0" strokeweight="4.5pt"/>
            </w:pict>
          </mc:Fallback>
        </mc:AlternateContent>
      </w:r>
      <w:r>
        <w:rPr>
          <w:noProof/>
          <w:lang w:eastAsia="es-PE"/>
        </w:rPr>
        <mc:AlternateContent>
          <mc:Choice Requires="wps">
            <w:drawing>
              <wp:anchor distT="0" distB="0" distL="114300" distR="114300" simplePos="0" relativeHeight="251668480" behindDoc="0" locked="0" layoutInCell="1" allowOverlap="1">
                <wp:simplePos x="0" y="0"/>
                <wp:positionH relativeFrom="column">
                  <wp:posOffset>386715</wp:posOffset>
                </wp:positionH>
                <wp:positionV relativeFrom="paragraph">
                  <wp:posOffset>7203440</wp:posOffset>
                </wp:positionV>
                <wp:extent cx="4781550" cy="619125"/>
                <wp:effectExtent l="19050" t="19050" r="38100" b="47625"/>
                <wp:wrapNone/>
                <wp:docPr id="31" name="Rectángulo 31"/>
                <wp:cNvGraphicFramePr/>
                <a:graphic xmlns:a="http://schemas.openxmlformats.org/drawingml/2006/main">
                  <a:graphicData uri="http://schemas.microsoft.com/office/word/2010/wordprocessingShape">
                    <wps:wsp>
                      <wps:cNvSpPr/>
                      <wps:spPr>
                        <a:xfrm>
                          <a:off x="0" y="0"/>
                          <a:ext cx="4781550" cy="619125"/>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FB7BC" id="Rectángulo 31" o:spid="_x0000_s1026" style="position:absolute;margin-left:30.45pt;margin-top:567.2pt;width:376.5pt;height:4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" filled="f" strokecolor="#00b0f0" strokeweight="4.5pt"/>
            </w:pict>
          </mc:Fallback>
        </mc:AlternateContent>
      </w:r>
    </w:p>
    <w:p w:rsidR="00015EEC" w:rsidRPr="00015EEC" w:rsidRDefault="00015EEC" w:rsidP="00015EEC">
      <w:pPr>
        <w:pStyle w:val="Descripcin"/>
        <w:keepNext/>
        <w:spacing w:line="360" w:lineRule="auto"/>
        <w:jc w:val="center"/>
        <w:rPr>
          <w:rFonts w:ascii="Times New Roman" w:hAnsi="Times New Roman" w:cs="Times New Roman"/>
          <w:i w:val="0"/>
          <w:color w:val="auto"/>
          <w:sz w:val="22"/>
        </w:rPr>
      </w:pPr>
      <w:bookmarkStart w:id="394" w:name="_Toc10658909"/>
      <w:r w:rsidRPr="00015EEC">
        <w:rPr>
          <w:rFonts w:ascii="Times New Roman" w:hAnsi="Times New Roman" w:cs="Times New Roman"/>
          <w:i w:val="0"/>
          <w:color w:val="auto"/>
          <w:sz w:val="22"/>
        </w:rPr>
        <w:lastRenderedPageBreak/>
        <w:t xml:space="preserve">Tabla </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STYLEREF 1 \s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w:t>
      </w:r>
      <w:r w:rsidR="005C70E6">
        <w:rPr>
          <w:rFonts w:ascii="Times New Roman" w:hAnsi="Times New Roman" w:cs="Times New Roman"/>
          <w:i w:val="0"/>
          <w:color w:val="auto"/>
          <w:sz w:val="22"/>
        </w:rPr>
        <w:fldChar w:fldCharType="end"/>
      </w:r>
      <w:r w:rsidR="005C70E6">
        <w:rPr>
          <w:rFonts w:ascii="Times New Roman" w:hAnsi="Times New Roman" w:cs="Times New Roman"/>
          <w:i w:val="0"/>
          <w:color w:val="auto"/>
          <w:sz w:val="22"/>
        </w:rPr>
        <w:t>.</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SEQ Tabla \* ARABIC \s 1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4</w:t>
      </w:r>
      <w:r w:rsidR="005C70E6">
        <w:rPr>
          <w:rFonts w:ascii="Times New Roman" w:hAnsi="Times New Roman" w:cs="Times New Roman"/>
          <w:i w:val="0"/>
          <w:color w:val="auto"/>
          <w:sz w:val="22"/>
        </w:rPr>
        <w:fldChar w:fldCharType="end"/>
      </w:r>
      <w:r w:rsidRPr="00015EEC">
        <w:rPr>
          <w:rFonts w:ascii="Times New Roman" w:hAnsi="Times New Roman" w:cs="Times New Roman"/>
          <w:i w:val="0"/>
          <w:color w:val="auto"/>
          <w:sz w:val="22"/>
        </w:rPr>
        <w:t>: Relaciones ancho/espesor: Elementos a compresión – Miembros sujetos a compresión axial.</w:t>
      </w:r>
      <w:bookmarkEnd w:id="394"/>
    </w:p>
    <w:p w:rsidR="0009037F" w:rsidRDefault="005C12B9" w:rsidP="0009037F">
      <w:pPr>
        <w:spacing w:line="360" w:lineRule="auto"/>
        <w:jc w:val="center"/>
        <w:rPr>
          <w:rFonts w:ascii="Times New Roman" w:hAnsi="Times New Roman" w:cs="Times New Roman"/>
          <w:sz w:val="24"/>
        </w:rPr>
      </w:pPr>
      <w:r w:rsidRPr="00015EEC">
        <w:rPr>
          <w:rFonts w:ascii="Times New Roman" w:hAnsi="Times New Roman" w:cs="Times New Roman"/>
          <w:i/>
          <w:noProof/>
          <w:lang w:eastAsia="es-PE"/>
        </w:rPr>
        <mc:AlternateContent>
          <mc:Choice Requires="wps">
            <w:drawing>
              <wp:anchor distT="0" distB="0" distL="114300" distR="114300" simplePos="0" relativeHeight="251693056" behindDoc="0" locked="0" layoutInCell="1" allowOverlap="1" wp14:anchorId="458B412A" wp14:editId="0A4FD193">
                <wp:simplePos x="0" y="0"/>
                <wp:positionH relativeFrom="margin">
                  <wp:posOffset>358140</wp:posOffset>
                </wp:positionH>
                <wp:positionV relativeFrom="paragraph">
                  <wp:posOffset>7211533</wp:posOffset>
                </wp:positionV>
                <wp:extent cx="4795284" cy="574158"/>
                <wp:effectExtent l="19050" t="19050" r="43815" b="35560"/>
                <wp:wrapNone/>
                <wp:docPr id="41" name="Rectángulo 41"/>
                <wp:cNvGraphicFramePr/>
                <a:graphic xmlns:a="http://schemas.openxmlformats.org/drawingml/2006/main">
                  <a:graphicData uri="http://schemas.microsoft.com/office/word/2010/wordprocessingShape">
                    <wps:wsp>
                      <wps:cNvSpPr/>
                      <wps:spPr>
                        <a:xfrm>
                          <a:off x="0" y="0"/>
                          <a:ext cx="4795284" cy="574158"/>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F086E" id="Rectángulo 41" o:spid="_x0000_s1026" style="position:absolute;margin-left:28.2pt;margin-top:567.85pt;width:377.6pt;height:45.2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" filled="f" strokecolor="#00b0f0" strokeweight="4.5pt">
                <w10:wrap anchorx="margin"/>
              </v:rect>
            </w:pict>
          </mc:Fallback>
        </mc:AlternateContent>
      </w:r>
      <w:r w:rsidRPr="00015EEC">
        <w:rPr>
          <w:rFonts w:ascii="Times New Roman" w:hAnsi="Times New Roman" w:cs="Times New Roman"/>
          <w:i/>
          <w:noProof/>
          <w:lang w:eastAsia="es-PE"/>
        </w:rPr>
        <mc:AlternateContent>
          <mc:Choice Requires="wps">
            <w:drawing>
              <wp:anchor distT="0" distB="0" distL="114300" distR="114300" simplePos="0" relativeHeight="251691008" behindDoc="0" locked="0" layoutInCell="1" allowOverlap="1" wp14:anchorId="015A8989" wp14:editId="095AFA68">
                <wp:simplePos x="0" y="0"/>
                <wp:positionH relativeFrom="margin">
                  <wp:posOffset>365598</wp:posOffset>
                </wp:positionH>
                <wp:positionV relativeFrom="paragraph">
                  <wp:posOffset>5390515</wp:posOffset>
                </wp:positionV>
                <wp:extent cx="4795284" cy="574158"/>
                <wp:effectExtent l="19050" t="19050" r="43815" b="35560"/>
                <wp:wrapNone/>
                <wp:docPr id="40" name="Rectángulo 40"/>
                <wp:cNvGraphicFramePr/>
                <a:graphic xmlns:a="http://schemas.openxmlformats.org/drawingml/2006/main">
                  <a:graphicData uri="http://schemas.microsoft.com/office/word/2010/wordprocessingShape">
                    <wps:wsp>
                      <wps:cNvSpPr/>
                      <wps:spPr>
                        <a:xfrm>
                          <a:off x="0" y="0"/>
                          <a:ext cx="4795284" cy="574158"/>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99697" id="Rectángulo 40" o:spid="_x0000_s1026" style="position:absolute;margin-left:28.8pt;margin-top:424.45pt;width:377.6pt;height:45.2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" filled="f" strokecolor="#00b0f0" strokeweight="4.5pt">
                <w10:wrap anchorx="margin"/>
              </v:rect>
            </w:pict>
          </mc:Fallback>
        </mc:AlternateContent>
      </w:r>
      <w:r w:rsidR="0009037F">
        <w:rPr>
          <w:noProof/>
          <w:lang w:eastAsia="es-PE"/>
        </w:rPr>
        <w:drawing>
          <wp:inline distT="0" distB="0" distL="0" distR="0" wp14:anchorId="15B9F176" wp14:editId="1EEAFA00">
            <wp:extent cx="5062551" cy="7820025"/>
            <wp:effectExtent l="0" t="0" r="508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547"/>
                    <a:stretch/>
                  </pic:blipFill>
                  <pic:spPr bwMode="auto">
                    <a:xfrm>
                      <a:off x="0" y="0"/>
                      <a:ext cx="5081557" cy="7849384"/>
                    </a:xfrm>
                    <a:prstGeom prst="rect">
                      <a:avLst/>
                    </a:prstGeom>
                    <a:ln>
                      <a:noFill/>
                    </a:ln>
                    <a:extLst>
                      <a:ext uri="{53640926-AAD7-44D8-BBD7-CCE9431645EC}">
                        <a14:shadowObscured xmlns:a14="http://schemas.microsoft.com/office/drawing/2010/main"/>
                      </a:ext>
                    </a:extLst>
                  </pic:spPr>
                </pic:pic>
              </a:graphicData>
            </a:graphic>
          </wp:inline>
        </w:drawing>
      </w:r>
    </w:p>
    <w:p w:rsidR="0009037F" w:rsidRPr="00633459" w:rsidRDefault="005C12B9" w:rsidP="00633459">
      <w:pPr>
        <w:spacing w:line="360" w:lineRule="auto"/>
        <w:jc w:val="center"/>
        <w:rPr>
          <w:rFonts w:ascii="Times New Roman" w:hAnsi="Times New Roman" w:cs="Times New Roman"/>
          <w:szCs w:val="24"/>
        </w:rPr>
      </w:pPr>
      <w:r>
        <w:rPr>
          <w:rFonts w:ascii="Times New Roman" w:hAnsi="Times New Roman" w:cs="Times New Roman"/>
          <w:szCs w:val="24"/>
        </w:rPr>
        <w:t>Fuente: Tomado</w:t>
      </w:r>
      <w:r w:rsidR="00633459">
        <w:rPr>
          <w:rFonts w:ascii="Times New Roman" w:hAnsi="Times New Roman" w:cs="Times New Roman"/>
          <w:szCs w:val="24"/>
        </w:rPr>
        <w:t xml:space="preserve"> de</w:t>
      </w:r>
      <w:r w:rsidR="00E76257">
        <w:rPr>
          <w:rFonts w:ascii="Times New Roman" w:hAnsi="Times New Roman" w:cs="Times New Roman"/>
          <w:szCs w:val="24"/>
        </w:rPr>
        <w:t>l Instituto Americano de Construcción en Acero</w:t>
      </w:r>
      <w:r w:rsidR="00633459">
        <w:rPr>
          <w:rFonts w:ascii="Times New Roman" w:hAnsi="Times New Roman" w:cs="Times New Roman"/>
          <w:szCs w:val="24"/>
        </w:rPr>
        <w:t xml:space="preserve"> (AISC</w:t>
      </w:r>
      <w:r>
        <w:rPr>
          <w:rFonts w:ascii="Times New Roman" w:hAnsi="Times New Roman" w:cs="Times New Roman"/>
          <w:szCs w:val="24"/>
        </w:rPr>
        <w:t xml:space="preserve"> 360, 2016</w:t>
      </w:r>
      <w:r w:rsidR="00633459">
        <w:rPr>
          <w:rFonts w:ascii="Times New Roman" w:hAnsi="Times New Roman" w:cs="Times New Roman"/>
          <w:szCs w:val="24"/>
        </w:rPr>
        <w:t>)</w:t>
      </w:r>
      <w:r>
        <w:rPr>
          <w:rFonts w:ascii="Times New Roman" w:hAnsi="Times New Roman" w:cs="Times New Roman"/>
          <w:szCs w:val="24"/>
        </w:rPr>
        <w:t>.</w:t>
      </w:r>
    </w:p>
    <w:p w:rsidR="00781C21" w:rsidRDefault="00781C21" w:rsidP="009051DD">
      <w:pPr>
        <w:spacing w:line="360" w:lineRule="auto"/>
        <w:jc w:val="both"/>
        <w:rPr>
          <w:rFonts w:ascii="Times New Roman" w:hAnsi="Times New Roman" w:cs="Times New Roman"/>
          <w:sz w:val="24"/>
        </w:rPr>
      </w:pPr>
      <w:r w:rsidRPr="00781C21">
        <w:rPr>
          <w:rFonts w:ascii="Times New Roman" w:hAnsi="Times New Roman" w:cs="Times New Roman"/>
          <w:sz w:val="24"/>
        </w:rPr>
        <w:lastRenderedPageBreak/>
        <w:t>Cuando no se conoce el radio de la esquina, b y h se tomarán como la dimensión exterior correspondiente menos tres veces el espesor de la pared de diseño. El espesor t se tomará como el espesor de la pared de diseño, según el ítem 2.2.16.5</w:t>
      </w:r>
      <w:r w:rsidR="009051DD">
        <w:rPr>
          <w:rFonts w:ascii="Times New Roman" w:hAnsi="Times New Roman" w:cs="Times New Roman"/>
          <w:sz w:val="24"/>
        </w:rPr>
        <w:t xml:space="preserve">  (AISC 360, 2016</w:t>
      </w:r>
      <w:r w:rsidR="009051DD" w:rsidRPr="00C83D9A">
        <w:rPr>
          <w:rFonts w:ascii="Times New Roman" w:hAnsi="Times New Roman" w:cs="Times New Roman"/>
          <w:sz w:val="24"/>
        </w:rPr>
        <w:t>)</w:t>
      </w:r>
      <w:r w:rsidRPr="00781C21">
        <w:rPr>
          <w:rFonts w:ascii="Times New Roman" w:hAnsi="Times New Roman" w:cs="Times New Roman"/>
          <w:sz w:val="24"/>
        </w:rPr>
        <w:t>.</w:t>
      </w:r>
    </w:p>
    <w:p w:rsidR="0009037F" w:rsidRPr="006968D7" w:rsidRDefault="0009037F" w:rsidP="001308A7">
      <w:pPr>
        <w:spacing w:line="360" w:lineRule="auto"/>
        <w:ind w:firstLine="708"/>
        <w:jc w:val="both"/>
        <w:rPr>
          <w:rFonts w:ascii="Times New Roman" w:hAnsi="Times New Roman" w:cs="Times New Roman"/>
          <w:sz w:val="24"/>
          <w:szCs w:val="24"/>
        </w:rPr>
      </w:pPr>
      <w:r>
        <w:rPr>
          <w:rFonts w:ascii="Times New Roman" w:hAnsi="Times New Roman" w:cs="Times New Roman"/>
          <w:sz w:val="24"/>
        </w:rPr>
        <w:t>En este tema de</w:t>
      </w:r>
      <w:r w:rsidR="002D5374">
        <w:rPr>
          <w:rFonts w:ascii="Times New Roman" w:hAnsi="Times New Roman" w:cs="Times New Roman"/>
          <w:sz w:val="24"/>
        </w:rPr>
        <w:t xml:space="preserve"> investigación se trabajó</w:t>
      </w:r>
      <w:r w:rsidR="002F6286">
        <w:rPr>
          <w:rFonts w:ascii="Times New Roman" w:hAnsi="Times New Roman" w:cs="Times New Roman"/>
          <w:sz w:val="24"/>
        </w:rPr>
        <w:t xml:space="preserve"> con secciones tubulares (</w:t>
      </w:r>
      <w:proofErr w:type="spellStart"/>
      <w:r w:rsidR="002F6286">
        <w:rPr>
          <w:rFonts w:ascii="Times New Roman" w:hAnsi="Times New Roman" w:cs="Times New Roman"/>
          <w:sz w:val="24"/>
        </w:rPr>
        <w:t>Hss</w:t>
      </w:r>
      <w:proofErr w:type="spellEnd"/>
      <w:r w:rsidR="002F6286">
        <w:rPr>
          <w:rFonts w:ascii="Times New Roman" w:hAnsi="Times New Roman" w:cs="Times New Roman"/>
          <w:sz w:val="24"/>
        </w:rPr>
        <w:t>)  tanto circulares como</w:t>
      </w:r>
      <w:r w:rsidRPr="0009037F">
        <w:rPr>
          <w:rFonts w:ascii="Times New Roman" w:hAnsi="Times New Roman" w:cs="Times New Roman"/>
          <w:sz w:val="24"/>
        </w:rPr>
        <w:t xml:space="preserve"> rectangulares, por lo tanto</w:t>
      </w:r>
      <w:r w:rsidR="002F6286">
        <w:rPr>
          <w:rFonts w:ascii="Times New Roman" w:hAnsi="Times New Roman" w:cs="Times New Roman"/>
          <w:sz w:val="24"/>
        </w:rPr>
        <w:t xml:space="preserve"> para verificar la relación ancho/espesor</w:t>
      </w:r>
      <w:r w:rsidRPr="0009037F">
        <w:rPr>
          <w:rFonts w:ascii="Times New Roman" w:hAnsi="Times New Roman" w:cs="Times New Roman"/>
          <w:sz w:val="24"/>
        </w:rPr>
        <w:t xml:space="preserve">, se </w:t>
      </w:r>
      <w:r w:rsidRPr="006968D7">
        <w:rPr>
          <w:rFonts w:ascii="Times New Roman" w:hAnsi="Times New Roman" w:cs="Times New Roman"/>
          <w:sz w:val="24"/>
          <w:szCs w:val="24"/>
        </w:rPr>
        <w:t>considerarán los casos 6 y</w:t>
      </w:r>
      <w:r w:rsidR="002F6286" w:rsidRPr="006968D7">
        <w:rPr>
          <w:rFonts w:ascii="Times New Roman" w:hAnsi="Times New Roman" w:cs="Times New Roman"/>
          <w:sz w:val="24"/>
          <w:szCs w:val="24"/>
        </w:rPr>
        <w:t xml:space="preserve"> 9 </w:t>
      </w:r>
      <w:r w:rsidRPr="006968D7">
        <w:rPr>
          <w:rFonts w:ascii="Times New Roman" w:hAnsi="Times New Roman" w:cs="Times New Roman"/>
          <w:sz w:val="24"/>
          <w:szCs w:val="24"/>
        </w:rPr>
        <w:t xml:space="preserve"> d</w:t>
      </w:r>
      <w:r w:rsidR="002F6286" w:rsidRPr="006968D7">
        <w:rPr>
          <w:rFonts w:ascii="Times New Roman" w:hAnsi="Times New Roman" w:cs="Times New Roman"/>
          <w:sz w:val="24"/>
          <w:szCs w:val="24"/>
        </w:rPr>
        <w:t>e la tabla anterior.</w:t>
      </w:r>
    </w:p>
    <w:p w:rsidR="00F64650" w:rsidRPr="006968D7" w:rsidRDefault="00AC1796" w:rsidP="001308A7">
      <w:pPr>
        <w:pStyle w:val="Ttulo4"/>
        <w:spacing w:line="360" w:lineRule="auto"/>
      </w:pPr>
      <w:bookmarkStart w:id="395" w:name="_Toc2209149"/>
      <w:bookmarkStart w:id="396" w:name="_Toc11268810"/>
      <w:r w:rsidRPr="006968D7">
        <w:t>Diseño de espesor de pared para HSS</w:t>
      </w:r>
      <w:r w:rsidR="00F64650" w:rsidRPr="006968D7">
        <w:t>:</w:t>
      </w:r>
      <w:bookmarkEnd w:id="395"/>
      <w:bookmarkEnd w:id="396"/>
    </w:p>
    <w:p w:rsidR="008A7A7E" w:rsidRPr="00633459" w:rsidRDefault="008A7A7E" w:rsidP="001308A7">
      <w:pPr>
        <w:spacing w:line="360" w:lineRule="auto"/>
        <w:ind w:firstLine="708"/>
        <w:jc w:val="both"/>
        <w:rPr>
          <w:rFonts w:ascii="Times New Roman" w:hAnsi="Times New Roman" w:cs="Times New Roman"/>
          <w:sz w:val="24"/>
        </w:rPr>
      </w:pPr>
      <w:r w:rsidRPr="008A7A7E">
        <w:rPr>
          <w:rFonts w:ascii="Times New Roman" w:hAnsi="Times New Roman" w:cs="Times New Roman"/>
          <w:sz w:val="24"/>
        </w:rPr>
        <w:t>El</w:t>
      </w:r>
      <w:r w:rsidR="0040636B">
        <w:rPr>
          <w:rFonts w:ascii="Times New Roman" w:hAnsi="Times New Roman" w:cs="Times New Roman"/>
          <w:sz w:val="24"/>
        </w:rPr>
        <w:t xml:space="preserve"> espesor de la pared de diseño </w:t>
      </w:r>
      <w:r w:rsidRPr="008A7A7E">
        <w:rPr>
          <w:rFonts w:ascii="Times New Roman" w:hAnsi="Times New Roman" w:cs="Times New Roman"/>
          <w:sz w:val="24"/>
        </w:rPr>
        <w:t>t, se utilizará en cálculos que involucran el espesor de pared de secciones estructurales huecas (HSS). El espesor de la pared de diseño t, se tomará igual a 0,93 veces el espesor de pared nominal para HSS de soldadura con resistencia eléctrica (ERW) e igual al espesor nominal para HSS de soldadura por arco sumergido (SAW).</w:t>
      </w:r>
    </w:p>
    <w:p w:rsidR="008A7A7E" w:rsidRPr="00633459" w:rsidRDefault="00633459" w:rsidP="001308A7">
      <w:pPr>
        <w:spacing w:line="360" w:lineRule="auto"/>
        <w:ind w:firstLine="708"/>
        <w:jc w:val="both"/>
        <w:rPr>
          <w:rFonts w:ascii="Times New Roman" w:hAnsi="Times New Roman" w:cs="Times New Roman"/>
          <w:sz w:val="24"/>
        </w:rPr>
      </w:pPr>
      <w:r w:rsidRPr="00633459">
        <w:rPr>
          <w:rFonts w:ascii="Times New Roman" w:hAnsi="Times New Roman" w:cs="Times New Roman"/>
          <w:sz w:val="24"/>
        </w:rPr>
        <w:t xml:space="preserve">Las tuberías </w:t>
      </w:r>
      <w:r w:rsidR="008A7A7E" w:rsidRPr="00633459">
        <w:rPr>
          <w:rFonts w:ascii="Times New Roman" w:hAnsi="Times New Roman" w:cs="Times New Roman"/>
          <w:sz w:val="24"/>
        </w:rPr>
        <w:t xml:space="preserve"> ASTM A500 HSS y ASTM A53 de grado B son pr</w:t>
      </w:r>
      <w:r w:rsidRPr="00633459">
        <w:rPr>
          <w:rFonts w:ascii="Times New Roman" w:hAnsi="Times New Roman" w:cs="Times New Roman"/>
          <w:sz w:val="24"/>
        </w:rPr>
        <w:t>oducidos por un proceso ERW. El proceso SAW se utiliza en</w:t>
      </w:r>
      <w:r w:rsidR="008A7A7E" w:rsidRPr="00633459">
        <w:rPr>
          <w:rFonts w:ascii="Times New Roman" w:hAnsi="Times New Roman" w:cs="Times New Roman"/>
          <w:sz w:val="24"/>
        </w:rPr>
        <w:t xml:space="preserve"> secciones transversales que son más grandes qu</w:t>
      </w:r>
      <w:r w:rsidR="00E76257">
        <w:rPr>
          <w:rFonts w:ascii="Times New Roman" w:hAnsi="Times New Roman" w:cs="Times New Roman"/>
          <w:sz w:val="24"/>
        </w:rPr>
        <w:t>e las permitidas por ASTM A500 (AISC 360, 2016</w:t>
      </w:r>
      <w:r w:rsidR="00E76257" w:rsidRPr="00C83D9A">
        <w:rPr>
          <w:rFonts w:ascii="Times New Roman" w:hAnsi="Times New Roman" w:cs="Times New Roman"/>
          <w:sz w:val="24"/>
        </w:rPr>
        <w:t>)</w:t>
      </w:r>
      <w:r w:rsidR="00E76257">
        <w:rPr>
          <w:rFonts w:ascii="Times New Roman" w:hAnsi="Times New Roman" w:cs="Times New Roman"/>
          <w:sz w:val="24"/>
        </w:rPr>
        <w:t xml:space="preserve">. </w:t>
      </w:r>
    </w:p>
    <w:p w:rsidR="00E75DF2" w:rsidRDefault="00E75DF2" w:rsidP="001308A7">
      <w:pPr>
        <w:pStyle w:val="Ttulo4"/>
        <w:spacing w:line="360" w:lineRule="auto"/>
      </w:pPr>
      <w:bookmarkStart w:id="397" w:name="_Toc2209150"/>
      <w:bookmarkStart w:id="398" w:name="_Toc11268811"/>
      <w:r>
        <w:t>Determinación del área bruta y área neta</w:t>
      </w:r>
      <w:r w:rsidRPr="006968D7">
        <w:t>:</w:t>
      </w:r>
      <w:bookmarkEnd w:id="397"/>
      <w:bookmarkEnd w:id="398"/>
    </w:p>
    <w:p w:rsidR="00E75DF2" w:rsidRDefault="00E75DF2" w:rsidP="00E9140C">
      <w:pPr>
        <w:pStyle w:val="Default"/>
        <w:numPr>
          <w:ilvl w:val="0"/>
          <w:numId w:val="15"/>
        </w:numPr>
        <w:spacing w:line="360" w:lineRule="auto"/>
        <w:jc w:val="both"/>
        <w:rPr>
          <w:rFonts w:ascii="Times New Roman" w:hAnsi="Times New Roman" w:cs="Times New Roman"/>
        </w:rPr>
      </w:pPr>
      <w:r w:rsidRPr="00E75DF2">
        <w:rPr>
          <w:rFonts w:ascii="Times New Roman" w:hAnsi="Times New Roman" w:cs="Times New Roman"/>
        </w:rPr>
        <w:t>Área Brut</w:t>
      </w:r>
      <w:r>
        <w:rPr>
          <w:rFonts w:ascii="Times New Roman" w:hAnsi="Times New Roman" w:cs="Times New Roman"/>
        </w:rPr>
        <w:t xml:space="preserve">a: El área bruta de un miembro </w:t>
      </w:r>
      <w:r w:rsidRPr="00E75DF2">
        <w:rPr>
          <w:rFonts w:ascii="Times New Roman" w:hAnsi="Times New Roman" w:cs="Times New Roman"/>
        </w:rPr>
        <w:t xml:space="preserve">Ag, es el área total de la sección transversal. </w:t>
      </w:r>
    </w:p>
    <w:p w:rsidR="00E75DF2" w:rsidRPr="00E75DF2" w:rsidRDefault="0040636B" w:rsidP="00E9140C">
      <w:pPr>
        <w:pStyle w:val="Default"/>
        <w:numPr>
          <w:ilvl w:val="0"/>
          <w:numId w:val="15"/>
        </w:numPr>
        <w:spacing w:line="360" w:lineRule="auto"/>
        <w:jc w:val="both"/>
        <w:rPr>
          <w:rFonts w:ascii="Times New Roman" w:hAnsi="Times New Roman" w:cs="Times New Roman"/>
        </w:rPr>
      </w:pPr>
      <w:r>
        <w:rPr>
          <w:rFonts w:ascii="Times New Roman" w:hAnsi="Times New Roman" w:cs="Times New Roman"/>
        </w:rPr>
        <w:t xml:space="preserve">Área Neta: El área neta </w:t>
      </w:r>
      <w:proofErr w:type="spellStart"/>
      <w:r w:rsidR="00E75DF2" w:rsidRPr="00E75DF2">
        <w:rPr>
          <w:rFonts w:ascii="Times New Roman" w:hAnsi="Times New Roman" w:cs="Times New Roman"/>
        </w:rPr>
        <w:t>An</w:t>
      </w:r>
      <w:proofErr w:type="spellEnd"/>
      <w:r w:rsidR="00E75DF2" w:rsidRPr="00E75DF2">
        <w:rPr>
          <w:rFonts w:ascii="Times New Roman" w:hAnsi="Times New Roman" w:cs="Times New Roman"/>
        </w:rPr>
        <w:t xml:space="preserve">, de un miembro es la suma de los productos de los espesores por sus respectivos anchos netos, calculados como se indica a continuación: </w:t>
      </w:r>
    </w:p>
    <w:p w:rsidR="00E75DF2" w:rsidRPr="00E75DF2" w:rsidRDefault="00E75DF2" w:rsidP="00E75DF2">
      <w:pPr>
        <w:pStyle w:val="Default"/>
        <w:spacing w:line="360" w:lineRule="auto"/>
        <w:ind w:left="708"/>
        <w:jc w:val="both"/>
        <w:rPr>
          <w:rFonts w:ascii="Times New Roman" w:hAnsi="Times New Roman" w:cs="Times New Roman"/>
        </w:rPr>
      </w:pPr>
      <w:r w:rsidRPr="00E75DF2">
        <w:rPr>
          <w:rFonts w:ascii="Times New Roman" w:hAnsi="Times New Roman" w:cs="Times New Roman"/>
        </w:rPr>
        <w:t xml:space="preserve">Para calcular el área neta para tensión y corte, la perforación para alojar un conector deberá aumentarse 0,2 cm (2mm) respecto de la dimensión nominal de la perforación. </w:t>
      </w:r>
    </w:p>
    <w:p w:rsidR="00E75DF2" w:rsidRPr="00E75DF2" w:rsidRDefault="00E75DF2" w:rsidP="00E75DF2">
      <w:pPr>
        <w:pStyle w:val="Default"/>
        <w:spacing w:line="360" w:lineRule="auto"/>
        <w:ind w:left="708"/>
        <w:jc w:val="both"/>
        <w:rPr>
          <w:rFonts w:ascii="Times New Roman" w:hAnsi="Times New Roman" w:cs="Times New Roman"/>
        </w:rPr>
      </w:pPr>
      <w:r w:rsidRPr="00E75DF2">
        <w:rPr>
          <w:rFonts w:ascii="Times New Roman" w:hAnsi="Times New Roman" w:cs="Times New Roman"/>
        </w:rPr>
        <w:t>Para una cadena de perforaciones en cualquier línea diagonal o zigzag, el ancho neto se obtendrá deduciendo del ancho bruto la suma de las dimensiones de los diámetros de las perforaciones o ranuras según se indica en esta sección, de todas las perforaciones en una cadena, y agregando para cada cambio en z</w:t>
      </w:r>
      <w:r>
        <w:rPr>
          <w:rFonts w:ascii="Times New Roman" w:hAnsi="Times New Roman" w:cs="Times New Roman"/>
        </w:rPr>
        <w:t xml:space="preserve">igzag en la cadena la cantidad </w:t>
      </w:r>
      <m:oMath>
        <m:sSup>
          <m:sSupPr>
            <m:ctrlPr>
              <w:rPr>
                <w:rFonts w:ascii="Cambria Math" w:hAnsi="Cambria Math" w:cs="Times New Roman"/>
                <w:i/>
              </w:rPr>
            </m:ctrlPr>
          </m:sSupPr>
          <m:e>
            <m:r>
              <w:rPr>
                <w:rFonts w:ascii="Cambria Math" w:hAnsi="Cambria Math" w:cs="Times New Roman"/>
              </w:rPr>
              <m:t>S</m:t>
            </m:r>
          </m:e>
          <m:sup>
            <m:r>
              <w:rPr>
                <w:rFonts w:ascii="Cambria Math" w:hAnsi="Cambria Math" w:cs="Times New Roman"/>
              </w:rPr>
              <m:t>2</m:t>
            </m:r>
          </m:sup>
        </m:sSup>
      </m:oMath>
      <w:r w:rsidR="00AC6BB4">
        <w:rPr>
          <w:rFonts w:ascii="Times New Roman" w:hAnsi="Times New Roman" w:cs="Times New Roman"/>
        </w:rPr>
        <w:t xml:space="preserve">/4g: </w:t>
      </w:r>
    </w:p>
    <w:p w:rsidR="00E75DF2" w:rsidRPr="00E75DF2" w:rsidRDefault="00AC6BB4" w:rsidP="00E75DF2">
      <w:pPr>
        <w:pStyle w:val="Default"/>
        <w:spacing w:line="360" w:lineRule="auto"/>
        <w:ind w:left="708"/>
        <w:jc w:val="both"/>
        <w:rPr>
          <w:rFonts w:ascii="Times New Roman" w:hAnsi="Times New Roman" w:cs="Times New Roman"/>
        </w:rPr>
      </w:pPr>
      <w:r>
        <w:rPr>
          <w:rFonts w:ascii="Times New Roman" w:hAnsi="Times New Roman" w:cs="Times New Roman"/>
        </w:rPr>
        <w:t>D</w:t>
      </w:r>
      <w:r w:rsidR="000E4D4E">
        <w:rPr>
          <w:rFonts w:ascii="Times New Roman" w:hAnsi="Times New Roman" w:cs="Times New Roman"/>
        </w:rPr>
        <w:t>ó</w:t>
      </w:r>
      <w:r w:rsidR="00E75DF2" w:rsidRPr="00E75DF2">
        <w:rPr>
          <w:rFonts w:ascii="Times New Roman" w:hAnsi="Times New Roman" w:cs="Times New Roman"/>
        </w:rPr>
        <w:t xml:space="preserve">nde: </w:t>
      </w:r>
    </w:p>
    <w:p w:rsidR="00E75DF2" w:rsidRPr="00E75DF2" w:rsidRDefault="000E4D4E" w:rsidP="00E76257">
      <w:pPr>
        <w:pStyle w:val="Default"/>
        <w:spacing w:line="360" w:lineRule="auto"/>
        <w:ind w:left="708"/>
        <w:jc w:val="center"/>
        <w:rPr>
          <w:rFonts w:ascii="Times New Roman" w:hAnsi="Times New Roman" w:cs="Times New Roman"/>
        </w:rPr>
      </w:pPr>
      <w:proofErr w:type="gramStart"/>
      <w:r>
        <w:rPr>
          <w:rFonts w:ascii="Times New Roman" w:hAnsi="Times New Roman" w:cs="Times New Roman"/>
        </w:rPr>
        <w:t>s</w:t>
      </w:r>
      <w:proofErr w:type="gramEnd"/>
      <w:r w:rsidR="00E75DF2">
        <w:rPr>
          <w:rFonts w:ascii="Times New Roman" w:hAnsi="Times New Roman" w:cs="Times New Roman"/>
        </w:rPr>
        <w:t>:</w:t>
      </w:r>
      <w:r w:rsidR="00E75DF2" w:rsidRPr="00E75DF2">
        <w:rPr>
          <w:rFonts w:ascii="Times New Roman" w:hAnsi="Times New Roman" w:cs="Times New Roman"/>
        </w:rPr>
        <w:t xml:space="preserve"> distancia longitudinal centro a centro de dos perforaciones consecutivas (paso), in. (</w:t>
      </w:r>
      <w:proofErr w:type="gramStart"/>
      <w:r w:rsidR="00E75DF2" w:rsidRPr="00E75DF2">
        <w:rPr>
          <w:rFonts w:ascii="Times New Roman" w:hAnsi="Times New Roman" w:cs="Times New Roman"/>
        </w:rPr>
        <w:t>mm</w:t>
      </w:r>
      <w:proofErr w:type="gramEnd"/>
      <w:r w:rsidR="00E75DF2" w:rsidRPr="00E75DF2">
        <w:rPr>
          <w:rFonts w:ascii="Times New Roman" w:hAnsi="Times New Roman" w:cs="Times New Roman"/>
        </w:rPr>
        <w:t>)</w:t>
      </w:r>
    </w:p>
    <w:p w:rsidR="00E75DF2" w:rsidRPr="00E75DF2" w:rsidRDefault="000E4D4E" w:rsidP="00E76257">
      <w:pPr>
        <w:pStyle w:val="Default"/>
        <w:spacing w:line="360" w:lineRule="auto"/>
        <w:ind w:left="708"/>
        <w:jc w:val="center"/>
        <w:rPr>
          <w:rFonts w:ascii="Times New Roman" w:hAnsi="Times New Roman" w:cs="Times New Roman"/>
        </w:rPr>
      </w:pPr>
      <w:proofErr w:type="gramStart"/>
      <w:r>
        <w:rPr>
          <w:rFonts w:ascii="Times New Roman" w:hAnsi="Times New Roman" w:cs="Times New Roman"/>
        </w:rPr>
        <w:lastRenderedPageBreak/>
        <w:t>g</w:t>
      </w:r>
      <w:proofErr w:type="gramEnd"/>
      <w:r>
        <w:rPr>
          <w:rFonts w:ascii="Times New Roman" w:hAnsi="Times New Roman" w:cs="Times New Roman"/>
        </w:rPr>
        <w:t>:</w:t>
      </w:r>
      <w:r w:rsidR="00E75DF2" w:rsidRPr="00E75DF2">
        <w:rPr>
          <w:rFonts w:ascii="Times New Roman" w:hAnsi="Times New Roman" w:cs="Times New Roman"/>
        </w:rPr>
        <w:t xml:space="preserve"> distancia transversal centro a centro (gramil) entre líneas de conectores, in. (</w:t>
      </w:r>
      <w:proofErr w:type="gramStart"/>
      <w:r w:rsidR="00E75DF2" w:rsidRPr="00E75DF2">
        <w:rPr>
          <w:rFonts w:ascii="Times New Roman" w:hAnsi="Times New Roman" w:cs="Times New Roman"/>
        </w:rPr>
        <w:t>mm</w:t>
      </w:r>
      <w:proofErr w:type="gramEnd"/>
      <w:r w:rsidR="00E75DF2" w:rsidRPr="00E75DF2">
        <w:rPr>
          <w:rFonts w:ascii="Times New Roman" w:hAnsi="Times New Roman" w:cs="Times New Roman"/>
        </w:rPr>
        <w:t>)</w:t>
      </w:r>
    </w:p>
    <w:p w:rsidR="00E75DF2" w:rsidRPr="00E75DF2" w:rsidRDefault="00E75DF2" w:rsidP="00E75DF2">
      <w:pPr>
        <w:pStyle w:val="Default"/>
        <w:spacing w:line="360" w:lineRule="auto"/>
        <w:ind w:left="708"/>
        <w:jc w:val="both"/>
        <w:rPr>
          <w:rFonts w:ascii="Times New Roman" w:hAnsi="Times New Roman" w:cs="Times New Roman"/>
        </w:rPr>
      </w:pPr>
      <w:r w:rsidRPr="00E75DF2">
        <w:rPr>
          <w:rFonts w:ascii="Times New Roman" w:hAnsi="Times New Roman" w:cs="Times New Roman"/>
        </w:rPr>
        <w:t xml:space="preserve">Para ángulos, la separación de las perforaciones en alas opuestas adyacentes, será las sumas de las distancias medidas desde el respaldo del ángulo menos el espesor. </w:t>
      </w:r>
    </w:p>
    <w:p w:rsidR="00E75DF2" w:rsidRPr="00E75DF2" w:rsidRDefault="00E75DF2" w:rsidP="00E75DF2">
      <w:pPr>
        <w:pStyle w:val="Default"/>
        <w:spacing w:line="360" w:lineRule="auto"/>
        <w:ind w:left="708"/>
        <w:jc w:val="both"/>
        <w:rPr>
          <w:rFonts w:ascii="Times New Roman" w:hAnsi="Times New Roman" w:cs="Times New Roman"/>
        </w:rPr>
      </w:pPr>
      <w:r w:rsidRPr="00E75DF2">
        <w:rPr>
          <w:rFonts w:ascii="Times New Roman" w:hAnsi="Times New Roman" w:cs="Times New Roman"/>
        </w:rPr>
        <w:t xml:space="preserve">Para secciones tubulares </w:t>
      </w:r>
      <w:proofErr w:type="spellStart"/>
      <w:r w:rsidRPr="00E75DF2">
        <w:rPr>
          <w:rFonts w:ascii="Times New Roman" w:hAnsi="Times New Roman" w:cs="Times New Roman"/>
        </w:rPr>
        <w:t>ranuradas</w:t>
      </w:r>
      <w:proofErr w:type="spellEnd"/>
      <w:r w:rsidRPr="00E75DF2">
        <w:rPr>
          <w:rFonts w:ascii="Times New Roman" w:hAnsi="Times New Roman" w:cs="Times New Roman"/>
        </w:rPr>
        <w:t xml:space="preserve"> soldadas a u</w:t>
      </w:r>
      <w:r>
        <w:rPr>
          <w:rFonts w:ascii="Times New Roman" w:hAnsi="Times New Roman" w:cs="Times New Roman"/>
        </w:rPr>
        <w:t xml:space="preserve">na plancha </w:t>
      </w:r>
      <w:proofErr w:type="spellStart"/>
      <w:r>
        <w:rPr>
          <w:rFonts w:ascii="Times New Roman" w:hAnsi="Times New Roman" w:cs="Times New Roman"/>
        </w:rPr>
        <w:t>gusset</w:t>
      </w:r>
      <w:proofErr w:type="spellEnd"/>
      <w:r>
        <w:rPr>
          <w:rFonts w:ascii="Times New Roman" w:hAnsi="Times New Roman" w:cs="Times New Roman"/>
        </w:rPr>
        <w:t>, el área neta</w:t>
      </w:r>
      <w:r w:rsidRPr="00E75DF2">
        <w:rPr>
          <w:rFonts w:ascii="Times New Roman" w:hAnsi="Times New Roman" w:cs="Times New Roman"/>
        </w:rPr>
        <w:t xml:space="preserve"> </w:t>
      </w:r>
      <w:proofErr w:type="spellStart"/>
      <w:r w:rsidRPr="00E75DF2">
        <w:rPr>
          <w:rFonts w:ascii="Times New Roman" w:hAnsi="Times New Roman" w:cs="Times New Roman"/>
        </w:rPr>
        <w:t>An</w:t>
      </w:r>
      <w:proofErr w:type="spellEnd"/>
      <w:r w:rsidRPr="00E75DF2">
        <w:rPr>
          <w:rFonts w:ascii="Times New Roman" w:hAnsi="Times New Roman" w:cs="Times New Roman"/>
        </w:rPr>
        <w:t xml:space="preserve">, es el área de la sección transversal menos el producto del espesor y el ancho total del material que es removido para hacer la ranura. </w:t>
      </w:r>
    </w:p>
    <w:p w:rsidR="00E75DF2" w:rsidRPr="00E75DF2" w:rsidRDefault="00E75DF2" w:rsidP="00E75DF2">
      <w:pPr>
        <w:pStyle w:val="Default"/>
        <w:spacing w:line="360" w:lineRule="auto"/>
        <w:ind w:left="708"/>
        <w:jc w:val="both"/>
        <w:rPr>
          <w:rFonts w:ascii="Times New Roman" w:hAnsi="Times New Roman" w:cs="Times New Roman"/>
        </w:rPr>
      </w:pPr>
      <w:r w:rsidRPr="00E75DF2">
        <w:rPr>
          <w:rFonts w:ascii="Times New Roman" w:hAnsi="Times New Roman" w:cs="Times New Roman"/>
        </w:rPr>
        <w:t xml:space="preserve">No se considerará el metal de la soldadura en la determinación del área neta a través de soldaduras de tapón o ranura. </w:t>
      </w:r>
    </w:p>
    <w:p w:rsidR="00E75DF2" w:rsidRDefault="00E75DF2" w:rsidP="00E75DF2">
      <w:pPr>
        <w:spacing w:line="360" w:lineRule="auto"/>
        <w:ind w:firstLine="708"/>
        <w:jc w:val="both"/>
        <w:rPr>
          <w:rFonts w:ascii="Times New Roman" w:hAnsi="Times New Roman" w:cs="Times New Roman"/>
          <w:sz w:val="24"/>
          <w:szCs w:val="24"/>
        </w:rPr>
      </w:pPr>
      <w:r w:rsidRPr="00E75DF2">
        <w:rPr>
          <w:rFonts w:ascii="Times New Roman" w:hAnsi="Times New Roman" w:cs="Times New Roman"/>
          <w:sz w:val="24"/>
          <w:szCs w:val="24"/>
        </w:rPr>
        <w:t xml:space="preserve">Para secciones </w:t>
      </w:r>
      <w:r w:rsidR="0040636B">
        <w:rPr>
          <w:rFonts w:ascii="Times New Roman" w:hAnsi="Times New Roman" w:cs="Times New Roman"/>
          <w:sz w:val="24"/>
          <w:szCs w:val="24"/>
        </w:rPr>
        <w:t xml:space="preserve">sin perforaciones el área neta </w:t>
      </w:r>
      <w:proofErr w:type="spellStart"/>
      <w:r w:rsidR="0040636B">
        <w:rPr>
          <w:rFonts w:ascii="Times New Roman" w:hAnsi="Times New Roman" w:cs="Times New Roman"/>
          <w:sz w:val="24"/>
          <w:szCs w:val="24"/>
        </w:rPr>
        <w:t>An</w:t>
      </w:r>
      <w:proofErr w:type="spellEnd"/>
      <w:r w:rsidR="0040636B">
        <w:rPr>
          <w:rFonts w:ascii="Times New Roman" w:hAnsi="Times New Roman" w:cs="Times New Roman"/>
          <w:sz w:val="24"/>
          <w:szCs w:val="24"/>
        </w:rPr>
        <w:t xml:space="preserve">, es igual al área bruta </w:t>
      </w:r>
      <w:r w:rsidR="00E76257">
        <w:rPr>
          <w:rFonts w:ascii="Times New Roman" w:hAnsi="Times New Roman" w:cs="Times New Roman"/>
          <w:sz w:val="24"/>
          <w:szCs w:val="24"/>
        </w:rPr>
        <w:t xml:space="preserve">Ag </w:t>
      </w:r>
      <w:r w:rsidR="00E76257">
        <w:rPr>
          <w:rFonts w:ascii="Times New Roman" w:hAnsi="Times New Roman" w:cs="Times New Roman"/>
          <w:sz w:val="24"/>
        </w:rPr>
        <w:t>(AISC 360, 2016</w:t>
      </w:r>
      <w:r w:rsidR="00E76257" w:rsidRPr="00C83D9A">
        <w:rPr>
          <w:rFonts w:ascii="Times New Roman" w:hAnsi="Times New Roman" w:cs="Times New Roman"/>
          <w:sz w:val="24"/>
        </w:rPr>
        <w:t>)</w:t>
      </w:r>
      <w:r w:rsidR="00E76257">
        <w:rPr>
          <w:rFonts w:ascii="Times New Roman" w:hAnsi="Times New Roman" w:cs="Times New Roman"/>
          <w:sz w:val="24"/>
        </w:rPr>
        <w:t>.</w:t>
      </w:r>
    </w:p>
    <w:p w:rsidR="00E75DF2" w:rsidRPr="005B5E18" w:rsidRDefault="00E76257" w:rsidP="00015EEC">
      <w:pPr>
        <w:spacing w:line="360" w:lineRule="auto"/>
        <w:ind w:firstLine="708"/>
        <w:jc w:val="both"/>
        <w:rPr>
          <w:rFonts w:ascii="Times New Roman" w:hAnsi="Times New Roman" w:cs="Times New Roman"/>
          <w:sz w:val="24"/>
        </w:rPr>
      </w:pPr>
      <w:r>
        <w:rPr>
          <w:rFonts w:ascii="Times New Roman" w:hAnsi="Times New Roman" w:cs="Times New Roman"/>
          <w:sz w:val="24"/>
        </w:rPr>
        <w:t>En esta tesis se trabajó</w:t>
      </w:r>
      <w:r w:rsidR="00E75DF2" w:rsidRPr="005B5E18">
        <w:rPr>
          <w:rFonts w:ascii="Times New Roman" w:hAnsi="Times New Roman" w:cs="Times New Roman"/>
          <w:sz w:val="24"/>
        </w:rPr>
        <w:t xml:space="preserve"> con secciones conectadas completamente por soldadura</w:t>
      </w:r>
      <w:r w:rsidR="005B5E18" w:rsidRPr="005B5E18">
        <w:rPr>
          <w:rFonts w:ascii="Times New Roman" w:hAnsi="Times New Roman" w:cs="Times New Roman"/>
          <w:sz w:val="24"/>
        </w:rPr>
        <w:t xml:space="preserve"> </w:t>
      </w:r>
      <w:r w:rsidR="005B5E18">
        <w:rPr>
          <w:rFonts w:ascii="Times New Roman" w:hAnsi="Times New Roman" w:cs="Times New Roman"/>
          <w:sz w:val="24"/>
        </w:rPr>
        <w:t xml:space="preserve">y </w:t>
      </w:r>
      <w:r w:rsidR="005B5E18" w:rsidRPr="005B5E18">
        <w:rPr>
          <w:rFonts w:ascii="Times New Roman" w:hAnsi="Times New Roman" w:cs="Times New Roman"/>
          <w:sz w:val="24"/>
        </w:rPr>
        <w:t>sin perforaciones</w:t>
      </w:r>
      <w:r w:rsidR="005B5E18">
        <w:rPr>
          <w:rFonts w:ascii="Times New Roman" w:hAnsi="Times New Roman" w:cs="Times New Roman"/>
          <w:sz w:val="24"/>
        </w:rPr>
        <w:t xml:space="preserve">, por lo tanto </w:t>
      </w:r>
      <w:r w:rsidR="00E75DF2" w:rsidRPr="005B5E18">
        <w:rPr>
          <w:rFonts w:ascii="Times New Roman" w:hAnsi="Times New Roman" w:cs="Times New Roman"/>
          <w:sz w:val="24"/>
        </w:rPr>
        <w:t>el área neta será igual al área bruta.</w:t>
      </w:r>
    </w:p>
    <w:p w:rsidR="00F45F35" w:rsidRPr="00802902" w:rsidRDefault="00F45F35" w:rsidP="00015EEC">
      <w:pPr>
        <w:pStyle w:val="Ttulo4"/>
        <w:spacing w:line="360" w:lineRule="auto"/>
      </w:pPr>
      <w:bookmarkStart w:id="399" w:name="_Toc2209151"/>
      <w:bookmarkStart w:id="400" w:name="_Toc11268812"/>
      <w:r w:rsidRPr="00802902">
        <w:t>Diseño de miembros a tensión:</w:t>
      </w:r>
      <w:bookmarkEnd w:id="399"/>
      <w:bookmarkEnd w:id="400"/>
    </w:p>
    <w:p w:rsidR="00F45F35" w:rsidRDefault="00802902" w:rsidP="00015EEC">
      <w:pPr>
        <w:spacing w:line="360" w:lineRule="auto"/>
        <w:ind w:firstLine="708"/>
        <w:jc w:val="both"/>
        <w:rPr>
          <w:rFonts w:ascii="Times New Roman" w:hAnsi="Times New Roman" w:cs="Times New Roman"/>
          <w:sz w:val="24"/>
        </w:rPr>
      </w:pPr>
      <w:r w:rsidRPr="00802902">
        <w:rPr>
          <w:rFonts w:ascii="Times New Roman" w:hAnsi="Times New Roman" w:cs="Times New Roman"/>
          <w:sz w:val="24"/>
        </w:rPr>
        <w:t>E</w:t>
      </w:r>
      <w:r w:rsidR="00F45F35" w:rsidRPr="00802902">
        <w:rPr>
          <w:rFonts w:ascii="Times New Roman" w:hAnsi="Times New Roman" w:cs="Times New Roman"/>
          <w:sz w:val="24"/>
        </w:rPr>
        <w:t>l diseño está aplicado a miembros sujetos a tensión axial</w:t>
      </w:r>
      <w:r>
        <w:rPr>
          <w:rFonts w:ascii="Times New Roman" w:hAnsi="Times New Roman" w:cs="Times New Roman"/>
          <w:sz w:val="24"/>
        </w:rPr>
        <w:t xml:space="preserve"> causada</w:t>
      </w:r>
      <w:r w:rsidR="00F45F35" w:rsidRPr="00802902">
        <w:rPr>
          <w:rFonts w:ascii="Times New Roman" w:hAnsi="Times New Roman" w:cs="Times New Roman"/>
          <w:sz w:val="24"/>
        </w:rPr>
        <w:t xml:space="preserve"> por fuerzas estáticas</w:t>
      </w:r>
      <w:r w:rsidRPr="00802902">
        <w:rPr>
          <w:rFonts w:ascii="Times New Roman" w:hAnsi="Times New Roman" w:cs="Times New Roman"/>
          <w:sz w:val="24"/>
        </w:rPr>
        <w:t xml:space="preserve"> que actúan</w:t>
      </w:r>
      <w:r w:rsidR="00F45F35" w:rsidRPr="00802902">
        <w:rPr>
          <w:rFonts w:ascii="Times New Roman" w:hAnsi="Times New Roman" w:cs="Times New Roman"/>
          <w:sz w:val="24"/>
        </w:rPr>
        <w:t xml:space="preserve"> a lo largo de </w:t>
      </w:r>
      <w:r w:rsidR="00E76257">
        <w:rPr>
          <w:rFonts w:ascii="Times New Roman" w:hAnsi="Times New Roman" w:cs="Times New Roman"/>
          <w:sz w:val="24"/>
        </w:rPr>
        <w:t xml:space="preserve">sus ejes </w:t>
      </w:r>
      <w:proofErr w:type="spellStart"/>
      <w:r w:rsidR="00E76257">
        <w:rPr>
          <w:rFonts w:ascii="Times New Roman" w:hAnsi="Times New Roman" w:cs="Times New Roman"/>
          <w:sz w:val="24"/>
        </w:rPr>
        <w:t>centroidales</w:t>
      </w:r>
      <w:proofErr w:type="spellEnd"/>
      <w:r w:rsidR="00E76257">
        <w:rPr>
          <w:rFonts w:ascii="Times New Roman" w:hAnsi="Times New Roman" w:cs="Times New Roman"/>
          <w:sz w:val="24"/>
        </w:rPr>
        <w:t xml:space="preserve"> (AISC 360, 2016</w:t>
      </w:r>
      <w:r w:rsidR="00E76257" w:rsidRPr="00C83D9A">
        <w:rPr>
          <w:rFonts w:ascii="Times New Roman" w:hAnsi="Times New Roman" w:cs="Times New Roman"/>
          <w:sz w:val="24"/>
        </w:rPr>
        <w:t>)</w:t>
      </w:r>
      <w:r w:rsidR="00E76257">
        <w:rPr>
          <w:rFonts w:ascii="Times New Roman" w:hAnsi="Times New Roman" w:cs="Times New Roman"/>
          <w:sz w:val="24"/>
        </w:rPr>
        <w:t>.</w:t>
      </w:r>
    </w:p>
    <w:p w:rsidR="00A74117" w:rsidRDefault="007318C8" w:rsidP="00015EEC">
      <w:pPr>
        <w:pStyle w:val="Ttulo5"/>
        <w:spacing w:line="360" w:lineRule="auto"/>
      </w:pPr>
      <w:bookmarkStart w:id="401" w:name="_Toc2209152"/>
      <w:r>
        <w:t xml:space="preserve">   </w:t>
      </w:r>
      <w:bookmarkStart w:id="402" w:name="_Toc10654865"/>
      <w:bookmarkStart w:id="403" w:name="_Toc11268813"/>
      <w:r w:rsidR="00A74117">
        <w:t>Límites de esbeltez</w:t>
      </w:r>
      <w:r w:rsidR="00A74117" w:rsidRPr="00D75D7A">
        <w:t>:</w:t>
      </w:r>
      <w:bookmarkEnd w:id="401"/>
      <w:bookmarkEnd w:id="402"/>
      <w:bookmarkEnd w:id="403"/>
    </w:p>
    <w:p w:rsidR="00A74117" w:rsidRPr="0067223C" w:rsidRDefault="00A74117" w:rsidP="00015EEC">
      <w:pPr>
        <w:spacing w:line="360" w:lineRule="auto"/>
        <w:ind w:firstLine="708"/>
        <w:jc w:val="both"/>
        <w:rPr>
          <w:rFonts w:ascii="Times New Roman" w:hAnsi="Times New Roman" w:cs="Times New Roman"/>
          <w:sz w:val="24"/>
          <w:szCs w:val="24"/>
        </w:rPr>
      </w:pPr>
      <w:r w:rsidRPr="0067223C">
        <w:rPr>
          <w:rFonts w:ascii="Times New Roman" w:hAnsi="Times New Roman" w:cs="Times New Roman"/>
          <w:sz w:val="24"/>
          <w:szCs w:val="24"/>
        </w:rPr>
        <w:t>No existe límite de esbeltez máxima para miembros en tensión.</w:t>
      </w:r>
      <w:r w:rsidR="0067223C">
        <w:rPr>
          <w:rFonts w:ascii="Times New Roman" w:hAnsi="Times New Roman" w:cs="Times New Roman"/>
          <w:sz w:val="24"/>
          <w:szCs w:val="24"/>
        </w:rPr>
        <w:t xml:space="preserve"> </w:t>
      </w:r>
      <w:r w:rsidRPr="0067223C">
        <w:rPr>
          <w:rFonts w:ascii="Times New Roman" w:hAnsi="Times New Roman" w:cs="Times New Roman"/>
          <w:sz w:val="24"/>
          <w:szCs w:val="24"/>
        </w:rPr>
        <w:t>Para miembros diseñados básicamente en tensión, se prefiere que la razón de esbeltez L/r  no exceda de 300. Esta sugerencia no se aplica a</w:t>
      </w:r>
      <w:r w:rsidR="00E76257">
        <w:rPr>
          <w:rFonts w:ascii="Times New Roman" w:hAnsi="Times New Roman" w:cs="Times New Roman"/>
          <w:sz w:val="24"/>
          <w:szCs w:val="24"/>
        </w:rPr>
        <w:t xml:space="preserve"> barras o colgadores en tensión </w:t>
      </w:r>
      <w:r w:rsidR="00E76257">
        <w:rPr>
          <w:rFonts w:ascii="Times New Roman" w:hAnsi="Times New Roman" w:cs="Times New Roman"/>
          <w:sz w:val="24"/>
        </w:rPr>
        <w:t>(AISC 360, 2016</w:t>
      </w:r>
      <w:r w:rsidR="00E76257" w:rsidRPr="00C83D9A">
        <w:rPr>
          <w:rFonts w:ascii="Times New Roman" w:hAnsi="Times New Roman" w:cs="Times New Roman"/>
          <w:sz w:val="24"/>
        </w:rPr>
        <w:t>)</w:t>
      </w:r>
      <w:r w:rsidR="00E76257">
        <w:rPr>
          <w:rFonts w:ascii="Times New Roman" w:hAnsi="Times New Roman" w:cs="Times New Roman"/>
          <w:sz w:val="24"/>
        </w:rPr>
        <w:t>.</w:t>
      </w:r>
    </w:p>
    <w:p w:rsidR="00A209BE" w:rsidRPr="007347E5" w:rsidRDefault="007318C8" w:rsidP="00015EEC">
      <w:pPr>
        <w:pStyle w:val="Ttulo5"/>
        <w:spacing w:line="360" w:lineRule="auto"/>
      </w:pPr>
      <w:bookmarkStart w:id="404" w:name="_Toc2209153"/>
      <w:r>
        <w:t xml:space="preserve">   </w:t>
      </w:r>
      <w:bookmarkStart w:id="405" w:name="_Toc10654866"/>
      <w:bookmarkStart w:id="406" w:name="_Toc11268814"/>
      <w:r w:rsidR="00A209BE" w:rsidRPr="007347E5">
        <w:t>Resistencia a la tensión:</w:t>
      </w:r>
      <w:bookmarkEnd w:id="404"/>
      <w:bookmarkEnd w:id="405"/>
      <w:bookmarkEnd w:id="406"/>
    </w:p>
    <w:p w:rsidR="00A209BE" w:rsidRDefault="00A209BE" w:rsidP="00015EEC">
      <w:pPr>
        <w:spacing w:line="360" w:lineRule="auto"/>
        <w:ind w:firstLine="708"/>
        <w:jc w:val="both"/>
        <w:rPr>
          <w:rFonts w:ascii="Times New Roman" w:hAnsi="Times New Roman" w:cs="Times New Roman"/>
          <w:sz w:val="24"/>
          <w:szCs w:val="24"/>
        </w:rPr>
      </w:pPr>
      <w:r w:rsidRPr="0058613C">
        <w:rPr>
          <w:rFonts w:ascii="Times New Roman" w:hAnsi="Times New Roman" w:cs="Times New Roman"/>
          <w:sz w:val="24"/>
          <w:szCs w:val="24"/>
        </w:rPr>
        <w:t>La res</w:t>
      </w:r>
      <w:r w:rsidR="0058613C">
        <w:rPr>
          <w:rFonts w:ascii="Times New Roman" w:hAnsi="Times New Roman" w:cs="Times New Roman"/>
          <w:sz w:val="24"/>
          <w:szCs w:val="24"/>
        </w:rPr>
        <w:t>istencia de diseño en tensión, Ф</w:t>
      </w:r>
      <w:r w:rsidRPr="0058613C">
        <w:rPr>
          <w:rFonts w:ascii="Times New Roman" w:hAnsi="Times New Roman" w:cs="Times New Roman"/>
          <w:sz w:val="24"/>
          <w:szCs w:val="24"/>
        </w:rPr>
        <w:t xml:space="preserve">1Pn, o la resistencia admisible en tensión, </w:t>
      </w:r>
      <w:proofErr w:type="spellStart"/>
      <w:r w:rsidRPr="0058613C">
        <w:rPr>
          <w:rFonts w:ascii="Times New Roman" w:hAnsi="Times New Roman" w:cs="Times New Roman"/>
          <w:sz w:val="24"/>
          <w:szCs w:val="24"/>
        </w:rPr>
        <w:t>Pn</w:t>
      </w:r>
      <w:proofErr w:type="spellEnd"/>
      <w:r w:rsidRPr="0058613C">
        <w:rPr>
          <w:rFonts w:ascii="Times New Roman" w:hAnsi="Times New Roman" w:cs="Times New Roman"/>
          <w:sz w:val="24"/>
          <w:szCs w:val="24"/>
        </w:rPr>
        <w:t>/Ω, de miembros tensionados debe ser el menor valor obtenido de acuerdo con los estados límites de fluencia en tensión calculado en la sección bruta y ruptura en tensión calculado en la sección neta.</w:t>
      </w:r>
    </w:p>
    <w:p w:rsidR="0058613C" w:rsidRPr="0058613C" w:rsidRDefault="009E62A8" w:rsidP="00E9140C">
      <w:pPr>
        <w:pStyle w:val="Prrafodelista"/>
        <w:numPr>
          <w:ilvl w:val="0"/>
          <w:numId w:val="16"/>
        </w:numPr>
        <w:spacing w:line="360" w:lineRule="auto"/>
        <w:jc w:val="both"/>
        <w:rPr>
          <w:rFonts w:ascii="Times New Roman" w:hAnsi="Times New Roman" w:cs="Times New Roman"/>
          <w:sz w:val="28"/>
          <w:szCs w:val="24"/>
        </w:rPr>
      </w:pPr>
      <w:r>
        <w:rPr>
          <w:rFonts w:ascii="Times New Roman" w:hAnsi="Times New Roman" w:cs="Times New Roman"/>
          <w:sz w:val="24"/>
        </w:rPr>
        <w:t>La</w:t>
      </w:r>
      <w:r w:rsidR="0058613C" w:rsidRPr="0058613C">
        <w:rPr>
          <w:rFonts w:ascii="Times New Roman" w:hAnsi="Times New Roman" w:cs="Times New Roman"/>
          <w:sz w:val="24"/>
        </w:rPr>
        <w:t xml:space="preserve"> fluencia en tensión en la sección bruta</w:t>
      </w:r>
      <w:r>
        <w:rPr>
          <w:rFonts w:ascii="Times New Roman" w:hAnsi="Times New Roman" w:cs="Times New Roman"/>
          <w:sz w:val="24"/>
        </w:rPr>
        <w:t xml:space="preserve"> se calcula con la ecuación 2.4</w:t>
      </w:r>
      <w:r w:rsidR="0058613C" w:rsidRPr="0058613C">
        <w:rPr>
          <w:rFonts w:ascii="Times New Roman" w:hAnsi="Times New Roman" w:cs="Times New Roman"/>
          <w:sz w:val="24"/>
        </w:rPr>
        <w:t>:</w:t>
      </w:r>
    </w:p>
    <w:p w:rsidR="0040636B" w:rsidRPr="0040636B" w:rsidRDefault="004E66C4" w:rsidP="00D03068">
      <w:pPr>
        <w:spacing w:line="360" w:lineRule="auto"/>
        <w:jc w:val="center"/>
        <w:rPr>
          <w:rFonts w:ascii="Times New Roman" w:eastAsiaTheme="minorEastAsia" w:hAnsi="Times New Roman" w:cs="Times New Roman"/>
          <w:sz w:val="24"/>
          <w:szCs w:val="24"/>
        </w:rPr>
      </w:pPr>
      <m:oMathPara>
        <m:oMathParaPr>
          <m:jc m:val="center"/>
        </m:oMathPara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n</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y</m:t>
              </m:r>
            </m:sub>
          </m:sSub>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g</m:t>
              </m:r>
            </m:sub>
          </m:sSub>
          <m:r>
            <w:rPr>
              <w:rFonts w:ascii="Cambria Math" w:hAnsi="Cambria Math" w:cs="Times New Roman"/>
              <w:sz w:val="24"/>
              <w:szCs w:val="24"/>
            </w:rPr>
            <m:t xml:space="preserve">    </m:t>
          </m:r>
        </m:oMath>
      </m:oMathPara>
    </w:p>
    <w:p w:rsidR="0040636B" w:rsidRPr="0040636B" w:rsidRDefault="0040636B" w:rsidP="00D03068">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Ф</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=0,90</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LRFD</m:t>
            </m:r>
          </m:e>
        </m:d>
      </m:oMath>
      <w:r>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         Ecuación 2.4</m:t>
        </m:r>
      </m:oMath>
    </w:p>
    <w:p w:rsidR="0058613C" w:rsidRPr="0040636B" w:rsidRDefault="004E66C4" w:rsidP="00D03068">
      <w:pPr>
        <w:spacing w:line="360" w:lineRule="auto"/>
        <w:jc w:val="center"/>
        <w:rPr>
          <w:rFonts w:ascii="Times New Roman" w:eastAsiaTheme="minorEastAsia" w:hAnsi="Times New Roman" w:cs="Times New Roman"/>
          <w:sz w:val="24"/>
          <w:szCs w:val="24"/>
        </w:rPr>
      </w:pPr>
      <m:oMathPara>
        <m:oMathParaPr>
          <m:jc m:val="center"/>
        </m:oMathParaPr>
        <m:oMath>
          <m:sSub>
            <m:sSubPr>
              <m:ctrlPr>
                <w:rPr>
                  <w:rFonts w:ascii="Cambria Math" w:eastAsiaTheme="minorEastAsia" w:hAnsi="Cambria Math" w:cs="Times New Roman"/>
                  <w:i/>
                  <w:sz w:val="24"/>
                  <w:szCs w:val="24"/>
                </w:rPr>
              </m:ctrlPr>
            </m:sSubPr>
            <m:e>
              <m:r>
                <m:rPr>
                  <m:sty m:val="p"/>
                </m:rPr>
                <w:rPr>
                  <w:rFonts w:ascii="Cambria Math" w:hAnsi="Cambria Math" w:cs="Times New Roman"/>
                  <w:sz w:val="24"/>
                  <w:szCs w:val="24"/>
                </w:rPr>
                <m:t>Ω</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=1,67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ASD</m:t>
              </m:r>
            </m:e>
          </m:d>
        </m:oMath>
      </m:oMathPara>
    </w:p>
    <w:p w:rsidR="0040636B" w:rsidRPr="0040636B" w:rsidRDefault="0040636B" w:rsidP="00BE65AA">
      <w:pPr>
        <w:spacing w:line="360" w:lineRule="auto"/>
        <w:rPr>
          <w:rFonts w:ascii="Times New Roman" w:eastAsiaTheme="minorEastAsia" w:hAnsi="Times New Roman" w:cs="Times New Roman"/>
          <w:sz w:val="24"/>
          <w:szCs w:val="24"/>
        </w:rPr>
      </w:pPr>
    </w:p>
    <w:p w:rsidR="0058613C" w:rsidRPr="00D03068" w:rsidRDefault="00D03068" w:rsidP="00E9140C">
      <w:pPr>
        <w:pStyle w:val="Prrafodelista"/>
        <w:numPr>
          <w:ilvl w:val="0"/>
          <w:numId w:val="16"/>
        </w:numPr>
        <w:spacing w:line="360" w:lineRule="auto"/>
        <w:jc w:val="both"/>
        <w:rPr>
          <w:rFonts w:ascii="Times New Roman" w:hAnsi="Times New Roman" w:cs="Times New Roman"/>
          <w:sz w:val="32"/>
          <w:szCs w:val="24"/>
        </w:rPr>
      </w:pPr>
      <w:r w:rsidRPr="00D03068">
        <w:rPr>
          <w:rFonts w:ascii="Times New Roman" w:hAnsi="Times New Roman" w:cs="Times New Roman"/>
          <w:sz w:val="24"/>
        </w:rPr>
        <w:lastRenderedPageBreak/>
        <w:t xml:space="preserve"> </w:t>
      </w:r>
      <w:r w:rsidR="009E62A8">
        <w:rPr>
          <w:rFonts w:ascii="Times New Roman" w:hAnsi="Times New Roman" w:cs="Times New Roman"/>
          <w:sz w:val="24"/>
        </w:rPr>
        <w:t xml:space="preserve">La </w:t>
      </w:r>
      <w:r w:rsidRPr="00D03068">
        <w:rPr>
          <w:rFonts w:ascii="Times New Roman" w:hAnsi="Times New Roman" w:cs="Times New Roman"/>
          <w:sz w:val="24"/>
        </w:rPr>
        <w:t>ruptura en tensión en la sección neta</w:t>
      </w:r>
      <w:r w:rsidR="009E62A8">
        <w:rPr>
          <w:rFonts w:ascii="Times New Roman" w:hAnsi="Times New Roman" w:cs="Times New Roman"/>
          <w:sz w:val="24"/>
        </w:rPr>
        <w:t xml:space="preserve"> se obtiene empleando la ecuación 2.5</w:t>
      </w:r>
      <w:r w:rsidRPr="00D03068">
        <w:rPr>
          <w:rFonts w:ascii="Times New Roman" w:hAnsi="Times New Roman" w:cs="Times New Roman"/>
          <w:sz w:val="24"/>
        </w:rPr>
        <w:t>:</w:t>
      </w:r>
    </w:p>
    <w:p w:rsidR="00FD0EE9" w:rsidRPr="00FD0EE9" w:rsidRDefault="004E66C4" w:rsidP="00D03068">
      <w:pPr>
        <w:spacing w:line="360" w:lineRule="auto"/>
        <w:jc w:val="center"/>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n</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u</m:t>
              </m:r>
            </m:sub>
          </m:sSub>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e</m:t>
              </m:r>
            </m:sub>
          </m:sSub>
        </m:oMath>
      </m:oMathPara>
    </w:p>
    <w:p w:rsidR="00FD0EE9" w:rsidRPr="00FD0EE9" w:rsidRDefault="00FD0EE9" w:rsidP="00FD0EE9">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Ф</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=0,75</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LRFD</m:t>
            </m:r>
          </m:e>
        </m:d>
      </m:oMath>
      <w:r>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          Ecuación 2.5</m:t>
        </m:r>
      </m:oMath>
      <w:r>
        <w:rPr>
          <w:rFonts w:ascii="Times New Roman" w:eastAsiaTheme="minorEastAsia" w:hAnsi="Times New Roman" w:cs="Times New Roman"/>
          <w:sz w:val="24"/>
          <w:szCs w:val="24"/>
        </w:rPr>
        <w:t xml:space="preserve">  </w:t>
      </w:r>
    </w:p>
    <w:p w:rsidR="008A7A7E" w:rsidRPr="00FD0EE9" w:rsidRDefault="00D03068" w:rsidP="00FD0EE9">
      <w:pPr>
        <w:spacing w:line="360" w:lineRule="auto"/>
        <w:jc w:val="center"/>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m:rPr>
                  <m:sty m:val="p"/>
                </m:rPr>
                <w:rPr>
                  <w:rFonts w:ascii="Cambria Math" w:hAnsi="Cambria Math" w:cs="Times New Roman"/>
                  <w:sz w:val="24"/>
                  <w:szCs w:val="24"/>
                </w:rPr>
                <m:t>Ω</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=2,00</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ASD</m:t>
              </m:r>
            </m:e>
          </m:d>
        </m:oMath>
      </m:oMathPara>
    </w:p>
    <w:p w:rsidR="0040636B" w:rsidRPr="0040636B" w:rsidRDefault="00FD0EE9" w:rsidP="00E76257">
      <w:pPr>
        <w:pStyle w:val="Default"/>
        <w:spacing w:line="360" w:lineRule="auto"/>
        <w:rPr>
          <w:rFonts w:ascii="Times New Roman" w:hAnsi="Times New Roman" w:cs="Times New Roman"/>
        </w:rPr>
      </w:pPr>
      <w:r>
        <w:rPr>
          <w:rFonts w:ascii="Times New Roman" w:hAnsi="Times New Roman" w:cs="Times New Roman"/>
        </w:rPr>
        <w:t>Dó</w:t>
      </w:r>
      <w:r w:rsidR="0040636B" w:rsidRPr="0040636B">
        <w:rPr>
          <w:rFonts w:ascii="Times New Roman" w:hAnsi="Times New Roman" w:cs="Times New Roman"/>
        </w:rPr>
        <w:t>nde:</w:t>
      </w:r>
    </w:p>
    <w:p w:rsidR="0040636B" w:rsidRPr="0040636B" w:rsidRDefault="002D3023" w:rsidP="00FD0EE9">
      <w:pPr>
        <w:pStyle w:val="Default"/>
        <w:spacing w:line="360" w:lineRule="auto"/>
        <w:jc w:val="center"/>
        <w:rPr>
          <w:rFonts w:ascii="Times New Roman" w:hAnsi="Times New Roman" w:cs="Times New Roman"/>
        </w:rPr>
      </w:pPr>
      <w:proofErr w:type="spellStart"/>
      <w:r>
        <w:rPr>
          <w:rFonts w:ascii="Times New Roman" w:hAnsi="Times New Roman" w:cs="Times New Roman"/>
        </w:rPr>
        <w:t>Ae</w:t>
      </w:r>
      <w:proofErr w:type="spellEnd"/>
      <w:r>
        <w:rPr>
          <w:rFonts w:ascii="Times New Roman" w:hAnsi="Times New Roman" w:cs="Times New Roman"/>
        </w:rPr>
        <w:t xml:space="preserve"> = Área neta efectiva (en </w:t>
      </w:r>
      <m:oMath>
        <m:sSup>
          <m:sSupPr>
            <m:ctrlPr>
              <w:rPr>
                <w:rFonts w:ascii="Cambria Math" w:hAnsi="Cambria Math" w:cs="Times New Roman"/>
                <w:i/>
              </w:rPr>
            </m:ctrlPr>
          </m:sSupPr>
          <m:e>
            <m:r>
              <w:rPr>
                <w:rFonts w:ascii="Cambria Math" w:hAnsi="Cambria Math" w:cs="Times New Roman"/>
              </w:rPr>
              <m:t>in</m:t>
            </m:r>
          </m:e>
          <m:sup>
            <m:r>
              <w:rPr>
                <w:rFonts w:ascii="Cambria Math" w:hAnsi="Cambria Math" w:cs="Times New Roman"/>
              </w:rPr>
              <m:t>2</m:t>
            </m:r>
          </m:sup>
        </m:sSup>
      </m:oMath>
      <w:r>
        <w:rPr>
          <w:rFonts w:ascii="Times New Roman" w:hAnsi="Times New Roman" w:cs="Times New Roman"/>
        </w:rPr>
        <w:t xml:space="preserve"> o </w:t>
      </w:r>
      <m:oMath>
        <m:sSup>
          <m:sSupPr>
            <m:ctrlPr>
              <w:rPr>
                <w:rFonts w:ascii="Cambria Math" w:hAnsi="Cambria Math" w:cs="Times New Roman"/>
                <w:i/>
              </w:rPr>
            </m:ctrlPr>
          </m:sSupPr>
          <m:e>
            <m:r>
              <w:rPr>
                <w:rFonts w:ascii="Cambria Math" w:hAnsi="Cambria Math" w:cs="Times New Roman"/>
              </w:rPr>
              <m:t>mm</m:t>
            </m:r>
          </m:e>
          <m:sup>
            <m:r>
              <w:rPr>
                <w:rFonts w:ascii="Cambria Math" w:hAnsi="Cambria Math" w:cs="Times New Roman"/>
              </w:rPr>
              <m:t>2</m:t>
            </m:r>
          </m:sup>
        </m:sSup>
      </m:oMath>
      <w:r w:rsidR="0040636B" w:rsidRPr="0040636B">
        <w:rPr>
          <w:rFonts w:ascii="Times New Roman" w:hAnsi="Times New Roman" w:cs="Times New Roman"/>
        </w:rPr>
        <w:t>).</w:t>
      </w:r>
    </w:p>
    <w:p w:rsidR="0040636B" w:rsidRPr="0040636B" w:rsidRDefault="0040636B" w:rsidP="00FD0EE9">
      <w:pPr>
        <w:pStyle w:val="Default"/>
        <w:spacing w:line="360" w:lineRule="auto"/>
        <w:jc w:val="center"/>
        <w:rPr>
          <w:rFonts w:ascii="Times New Roman" w:hAnsi="Times New Roman" w:cs="Times New Roman"/>
        </w:rPr>
      </w:pPr>
      <w:r w:rsidRPr="0040636B">
        <w:rPr>
          <w:rFonts w:ascii="Times New Roman" w:hAnsi="Times New Roman" w:cs="Times New Roman"/>
        </w:rPr>
        <w:t>Ag = Área</w:t>
      </w:r>
      <w:r w:rsidR="002D3023">
        <w:rPr>
          <w:rFonts w:ascii="Times New Roman" w:hAnsi="Times New Roman" w:cs="Times New Roman"/>
        </w:rPr>
        <w:t xml:space="preserve"> bruta del miembro (en </w:t>
      </w:r>
      <m:oMath>
        <m:sSup>
          <m:sSupPr>
            <m:ctrlPr>
              <w:rPr>
                <w:rFonts w:ascii="Cambria Math" w:hAnsi="Cambria Math" w:cs="Times New Roman"/>
                <w:i/>
              </w:rPr>
            </m:ctrlPr>
          </m:sSupPr>
          <m:e>
            <m:r>
              <w:rPr>
                <w:rFonts w:ascii="Cambria Math" w:hAnsi="Cambria Math" w:cs="Times New Roman"/>
              </w:rPr>
              <m:t>in</m:t>
            </m:r>
          </m:e>
          <m:sup>
            <m:r>
              <w:rPr>
                <w:rFonts w:ascii="Cambria Math" w:hAnsi="Cambria Math" w:cs="Times New Roman"/>
              </w:rPr>
              <m:t>2</m:t>
            </m:r>
          </m:sup>
        </m:sSup>
      </m:oMath>
      <w:r w:rsidR="002D3023">
        <w:rPr>
          <w:rFonts w:ascii="Times New Roman" w:hAnsi="Times New Roman" w:cs="Times New Roman"/>
        </w:rPr>
        <w:t xml:space="preserve"> o </w:t>
      </w:r>
      <m:oMath>
        <m:sSup>
          <m:sSupPr>
            <m:ctrlPr>
              <w:rPr>
                <w:rFonts w:ascii="Cambria Math" w:hAnsi="Cambria Math" w:cs="Times New Roman"/>
                <w:i/>
              </w:rPr>
            </m:ctrlPr>
          </m:sSupPr>
          <m:e>
            <m:r>
              <w:rPr>
                <w:rFonts w:ascii="Cambria Math" w:hAnsi="Cambria Math" w:cs="Times New Roman"/>
              </w:rPr>
              <m:t>mm</m:t>
            </m:r>
          </m:e>
          <m:sup>
            <m:r>
              <w:rPr>
                <w:rFonts w:ascii="Cambria Math" w:hAnsi="Cambria Math" w:cs="Times New Roman"/>
              </w:rPr>
              <m:t>2</m:t>
            </m:r>
          </m:sup>
        </m:sSup>
      </m:oMath>
      <w:r w:rsidRPr="0040636B">
        <w:rPr>
          <w:rFonts w:ascii="Times New Roman" w:hAnsi="Times New Roman" w:cs="Times New Roman"/>
        </w:rPr>
        <w:t>).</w:t>
      </w:r>
    </w:p>
    <w:p w:rsidR="0040636B" w:rsidRPr="0040636B" w:rsidRDefault="0040636B" w:rsidP="00FD0EE9">
      <w:pPr>
        <w:pStyle w:val="Default"/>
        <w:spacing w:line="360" w:lineRule="auto"/>
        <w:jc w:val="center"/>
        <w:rPr>
          <w:rFonts w:ascii="Times New Roman" w:hAnsi="Times New Roman" w:cs="Times New Roman"/>
        </w:rPr>
      </w:pPr>
      <w:proofErr w:type="spellStart"/>
      <w:r w:rsidRPr="0040636B">
        <w:rPr>
          <w:rFonts w:ascii="Times New Roman" w:hAnsi="Times New Roman" w:cs="Times New Roman"/>
        </w:rPr>
        <w:t>Fy</w:t>
      </w:r>
      <w:proofErr w:type="spellEnd"/>
      <w:r w:rsidRPr="0040636B">
        <w:rPr>
          <w:rFonts w:ascii="Times New Roman" w:hAnsi="Times New Roman" w:cs="Times New Roman"/>
        </w:rPr>
        <w:t xml:space="preserve"> = Tensión de fluencia mínima especificada (en </w:t>
      </w:r>
      <w:proofErr w:type="spellStart"/>
      <w:r w:rsidRPr="0040636B">
        <w:rPr>
          <w:rFonts w:ascii="Times New Roman" w:hAnsi="Times New Roman" w:cs="Times New Roman"/>
        </w:rPr>
        <w:t>ksi</w:t>
      </w:r>
      <w:proofErr w:type="spellEnd"/>
      <w:r w:rsidRPr="0040636B">
        <w:rPr>
          <w:rFonts w:ascii="Times New Roman" w:hAnsi="Times New Roman" w:cs="Times New Roman"/>
        </w:rPr>
        <w:t xml:space="preserve"> o </w:t>
      </w:r>
      <w:proofErr w:type="spellStart"/>
      <w:r w:rsidRPr="0040636B">
        <w:rPr>
          <w:rFonts w:ascii="Times New Roman" w:hAnsi="Times New Roman" w:cs="Times New Roman"/>
        </w:rPr>
        <w:t>MPa</w:t>
      </w:r>
      <w:proofErr w:type="spellEnd"/>
      <w:r w:rsidRPr="0040636B">
        <w:rPr>
          <w:rFonts w:ascii="Times New Roman" w:hAnsi="Times New Roman" w:cs="Times New Roman"/>
        </w:rPr>
        <w:t>).</w:t>
      </w:r>
    </w:p>
    <w:p w:rsidR="0040636B" w:rsidRDefault="0040636B" w:rsidP="00FD0EE9">
      <w:pPr>
        <w:spacing w:line="360" w:lineRule="auto"/>
        <w:jc w:val="center"/>
        <w:rPr>
          <w:rFonts w:ascii="Times New Roman" w:hAnsi="Times New Roman" w:cs="Times New Roman"/>
          <w:sz w:val="24"/>
          <w:szCs w:val="24"/>
        </w:rPr>
      </w:pPr>
      <w:r w:rsidRPr="0040636B">
        <w:rPr>
          <w:rFonts w:ascii="Times New Roman" w:hAnsi="Times New Roman" w:cs="Times New Roman"/>
          <w:sz w:val="24"/>
          <w:szCs w:val="24"/>
        </w:rPr>
        <w:t xml:space="preserve">Fu = Tensión última mínima especificada (en </w:t>
      </w:r>
      <w:proofErr w:type="spellStart"/>
      <w:r w:rsidRPr="0040636B">
        <w:rPr>
          <w:rFonts w:ascii="Times New Roman" w:hAnsi="Times New Roman" w:cs="Times New Roman"/>
          <w:sz w:val="24"/>
          <w:szCs w:val="24"/>
        </w:rPr>
        <w:t>ksi</w:t>
      </w:r>
      <w:proofErr w:type="spellEnd"/>
      <w:r w:rsidRPr="0040636B">
        <w:rPr>
          <w:rFonts w:ascii="Times New Roman" w:hAnsi="Times New Roman" w:cs="Times New Roman"/>
          <w:sz w:val="24"/>
          <w:szCs w:val="24"/>
        </w:rPr>
        <w:t xml:space="preserve"> o </w:t>
      </w:r>
      <w:proofErr w:type="spellStart"/>
      <w:r w:rsidRPr="0040636B">
        <w:rPr>
          <w:rFonts w:ascii="Times New Roman" w:hAnsi="Times New Roman" w:cs="Times New Roman"/>
          <w:sz w:val="24"/>
          <w:szCs w:val="24"/>
        </w:rPr>
        <w:t>MPa</w:t>
      </w:r>
      <w:proofErr w:type="spellEnd"/>
      <w:r w:rsidRPr="0040636B">
        <w:rPr>
          <w:rFonts w:ascii="Times New Roman" w:hAnsi="Times New Roman" w:cs="Times New Roman"/>
          <w:sz w:val="24"/>
          <w:szCs w:val="24"/>
        </w:rPr>
        <w:t>).</w:t>
      </w:r>
    </w:p>
    <w:p w:rsidR="00FD0EE9" w:rsidRDefault="007B60A7" w:rsidP="00015EEC">
      <w:pPr>
        <w:spacing w:line="360" w:lineRule="auto"/>
        <w:ind w:firstLine="708"/>
        <w:jc w:val="both"/>
        <w:rPr>
          <w:rFonts w:ascii="Times New Roman" w:hAnsi="Times New Roman" w:cs="Times New Roman"/>
          <w:sz w:val="24"/>
          <w:szCs w:val="24"/>
        </w:rPr>
      </w:pPr>
      <w:r w:rsidRPr="007B60A7">
        <w:rPr>
          <w:rFonts w:ascii="Times New Roman" w:hAnsi="Times New Roman" w:cs="Times New Roman"/>
          <w:sz w:val="24"/>
          <w:szCs w:val="24"/>
        </w:rPr>
        <w:t>Cuando miembros sin perforaciones están completamente conectados por soldadura, el área neta ef</w:t>
      </w:r>
      <w:r w:rsidR="00AC6BB4">
        <w:rPr>
          <w:rFonts w:ascii="Times New Roman" w:hAnsi="Times New Roman" w:cs="Times New Roman"/>
          <w:sz w:val="24"/>
          <w:szCs w:val="24"/>
        </w:rPr>
        <w:t>ectiva usada en la Ecuación 2.5</w:t>
      </w:r>
      <w:r w:rsidRPr="007B60A7">
        <w:rPr>
          <w:rFonts w:ascii="Times New Roman" w:hAnsi="Times New Roman" w:cs="Times New Roman"/>
          <w:sz w:val="24"/>
          <w:szCs w:val="24"/>
        </w:rPr>
        <w:t xml:space="preserve"> de</w:t>
      </w:r>
      <w:r>
        <w:rPr>
          <w:rFonts w:ascii="Times New Roman" w:hAnsi="Times New Roman" w:cs="Times New Roman"/>
          <w:sz w:val="24"/>
          <w:szCs w:val="24"/>
        </w:rPr>
        <w:t>be ser la definida en Sección 2.2.16.7.3</w:t>
      </w:r>
      <w:r w:rsidRPr="007B60A7">
        <w:rPr>
          <w:rFonts w:ascii="Times New Roman" w:hAnsi="Times New Roman" w:cs="Times New Roman"/>
          <w:sz w:val="24"/>
          <w:szCs w:val="24"/>
        </w:rPr>
        <w:t>. Cuando se presentan perforaciones en el miembro con conexiones soldadas en sus extremos, o en conexiones soldadas mediante soldadura de ranura o tapón, debe usarse el área neta efectiva a través de las p</w:t>
      </w:r>
      <w:r w:rsidR="00E76257">
        <w:rPr>
          <w:rFonts w:ascii="Times New Roman" w:hAnsi="Times New Roman" w:cs="Times New Roman"/>
          <w:sz w:val="24"/>
          <w:szCs w:val="24"/>
        </w:rPr>
        <w:t xml:space="preserve">erforaciones en la Ecuación 2.5 </w:t>
      </w:r>
      <w:r w:rsidR="00E76257">
        <w:rPr>
          <w:rFonts w:ascii="Times New Roman" w:hAnsi="Times New Roman" w:cs="Times New Roman"/>
          <w:sz w:val="24"/>
        </w:rPr>
        <w:t>(AISC 360, 2016</w:t>
      </w:r>
      <w:r w:rsidR="00E76257" w:rsidRPr="00C83D9A">
        <w:rPr>
          <w:rFonts w:ascii="Times New Roman" w:hAnsi="Times New Roman" w:cs="Times New Roman"/>
          <w:sz w:val="24"/>
        </w:rPr>
        <w:t>)</w:t>
      </w:r>
      <w:r w:rsidR="00E76257">
        <w:rPr>
          <w:rFonts w:ascii="Times New Roman" w:hAnsi="Times New Roman" w:cs="Times New Roman"/>
          <w:sz w:val="24"/>
        </w:rPr>
        <w:t>.</w:t>
      </w:r>
    </w:p>
    <w:p w:rsidR="00C1464C" w:rsidRDefault="007318C8" w:rsidP="00015EEC">
      <w:pPr>
        <w:pStyle w:val="Ttulo5"/>
        <w:spacing w:line="360" w:lineRule="auto"/>
      </w:pPr>
      <w:bookmarkStart w:id="407" w:name="_Toc2209154"/>
      <w:r>
        <w:t xml:space="preserve">   </w:t>
      </w:r>
      <w:bookmarkStart w:id="408" w:name="_Toc10654867"/>
      <w:bookmarkStart w:id="409" w:name="_Toc11268815"/>
      <w:r w:rsidR="000E4D4E">
        <w:t>Área neta efectiva (</w:t>
      </w:r>
      <w:proofErr w:type="spellStart"/>
      <w:r w:rsidR="000E4D4E">
        <w:t>Ae</w:t>
      </w:r>
      <w:proofErr w:type="spellEnd"/>
      <w:r w:rsidR="000E4D4E">
        <w:t>)</w:t>
      </w:r>
      <w:r w:rsidR="00C1464C" w:rsidRPr="00D75D7A">
        <w:t>:</w:t>
      </w:r>
      <w:bookmarkEnd w:id="407"/>
      <w:bookmarkEnd w:id="408"/>
      <w:bookmarkEnd w:id="409"/>
    </w:p>
    <w:p w:rsidR="000E4D4E" w:rsidRDefault="000E4D4E" w:rsidP="00015EE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El área bruta </w:t>
      </w:r>
      <w:r w:rsidRPr="000E4D4E">
        <w:rPr>
          <w:rFonts w:ascii="Times New Roman" w:hAnsi="Times New Roman" w:cs="Times New Roman"/>
          <w:sz w:val="24"/>
          <w:szCs w:val="24"/>
        </w:rPr>
        <w:t>Ag</w:t>
      </w:r>
      <w:r>
        <w:rPr>
          <w:rFonts w:ascii="Times New Roman" w:hAnsi="Times New Roman" w:cs="Times New Roman"/>
          <w:sz w:val="24"/>
          <w:szCs w:val="24"/>
        </w:rPr>
        <w:t xml:space="preserve">, y el área neta </w:t>
      </w:r>
      <w:proofErr w:type="spellStart"/>
      <w:r w:rsidRPr="000E4D4E">
        <w:rPr>
          <w:rFonts w:ascii="Times New Roman" w:hAnsi="Times New Roman" w:cs="Times New Roman"/>
          <w:sz w:val="24"/>
          <w:szCs w:val="24"/>
        </w:rPr>
        <w:t>An</w:t>
      </w:r>
      <w:proofErr w:type="spellEnd"/>
      <w:r w:rsidRPr="000E4D4E">
        <w:rPr>
          <w:rFonts w:ascii="Times New Roman" w:hAnsi="Times New Roman" w:cs="Times New Roman"/>
          <w:sz w:val="24"/>
          <w:szCs w:val="24"/>
        </w:rPr>
        <w:t xml:space="preserve">, de elementos tensionados </w:t>
      </w:r>
      <w:r w:rsidR="003A3C8F" w:rsidRPr="000E4D4E">
        <w:rPr>
          <w:rFonts w:ascii="Times New Roman" w:hAnsi="Times New Roman" w:cs="Times New Roman"/>
          <w:sz w:val="24"/>
          <w:szCs w:val="24"/>
        </w:rPr>
        <w:t>deben</w:t>
      </w:r>
      <w:r w:rsidRPr="000E4D4E">
        <w:rPr>
          <w:rFonts w:ascii="Times New Roman" w:hAnsi="Times New Roman" w:cs="Times New Roman"/>
          <w:sz w:val="24"/>
          <w:szCs w:val="24"/>
        </w:rPr>
        <w:t xml:space="preserve"> ser </w:t>
      </w:r>
      <w:r w:rsidR="003A3C8F" w:rsidRPr="000E4D4E">
        <w:rPr>
          <w:rFonts w:ascii="Times New Roman" w:hAnsi="Times New Roman" w:cs="Times New Roman"/>
          <w:sz w:val="24"/>
          <w:szCs w:val="24"/>
        </w:rPr>
        <w:t>determinadas</w:t>
      </w:r>
      <w:r w:rsidRPr="000E4D4E">
        <w:rPr>
          <w:rFonts w:ascii="Times New Roman" w:hAnsi="Times New Roman" w:cs="Times New Roman"/>
          <w:sz w:val="24"/>
          <w:szCs w:val="24"/>
        </w:rPr>
        <w:t xml:space="preserve"> de acuerdo con las di</w:t>
      </w:r>
      <w:r>
        <w:rPr>
          <w:rFonts w:ascii="Times New Roman" w:hAnsi="Times New Roman" w:cs="Times New Roman"/>
          <w:sz w:val="24"/>
          <w:szCs w:val="24"/>
        </w:rPr>
        <w:t>sposiciones de la sección 2.2.16</w:t>
      </w:r>
      <w:r w:rsidRPr="000E4D4E">
        <w:rPr>
          <w:rFonts w:ascii="Times New Roman" w:hAnsi="Times New Roman" w:cs="Times New Roman"/>
          <w:sz w:val="24"/>
          <w:szCs w:val="24"/>
        </w:rPr>
        <w:t xml:space="preserve">.6. El área neta efectiva de los miembros tensionados debe ser </w:t>
      </w:r>
      <w:r w:rsidR="009E62A8">
        <w:rPr>
          <w:rFonts w:ascii="Times New Roman" w:hAnsi="Times New Roman" w:cs="Times New Roman"/>
          <w:sz w:val="24"/>
          <w:szCs w:val="24"/>
        </w:rPr>
        <w:t>determinada con la ecuación 2.6</w:t>
      </w:r>
      <w:r w:rsidRPr="000E4D4E">
        <w:rPr>
          <w:rFonts w:ascii="Times New Roman" w:hAnsi="Times New Roman" w:cs="Times New Roman"/>
          <w:sz w:val="24"/>
          <w:szCs w:val="24"/>
        </w:rPr>
        <w:t>:</w:t>
      </w:r>
    </w:p>
    <w:p w:rsidR="000E4D4E" w:rsidRPr="000E4D4E" w:rsidRDefault="004E66C4" w:rsidP="009051DD">
      <w:pPr>
        <w:spacing w:line="360" w:lineRule="auto"/>
        <w:jc w:val="center"/>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 xml:space="preserve"> A</m:t>
              </m:r>
            </m:e>
            <m:sub>
              <m:r>
                <w:rPr>
                  <w:rFonts w:ascii="Cambria Math" w:hAnsi="Cambria Math" w:cs="Times New Roman"/>
                  <w:sz w:val="24"/>
                  <w:szCs w:val="24"/>
                </w:rPr>
                <m: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n</m:t>
              </m:r>
            </m:sub>
          </m:sSub>
          <m:r>
            <w:rPr>
              <w:rFonts w:ascii="Cambria Math" w:hAnsi="Cambria Math" w:cs="Times New Roman"/>
              <w:sz w:val="24"/>
              <w:szCs w:val="24"/>
            </w:rPr>
            <m:t>U</m:t>
          </m:r>
          <m:r>
            <w:rPr>
              <w:rFonts w:ascii="Cambria Math" w:eastAsiaTheme="minorEastAsia" w:hAnsi="Cambria Math" w:cs="Times New Roman"/>
              <w:sz w:val="24"/>
              <w:szCs w:val="24"/>
            </w:rPr>
            <m:t xml:space="preserve">    …....      Ecuación 2.6</m:t>
          </m:r>
        </m:oMath>
      </m:oMathPara>
    </w:p>
    <w:p w:rsidR="000E4D4E" w:rsidRDefault="000E4D4E" w:rsidP="00AC6BB4">
      <w:pPr>
        <w:spacing w:line="360" w:lineRule="auto"/>
        <w:rPr>
          <w:rFonts w:ascii="Times New Roman" w:hAnsi="Times New Roman" w:cs="Times New Roman"/>
          <w:sz w:val="24"/>
          <w:szCs w:val="24"/>
        </w:rPr>
      </w:pPr>
      <w:r>
        <w:rPr>
          <w:rFonts w:ascii="Times New Roman" w:hAnsi="Times New Roman" w:cs="Times New Roman"/>
          <w:sz w:val="24"/>
          <w:szCs w:val="24"/>
        </w:rPr>
        <w:t>Dó</w:t>
      </w:r>
      <w:r w:rsidRPr="000E4D4E">
        <w:rPr>
          <w:rFonts w:ascii="Times New Roman" w:hAnsi="Times New Roman" w:cs="Times New Roman"/>
          <w:sz w:val="24"/>
          <w:szCs w:val="24"/>
        </w:rPr>
        <w:t>nde</w:t>
      </w:r>
      <w:r>
        <w:rPr>
          <w:rFonts w:ascii="Times New Roman" w:hAnsi="Times New Roman" w:cs="Times New Roman"/>
          <w:sz w:val="24"/>
          <w:szCs w:val="24"/>
        </w:rPr>
        <w:t>:</w:t>
      </w:r>
    </w:p>
    <w:p w:rsidR="000E4D4E" w:rsidRDefault="000E4D4E" w:rsidP="009051DD">
      <w:pPr>
        <w:spacing w:line="360" w:lineRule="auto"/>
        <w:jc w:val="center"/>
        <w:rPr>
          <w:rFonts w:ascii="Times New Roman" w:hAnsi="Times New Roman" w:cs="Times New Roman"/>
          <w:sz w:val="24"/>
          <w:szCs w:val="24"/>
        </w:rPr>
      </w:pPr>
      <w:r>
        <w:rPr>
          <w:rFonts w:ascii="Times New Roman" w:hAnsi="Times New Roman" w:cs="Times New Roman"/>
          <w:sz w:val="24"/>
          <w:szCs w:val="24"/>
        </w:rPr>
        <w:t>U: F</w:t>
      </w:r>
      <w:r w:rsidRPr="000E4D4E">
        <w:rPr>
          <w:rFonts w:ascii="Times New Roman" w:hAnsi="Times New Roman" w:cs="Times New Roman"/>
          <w:sz w:val="24"/>
          <w:szCs w:val="24"/>
        </w:rPr>
        <w:t>actor de corte diferido (</w:t>
      </w:r>
      <w:proofErr w:type="spellStart"/>
      <w:r w:rsidRPr="000E4D4E">
        <w:rPr>
          <w:rFonts w:ascii="Times New Roman" w:hAnsi="Times New Roman" w:cs="Times New Roman"/>
          <w:sz w:val="24"/>
          <w:szCs w:val="24"/>
        </w:rPr>
        <w:t>shear</w:t>
      </w:r>
      <w:proofErr w:type="spellEnd"/>
      <w:r w:rsidRPr="000E4D4E">
        <w:rPr>
          <w:rFonts w:ascii="Times New Roman" w:hAnsi="Times New Roman" w:cs="Times New Roman"/>
          <w:sz w:val="24"/>
          <w:szCs w:val="24"/>
        </w:rPr>
        <w:t xml:space="preserve"> </w:t>
      </w:r>
      <w:proofErr w:type="spellStart"/>
      <w:r w:rsidRPr="000E4D4E">
        <w:rPr>
          <w:rFonts w:ascii="Times New Roman" w:hAnsi="Times New Roman" w:cs="Times New Roman"/>
          <w:sz w:val="24"/>
          <w:szCs w:val="24"/>
        </w:rPr>
        <w:t>lag</w:t>
      </w:r>
      <w:proofErr w:type="spellEnd"/>
      <w:r w:rsidRPr="000E4D4E">
        <w:rPr>
          <w:rFonts w:ascii="Times New Roman" w:hAnsi="Times New Roman" w:cs="Times New Roman"/>
          <w:sz w:val="24"/>
          <w:szCs w:val="24"/>
        </w:rPr>
        <w:t xml:space="preserve">), es determinado </w:t>
      </w:r>
      <w:r w:rsidR="009051DD">
        <w:rPr>
          <w:rFonts w:ascii="Times New Roman" w:hAnsi="Times New Roman" w:cs="Times New Roman"/>
          <w:sz w:val="24"/>
          <w:szCs w:val="24"/>
        </w:rPr>
        <w:t xml:space="preserve">como se muestra en la Tabla 2.5 </w:t>
      </w:r>
      <w:r w:rsidR="009051DD">
        <w:rPr>
          <w:rFonts w:ascii="Times New Roman" w:hAnsi="Times New Roman" w:cs="Times New Roman"/>
          <w:sz w:val="24"/>
        </w:rPr>
        <w:t>(AISC 360, 2016</w:t>
      </w:r>
      <w:r w:rsidR="009051DD" w:rsidRPr="00C83D9A">
        <w:rPr>
          <w:rFonts w:ascii="Times New Roman" w:hAnsi="Times New Roman" w:cs="Times New Roman"/>
          <w:sz w:val="24"/>
        </w:rPr>
        <w:t>)</w:t>
      </w:r>
      <w:r w:rsidR="009051DD">
        <w:rPr>
          <w:rFonts w:ascii="Times New Roman" w:hAnsi="Times New Roman" w:cs="Times New Roman"/>
          <w:sz w:val="24"/>
        </w:rPr>
        <w:t>.</w:t>
      </w:r>
    </w:p>
    <w:p w:rsidR="000E4D4E" w:rsidRPr="00EB5BB1" w:rsidRDefault="00EB5BB1" w:rsidP="00EB5BB1">
      <w:pPr>
        <w:spacing w:line="360" w:lineRule="auto"/>
        <w:ind w:firstLine="708"/>
        <w:jc w:val="both"/>
        <w:rPr>
          <w:rFonts w:ascii="Times New Roman" w:hAnsi="Times New Roman" w:cs="Times New Roman"/>
          <w:sz w:val="24"/>
          <w:szCs w:val="24"/>
        </w:rPr>
      </w:pPr>
      <w:r w:rsidRPr="00EB5BB1">
        <w:rPr>
          <w:rFonts w:ascii="Times New Roman" w:hAnsi="Times New Roman" w:cs="Times New Roman"/>
          <w:sz w:val="24"/>
          <w:szCs w:val="24"/>
        </w:rPr>
        <w:t>En esta investigación para encontrar el factor de corte diferido (U), utilizaremos el caso 1 de la tabla siguiente, donde nos menciona</w:t>
      </w:r>
      <w:r w:rsidR="00D67112">
        <w:rPr>
          <w:rFonts w:ascii="Times New Roman" w:hAnsi="Times New Roman" w:cs="Times New Roman"/>
          <w:sz w:val="24"/>
          <w:szCs w:val="24"/>
        </w:rPr>
        <w:t>: Cuando se aplica</w:t>
      </w:r>
      <w:r w:rsidRPr="00EB5BB1">
        <w:rPr>
          <w:rFonts w:ascii="Times New Roman" w:hAnsi="Times New Roman" w:cs="Times New Roman"/>
          <w:sz w:val="24"/>
          <w:szCs w:val="24"/>
        </w:rPr>
        <w:t xml:space="preserve"> </w:t>
      </w:r>
      <w:r w:rsidR="00D67112">
        <w:rPr>
          <w:rFonts w:ascii="Times New Roman" w:hAnsi="Times New Roman" w:cs="Times New Roman"/>
          <w:sz w:val="24"/>
          <w:szCs w:val="24"/>
        </w:rPr>
        <w:t>a t</w:t>
      </w:r>
      <w:r w:rsidRPr="00EB5BB1">
        <w:rPr>
          <w:rFonts w:ascii="Times New Roman" w:hAnsi="Times New Roman" w:cs="Times New Roman"/>
          <w:sz w:val="24"/>
          <w:szCs w:val="24"/>
        </w:rPr>
        <w:t>odos los miembros de tensión donde la carga de tensión se transmite directamente a cada uno de los elementos transversales mediante sujetadores o soldaduras (excepto en los casos 4, 5</w:t>
      </w:r>
      <w:r w:rsidR="00D67112">
        <w:rPr>
          <w:rFonts w:ascii="Times New Roman" w:hAnsi="Times New Roman" w:cs="Times New Roman"/>
          <w:sz w:val="24"/>
          <w:szCs w:val="24"/>
        </w:rPr>
        <w:t xml:space="preserve"> y 6) el</w:t>
      </w:r>
      <w:r w:rsidRPr="00EB5BB1">
        <w:rPr>
          <w:rFonts w:ascii="Times New Roman" w:hAnsi="Times New Roman" w:cs="Times New Roman"/>
          <w:sz w:val="24"/>
          <w:szCs w:val="24"/>
        </w:rPr>
        <w:t xml:space="preserve"> valor de</w:t>
      </w:r>
      <w:r w:rsidR="00D67112">
        <w:rPr>
          <w:rFonts w:ascii="Times New Roman" w:hAnsi="Times New Roman" w:cs="Times New Roman"/>
          <w:sz w:val="24"/>
          <w:szCs w:val="24"/>
        </w:rPr>
        <w:t xml:space="preserve"> U es</w:t>
      </w:r>
      <w:r w:rsidR="009051DD">
        <w:rPr>
          <w:rFonts w:ascii="Times New Roman" w:hAnsi="Times New Roman" w:cs="Times New Roman"/>
          <w:sz w:val="24"/>
          <w:szCs w:val="24"/>
        </w:rPr>
        <w:t xml:space="preserve"> 1.</w:t>
      </w:r>
    </w:p>
    <w:p w:rsidR="007B60A7" w:rsidRDefault="007B60A7" w:rsidP="007B60A7">
      <w:pPr>
        <w:spacing w:line="360" w:lineRule="auto"/>
        <w:ind w:firstLine="708"/>
        <w:jc w:val="both"/>
        <w:rPr>
          <w:rFonts w:ascii="Times New Roman" w:hAnsi="Times New Roman" w:cs="Times New Roman"/>
          <w:sz w:val="24"/>
          <w:szCs w:val="24"/>
        </w:rPr>
      </w:pPr>
    </w:p>
    <w:p w:rsidR="00015EEC" w:rsidRPr="00015EEC" w:rsidRDefault="00015EEC" w:rsidP="00015EEC">
      <w:pPr>
        <w:pStyle w:val="Descripcin"/>
        <w:keepNext/>
        <w:spacing w:line="360" w:lineRule="auto"/>
        <w:jc w:val="center"/>
        <w:rPr>
          <w:rFonts w:ascii="Times New Roman" w:hAnsi="Times New Roman" w:cs="Times New Roman"/>
          <w:i w:val="0"/>
          <w:sz w:val="22"/>
          <w:szCs w:val="22"/>
        </w:rPr>
      </w:pPr>
      <w:bookmarkStart w:id="410" w:name="_Toc10658910"/>
      <w:r w:rsidRPr="00015EEC">
        <w:rPr>
          <w:rFonts w:ascii="Times New Roman" w:hAnsi="Times New Roman" w:cs="Times New Roman"/>
          <w:i w:val="0"/>
          <w:color w:val="auto"/>
          <w:sz w:val="22"/>
          <w:szCs w:val="22"/>
        </w:rPr>
        <w:lastRenderedPageBreak/>
        <w:t xml:space="preserve">Tabla </w:t>
      </w:r>
      <w:r w:rsidR="005C70E6">
        <w:rPr>
          <w:rFonts w:ascii="Times New Roman" w:hAnsi="Times New Roman" w:cs="Times New Roman"/>
          <w:i w:val="0"/>
          <w:color w:val="auto"/>
          <w:sz w:val="22"/>
          <w:szCs w:val="22"/>
        </w:rPr>
        <w:fldChar w:fldCharType="begin"/>
      </w:r>
      <w:r w:rsidR="005C70E6">
        <w:rPr>
          <w:rFonts w:ascii="Times New Roman" w:hAnsi="Times New Roman" w:cs="Times New Roman"/>
          <w:i w:val="0"/>
          <w:color w:val="auto"/>
          <w:sz w:val="22"/>
          <w:szCs w:val="22"/>
        </w:rPr>
        <w:instrText xml:space="preserve"> STYLEREF 1 \s </w:instrText>
      </w:r>
      <w:r w:rsidR="005C70E6">
        <w:rPr>
          <w:rFonts w:ascii="Times New Roman" w:hAnsi="Times New Roman" w:cs="Times New Roman"/>
          <w:i w:val="0"/>
          <w:color w:val="auto"/>
          <w:sz w:val="22"/>
          <w:szCs w:val="22"/>
        </w:rPr>
        <w:fldChar w:fldCharType="separate"/>
      </w:r>
      <w:r w:rsidR="002C7ECF">
        <w:rPr>
          <w:rFonts w:ascii="Times New Roman" w:hAnsi="Times New Roman" w:cs="Times New Roman"/>
          <w:i w:val="0"/>
          <w:noProof/>
          <w:color w:val="auto"/>
          <w:sz w:val="22"/>
          <w:szCs w:val="22"/>
        </w:rPr>
        <w:t>2</w:t>
      </w:r>
      <w:r w:rsidR="005C70E6">
        <w:rPr>
          <w:rFonts w:ascii="Times New Roman" w:hAnsi="Times New Roman" w:cs="Times New Roman"/>
          <w:i w:val="0"/>
          <w:color w:val="auto"/>
          <w:sz w:val="22"/>
          <w:szCs w:val="22"/>
        </w:rPr>
        <w:fldChar w:fldCharType="end"/>
      </w:r>
      <w:r w:rsidR="005C70E6">
        <w:rPr>
          <w:rFonts w:ascii="Times New Roman" w:hAnsi="Times New Roman" w:cs="Times New Roman"/>
          <w:i w:val="0"/>
          <w:color w:val="auto"/>
          <w:sz w:val="22"/>
          <w:szCs w:val="22"/>
        </w:rPr>
        <w:t>.</w:t>
      </w:r>
      <w:r w:rsidR="005C70E6">
        <w:rPr>
          <w:rFonts w:ascii="Times New Roman" w:hAnsi="Times New Roman" w:cs="Times New Roman"/>
          <w:i w:val="0"/>
          <w:color w:val="auto"/>
          <w:sz w:val="22"/>
          <w:szCs w:val="22"/>
        </w:rPr>
        <w:fldChar w:fldCharType="begin"/>
      </w:r>
      <w:r w:rsidR="005C70E6">
        <w:rPr>
          <w:rFonts w:ascii="Times New Roman" w:hAnsi="Times New Roman" w:cs="Times New Roman"/>
          <w:i w:val="0"/>
          <w:color w:val="auto"/>
          <w:sz w:val="22"/>
          <w:szCs w:val="22"/>
        </w:rPr>
        <w:instrText xml:space="preserve"> SEQ Tabla \* ARABIC \s 1 </w:instrText>
      </w:r>
      <w:r w:rsidR="005C70E6">
        <w:rPr>
          <w:rFonts w:ascii="Times New Roman" w:hAnsi="Times New Roman" w:cs="Times New Roman"/>
          <w:i w:val="0"/>
          <w:color w:val="auto"/>
          <w:sz w:val="22"/>
          <w:szCs w:val="22"/>
        </w:rPr>
        <w:fldChar w:fldCharType="separate"/>
      </w:r>
      <w:r w:rsidR="002C7ECF">
        <w:rPr>
          <w:rFonts w:ascii="Times New Roman" w:hAnsi="Times New Roman" w:cs="Times New Roman"/>
          <w:i w:val="0"/>
          <w:noProof/>
          <w:color w:val="auto"/>
          <w:sz w:val="22"/>
          <w:szCs w:val="22"/>
        </w:rPr>
        <w:t>5</w:t>
      </w:r>
      <w:r w:rsidR="005C70E6">
        <w:rPr>
          <w:rFonts w:ascii="Times New Roman" w:hAnsi="Times New Roman" w:cs="Times New Roman"/>
          <w:i w:val="0"/>
          <w:color w:val="auto"/>
          <w:sz w:val="22"/>
          <w:szCs w:val="22"/>
        </w:rPr>
        <w:fldChar w:fldCharType="end"/>
      </w:r>
      <w:r w:rsidRPr="00015EEC">
        <w:rPr>
          <w:rFonts w:ascii="Times New Roman" w:hAnsi="Times New Roman" w:cs="Times New Roman"/>
          <w:i w:val="0"/>
          <w:color w:val="auto"/>
          <w:sz w:val="22"/>
          <w:szCs w:val="22"/>
        </w:rPr>
        <w:t>: Factores de corte diferido para conexiones de miembros a tensión.</w:t>
      </w:r>
      <w:bookmarkEnd w:id="410"/>
    </w:p>
    <w:p w:rsidR="00CE7CE0" w:rsidRDefault="00015EEC" w:rsidP="00CE7CE0">
      <w:pPr>
        <w:spacing w:line="360" w:lineRule="auto"/>
        <w:jc w:val="center"/>
        <w:rPr>
          <w:rFonts w:ascii="Times New Roman" w:hAnsi="Times New Roman" w:cs="Times New Roman"/>
          <w:sz w:val="24"/>
          <w:szCs w:val="24"/>
        </w:rPr>
      </w:pPr>
      <w:r w:rsidRPr="00015EEC">
        <w:rPr>
          <w:rFonts w:ascii="Times New Roman" w:hAnsi="Times New Roman" w:cs="Times New Roman"/>
          <w:i/>
          <w:noProof/>
          <w:lang w:eastAsia="es-PE"/>
        </w:rPr>
        <mc:AlternateContent>
          <mc:Choice Requires="wps">
            <w:drawing>
              <wp:anchor distT="0" distB="0" distL="114300" distR="114300" simplePos="0" relativeHeight="251671552" behindDoc="0" locked="0" layoutInCell="1" allowOverlap="1">
                <wp:simplePos x="0" y="0"/>
                <wp:positionH relativeFrom="column">
                  <wp:posOffset>281940</wp:posOffset>
                </wp:positionH>
                <wp:positionV relativeFrom="paragraph">
                  <wp:posOffset>914400</wp:posOffset>
                </wp:positionV>
                <wp:extent cx="4819650" cy="371475"/>
                <wp:effectExtent l="19050" t="19050" r="38100" b="47625"/>
                <wp:wrapNone/>
                <wp:docPr id="226" name="Rectángulo 226"/>
                <wp:cNvGraphicFramePr/>
                <a:graphic xmlns:a="http://schemas.openxmlformats.org/drawingml/2006/main">
                  <a:graphicData uri="http://schemas.microsoft.com/office/word/2010/wordprocessingShape">
                    <wps:wsp>
                      <wps:cNvSpPr/>
                      <wps:spPr>
                        <a:xfrm>
                          <a:off x="0" y="0"/>
                          <a:ext cx="4819650" cy="371475"/>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72BAC5" id="Rectángulo 226" o:spid="_x0000_s1026" style="position:absolute;margin-left:22.2pt;margin-top:1in;width:379.5pt;height:29.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" filled="f" strokecolor="#00b0f0" strokeweight="4.5pt"/>
            </w:pict>
          </mc:Fallback>
        </mc:AlternateContent>
      </w:r>
      <w:r w:rsidR="00CE7CE0">
        <w:rPr>
          <w:noProof/>
          <w:lang w:eastAsia="es-PE"/>
        </w:rPr>
        <w:drawing>
          <wp:inline distT="0" distB="0" distL="0" distR="0" wp14:anchorId="2FCB8EA7" wp14:editId="69A97967">
            <wp:extent cx="4971815" cy="8001000"/>
            <wp:effectExtent l="0" t="0" r="635"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71815" cy="8001000"/>
                    </a:xfrm>
                    <a:prstGeom prst="rect">
                      <a:avLst/>
                    </a:prstGeom>
                  </pic:spPr>
                </pic:pic>
              </a:graphicData>
            </a:graphic>
          </wp:inline>
        </w:drawing>
      </w:r>
    </w:p>
    <w:p w:rsidR="00E76257" w:rsidRPr="00633459" w:rsidRDefault="00E76257" w:rsidP="00E76257">
      <w:pPr>
        <w:spacing w:line="360" w:lineRule="auto"/>
        <w:jc w:val="center"/>
        <w:rPr>
          <w:rFonts w:ascii="Times New Roman" w:hAnsi="Times New Roman" w:cs="Times New Roman"/>
          <w:szCs w:val="24"/>
        </w:rPr>
      </w:pPr>
      <w:bookmarkStart w:id="411" w:name="_Toc2209155"/>
      <w:r>
        <w:rPr>
          <w:rFonts w:ascii="Times New Roman" w:hAnsi="Times New Roman" w:cs="Times New Roman"/>
          <w:szCs w:val="24"/>
        </w:rPr>
        <w:t>Fuente: Tomado del Instituto Americano de Construcción en Acero (AISC 360, 2016).</w:t>
      </w:r>
    </w:p>
    <w:p w:rsidR="00740A50" w:rsidRPr="00740A50" w:rsidRDefault="00740A50" w:rsidP="00015EEC">
      <w:pPr>
        <w:pStyle w:val="Ttulo4"/>
        <w:spacing w:line="360" w:lineRule="auto"/>
      </w:pPr>
      <w:bookmarkStart w:id="412" w:name="_Toc11268816"/>
      <w:r w:rsidRPr="00740A50">
        <w:lastRenderedPageBreak/>
        <w:t>Diseño de miembros a compresión:</w:t>
      </w:r>
      <w:bookmarkEnd w:id="411"/>
      <w:bookmarkEnd w:id="412"/>
    </w:p>
    <w:p w:rsidR="00740A50" w:rsidRPr="00740A50" w:rsidRDefault="00740A50" w:rsidP="00015EEC">
      <w:pPr>
        <w:spacing w:line="360" w:lineRule="auto"/>
        <w:ind w:firstLine="708"/>
        <w:jc w:val="both"/>
        <w:rPr>
          <w:rFonts w:ascii="Times New Roman" w:hAnsi="Times New Roman" w:cs="Times New Roman"/>
          <w:sz w:val="24"/>
          <w:szCs w:val="24"/>
        </w:rPr>
      </w:pPr>
      <w:r w:rsidRPr="00740A50">
        <w:rPr>
          <w:rFonts w:ascii="Times New Roman" w:hAnsi="Times New Roman" w:cs="Times New Roman"/>
          <w:sz w:val="24"/>
          <w:szCs w:val="24"/>
        </w:rPr>
        <w:t>La resist</w:t>
      </w:r>
      <w:r>
        <w:rPr>
          <w:rFonts w:ascii="Times New Roman" w:hAnsi="Times New Roman" w:cs="Times New Roman"/>
          <w:sz w:val="24"/>
          <w:szCs w:val="24"/>
        </w:rPr>
        <w:t xml:space="preserve">encia de diseño en compresión </w:t>
      </w:r>
      <w:proofErr w:type="spellStart"/>
      <w:r>
        <w:rPr>
          <w:rFonts w:ascii="Times New Roman" w:hAnsi="Times New Roman" w:cs="Times New Roman"/>
          <w:sz w:val="24"/>
          <w:szCs w:val="24"/>
        </w:rPr>
        <w:t>Ф</w:t>
      </w:r>
      <w:r w:rsidRPr="00740A50">
        <w:rPr>
          <w:rFonts w:ascii="Times New Roman" w:hAnsi="Times New Roman" w:cs="Times New Roman"/>
          <w:sz w:val="24"/>
          <w:szCs w:val="24"/>
        </w:rPr>
        <w:t>cPn</w:t>
      </w:r>
      <w:proofErr w:type="spellEnd"/>
      <w:r w:rsidRPr="00740A50">
        <w:rPr>
          <w:rFonts w:ascii="Times New Roman" w:hAnsi="Times New Roman" w:cs="Times New Roman"/>
          <w:sz w:val="24"/>
          <w:szCs w:val="24"/>
        </w:rPr>
        <w:t>, o la resis</w:t>
      </w:r>
      <w:r w:rsidR="002C7F07">
        <w:rPr>
          <w:rFonts w:ascii="Times New Roman" w:hAnsi="Times New Roman" w:cs="Times New Roman"/>
          <w:sz w:val="24"/>
          <w:szCs w:val="24"/>
        </w:rPr>
        <w:t xml:space="preserve">tencia admisible en compresión </w:t>
      </w:r>
      <w:proofErr w:type="spellStart"/>
      <w:r w:rsidRPr="00740A50">
        <w:rPr>
          <w:rFonts w:ascii="Times New Roman" w:hAnsi="Times New Roman" w:cs="Times New Roman"/>
          <w:sz w:val="24"/>
          <w:szCs w:val="24"/>
        </w:rPr>
        <w:t>Pn</w:t>
      </w:r>
      <w:proofErr w:type="spellEnd"/>
      <w:r w:rsidRPr="00740A50">
        <w:rPr>
          <w:rFonts w:ascii="Times New Roman" w:hAnsi="Times New Roman" w:cs="Times New Roman"/>
          <w:sz w:val="24"/>
          <w:szCs w:val="24"/>
        </w:rPr>
        <w:t>/</w:t>
      </w:r>
      <w:proofErr w:type="spellStart"/>
      <w:r w:rsidRPr="00740A50">
        <w:rPr>
          <w:rFonts w:ascii="Times New Roman" w:hAnsi="Times New Roman" w:cs="Times New Roman"/>
          <w:sz w:val="24"/>
          <w:szCs w:val="24"/>
        </w:rPr>
        <w:t>Ωc</w:t>
      </w:r>
      <w:proofErr w:type="spellEnd"/>
      <w:r w:rsidR="002C7F07">
        <w:rPr>
          <w:rFonts w:ascii="Times New Roman" w:hAnsi="Times New Roman" w:cs="Times New Roman"/>
          <w:sz w:val="24"/>
          <w:szCs w:val="24"/>
        </w:rPr>
        <w:t>, se determinará</w:t>
      </w:r>
      <w:r w:rsidR="00D42C6D">
        <w:rPr>
          <w:rFonts w:ascii="Times New Roman" w:hAnsi="Times New Roman" w:cs="Times New Roman"/>
          <w:sz w:val="24"/>
          <w:szCs w:val="24"/>
        </w:rPr>
        <w:t xml:space="preserve"> usando los</w:t>
      </w:r>
      <w:r w:rsidRPr="00740A50">
        <w:rPr>
          <w:rFonts w:ascii="Times New Roman" w:hAnsi="Times New Roman" w:cs="Times New Roman"/>
          <w:sz w:val="24"/>
          <w:szCs w:val="24"/>
        </w:rPr>
        <w:t xml:space="preserve"> factores</w:t>
      </w:r>
      <w:r w:rsidR="00D42C6D">
        <w:rPr>
          <w:rFonts w:ascii="Times New Roman" w:hAnsi="Times New Roman" w:cs="Times New Roman"/>
          <w:sz w:val="24"/>
          <w:szCs w:val="24"/>
        </w:rPr>
        <w:t xml:space="preserve"> de la ecuación 2.7</w:t>
      </w:r>
      <w:r w:rsidRPr="00740A50">
        <w:rPr>
          <w:rFonts w:ascii="Times New Roman" w:hAnsi="Times New Roman" w:cs="Times New Roman"/>
          <w:sz w:val="24"/>
          <w:szCs w:val="24"/>
        </w:rPr>
        <w:t>:</w:t>
      </w:r>
    </w:p>
    <w:p w:rsidR="00740A50" w:rsidRPr="00FD0EE9" w:rsidRDefault="00E76257" w:rsidP="002C7F07">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Ф</m:t>
            </m:r>
          </m:e>
          <m:sub>
            <m: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=0,90</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LRFD</m:t>
            </m:r>
          </m:e>
        </m:d>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m:rPr>
                <m:sty m:val="p"/>
              </m:rPr>
              <w:rPr>
                <w:rFonts w:ascii="Cambria Math" w:hAnsi="Cambria Math" w:cs="Times New Roman"/>
                <w:sz w:val="24"/>
                <w:szCs w:val="24"/>
              </w:rPr>
              <m:t>Ω</m:t>
            </m:r>
          </m:e>
          <m:sub>
            <m: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=1,67ASD    …..      Ecuación 2.7</m:t>
        </m:r>
      </m:oMath>
    </w:p>
    <w:p w:rsidR="00740A50" w:rsidRDefault="002C7F07" w:rsidP="008117E5">
      <w:pPr>
        <w:spacing w:line="360" w:lineRule="auto"/>
        <w:ind w:firstLine="708"/>
        <w:jc w:val="both"/>
        <w:rPr>
          <w:rFonts w:ascii="Times New Roman" w:hAnsi="Times New Roman" w:cs="Times New Roman"/>
          <w:sz w:val="24"/>
          <w:szCs w:val="24"/>
        </w:rPr>
      </w:pPr>
      <w:r w:rsidRPr="008117E5">
        <w:rPr>
          <w:rFonts w:ascii="Times New Roman" w:hAnsi="Times New Roman" w:cs="Times New Roman"/>
          <w:sz w:val="24"/>
          <w:szCs w:val="24"/>
        </w:rPr>
        <w:t xml:space="preserve">La resistencia de compresión nominal </w:t>
      </w:r>
      <w:proofErr w:type="spellStart"/>
      <w:r w:rsidRPr="008117E5">
        <w:rPr>
          <w:rFonts w:ascii="Times New Roman" w:hAnsi="Times New Roman" w:cs="Times New Roman"/>
          <w:sz w:val="24"/>
          <w:szCs w:val="24"/>
        </w:rPr>
        <w:t>Pn</w:t>
      </w:r>
      <w:proofErr w:type="spellEnd"/>
      <w:r w:rsidRPr="008117E5">
        <w:rPr>
          <w:rFonts w:ascii="Times New Roman" w:hAnsi="Times New Roman" w:cs="Times New Roman"/>
          <w:sz w:val="24"/>
          <w:szCs w:val="24"/>
        </w:rPr>
        <w:t>, es el valor más bajo obtenido de acuerdo a los estados límites que aplican pandeo por flexión, pandeo por torsión y pandeo p</w:t>
      </w:r>
      <w:r w:rsidR="009051DD">
        <w:rPr>
          <w:rFonts w:ascii="Times New Roman" w:hAnsi="Times New Roman" w:cs="Times New Roman"/>
          <w:sz w:val="24"/>
          <w:szCs w:val="24"/>
        </w:rPr>
        <w:t xml:space="preserve">or flexo-torsión. Ver tabla 2.6 </w:t>
      </w:r>
      <w:r w:rsidR="009051DD">
        <w:rPr>
          <w:rFonts w:ascii="Times New Roman" w:hAnsi="Times New Roman" w:cs="Times New Roman"/>
          <w:sz w:val="24"/>
        </w:rPr>
        <w:t>(AISC 360, 2016</w:t>
      </w:r>
      <w:r w:rsidR="009051DD" w:rsidRPr="00C83D9A">
        <w:rPr>
          <w:rFonts w:ascii="Times New Roman" w:hAnsi="Times New Roman" w:cs="Times New Roman"/>
          <w:sz w:val="24"/>
        </w:rPr>
        <w:t>)</w:t>
      </w:r>
      <w:r w:rsidR="009051DD">
        <w:rPr>
          <w:rFonts w:ascii="Times New Roman" w:hAnsi="Times New Roman" w:cs="Times New Roman"/>
          <w:sz w:val="24"/>
        </w:rPr>
        <w:t>.</w:t>
      </w:r>
    </w:p>
    <w:p w:rsidR="002D11E3" w:rsidRPr="00C121B4" w:rsidRDefault="0097761A" w:rsidP="008117E5">
      <w:pPr>
        <w:spacing w:line="360" w:lineRule="auto"/>
        <w:ind w:firstLine="708"/>
        <w:jc w:val="both"/>
        <w:rPr>
          <w:rFonts w:ascii="Times New Roman" w:hAnsi="Times New Roman" w:cs="Times New Roman"/>
          <w:sz w:val="24"/>
        </w:rPr>
      </w:pPr>
      <w:r w:rsidRPr="00C121B4">
        <w:rPr>
          <w:rFonts w:ascii="Times New Roman" w:hAnsi="Times New Roman" w:cs="Times New Roman"/>
          <w:sz w:val="24"/>
        </w:rPr>
        <w:t>En esta</w:t>
      </w:r>
      <w:r w:rsidR="00C121B4" w:rsidRPr="00C121B4">
        <w:rPr>
          <w:rFonts w:ascii="Times New Roman" w:hAnsi="Times New Roman" w:cs="Times New Roman"/>
          <w:sz w:val="24"/>
        </w:rPr>
        <w:t xml:space="preserve"> tesis</w:t>
      </w:r>
      <w:r w:rsidR="00AC6BB4">
        <w:rPr>
          <w:rFonts w:ascii="Times New Roman" w:hAnsi="Times New Roman" w:cs="Times New Roman"/>
          <w:sz w:val="24"/>
        </w:rPr>
        <w:t xml:space="preserve"> se desarrolló</w:t>
      </w:r>
      <w:r w:rsidR="002D11E3" w:rsidRPr="00C121B4">
        <w:rPr>
          <w:rFonts w:ascii="Times New Roman" w:hAnsi="Times New Roman" w:cs="Times New Roman"/>
          <w:sz w:val="24"/>
        </w:rPr>
        <w:t xml:space="preserve"> el diseño a compresión</w:t>
      </w:r>
      <w:r w:rsidRPr="00C121B4">
        <w:rPr>
          <w:rFonts w:ascii="Times New Roman" w:hAnsi="Times New Roman" w:cs="Times New Roman"/>
          <w:sz w:val="24"/>
        </w:rPr>
        <w:t xml:space="preserve"> solo de perfiles tubulares</w:t>
      </w:r>
      <w:r w:rsidR="002D11E3" w:rsidRPr="00C121B4">
        <w:rPr>
          <w:rFonts w:ascii="Times New Roman" w:hAnsi="Times New Roman" w:cs="Times New Roman"/>
          <w:sz w:val="24"/>
        </w:rPr>
        <w:t xml:space="preserve"> (</w:t>
      </w:r>
      <w:r w:rsidR="00AA039B">
        <w:rPr>
          <w:rFonts w:ascii="Times New Roman" w:hAnsi="Times New Roman" w:cs="Times New Roman"/>
          <w:sz w:val="24"/>
        </w:rPr>
        <w:t>circulares o</w:t>
      </w:r>
      <w:r w:rsidRPr="00C121B4">
        <w:rPr>
          <w:rFonts w:ascii="Times New Roman" w:hAnsi="Times New Roman" w:cs="Times New Roman"/>
          <w:sz w:val="24"/>
        </w:rPr>
        <w:t xml:space="preserve"> rectangulares), de</w:t>
      </w:r>
      <w:r w:rsidR="002D11E3" w:rsidRPr="00C121B4">
        <w:rPr>
          <w:rFonts w:ascii="Times New Roman" w:hAnsi="Times New Roman" w:cs="Times New Roman"/>
          <w:sz w:val="24"/>
        </w:rPr>
        <w:t xml:space="preserve"> el</w:t>
      </w:r>
      <w:r w:rsidRPr="00C121B4">
        <w:rPr>
          <w:rFonts w:ascii="Times New Roman" w:hAnsi="Times New Roman" w:cs="Times New Roman"/>
          <w:sz w:val="24"/>
        </w:rPr>
        <w:t>ementos esbeltos y no</w:t>
      </w:r>
      <w:r w:rsidR="002D11E3" w:rsidRPr="00C121B4">
        <w:rPr>
          <w:rFonts w:ascii="Times New Roman" w:hAnsi="Times New Roman" w:cs="Times New Roman"/>
          <w:sz w:val="24"/>
        </w:rPr>
        <w:t xml:space="preserve"> esbeltos, es por</w:t>
      </w:r>
      <w:r w:rsidRPr="00C121B4">
        <w:rPr>
          <w:rFonts w:ascii="Times New Roman" w:hAnsi="Times New Roman" w:cs="Times New Roman"/>
          <w:sz w:val="24"/>
        </w:rPr>
        <w:t xml:space="preserve"> eso que según la tabla 2.6 solo se considera</w:t>
      </w:r>
      <w:r w:rsidR="002D11E3" w:rsidRPr="00C121B4">
        <w:rPr>
          <w:rFonts w:ascii="Times New Roman" w:hAnsi="Times New Roman" w:cs="Times New Roman"/>
          <w:sz w:val="24"/>
        </w:rPr>
        <w:t xml:space="preserve">n en el diseño los estados límite de pandeo </w:t>
      </w:r>
      <w:proofErr w:type="spellStart"/>
      <w:r w:rsidR="002D11E3" w:rsidRPr="00C121B4">
        <w:rPr>
          <w:rFonts w:ascii="Times New Roman" w:hAnsi="Times New Roman" w:cs="Times New Roman"/>
          <w:sz w:val="24"/>
        </w:rPr>
        <w:t>flexionante</w:t>
      </w:r>
      <w:proofErr w:type="spellEnd"/>
      <w:r w:rsidR="002D11E3" w:rsidRPr="00C121B4">
        <w:rPr>
          <w:rFonts w:ascii="Times New Roman" w:hAnsi="Times New Roman" w:cs="Times New Roman"/>
          <w:sz w:val="24"/>
        </w:rPr>
        <w:t xml:space="preserve"> </w:t>
      </w:r>
      <w:r w:rsidR="00E76257">
        <w:rPr>
          <w:rFonts w:ascii="Times New Roman" w:hAnsi="Times New Roman" w:cs="Times New Roman"/>
          <w:sz w:val="24"/>
        </w:rPr>
        <w:t xml:space="preserve">y pandeo local </w:t>
      </w:r>
    </w:p>
    <w:p w:rsidR="00F552A7" w:rsidRDefault="007318C8" w:rsidP="00015EEC">
      <w:pPr>
        <w:pStyle w:val="Ttulo5"/>
        <w:spacing w:line="360" w:lineRule="auto"/>
      </w:pPr>
      <w:bookmarkStart w:id="413" w:name="_Toc2209156"/>
      <w:r>
        <w:t xml:space="preserve">   </w:t>
      </w:r>
      <w:bookmarkStart w:id="414" w:name="_Toc10654869"/>
      <w:bookmarkStart w:id="415" w:name="_Toc11268817"/>
      <w:r w:rsidR="00F552A7">
        <w:t>Longitud efectiva:</w:t>
      </w:r>
      <w:bookmarkEnd w:id="413"/>
      <w:bookmarkEnd w:id="414"/>
      <w:bookmarkEnd w:id="415"/>
    </w:p>
    <w:p w:rsidR="00F552A7" w:rsidRPr="00F552A7" w:rsidRDefault="00F552A7" w:rsidP="00015EEC">
      <w:pPr>
        <w:spacing w:line="360" w:lineRule="auto"/>
        <w:ind w:firstLine="708"/>
        <w:jc w:val="both"/>
        <w:rPr>
          <w:rFonts w:ascii="Times New Roman" w:hAnsi="Times New Roman" w:cs="Times New Roman"/>
          <w:sz w:val="24"/>
        </w:rPr>
      </w:pPr>
      <w:r w:rsidRPr="00F552A7">
        <w:rPr>
          <w:rFonts w:ascii="Times New Roman" w:hAnsi="Times New Roman" w:cs="Times New Roman"/>
          <w:sz w:val="24"/>
        </w:rPr>
        <w:t>El factor de longitud efectiv</w:t>
      </w:r>
      <w:r w:rsidRPr="000F13E7">
        <w:rPr>
          <w:rFonts w:ascii="Times New Roman" w:hAnsi="Times New Roman" w:cs="Times New Roman"/>
          <w:sz w:val="24"/>
        </w:rPr>
        <w:t>a K,</w:t>
      </w:r>
      <w:r w:rsidRPr="00F552A7">
        <w:rPr>
          <w:rFonts w:ascii="Times New Roman" w:hAnsi="Times New Roman" w:cs="Times New Roman"/>
          <w:sz w:val="24"/>
        </w:rPr>
        <w:t xml:space="preserve"> para calcular la e</w:t>
      </w:r>
      <w:r w:rsidRPr="000F13E7">
        <w:rPr>
          <w:rFonts w:ascii="Times New Roman" w:hAnsi="Times New Roman" w:cs="Times New Roman"/>
          <w:sz w:val="24"/>
        </w:rPr>
        <w:t>sbeltez del miembro (KL/r) se determina</w:t>
      </w:r>
      <w:r w:rsidRPr="00F552A7">
        <w:rPr>
          <w:rFonts w:ascii="Times New Roman" w:hAnsi="Times New Roman" w:cs="Times New Roman"/>
          <w:sz w:val="24"/>
        </w:rPr>
        <w:t xml:space="preserve"> de acuerdo a la tabla 2.7. </w:t>
      </w:r>
    </w:p>
    <w:p w:rsidR="00F552A7" w:rsidRPr="00F552A7" w:rsidRDefault="009051DD" w:rsidP="00F552A7">
      <w:pPr>
        <w:pStyle w:val="Default"/>
        <w:spacing w:line="360" w:lineRule="auto"/>
        <w:jc w:val="both"/>
        <w:rPr>
          <w:rFonts w:ascii="Times New Roman" w:hAnsi="Times New Roman" w:cs="Times New Roman"/>
          <w:szCs w:val="22"/>
        </w:rPr>
      </w:pPr>
      <w:r>
        <w:rPr>
          <w:rFonts w:ascii="Times New Roman" w:hAnsi="Times New Roman" w:cs="Times New Roman"/>
          <w:szCs w:val="22"/>
        </w:rPr>
        <w:t>D</w:t>
      </w:r>
      <w:r w:rsidR="000F13E7">
        <w:rPr>
          <w:rFonts w:ascii="Times New Roman" w:hAnsi="Times New Roman" w:cs="Times New Roman"/>
          <w:szCs w:val="22"/>
        </w:rPr>
        <w:t>ó</w:t>
      </w:r>
      <w:r w:rsidR="00F552A7" w:rsidRPr="00F552A7">
        <w:rPr>
          <w:rFonts w:ascii="Times New Roman" w:hAnsi="Times New Roman" w:cs="Times New Roman"/>
          <w:szCs w:val="22"/>
        </w:rPr>
        <w:t xml:space="preserve">nde: </w:t>
      </w:r>
    </w:p>
    <w:p w:rsidR="00F552A7" w:rsidRPr="00F552A7" w:rsidRDefault="00F552A7" w:rsidP="00AC6BB4">
      <w:pPr>
        <w:pStyle w:val="Default"/>
        <w:spacing w:line="360" w:lineRule="auto"/>
        <w:jc w:val="center"/>
        <w:rPr>
          <w:rFonts w:ascii="Times New Roman" w:hAnsi="Times New Roman" w:cs="Times New Roman"/>
          <w:szCs w:val="22"/>
        </w:rPr>
      </w:pPr>
      <w:r w:rsidRPr="00F552A7">
        <w:rPr>
          <w:rFonts w:ascii="Times New Roman" w:hAnsi="Times New Roman" w:cs="Times New Roman"/>
          <w:szCs w:val="22"/>
        </w:rPr>
        <w:t xml:space="preserve">L = Longitud del miembro sin </w:t>
      </w:r>
      <w:proofErr w:type="spellStart"/>
      <w:r w:rsidRPr="00F552A7">
        <w:rPr>
          <w:rFonts w:ascii="Times New Roman" w:hAnsi="Times New Roman" w:cs="Times New Roman"/>
          <w:szCs w:val="22"/>
        </w:rPr>
        <w:t>arriostramiento</w:t>
      </w:r>
      <w:proofErr w:type="spellEnd"/>
      <w:r w:rsidRPr="00F552A7">
        <w:rPr>
          <w:rFonts w:ascii="Times New Roman" w:hAnsi="Times New Roman" w:cs="Times New Roman"/>
          <w:szCs w:val="22"/>
        </w:rPr>
        <w:t xml:space="preserve"> lateral (en in o mm).</w:t>
      </w:r>
    </w:p>
    <w:p w:rsidR="00F552A7" w:rsidRPr="00F552A7" w:rsidRDefault="00F552A7" w:rsidP="00AC6BB4">
      <w:pPr>
        <w:pStyle w:val="Default"/>
        <w:spacing w:line="360" w:lineRule="auto"/>
        <w:jc w:val="center"/>
        <w:rPr>
          <w:rFonts w:ascii="Times New Roman" w:hAnsi="Times New Roman" w:cs="Times New Roman"/>
          <w:szCs w:val="22"/>
        </w:rPr>
      </w:pPr>
      <w:r w:rsidRPr="00F552A7">
        <w:rPr>
          <w:rFonts w:ascii="Times New Roman" w:hAnsi="Times New Roman" w:cs="Times New Roman"/>
          <w:szCs w:val="22"/>
        </w:rPr>
        <w:t>r = Radio de giro (en in o mm).</w:t>
      </w:r>
    </w:p>
    <w:p w:rsidR="00F552A7" w:rsidRPr="00F552A7" w:rsidRDefault="00F552A7" w:rsidP="000F13E7">
      <w:pPr>
        <w:spacing w:line="360" w:lineRule="auto"/>
        <w:ind w:firstLine="708"/>
        <w:jc w:val="both"/>
        <w:rPr>
          <w:rFonts w:ascii="Times New Roman" w:hAnsi="Times New Roman" w:cs="Times New Roman"/>
          <w:sz w:val="24"/>
        </w:rPr>
      </w:pPr>
      <w:r>
        <w:rPr>
          <w:rFonts w:ascii="Times New Roman" w:hAnsi="Times New Roman" w:cs="Times New Roman"/>
          <w:sz w:val="24"/>
        </w:rPr>
        <w:t>Para miembros diseñados sólo en</w:t>
      </w:r>
      <w:r w:rsidRPr="00F552A7">
        <w:rPr>
          <w:rFonts w:ascii="Times New Roman" w:hAnsi="Times New Roman" w:cs="Times New Roman"/>
          <w:sz w:val="24"/>
        </w:rPr>
        <w:t xml:space="preserve"> compresión,</w:t>
      </w:r>
      <w:r w:rsidR="000F13E7">
        <w:rPr>
          <w:rFonts w:ascii="Times New Roman" w:hAnsi="Times New Roman" w:cs="Times New Roman"/>
          <w:sz w:val="24"/>
        </w:rPr>
        <w:t xml:space="preserve"> se recomienda que</w:t>
      </w:r>
      <w:r w:rsidRPr="00F552A7">
        <w:rPr>
          <w:rFonts w:ascii="Times New Roman" w:hAnsi="Times New Roman" w:cs="Times New Roman"/>
          <w:sz w:val="24"/>
        </w:rPr>
        <w:t xml:space="preserve"> la relación de esbeltez</w:t>
      </w:r>
      <w:r w:rsidR="000F13E7">
        <w:rPr>
          <w:rFonts w:ascii="Times New Roman" w:hAnsi="Times New Roman" w:cs="Times New Roman"/>
          <w:sz w:val="24"/>
        </w:rPr>
        <w:t xml:space="preserve"> efectiva "KL/r"  no exceda de</w:t>
      </w:r>
      <w:r w:rsidR="009051DD">
        <w:rPr>
          <w:rFonts w:ascii="Times New Roman" w:hAnsi="Times New Roman" w:cs="Times New Roman"/>
          <w:sz w:val="24"/>
        </w:rPr>
        <w:t xml:space="preserve"> 200 (AISC 360, 2016</w:t>
      </w:r>
      <w:r w:rsidR="009051DD" w:rsidRPr="00C83D9A">
        <w:rPr>
          <w:rFonts w:ascii="Times New Roman" w:hAnsi="Times New Roman" w:cs="Times New Roman"/>
          <w:sz w:val="24"/>
        </w:rPr>
        <w:t>)</w:t>
      </w:r>
      <w:r w:rsidR="009051DD">
        <w:rPr>
          <w:rFonts w:ascii="Times New Roman" w:hAnsi="Times New Roman" w:cs="Times New Roman"/>
          <w:sz w:val="24"/>
        </w:rPr>
        <w:t>.</w:t>
      </w:r>
    </w:p>
    <w:p w:rsidR="0097761A" w:rsidRPr="00343E20" w:rsidRDefault="00544B58" w:rsidP="008117E5">
      <w:pPr>
        <w:spacing w:line="360" w:lineRule="auto"/>
        <w:ind w:firstLine="708"/>
        <w:jc w:val="both"/>
        <w:rPr>
          <w:rFonts w:ascii="Times New Roman" w:hAnsi="Times New Roman" w:cs="Times New Roman"/>
          <w:sz w:val="24"/>
        </w:rPr>
      </w:pPr>
      <w:r w:rsidRPr="00343E20">
        <w:rPr>
          <w:rFonts w:ascii="Times New Roman" w:hAnsi="Times New Roman" w:cs="Times New Roman"/>
          <w:sz w:val="24"/>
        </w:rPr>
        <w:t>Este tema de investigación se a</w:t>
      </w:r>
      <w:r w:rsidR="00AC6BB4">
        <w:rPr>
          <w:rFonts w:ascii="Times New Roman" w:hAnsi="Times New Roman" w:cs="Times New Roman"/>
          <w:sz w:val="24"/>
        </w:rPr>
        <w:t>plicó</w:t>
      </w:r>
      <w:r w:rsidR="00343E20" w:rsidRPr="00343E20">
        <w:rPr>
          <w:rFonts w:ascii="Times New Roman" w:hAnsi="Times New Roman" w:cs="Times New Roman"/>
          <w:sz w:val="24"/>
        </w:rPr>
        <w:t xml:space="preserve"> a armaduras planas, en la cual</w:t>
      </w:r>
      <w:r w:rsidRPr="00343E20">
        <w:rPr>
          <w:rFonts w:ascii="Times New Roman" w:hAnsi="Times New Roman" w:cs="Times New Roman"/>
          <w:sz w:val="24"/>
        </w:rPr>
        <w:t xml:space="preserve"> cada uno de sus miembros se puede idealizar como simplemente apoyados, es por eso que</w:t>
      </w:r>
      <w:r w:rsidR="00343E20" w:rsidRPr="00343E20">
        <w:rPr>
          <w:rFonts w:ascii="Times New Roman" w:hAnsi="Times New Roman" w:cs="Times New Roman"/>
          <w:sz w:val="24"/>
        </w:rPr>
        <w:t xml:space="preserve"> el valor de K</w:t>
      </w:r>
      <w:r w:rsidR="00343E20">
        <w:rPr>
          <w:rFonts w:ascii="Times New Roman" w:hAnsi="Times New Roman" w:cs="Times New Roman"/>
          <w:sz w:val="24"/>
        </w:rPr>
        <w:t xml:space="preserve"> </w:t>
      </w:r>
      <w:r w:rsidR="00343E20" w:rsidRPr="00343E20">
        <w:rPr>
          <w:rFonts w:ascii="Times New Roman" w:hAnsi="Times New Roman" w:cs="Times New Roman"/>
          <w:sz w:val="24"/>
        </w:rPr>
        <w:t xml:space="preserve"> </w:t>
      </w:r>
      <w:r w:rsidR="00343E20">
        <w:rPr>
          <w:rFonts w:ascii="Times New Roman" w:hAnsi="Times New Roman" w:cs="Times New Roman"/>
          <w:sz w:val="24"/>
        </w:rPr>
        <w:t xml:space="preserve">según </w:t>
      </w:r>
      <w:r w:rsidR="00A72B14">
        <w:rPr>
          <w:rFonts w:ascii="Times New Roman" w:hAnsi="Times New Roman" w:cs="Times New Roman"/>
          <w:sz w:val="24"/>
        </w:rPr>
        <w:t>la tabla 2.7 es 1 para</w:t>
      </w:r>
      <w:r w:rsidR="00343E20">
        <w:rPr>
          <w:rFonts w:ascii="Times New Roman" w:hAnsi="Times New Roman" w:cs="Times New Roman"/>
          <w:sz w:val="24"/>
        </w:rPr>
        <w:t xml:space="preserve"> </w:t>
      </w:r>
      <w:r w:rsidR="009051DD">
        <w:rPr>
          <w:rFonts w:ascii="Times New Roman" w:hAnsi="Times New Roman" w:cs="Times New Roman"/>
          <w:sz w:val="24"/>
        </w:rPr>
        <w:t>el diseño de todos sus miembros.</w:t>
      </w:r>
    </w:p>
    <w:p w:rsidR="0097761A" w:rsidRDefault="0097761A" w:rsidP="008117E5">
      <w:pPr>
        <w:spacing w:line="360" w:lineRule="auto"/>
        <w:ind w:firstLine="708"/>
        <w:jc w:val="both"/>
      </w:pPr>
    </w:p>
    <w:p w:rsidR="0097761A" w:rsidRDefault="0097761A" w:rsidP="008117E5">
      <w:pPr>
        <w:spacing w:line="360" w:lineRule="auto"/>
        <w:ind w:firstLine="708"/>
        <w:jc w:val="both"/>
      </w:pPr>
    </w:p>
    <w:p w:rsidR="0097761A" w:rsidRDefault="0097761A" w:rsidP="008117E5">
      <w:pPr>
        <w:spacing w:line="360" w:lineRule="auto"/>
        <w:ind w:firstLine="708"/>
        <w:jc w:val="both"/>
      </w:pPr>
    </w:p>
    <w:p w:rsidR="0097761A" w:rsidRDefault="0097761A" w:rsidP="008117E5">
      <w:pPr>
        <w:spacing w:line="360" w:lineRule="auto"/>
        <w:ind w:firstLine="708"/>
        <w:jc w:val="both"/>
      </w:pPr>
    </w:p>
    <w:p w:rsidR="00F552A7" w:rsidRDefault="00F552A7" w:rsidP="00F552A7">
      <w:pPr>
        <w:tabs>
          <w:tab w:val="left" w:pos="1410"/>
        </w:tabs>
        <w:spacing w:line="360" w:lineRule="auto"/>
        <w:jc w:val="both"/>
      </w:pPr>
    </w:p>
    <w:p w:rsidR="00F552A7" w:rsidRDefault="00F552A7" w:rsidP="00F552A7">
      <w:pPr>
        <w:tabs>
          <w:tab w:val="left" w:pos="1410"/>
        </w:tabs>
        <w:spacing w:line="360" w:lineRule="auto"/>
        <w:jc w:val="both"/>
      </w:pPr>
    </w:p>
    <w:p w:rsidR="00F552A7" w:rsidRDefault="00F552A7" w:rsidP="00F552A7">
      <w:pPr>
        <w:tabs>
          <w:tab w:val="left" w:pos="1410"/>
        </w:tabs>
        <w:spacing w:line="360" w:lineRule="auto"/>
        <w:jc w:val="both"/>
      </w:pPr>
    </w:p>
    <w:p w:rsidR="00015EEC" w:rsidRPr="00E76257" w:rsidRDefault="006B61A8" w:rsidP="006B61A8">
      <w:pPr>
        <w:pStyle w:val="Descripcin"/>
        <w:keepNext/>
        <w:spacing w:line="360" w:lineRule="auto"/>
        <w:jc w:val="center"/>
        <w:rPr>
          <w:rFonts w:ascii="Times New Roman" w:hAnsi="Times New Roman" w:cs="Times New Roman"/>
          <w:i w:val="0"/>
          <w:color w:val="auto"/>
        </w:rPr>
      </w:pPr>
      <w:bookmarkStart w:id="416" w:name="_Toc10658911"/>
      <w:r w:rsidRPr="00E76257">
        <w:rPr>
          <w:rFonts w:ascii="Times New Roman" w:hAnsi="Times New Roman" w:cs="Times New Roman"/>
          <w:i w:val="0"/>
          <w:color w:val="auto"/>
          <w:sz w:val="22"/>
        </w:rPr>
        <w:lastRenderedPageBreak/>
        <w:t xml:space="preserve">Tabla </w:t>
      </w:r>
      <w:r w:rsidR="005C70E6" w:rsidRPr="00E76257">
        <w:rPr>
          <w:rFonts w:ascii="Times New Roman" w:hAnsi="Times New Roman" w:cs="Times New Roman"/>
          <w:i w:val="0"/>
          <w:color w:val="auto"/>
          <w:sz w:val="22"/>
        </w:rPr>
        <w:fldChar w:fldCharType="begin"/>
      </w:r>
      <w:r w:rsidR="005C70E6" w:rsidRPr="00E76257">
        <w:rPr>
          <w:rFonts w:ascii="Times New Roman" w:hAnsi="Times New Roman" w:cs="Times New Roman"/>
          <w:i w:val="0"/>
          <w:color w:val="auto"/>
          <w:sz w:val="22"/>
        </w:rPr>
        <w:instrText xml:space="preserve"> STYLEREF 1 \s </w:instrText>
      </w:r>
      <w:r w:rsidR="005C70E6" w:rsidRPr="00E76257">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w:t>
      </w:r>
      <w:r w:rsidR="005C70E6" w:rsidRPr="00E76257">
        <w:rPr>
          <w:rFonts w:ascii="Times New Roman" w:hAnsi="Times New Roman" w:cs="Times New Roman"/>
          <w:i w:val="0"/>
          <w:color w:val="auto"/>
          <w:sz w:val="22"/>
        </w:rPr>
        <w:fldChar w:fldCharType="end"/>
      </w:r>
      <w:r w:rsidR="005C70E6" w:rsidRPr="00E76257">
        <w:rPr>
          <w:rFonts w:ascii="Times New Roman" w:hAnsi="Times New Roman" w:cs="Times New Roman"/>
          <w:i w:val="0"/>
          <w:color w:val="auto"/>
          <w:sz w:val="22"/>
        </w:rPr>
        <w:t>.</w:t>
      </w:r>
      <w:r w:rsidR="005C70E6" w:rsidRPr="00E76257">
        <w:rPr>
          <w:rFonts w:ascii="Times New Roman" w:hAnsi="Times New Roman" w:cs="Times New Roman"/>
          <w:i w:val="0"/>
          <w:color w:val="auto"/>
          <w:sz w:val="22"/>
        </w:rPr>
        <w:fldChar w:fldCharType="begin"/>
      </w:r>
      <w:r w:rsidR="005C70E6" w:rsidRPr="00E76257">
        <w:rPr>
          <w:rFonts w:ascii="Times New Roman" w:hAnsi="Times New Roman" w:cs="Times New Roman"/>
          <w:i w:val="0"/>
          <w:color w:val="auto"/>
          <w:sz w:val="22"/>
        </w:rPr>
        <w:instrText xml:space="preserve"> SEQ Tabla \* ARABIC \s 1 </w:instrText>
      </w:r>
      <w:r w:rsidR="005C70E6" w:rsidRPr="00E76257">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6</w:t>
      </w:r>
      <w:r w:rsidR="005C70E6" w:rsidRPr="00E76257">
        <w:rPr>
          <w:rFonts w:ascii="Times New Roman" w:hAnsi="Times New Roman" w:cs="Times New Roman"/>
          <w:i w:val="0"/>
          <w:color w:val="auto"/>
          <w:sz w:val="22"/>
        </w:rPr>
        <w:fldChar w:fldCharType="end"/>
      </w:r>
      <w:r w:rsidRPr="00E76257">
        <w:rPr>
          <w:rFonts w:ascii="Times New Roman" w:hAnsi="Times New Roman" w:cs="Times New Roman"/>
          <w:i w:val="0"/>
          <w:color w:val="auto"/>
          <w:sz w:val="22"/>
        </w:rPr>
        <w:t>: Tabla de selección para la aplicación de las secciones del cap</w:t>
      </w:r>
      <w:r w:rsidR="006736C2">
        <w:rPr>
          <w:rFonts w:ascii="Times New Roman" w:hAnsi="Times New Roman" w:cs="Times New Roman"/>
          <w:i w:val="0"/>
          <w:color w:val="auto"/>
          <w:sz w:val="22"/>
        </w:rPr>
        <w:t>ítulo E de la guía AISC 360-2016</w:t>
      </w:r>
      <w:r w:rsidRPr="00E76257">
        <w:rPr>
          <w:rFonts w:ascii="Times New Roman" w:hAnsi="Times New Roman" w:cs="Times New Roman"/>
          <w:i w:val="0"/>
          <w:color w:val="auto"/>
          <w:sz w:val="22"/>
        </w:rPr>
        <w:t>.</w:t>
      </w:r>
      <w:bookmarkEnd w:id="416"/>
    </w:p>
    <w:p w:rsidR="008117E5" w:rsidRDefault="006B61A8" w:rsidP="00E67D5E">
      <w:pPr>
        <w:spacing w:line="360" w:lineRule="auto"/>
        <w:jc w:val="center"/>
        <w:rPr>
          <w:rFonts w:ascii="Times New Roman" w:hAnsi="Times New Roman" w:cs="Times New Roman"/>
          <w:sz w:val="24"/>
          <w:szCs w:val="24"/>
        </w:rPr>
      </w:pPr>
      <w:r w:rsidRPr="006B61A8">
        <w:rPr>
          <w:rFonts w:ascii="Times New Roman" w:hAnsi="Times New Roman" w:cs="Times New Roman"/>
          <w:i/>
          <w:noProof/>
          <w:lang w:eastAsia="es-PE"/>
        </w:rPr>
        <mc:AlternateContent>
          <mc:Choice Requires="wps">
            <w:drawing>
              <wp:anchor distT="0" distB="0" distL="114300" distR="114300" simplePos="0" relativeHeight="251672576" behindDoc="0" locked="0" layoutInCell="1" allowOverlap="1">
                <wp:simplePos x="0" y="0"/>
                <wp:positionH relativeFrom="margin">
                  <wp:posOffset>252095</wp:posOffset>
                </wp:positionH>
                <wp:positionV relativeFrom="paragraph">
                  <wp:posOffset>2892425</wp:posOffset>
                </wp:positionV>
                <wp:extent cx="4857750" cy="1333500"/>
                <wp:effectExtent l="19050" t="19050" r="38100" b="38100"/>
                <wp:wrapNone/>
                <wp:docPr id="227" name="Rectángulo 227"/>
                <wp:cNvGraphicFramePr/>
                <a:graphic xmlns:a="http://schemas.openxmlformats.org/drawingml/2006/main">
                  <a:graphicData uri="http://schemas.microsoft.com/office/word/2010/wordprocessingShape">
                    <wps:wsp>
                      <wps:cNvSpPr/>
                      <wps:spPr>
                        <a:xfrm>
                          <a:off x="0" y="0"/>
                          <a:ext cx="4857750" cy="1333500"/>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58B46" id="Rectángulo 227" o:spid="_x0000_s1026" style="position:absolute;margin-left:19.85pt;margin-top:227.75pt;width:382.5pt;height:1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" filled="f" strokecolor="#00b0f0" strokeweight="4.5pt">
                <w10:wrap anchorx="margin"/>
              </v:rect>
            </w:pict>
          </mc:Fallback>
        </mc:AlternateContent>
      </w:r>
      <w:r w:rsidR="00696BF4">
        <w:rPr>
          <w:noProof/>
          <w:lang w:eastAsia="es-PE"/>
        </w:rPr>
        <w:drawing>
          <wp:inline distT="0" distB="0" distL="0" distR="0" wp14:anchorId="10560C15" wp14:editId="632840B2">
            <wp:extent cx="4982271" cy="7934325"/>
            <wp:effectExtent l="0" t="0" r="889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82271" cy="7934325"/>
                    </a:xfrm>
                    <a:prstGeom prst="rect">
                      <a:avLst/>
                    </a:prstGeom>
                  </pic:spPr>
                </pic:pic>
              </a:graphicData>
            </a:graphic>
          </wp:inline>
        </w:drawing>
      </w:r>
    </w:p>
    <w:p w:rsidR="00E76257" w:rsidRPr="00633459" w:rsidRDefault="00E76257" w:rsidP="00E76257">
      <w:pPr>
        <w:spacing w:line="360" w:lineRule="auto"/>
        <w:jc w:val="center"/>
        <w:rPr>
          <w:rFonts w:ascii="Times New Roman" w:hAnsi="Times New Roman" w:cs="Times New Roman"/>
          <w:szCs w:val="24"/>
        </w:rPr>
      </w:pPr>
      <w:r>
        <w:rPr>
          <w:rFonts w:ascii="Times New Roman" w:hAnsi="Times New Roman" w:cs="Times New Roman"/>
          <w:szCs w:val="24"/>
        </w:rPr>
        <w:t>Fuente: Tomado del Instituto Americano de Construcción en Acero (AISC 360, 2016).</w:t>
      </w:r>
    </w:p>
    <w:p w:rsidR="006B61A8" w:rsidRPr="006B61A8" w:rsidRDefault="006B61A8" w:rsidP="006B61A8">
      <w:pPr>
        <w:pStyle w:val="Descripcin"/>
        <w:keepNext/>
        <w:spacing w:line="360" w:lineRule="auto"/>
        <w:jc w:val="center"/>
        <w:rPr>
          <w:rFonts w:ascii="Times New Roman" w:hAnsi="Times New Roman" w:cs="Times New Roman"/>
          <w:i w:val="0"/>
          <w:color w:val="auto"/>
          <w:sz w:val="22"/>
        </w:rPr>
      </w:pPr>
      <w:bookmarkStart w:id="417" w:name="_Toc10658912"/>
      <w:r w:rsidRPr="006B61A8">
        <w:rPr>
          <w:rFonts w:ascii="Times New Roman" w:hAnsi="Times New Roman" w:cs="Times New Roman"/>
          <w:i w:val="0"/>
          <w:color w:val="auto"/>
          <w:sz w:val="22"/>
        </w:rPr>
        <w:lastRenderedPageBreak/>
        <w:t xml:space="preserve">Tabla </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STYLEREF 1 \s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w:t>
      </w:r>
      <w:r w:rsidR="005C70E6">
        <w:rPr>
          <w:rFonts w:ascii="Times New Roman" w:hAnsi="Times New Roman" w:cs="Times New Roman"/>
          <w:i w:val="0"/>
          <w:color w:val="auto"/>
          <w:sz w:val="22"/>
        </w:rPr>
        <w:fldChar w:fldCharType="end"/>
      </w:r>
      <w:r w:rsidR="005C70E6">
        <w:rPr>
          <w:rFonts w:ascii="Times New Roman" w:hAnsi="Times New Roman" w:cs="Times New Roman"/>
          <w:i w:val="0"/>
          <w:color w:val="auto"/>
          <w:sz w:val="22"/>
        </w:rPr>
        <w:t>.</w:t>
      </w:r>
      <w:r w:rsidR="005C70E6">
        <w:rPr>
          <w:rFonts w:ascii="Times New Roman" w:hAnsi="Times New Roman" w:cs="Times New Roman"/>
          <w:i w:val="0"/>
          <w:color w:val="auto"/>
          <w:sz w:val="22"/>
        </w:rPr>
        <w:fldChar w:fldCharType="begin"/>
      </w:r>
      <w:r w:rsidR="005C70E6">
        <w:rPr>
          <w:rFonts w:ascii="Times New Roman" w:hAnsi="Times New Roman" w:cs="Times New Roman"/>
          <w:i w:val="0"/>
          <w:color w:val="auto"/>
          <w:sz w:val="22"/>
        </w:rPr>
        <w:instrText xml:space="preserve"> SEQ Tabla \* ARABIC \s 1 </w:instrText>
      </w:r>
      <w:r w:rsidR="005C70E6">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7</w:t>
      </w:r>
      <w:r w:rsidR="005C70E6">
        <w:rPr>
          <w:rFonts w:ascii="Times New Roman" w:hAnsi="Times New Roman" w:cs="Times New Roman"/>
          <w:i w:val="0"/>
          <w:color w:val="auto"/>
          <w:sz w:val="22"/>
        </w:rPr>
        <w:fldChar w:fldCharType="end"/>
      </w:r>
      <w:r w:rsidRPr="006B61A8">
        <w:rPr>
          <w:rFonts w:ascii="Times New Roman" w:hAnsi="Times New Roman" w:cs="Times New Roman"/>
          <w:i w:val="0"/>
          <w:color w:val="auto"/>
          <w:sz w:val="22"/>
        </w:rPr>
        <w:t>: Valores aproximados del factor de longitud efectiva (k).</w:t>
      </w:r>
      <w:bookmarkEnd w:id="417"/>
    </w:p>
    <w:p w:rsidR="00B72B4C" w:rsidRDefault="006B61A8" w:rsidP="00E67D5E">
      <w:pPr>
        <w:spacing w:line="360" w:lineRule="auto"/>
        <w:jc w:val="center"/>
        <w:rPr>
          <w:rFonts w:ascii="Times New Roman" w:hAnsi="Times New Roman" w:cs="Times New Roman"/>
          <w:sz w:val="24"/>
          <w:szCs w:val="24"/>
        </w:rPr>
      </w:pPr>
      <w:r w:rsidRPr="006B61A8">
        <w:rPr>
          <w:rFonts w:ascii="Times New Roman" w:hAnsi="Times New Roman" w:cs="Times New Roman"/>
          <w:i/>
          <w:noProof/>
          <w:lang w:eastAsia="es-PE"/>
        </w:rPr>
        <mc:AlternateContent>
          <mc:Choice Requires="wps">
            <w:drawing>
              <wp:anchor distT="0" distB="0" distL="114300" distR="114300" simplePos="0" relativeHeight="251673600" behindDoc="0" locked="0" layoutInCell="1" allowOverlap="1">
                <wp:simplePos x="0" y="0"/>
                <wp:positionH relativeFrom="column">
                  <wp:posOffset>3355340</wp:posOffset>
                </wp:positionH>
                <wp:positionV relativeFrom="paragraph">
                  <wp:posOffset>1145540</wp:posOffset>
                </wp:positionV>
                <wp:extent cx="638175" cy="4039235"/>
                <wp:effectExtent l="19050" t="19050" r="47625" b="37465"/>
                <wp:wrapNone/>
                <wp:docPr id="5" name="Rectángulo 5"/>
                <wp:cNvGraphicFramePr/>
                <a:graphic xmlns:a="http://schemas.openxmlformats.org/drawingml/2006/main">
                  <a:graphicData uri="http://schemas.microsoft.com/office/word/2010/wordprocessingShape">
                    <wps:wsp>
                      <wps:cNvSpPr/>
                      <wps:spPr>
                        <a:xfrm>
                          <a:off x="0" y="0"/>
                          <a:ext cx="638175" cy="4039235"/>
                        </a:xfrm>
                        <a:prstGeom prst="rect">
                          <a:avLst/>
                        </a:pr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94423F" id="Rectángulo 5" o:spid="_x0000_s1026" style="position:absolute;margin-left:264.2pt;margin-top:90.2pt;width:50.25pt;height:318.0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" filled="f" strokecolor="#00b0f0" strokeweight="4.5pt"/>
            </w:pict>
          </mc:Fallback>
        </mc:AlternateContent>
      </w:r>
      <w:r w:rsidR="000F13E7">
        <w:rPr>
          <w:noProof/>
          <w:lang w:eastAsia="es-PE"/>
        </w:rPr>
        <w:drawing>
          <wp:inline distT="0" distB="0" distL="0" distR="0" wp14:anchorId="51AF5DB0" wp14:editId="6C3AF226">
            <wp:extent cx="5437505" cy="6428096"/>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444" r="517" b="650"/>
                    <a:stretch/>
                  </pic:blipFill>
                  <pic:spPr bwMode="auto">
                    <a:xfrm>
                      <a:off x="0" y="0"/>
                      <a:ext cx="5487848" cy="6487611"/>
                    </a:xfrm>
                    <a:prstGeom prst="rect">
                      <a:avLst/>
                    </a:prstGeom>
                    <a:ln>
                      <a:noFill/>
                    </a:ln>
                    <a:extLst>
                      <a:ext uri="{53640926-AAD7-44D8-BBD7-CCE9431645EC}">
                        <a14:shadowObscured xmlns:a14="http://schemas.microsoft.com/office/drawing/2010/main"/>
                      </a:ext>
                    </a:extLst>
                  </pic:spPr>
                </pic:pic>
              </a:graphicData>
            </a:graphic>
          </wp:inline>
        </w:drawing>
      </w:r>
    </w:p>
    <w:p w:rsidR="00E76257" w:rsidRPr="00633459" w:rsidRDefault="00E76257" w:rsidP="00E76257">
      <w:pPr>
        <w:spacing w:line="360" w:lineRule="auto"/>
        <w:jc w:val="center"/>
        <w:rPr>
          <w:rFonts w:ascii="Times New Roman" w:hAnsi="Times New Roman" w:cs="Times New Roman"/>
          <w:szCs w:val="24"/>
        </w:rPr>
      </w:pPr>
      <w:r>
        <w:rPr>
          <w:rFonts w:ascii="Times New Roman" w:hAnsi="Times New Roman" w:cs="Times New Roman"/>
          <w:szCs w:val="24"/>
        </w:rPr>
        <w:t>Fuente: Tomado del Instituto Americano de Construcción en Acero (AISC 360, 2016).</w:t>
      </w:r>
    </w:p>
    <w:p w:rsidR="00696BF4" w:rsidRDefault="00696BF4" w:rsidP="00696BF4">
      <w:pPr>
        <w:spacing w:line="360" w:lineRule="auto"/>
        <w:ind w:firstLine="708"/>
        <w:jc w:val="center"/>
        <w:rPr>
          <w:rFonts w:ascii="Times New Roman" w:hAnsi="Times New Roman" w:cs="Times New Roman"/>
          <w:sz w:val="24"/>
          <w:szCs w:val="24"/>
        </w:rPr>
      </w:pPr>
    </w:p>
    <w:p w:rsidR="00696BF4" w:rsidRDefault="00696BF4" w:rsidP="008117E5">
      <w:pPr>
        <w:spacing w:line="360" w:lineRule="auto"/>
        <w:ind w:firstLine="708"/>
        <w:jc w:val="both"/>
        <w:rPr>
          <w:rFonts w:ascii="Times New Roman" w:hAnsi="Times New Roman" w:cs="Times New Roman"/>
          <w:sz w:val="24"/>
          <w:szCs w:val="24"/>
        </w:rPr>
      </w:pPr>
    </w:p>
    <w:p w:rsidR="00696BF4" w:rsidRDefault="00696BF4" w:rsidP="008117E5">
      <w:pPr>
        <w:spacing w:line="360" w:lineRule="auto"/>
        <w:ind w:firstLine="708"/>
        <w:jc w:val="both"/>
        <w:rPr>
          <w:rFonts w:ascii="Times New Roman" w:hAnsi="Times New Roman" w:cs="Times New Roman"/>
          <w:sz w:val="24"/>
          <w:szCs w:val="24"/>
        </w:rPr>
      </w:pPr>
    </w:p>
    <w:p w:rsidR="00696BF4" w:rsidRDefault="00696BF4" w:rsidP="008117E5">
      <w:pPr>
        <w:spacing w:line="360" w:lineRule="auto"/>
        <w:ind w:firstLine="708"/>
        <w:jc w:val="both"/>
        <w:rPr>
          <w:rFonts w:ascii="Times New Roman" w:hAnsi="Times New Roman" w:cs="Times New Roman"/>
          <w:sz w:val="24"/>
          <w:szCs w:val="24"/>
        </w:rPr>
      </w:pPr>
    </w:p>
    <w:p w:rsidR="00A758C2" w:rsidRDefault="007318C8" w:rsidP="006B61A8">
      <w:pPr>
        <w:pStyle w:val="Ttulo5"/>
        <w:spacing w:line="360" w:lineRule="auto"/>
      </w:pPr>
      <w:bookmarkStart w:id="418" w:name="_Toc2209157"/>
      <w:r>
        <w:lastRenderedPageBreak/>
        <w:t xml:space="preserve">   </w:t>
      </w:r>
      <w:bookmarkStart w:id="419" w:name="_Toc10654870"/>
      <w:bookmarkStart w:id="420" w:name="_Toc11268818"/>
      <w:r w:rsidR="002D3657">
        <w:t xml:space="preserve">Pandeo </w:t>
      </w:r>
      <w:proofErr w:type="spellStart"/>
      <w:r w:rsidR="002D3657">
        <w:t>flexionante</w:t>
      </w:r>
      <w:proofErr w:type="spellEnd"/>
      <w:r w:rsidR="002D3657">
        <w:t xml:space="preserve"> de miembros sin elementos esbeltos</w:t>
      </w:r>
      <w:r w:rsidR="00A758C2">
        <w:t>:</w:t>
      </w:r>
      <w:bookmarkEnd w:id="418"/>
      <w:bookmarkEnd w:id="419"/>
      <w:bookmarkEnd w:id="420"/>
    </w:p>
    <w:p w:rsidR="002D3657" w:rsidRDefault="00F97975" w:rsidP="006B61A8">
      <w:pPr>
        <w:spacing w:line="360" w:lineRule="auto"/>
        <w:ind w:firstLine="708"/>
        <w:jc w:val="both"/>
        <w:rPr>
          <w:rFonts w:ascii="Times New Roman" w:hAnsi="Times New Roman" w:cs="Times New Roman"/>
          <w:sz w:val="24"/>
        </w:rPr>
      </w:pPr>
      <w:r>
        <w:rPr>
          <w:rFonts w:ascii="Times New Roman" w:hAnsi="Times New Roman" w:cs="Times New Roman"/>
          <w:sz w:val="24"/>
        </w:rPr>
        <w:t>E</w:t>
      </w:r>
      <w:r w:rsidRPr="00F97975">
        <w:rPr>
          <w:rFonts w:ascii="Times New Roman" w:hAnsi="Times New Roman" w:cs="Times New Roman"/>
          <w:sz w:val="24"/>
        </w:rPr>
        <w:t>ste ítem se aplica a miembros que están a</w:t>
      </w:r>
      <w:r w:rsidR="002D3657" w:rsidRPr="00F97975">
        <w:rPr>
          <w:rFonts w:ascii="Times New Roman" w:hAnsi="Times New Roman" w:cs="Times New Roman"/>
          <w:sz w:val="24"/>
        </w:rPr>
        <w:t xml:space="preserve"> comp</w:t>
      </w:r>
      <w:r>
        <w:rPr>
          <w:rFonts w:ascii="Times New Roman" w:hAnsi="Times New Roman" w:cs="Times New Roman"/>
          <w:sz w:val="24"/>
        </w:rPr>
        <w:t>resión</w:t>
      </w:r>
      <w:r w:rsidR="003F63E1">
        <w:rPr>
          <w:rFonts w:ascii="Times New Roman" w:hAnsi="Times New Roman" w:cs="Times New Roman"/>
          <w:sz w:val="24"/>
        </w:rPr>
        <w:t xml:space="preserve"> uniforme</w:t>
      </w:r>
      <w:r>
        <w:rPr>
          <w:rFonts w:ascii="Times New Roman" w:hAnsi="Times New Roman" w:cs="Times New Roman"/>
          <w:sz w:val="24"/>
        </w:rPr>
        <w:t xml:space="preserve"> de elementos no esbeltos c</w:t>
      </w:r>
      <w:r w:rsidRPr="00F97975">
        <w:rPr>
          <w:rFonts w:ascii="Times New Roman" w:hAnsi="Times New Roman" w:cs="Times New Roman"/>
          <w:sz w:val="24"/>
        </w:rPr>
        <w:t xml:space="preserve">omo se </w:t>
      </w:r>
      <w:r>
        <w:rPr>
          <w:rFonts w:ascii="Times New Roman" w:hAnsi="Times New Roman" w:cs="Times New Roman"/>
          <w:sz w:val="24"/>
        </w:rPr>
        <w:t>establece</w:t>
      </w:r>
      <w:r w:rsidRPr="00F97975">
        <w:rPr>
          <w:rFonts w:ascii="Times New Roman" w:hAnsi="Times New Roman" w:cs="Times New Roman"/>
          <w:sz w:val="24"/>
        </w:rPr>
        <w:t xml:space="preserve"> en la sección 2.2.16.3</w:t>
      </w:r>
      <w:r>
        <w:rPr>
          <w:rFonts w:ascii="Times New Roman" w:hAnsi="Times New Roman" w:cs="Times New Roman"/>
          <w:sz w:val="24"/>
        </w:rPr>
        <w:t>.</w:t>
      </w:r>
    </w:p>
    <w:p w:rsidR="00D9525F" w:rsidRDefault="00D9525F" w:rsidP="00D9525F">
      <w:pPr>
        <w:spacing w:line="360" w:lineRule="auto"/>
        <w:ind w:firstLine="708"/>
        <w:jc w:val="both"/>
        <w:rPr>
          <w:rFonts w:ascii="Times New Roman" w:hAnsi="Times New Roman" w:cs="Times New Roman"/>
          <w:sz w:val="24"/>
        </w:rPr>
      </w:pPr>
      <w:r w:rsidRPr="00D9525F">
        <w:rPr>
          <w:rFonts w:ascii="Times New Roman" w:hAnsi="Times New Roman" w:cs="Times New Roman"/>
          <w:sz w:val="24"/>
        </w:rPr>
        <w:t xml:space="preserve">La resistencia a compresión nominal </w:t>
      </w:r>
      <w:proofErr w:type="spellStart"/>
      <w:r w:rsidRPr="00D9525F">
        <w:rPr>
          <w:rFonts w:ascii="Times New Roman" w:hAnsi="Times New Roman" w:cs="Times New Roman"/>
          <w:sz w:val="24"/>
        </w:rPr>
        <w:t>Pn</w:t>
      </w:r>
      <w:proofErr w:type="spellEnd"/>
      <w:r w:rsidR="00D17764">
        <w:rPr>
          <w:rFonts w:ascii="Times New Roman" w:hAnsi="Times New Roman" w:cs="Times New Roman"/>
          <w:sz w:val="24"/>
        </w:rPr>
        <w:t>, se determina</w:t>
      </w:r>
      <w:r w:rsidRPr="00D9525F">
        <w:rPr>
          <w:rFonts w:ascii="Times New Roman" w:hAnsi="Times New Roman" w:cs="Times New Roman"/>
          <w:sz w:val="24"/>
        </w:rPr>
        <w:t xml:space="preserve"> en base al estado límite del </w:t>
      </w:r>
      <w:r>
        <w:rPr>
          <w:rFonts w:ascii="Times New Roman" w:hAnsi="Times New Roman" w:cs="Times New Roman"/>
          <w:sz w:val="24"/>
        </w:rPr>
        <w:t>pa</w:t>
      </w:r>
      <w:r w:rsidR="00F454D6">
        <w:rPr>
          <w:rFonts w:ascii="Times New Roman" w:hAnsi="Times New Roman" w:cs="Times New Roman"/>
          <w:sz w:val="24"/>
        </w:rPr>
        <w:t xml:space="preserve">ndeo </w:t>
      </w:r>
      <w:proofErr w:type="spellStart"/>
      <w:r w:rsidR="00F454D6">
        <w:rPr>
          <w:rFonts w:ascii="Times New Roman" w:hAnsi="Times New Roman" w:cs="Times New Roman"/>
          <w:sz w:val="24"/>
        </w:rPr>
        <w:t>flexionante</w:t>
      </w:r>
      <w:proofErr w:type="spellEnd"/>
      <w:r w:rsidR="00F454D6">
        <w:rPr>
          <w:rFonts w:ascii="Times New Roman" w:hAnsi="Times New Roman" w:cs="Times New Roman"/>
          <w:sz w:val="24"/>
        </w:rPr>
        <w:t xml:space="preserve"> y se calculará aplicando</w:t>
      </w:r>
      <w:r>
        <w:rPr>
          <w:rFonts w:ascii="Times New Roman" w:hAnsi="Times New Roman" w:cs="Times New Roman"/>
          <w:sz w:val="24"/>
        </w:rPr>
        <w:t xml:space="preserve"> </w:t>
      </w:r>
      <w:r w:rsidR="00D42C6D">
        <w:rPr>
          <w:rFonts w:ascii="Times New Roman" w:hAnsi="Times New Roman" w:cs="Times New Roman"/>
          <w:sz w:val="24"/>
        </w:rPr>
        <w:t xml:space="preserve">la </w:t>
      </w:r>
      <w:r w:rsidRPr="00D9525F">
        <w:rPr>
          <w:rFonts w:ascii="Times New Roman" w:hAnsi="Times New Roman" w:cs="Times New Roman"/>
          <w:sz w:val="24"/>
        </w:rPr>
        <w:t>ecuación</w:t>
      </w:r>
      <w:r w:rsidR="00D42C6D">
        <w:rPr>
          <w:rFonts w:ascii="Times New Roman" w:hAnsi="Times New Roman" w:cs="Times New Roman"/>
          <w:sz w:val="24"/>
        </w:rPr>
        <w:t xml:space="preserve"> 2.8</w:t>
      </w:r>
      <w:r w:rsidRPr="00D9525F">
        <w:rPr>
          <w:rFonts w:ascii="Times New Roman" w:hAnsi="Times New Roman" w:cs="Times New Roman"/>
          <w:sz w:val="24"/>
        </w:rPr>
        <w:t>:</w:t>
      </w:r>
    </w:p>
    <w:p w:rsidR="00F454D6" w:rsidRPr="00AD02EE" w:rsidRDefault="004E66C4" w:rsidP="00D9525F">
      <w:pPr>
        <w:spacing w:line="360" w:lineRule="auto"/>
        <w:ind w:firstLine="708"/>
        <w:jc w:val="both"/>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P</m:t>
              </m:r>
            </m:e>
            <m:sub>
              <m:r>
                <w:rPr>
                  <w:rFonts w:ascii="Cambria Math" w:hAnsi="Cambria Math" w:cs="Times New Roman"/>
                  <w:sz w:val="24"/>
                </w:rPr>
                <m:t>n</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cr</m:t>
              </m:r>
            </m:sub>
          </m:sSub>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g</m:t>
              </m:r>
            </m:sub>
          </m:sSub>
          <m:r>
            <w:rPr>
              <w:rFonts w:ascii="Cambria Math" w:eastAsiaTheme="minorEastAsia" w:hAnsi="Cambria Math" w:cs="Times New Roman"/>
              <w:sz w:val="24"/>
            </w:rPr>
            <m:t xml:space="preserve">    …..     Ecuación 2.8 </m:t>
          </m:r>
        </m:oMath>
      </m:oMathPara>
    </w:p>
    <w:p w:rsidR="00AD02EE" w:rsidRDefault="00AD02EE" w:rsidP="00AD02EE">
      <w:pPr>
        <w:spacing w:line="360" w:lineRule="auto"/>
        <w:ind w:firstLine="708"/>
        <w:jc w:val="both"/>
        <w:rPr>
          <w:rFonts w:ascii="Times New Roman" w:eastAsiaTheme="minorEastAsia" w:hAnsi="Times New Roman" w:cs="Times New Roman"/>
          <w:sz w:val="24"/>
        </w:rPr>
      </w:pPr>
      <w:r>
        <w:rPr>
          <w:rFonts w:ascii="Times New Roman" w:eastAsiaTheme="minorEastAsia" w:hAnsi="Times New Roman" w:cs="Times New Roman"/>
          <w:sz w:val="24"/>
        </w:rPr>
        <w:t>El esfuerzo crítico (</w:t>
      </w:r>
      <m:oMath>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cr</m:t>
            </m:r>
          </m:sub>
        </m:sSub>
      </m:oMath>
      <w:r>
        <w:rPr>
          <w:rFonts w:ascii="Times New Roman" w:eastAsiaTheme="minorEastAsia" w:hAnsi="Times New Roman" w:cs="Times New Roman"/>
          <w:sz w:val="24"/>
        </w:rPr>
        <w:t xml:space="preserve">), se </w:t>
      </w:r>
      <w:r w:rsidR="00D42C6D">
        <w:rPr>
          <w:rFonts w:ascii="Times New Roman" w:eastAsiaTheme="minorEastAsia" w:hAnsi="Times New Roman" w:cs="Times New Roman"/>
          <w:sz w:val="24"/>
        </w:rPr>
        <w:t>determina con las ecuaciones 2.9 y 2.10</w:t>
      </w:r>
      <w:r>
        <w:rPr>
          <w:rFonts w:ascii="Times New Roman" w:eastAsiaTheme="minorEastAsia" w:hAnsi="Times New Roman" w:cs="Times New Roman"/>
          <w:sz w:val="24"/>
        </w:rPr>
        <w:t>:</w:t>
      </w:r>
    </w:p>
    <w:p w:rsidR="004C2065" w:rsidRPr="00555E2D" w:rsidRDefault="00555E2D" w:rsidP="00E9140C">
      <w:pPr>
        <w:pStyle w:val="Prrafodelista"/>
        <w:numPr>
          <w:ilvl w:val="0"/>
          <w:numId w:val="17"/>
        </w:numPr>
        <w:spacing w:line="360" w:lineRule="auto"/>
        <w:jc w:val="both"/>
        <w:rPr>
          <w:rFonts w:ascii="Times New Roman" w:hAnsi="Times New Roman" w:cs="Times New Roman"/>
          <w:sz w:val="24"/>
        </w:rPr>
      </w:pPr>
      <w:r>
        <w:rPr>
          <w:rFonts w:ascii="Times New Roman" w:hAnsi="Times New Roman" w:cs="Times New Roman"/>
          <w:sz w:val="24"/>
        </w:rPr>
        <w:t xml:space="preserve">Cuándo: </w:t>
      </w:r>
      <m:oMath>
        <m:f>
          <m:fPr>
            <m:ctrlPr>
              <w:rPr>
                <w:rFonts w:ascii="Cambria Math" w:hAnsi="Cambria Math" w:cs="Times New Roman"/>
                <w:i/>
                <w:sz w:val="24"/>
              </w:rPr>
            </m:ctrlPr>
          </m:fPr>
          <m:num>
            <m:r>
              <w:rPr>
                <w:rFonts w:ascii="Cambria Math" w:hAnsi="Cambria Math" w:cs="Times New Roman"/>
                <w:sz w:val="24"/>
              </w:rPr>
              <m:t>KL</m:t>
            </m:r>
          </m:num>
          <m:den>
            <m:r>
              <w:rPr>
                <w:rFonts w:ascii="Cambria Math" w:hAnsi="Cambria Math" w:cs="Times New Roman"/>
                <w:sz w:val="24"/>
              </w:rPr>
              <m:t>r</m:t>
            </m:r>
          </m:den>
        </m:f>
        <m:r>
          <w:rPr>
            <w:rFonts w:ascii="Cambria Math" w:eastAsiaTheme="minorEastAsia" w:hAnsi="Cambria Math" w:cs="Times New Roman"/>
            <w:sz w:val="24"/>
          </w:rPr>
          <m:t>≤4.71</m:t>
        </m:r>
        <m:rad>
          <m:radPr>
            <m:degHide m:val="1"/>
            <m:ctrlPr>
              <w:rPr>
                <w:rFonts w:ascii="Cambria Math" w:eastAsiaTheme="minorEastAsia" w:hAnsi="Cambria Math" w:cs="Times New Roman"/>
                <w:i/>
                <w:sz w:val="24"/>
              </w:rPr>
            </m:ctrlPr>
          </m:radPr>
          <m:deg/>
          <m:e>
            <m:f>
              <m:fPr>
                <m:ctrlPr>
                  <w:rPr>
                    <w:rFonts w:ascii="Cambria Math" w:eastAsiaTheme="minorEastAsia" w:hAnsi="Cambria Math" w:cs="Times New Roman"/>
                    <w:i/>
                    <w:sz w:val="24"/>
                  </w:rPr>
                </m:ctrlPr>
              </m:fPr>
              <m:num>
                <m:r>
                  <w:rPr>
                    <w:rFonts w:ascii="Cambria Math" w:eastAsiaTheme="minorEastAsia" w:hAnsi="Cambria Math" w:cs="Times New Roman"/>
                    <w:sz w:val="24"/>
                  </w:rPr>
                  <m:t>E</m:t>
                </m:r>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F</m:t>
                    </m:r>
                  </m:e>
                  <m:sub>
                    <m:r>
                      <w:rPr>
                        <w:rFonts w:ascii="Cambria Math" w:eastAsiaTheme="minorEastAsia" w:hAnsi="Cambria Math" w:cs="Times New Roman"/>
                        <w:sz w:val="24"/>
                      </w:rPr>
                      <m:t>y</m:t>
                    </m:r>
                  </m:sub>
                </m:sSub>
              </m:den>
            </m:f>
          </m:e>
        </m:rad>
        <m:r>
          <w:rPr>
            <w:rFonts w:ascii="Cambria Math" w:eastAsiaTheme="minorEastAsia" w:hAnsi="Cambria Math" w:cs="Times New Roman"/>
            <w:sz w:val="24"/>
          </w:rPr>
          <m:t xml:space="preserve">     ó     </m:t>
        </m:r>
        <m:f>
          <m:fPr>
            <m:ctrlPr>
              <w:rPr>
                <w:rFonts w:ascii="Cambria Math" w:eastAsiaTheme="minorEastAsia" w:hAnsi="Cambria Math" w:cs="Times New Roman"/>
                <w:i/>
                <w:sz w:val="24"/>
              </w:rPr>
            </m:ctrlPr>
          </m:fPr>
          <m:num>
            <m:sSub>
              <m:sSubPr>
                <m:ctrlPr>
                  <w:rPr>
                    <w:rFonts w:ascii="Cambria Math" w:eastAsiaTheme="minorEastAsia" w:hAnsi="Cambria Math" w:cs="Times New Roman"/>
                    <w:i/>
                    <w:sz w:val="24"/>
                  </w:rPr>
                </m:ctrlPr>
              </m:sSubPr>
              <m:e>
                <m:r>
                  <w:rPr>
                    <w:rFonts w:ascii="Cambria Math" w:eastAsiaTheme="minorEastAsia" w:hAnsi="Cambria Math" w:cs="Times New Roman"/>
                    <w:sz w:val="24"/>
                  </w:rPr>
                  <m:t>F</m:t>
                </m:r>
              </m:e>
              <m:sub>
                <m:r>
                  <w:rPr>
                    <w:rFonts w:ascii="Cambria Math" w:eastAsiaTheme="minorEastAsia" w:hAnsi="Cambria Math" w:cs="Times New Roman"/>
                    <w:sz w:val="24"/>
                  </w:rPr>
                  <m:t>y</m:t>
                </m:r>
              </m:sub>
            </m:sSub>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F</m:t>
                </m:r>
              </m:e>
              <m:sub>
                <m:r>
                  <w:rPr>
                    <w:rFonts w:ascii="Cambria Math" w:eastAsiaTheme="minorEastAsia" w:hAnsi="Cambria Math" w:cs="Times New Roman"/>
                    <w:sz w:val="24"/>
                  </w:rPr>
                  <m:t>e</m:t>
                </m:r>
              </m:sub>
            </m:sSub>
          </m:den>
        </m:f>
        <m:r>
          <w:rPr>
            <w:rFonts w:ascii="Cambria Math" w:eastAsiaTheme="minorEastAsia" w:hAnsi="Cambria Math" w:cs="Times New Roman"/>
            <w:sz w:val="24"/>
          </w:rPr>
          <m:t>≤2.25</m:t>
        </m:r>
      </m:oMath>
      <w:r>
        <w:rPr>
          <w:rFonts w:ascii="Times New Roman" w:eastAsiaTheme="minorEastAsia" w:hAnsi="Times New Roman" w:cs="Times New Roman"/>
          <w:sz w:val="24"/>
        </w:rPr>
        <w:t>:</w:t>
      </w:r>
    </w:p>
    <w:p w:rsidR="00555E2D" w:rsidRPr="00555E2D" w:rsidRDefault="004E66C4" w:rsidP="00555E2D">
      <w:pPr>
        <w:spacing w:line="360" w:lineRule="auto"/>
        <w:rPr>
          <w:rFonts w:ascii="Times New Roman"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cr</m:t>
              </m:r>
            </m:sub>
          </m:sSub>
          <m:r>
            <w:rPr>
              <w:rFonts w:ascii="Cambria Math" w:hAnsi="Cambria Math" w:cs="Times New Roman"/>
              <w:sz w:val="24"/>
            </w:rPr>
            <m:t>=</m:t>
          </m:r>
          <m:d>
            <m:dPr>
              <m:begChr m:val="["/>
              <m:endChr m:val="]"/>
              <m:ctrlPr>
                <w:rPr>
                  <w:rFonts w:ascii="Cambria Math" w:hAnsi="Cambria Math" w:cs="Times New Roman"/>
                  <w:i/>
                  <w:sz w:val="24"/>
                </w:rPr>
              </m:ctrlPr>
            </m:dPr>
            <m:e>
              <m:sSup>
                <m:sSupPr>
                  <m:ctrlPr>
                    <w:rPr>
                      <w:rFonts w:ascii="Cambria Math" w:hAnsi="Cambria Math" w:cs="Times New Roman"/>
                      <w:i/>
                      <w:sz w:val="24"/>
                    </w:rPr>
                  </m:ctrlPr>
                </m:sSupPr>
                <m:e>
                  <m:r>
                    <w:rPr>
                      <w:rFonts w:ascii="Cambria Math" w:hAnsi="Cambria Math" w:cs="Times New Roman"/>
                      <w:sz w:val="24"/>
                    </w:rPr>
                    <m:t>0.658</m:t>
                  </m:r>
                </m:e>
                <m:sup>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y</m:t>
                          </m:r>
                        </m:sub>
                      </m:sSub>
                    </m:num>
                    <m:den>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e</m:t>
                          </m:r>
                        </m:sub>
                      </m:sSub>
                    </m:den>
                  </m:f>
                </m:sup>
              </m:sSup>
            </m:e>
          </m:d>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y</m:t>
              </m:r>
            </m:sub>
          </m:sSub>
          <m:r>
            <w:rPr>
              <w:rFonts w:ascii="Cambria Math" w:eastAsiaTheme="minorEastAsia" w:hAnsi="Cambria Math" w:cs="Times New Roman"/>
              <w:sz w:val="24"/>
            </w:rPr>
            <m:t xml:space="preserve">    …..     Ecuación 2.9</m:t>
          </m:r>
        </m:oMath>
      </m:oMathPara>
    </w:p>
    <w:p w:rsidR="00555E2D" w:rsidRPr="00555E2D" w:rsidRDefault="00555E2D" w:rsidP="00E9140C">
      <w:pPr>
        <w:pStyle w:val="Prrafodelista"/>
        <w:numPr>
          <w:ilvl w:val="0"/>
          <w:numId w:val="17"/>
        </w:numPr>
        <w:spacing w:line="360" w:lineRule="auto"/>
        <w:jc w:val="both"/>
        <w:rPr>
          <w:rFonts w:ascii="Times New Roman" w:hAnsi="Times New Roman" w:cs="Times New Roman"/>
          <w:sz w:val="24"/>
        </w:rPr>
      </w:pPr>
      <w:r>
        <w:rPr>
          <w:rFonts w:ascii="Times New Roman" w:hAnsi="Times New Roman" w:cs="Times New Roman"/>
          <w:sz w:val="24"/>
        </w:rPr>
        <w:t xml:space="preserve">Cuándo: </w:t>
      </w:r>
      <m:oMath>
        <m:f>
          <m:fPr>
            <m:ctrlPr>
              <w:rPr>
                <w:rFonts w:ascii="Cambria Math" w:hAnsi="Cambria Math" w:cs="Times New Roman"/>
                <w:i/>
                <w:sz w:val="24"/>
              </w:rPr>
            </m:ctrlPr>
          </m:fPr>
          <m:num>
            <m:r>
              <w:rPr>
                <w:rFonts w:ascii="Cambria Math" w:hAnsi="Cambria Math" w:cs="Times New Roman"/>
                <w:sz w:val="24"/>
              </w:rPr>
              <m:t>KL</m:t>
            </m:r>
          </m:num>
          <m:den>
            <m:r>
              <w:rPr>
                <w:rFonts w:ascii="Cambria Math" w:hAnsi="Cambria Math" w:cs="Times New Roman"/>
                <w:sz w:val="24"/>
              </w:rPr>
              <m:t>r</m:t>
            </m:r>
          </m:den>
        </m:f>
        <m:r>
          <w:rPr>
            <w:rFonts w:ascii="Cambria Math" w:eastAsiaTheme="minorEastAsia" w:hAnsi="Cambria Math" w:cs="Times New Roman"/>
            <w:sz w:val="24"/>
          </w:rPr>
          <m:t>&gt;4.71</m:t>
        </m:r>
        <m:rad>
          <m:radPr>
            <m:degHide m:val="1"/>
            <m:ctrlPr>
              <w:rPr>
                <w:rFonts w:ascii="Cambria Math" w:eastAsiaTheme="minorEastAsia" w:hAnsi="Cambria Math" w:cs="Times New Roman"/>
                <w:i/>
                <w:sz w:val="24"/>
              </w:rPr>
            </m:ctrlPr>
          </m:radPr>
          <m:deg/>
          <m:e>
            <m:f>
              <m:fPr>
                <m:ctrlPr>
                  <w:rPr>
                    <w:rFonts w:ascii="Cambria Math" w:eastAsiaTheme="minorEastAsia" w:hAnsi="Cambria Math" w:cs="Times New Roman"/>
                    <w:i/>
                    <w:sz w:val="24"/>
                  </w:rPr>
                </m:ctrlPr>
              </m:fPr>
              <m:num>
                <m:r>
                  <w:rPr>
                    <w:rFonts w:ascii="Cambria Math" w:eastAsiaTheme="minorEastAsia" w:hAnsi="Cambria Math" w:cs="Times New Roman"/>
                    <w:sz w:val="24"/>
                  </w:rPr>
                  <m:t>E</m:t>
                </m:r>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F</m:t>
                    </m:r>
                  </m:e>
                  <m:sub>
                    <m:r>
                      <w:rPr>
                        <w:rFonts w:ascii="Cambria Math" w:eastAsiaTheme="minorEastAsia" w:hAnsi="Cambria Math" w:cs="Times New Roman"/>
                        <w:sz w:val="24"/>
                      </w:rPr>
                      <m:t>y</m:t>
                    </m:r>
                  </m:sub>
                </m:sSub>
              </m:den>
            </m:f>
          </m:e>
        </m:rad>
        <m:r>
          <w:rPr>
            <w:rFonts w:ascii="Cambria Math" w:eastAsiaTheme="minorEastAsia" w:hAnsi="Cambria Math" w:cs="Times New Roman"/>
            <w:sz w:val="24"/>
          </w:rPr>
          <m:t xml:space="preserve">     ó     </m:t>
        </m:r>
        <m:f>
          <m:fPr>
            <m:ctrlPr>
              <w:rPr>
                <w:rFonts w:ascii="Cambria Math" w:eastAsiaTheme="minorEastAsia" w:hAnsi="Cambria Math" w:cs="Times New Roman"/>
                <w:i/>
                <w:sz w:val="24"/>
              </w:rPr>
            </m:ctrlPr>
          </m:fPr>
          <m:num>
            <m:sSub>
              <m:sSubPr>
                <m:ctrlPr>
                  <w:rPr>
                    <w:rFonts w:ascii="Cambria Math" w:eastAsiaTheme="minorEastAsia" w:hAnsi="Cambria Math" w:cs="Times New Roman"/>
                    <w:i/>
                    <w:sz w:val="24"/>
                  </w:rPr>
                </m:ctrlPr>
              </m:sSubPr>
              <m:e>
                <m:r>
                  <w:rPr>
                    <w:rFonts w:ascii="Cambria Math" w:eastAsiaTheme="minorEastAsia" w:hAnsi="Cambria Math" w:cs="Times New Roman"/>
                    <w:sz w:val="24"/>
                  </w:rPr>
                  <m:t>F</m:t>
                </m:r>
              </m:e>
              <m:sub>
                <m:r>
                  <w:rPr>
                    <w:rFonts w:ascii="Cambria Math" w:eastAsiaTheme="minorEastAsia" w:hAnsi="Cambria Math" w:cs="Times New Roman"/>
                    <w:sz w:val="24"/>
                  </w:rPr>
                  <m:t>y</m:t>
                </m:r>
              </m:sub>
            </m:sSub>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F</m:t>
                </m:r>
              </m:e>
              <m:sub>
                <m:r>
                  <w:rPr>
                    <w:rFonts w:ascii="Cambria Math" w:eastAsiaTheme="minorEastAsia" w:hAnsi="Cambria Math" w:cs="Times New Roman"/>
                    <w:sz w:val="24"/>
                  </w:rPr>
                  <m:t>e</m:t>
                </m:r>
              </m:sub>
            </m:sSub>
          </m:den>
        </m:f>
        <m:r>
          <w:rPr>
            <w:rFonts w:ascii="Cambria Math" w:eastAsiaTheme="minorEastAsia" w:hAnsi="Cambria Math" w:cs="Times New Roman"/>
            <w:sz w:val="24"/>
          </w:rPr>
          <m:t>&gt;2.25</m:t>
        </m:r>
      </m:oMath>
      <w:r>
        <w:rPr>
          <w:rFonts w:ascii="Times New Roman" w:eastAsiaTheme="minorEastAsia" w:hAnsi="Times New Roman" w:cs="Times New Roman"/>
          <w:sz w:val="24"/>
        </w:rPr>
        <w:t>:</w:t>
      </w:r>
    </w:p>
    <w:p w:rsidR="00555E2D" w:rsidRPr="007B36EB" w:rsidRDefault="004E66C4" w:rsidP="00555E2D">
      <w:pPr>
        <w:spacing w:line="360" w:lineRule="auto"/>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cr</m:t>
              </m:r>
            </m:sub>
          </m:sSub>
          <m:r>
            <w:rPr>
              <w:rFonts w:ascii="Cambria Math" w:hAnsi="Cambria Math" w:cs="Times New Roman"/>
              <w:sz w:val="24"/>
            </w:rPr>
            <m:t>=0.877</m:t>
          </m:r>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e</m:t>
              </m:r>
            </m:sub>
          </m:sSub>
          <m:r>
            <w:rPr>
              <w:rFonts w:ascii="Cambria Math" w:eastAsiaTheme="minorEastAsia" w:hAnsi="Cambria Math" w:cs="Times New Roman"/>
              <w:sz w:val="24"/>
            </w:rPr>
            <m:t xml:space="preserve">    …..     Ecuación 2.10</m:t>
          </m:r>
        </m:oMath>
      </m:oMathPara>
    </w:p>
    <w:p w:rsidR="007B36EB" w:rsidRPr="007B36EB" w:rsidRDefault="007B36EB" w:rsidP="007B36EB">
      <w:pPr>
        <w:autoSpaceDE w:val="0"/>
        <w:autoSpaceDN w:val="0"/>
        <w:adjustRightInd w:val="0"/>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Dó</w:t>
      </w:r>
      <w:r w:rsidRPr="007B36EB">
        <w:rPr>
          <w:rFonts w:ascii="Times New Roman" w:hAnsi="Times New Roman" w:cs="Times New Roman"/>
          <w:color w:val="000000"/>
          <w:sz w:val="24"/>
        </w:rPr>
        <w:t>nde:</w:t>
      </w:r>
    </w:p>
    <w:p w:rsidR="007B36EB" w:rsidRPr="007B36EB" w:rsidRDefault="00284C16" w:rsidP="007B36EB">
      <w:pPr>
        <w:autoSpaceDE w:val="0"/>
        <w:autoSpaceDN w:val="0"/>
        <w:adjustRightInd w:val="0"/>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Ag:</w:t>
      </w:r>
      <w:r w:rsidR="002D3023">
        <w:rPr>
          <w:rFonts w:ascii="Times New Roman" w:hAnsi="Times New Roman" w:cs="Times New Roman"/>
          <w:color w:val="000000"/>
          <w:sz w:val="24"/>
        </w:rPr>
        <w:t xml:space="preserve"> Área bruta</w:t>
      </w:r>
      <w:r w:rsidR="007B36EB" w:rsidRPr="007B36EB">
        <w:rPr>
          <w:rFonts w:ascii="Times New Roman" w:hAnsi="Times New Roman" w:cs="Times New Roman"/>
          <w:color w:val="000000"/>
          <w:sz w:val="24"/>
        </w:rPr>
        <w:t xml:space="preserve"> del miembro </w:t>
      </w:r>
      <w:r w:rsidR="002D3023">
        <w:rPr>
          <w:rFonts w:ascii="Times New Roman" w:hAnsi="Times New Roman" w:cs="Times New Roman"/>
          <w:color w:val="000000"/>
          <w:sz w:val="24"/>
        </w:rPr>
        <w:t xml:space="preserve">(en </w:t>
      </w:r>
      <m:oMath>
        <m:sSup>
          <m:sSupPr>
            <m:ctrlPr>
              <w:rPr>
                <w:rFonts w:ascii="Cambria Math" w:hAnsi="Cambria Math" w:cs="Times New Roman"/>
                <w:i/>
                <w:color w:val="000000"/>
                <w:sz w:val="24"/>
              </w:rPr>
            </m:ctrlPr>
          </m:sSupPr>
          <m:e>
            <m:r>
              <w:rPr>
                <w:rFonts w:ascii="Cambria Math" w:hAnsi="Cambria Math" w:cs="Times New Roman"/>
                <w:color w:val="000000"/>
                <w:sz w:val="24"/>
              </w:rPr>
              <m:t>in</m:t>
            </m:r>
          </m:e>
          <m:sup>
            <m:r>
              <w:rPr>
                <w:rFonts w:ascii="Cambria Math" w:hAnsi="Cambria Math" w:cs="Times New Roman"/>
                <w:color w:val="000000"/>
                <w:sz w:val="24"/>
              </w:rPr>
              <m:t>2</m:t>
            </m:r>
          </m:sup>
        </m:sSup>
      </m:oMath>
      <w:r w:rsidR="002D3023">
        <w:rPr>
          <w:rFonts w:ascii="Times New Roman" w:hAnsi="Times New Roman" w:cs="Times New Roman"/>
          <w:color w:val="000000"/>
          <w:sz w:val="24"/>
        </w:rPr>
        <w:t xml:space="preserve"> o </w:t>
      </w:r>
      <m:oMath>
        <m:sSup>
          <m:sSupPr>
            <m:ctrlPr>
              <w:rPr>
                <w:rFonts w:ascii="Cambria Math" w:hAnsi="Cambria Math" w:cs="Times New Roman"/>
                <w:i/>
                <w:color w:val="000000"/>
                <w:sz w:val="24"/>
              </w:rPr>
            </m:ctrlPr>
          </m:sSupPr>
          <m:e>
            <m:r>
              <w:rPr>
                <w:rFonts w:ascii="Cambria Math" w:hAnsi="Cambria Math" w:cs="Times New Roman"/>
                <w:color w:val="000000"/>
                <w:sz w:val="24"/>
              </w:rPr>
              <m:t>mm</m:t>
            </m:r>
          </m:e>
          <m:sup>
            <m:r>
              <w:rPr>
                <w:rFonts w:ascii="Cambria Math" w:hAnsi="Cambria Math" w:cs="Times New Roman"/>
                <w:color w:val="000000"/>
                <w:sz w:val="24"/>
              </w:rPr>
              <m:t>2</m:t>
            </m:r>
          </m:sup>
        </m:sSup>
      </m:oMath>
      <w:r w:rsidR="007B36EB" w:rsidRPr="007B36EB">
        <w:rPr>
          <w:rFonts w:ascii="Times New Roman" w:hAnsi="Times New Roman" w:cs="Times New Roman"/>
          <w:color w:val="000000"/>
          <w:sz w:val="24"/>
        </w:rPr>
        <w:t>).</w:t>
      </w:r>
    </w:p>
    <w:p w:rsidR="007B36EB" w:rsidRPr="007B36EB" w:rsidRDefault="00284C16" w:rsidP="007B36EB">
      <w:pPr>
        <w:autoSpaceDE w:val="0"/>
        <w:autoSpaceDN w:val="0"/>
        <w:adjustRightInd w:val="0"/>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 xml:space="preserve">K: </w:t>
      </w:r>
      <w:r w:rsidR="007B36EB" w:rsidRPr="007B36EB">
        <w:rPr>
          <w:rFonts w:ascii="Times New Roman" w:hAnsi="Times New Roman" w:cs="Times New Roman"/>
          <w:color w:val="000000"/>
          <w:sz w:val="24"/>
        </w:rPr>
        <w:t>Factor de longitud efectiva.</w:t>
      </w:r>
    </w:p>
    <w:p w:rsidR="007B36EB" w:rsidRPr="007B36EB" w:rsidRDefault="00284C16" w:rsidP="007B36EB">
      <w:pPr>
        <w:autoSpaceDE w:val="0"/>
        <w:autoSpaceDN w:val="0"/>
        <w:adjustRightInd w:val="0"/>
        <w:spacing w:after="0" w:line="360" w:lineRule="auto"/>
        <w:jc w:val="center"/>
        <w:rPr>
          <w:rFonts w:ascii="Times New Roman" w:hAnsi="Times New Roman" w:cs="Times New Roman"/>
          <w:color w:val="000000"/>
          <w:sz w:val="24"/>
        </w:rPr>
      </w:pPr>
      <w:proofErr w:type="gramStart"/>
      <w:r>
        <w:rPr>
          <w:rFonts w:ascii="Times New Roman" w:hAnsi="Times New Roman" w:cs="Times New Roman"/>
          <w:color w:val="000000"/>
          <w:sz w:val="24"/>
        </w:rPr>
        <w:t>r</w:t>
      </w:r>
      <w:proofErr w:type="gramEnd"/>
      <w:r>
        <w:rPr>
          <w:rFonts w:ascii="Times New Roman" w:hAnsi="Times New Roman" w:cs="Times New Roman"/>
          <w:color w:val="000000"/>
          <w:sz w:val="24"/>
        </w:rPr>
        <w:t xml:space="preserve">: </w:t>
      </w:r>
      <w:r w:rsidR="007B36EB" w:rsidRPr="007B36EB">
        <w:rPr>
          <w:rFonts w:ascii="Times New Roman" w:hAnsi="Times New Roman" w:cs="Times New Roman"/>
          <w:color w:val="000000"/>
          <w:sz w:val="24"/>
        </w:rPr>
        <w:t>Radio de giro (en in o mm).</w:t>
      </w:r>
    </w:p>
    <w:p w:rsidR="007B36EB" w:rsidRPr="007B36EB" w:rsidRDefault="00284C16" w:rsidP="007B36EB">
      <w:pPr>
        <w:autoSpaceDE w:val="0"/>
        <w:autoSpaceDN w:val="0"/>
        <w:adjustRightInd w:val="0"/>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 xml:space="preserve">L: </w:t>
      </w:r>
      <w:r w:rsidR="007B36EB" w:rsidRPr="007B36EB">
        <w:rPr>
          <w:rFonts w:ascii="Times New Roman" w:hAnsi="Times New Roman" w:cs="Times New Roman"/>
          <w:color w:val="000000"/>
          <w:sz w:val="24"/>
        </w:rPr>
        <w:t xml:space="preserve">Longitud del miembro sin </w:t>
      </w:r>
      <w:proofErr w:type="spellStart"/>
      <w:r w:rsidR="007B36EB" w:rsidRPr="007B36EB">
        <w:rPr>
          <w:rFonts w:ascii="Times New Roman" w:hAnsi="Times New Roman" w:cs="Times New Roman"/>
          <w:color w:val="000000"/>
          <w:sz w:val="24"/>
        </w:rPr>
        <w:t>arriostramiento</w:t>
      </w:r>
      <w:proofErr w:type="spellEnd"/>
      <w:r w:rsidR="007B36EB" w:rsidRPr="007B36EB">
        <w:rPr>
          <w:rFonts w:ascii="Times New Roman" w:hAnsi="Times New Roman" w:cs="Times New Roman"/>
          <w:color w:val="000000"/>
          <w:sz w:val="24"/>
        </w:rPr>
        <w:t xml:space="preserve"> lateral (en in o mm).</w:t>
      </w:r>
    </w:p>
    <w:p w:rsidR="007B36EB" w:rsidRPr="007B36EB" w:rsidRDefault="00284C16" w:rsidP="007B36EB">
      <w:pPr>
        <w:autoSpaceDE w:val="0"/>
        <w:autoSpaceDN w:val="0"/>
        <w:adjustRightInd w:val="0"/>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E:</w:t>
      </w:r>
      <w:r w:rsidR="002D3023">
        <w:rPr>
          <w:rFonts w:ascii="Times New Roman" w:hAnsi="Times New Roman" w:cs="Times New Roman"/>
          <w:color w:val="000000"/>
          <w:sz w:val="24"/>
        </w:rPr>
        <w:t xml:space="preserve"> Mó</w:t>
      </w:r>
      <w:r w:rsidR="007B36EB" w:rsidRPr="007B36EB">
        <w:rPr>
          <w:rFonts w:ascii="Times New Roman" w:hAnsi="Times New Roman" w:cs="Times New Roman"/>
          <w:color w:val="000000"/>
          <w:sz w:val="24"/>
        </w:rPr>
        <w:t xml:space="preserve">dulo de elasticidad del material (en </w:t>
      </w:r>
      <w:proofErr w:type="spellStart"/>
      <w:r w:rsidR="007B36EB" w:rsidRPr="007B36EB">
        <w:rPr>
          <w:rFonts w:ascii="Times New Roman" w:hAnsi="Times New Roman" w:cs="Times New Roman"/>
          <w:color w:val="000000"/>
          <w:sz w:val="24"/>
        </w:rPr>
        <w:t>ksi</w:t>
      </w:r>
      <w:proofErr w:type="spellEnd"/>
      <w:r w:rsidR="007B36EB" w:rsidRPr="007B36EB">
        <w:rPr>
          <w:rFonts w:ascii="Times New Roman" w:hAnsi="Times New Roman" w:cs="Times New Roman"/>
          <w:color w:val="000000"/>
          <w:sz w:val="24"/>
        </w:rPr>
        <w:t xml:space="preserve"> o </w:t>
      </w:r>
      <w:proofErr w:type="spellStart"/>
      <w:r w:rsidR="007B36EB" w:rsidRPr="007B36EB">
        <w:rPr>
          <w:rFonts w:ascii="Times New Roman" w:hAnsi="Times New Roman" w:cs="Times New Roman"/>
          <w:color w:val="000000"/>
          <w:sz w:val="24"/>
        </w:rPr>
        <w:t>Mpa</w:t>
      </w:r>
      <w:proofErr w:type="spellEnd"/>
      <w:r w:rsidR="007B36EB" w:rsidRPr="007B36EB">
        <w:rPr>
          <w:rFonts w:ascii="Times New Roman" w:hAnsi="Times New Roman" w:cs="Times New Roman"/>
          <w:color w:val="000000"/>
          <w:sz w:val="24"/>
        </w:rPr>
        <w:t>).</w:t>
      </w:r>
    </w:p>
    <w:p w:rsidR="007B36EB" w:rsidRPr="007B36EB" w:rsidRDefault="00284C16" w:rsidP="007B36EB">
      <w:pPr>
        <w:autoSpaceDE w:val="0"/>
        <w:autoSpaceDN w:val="0"/>
        <w:adjustRightInd w:val="0"/>
        <w:spacing w:after="0" w:line="360" w:lineRule="auto"/>
        <w:jc w:val="center"/>
        <w:rPr>
          <w:rFonts w:ascii="Times New Roman" w:hAnsi="Times New Roman" w:cs="Times New Roman"/>
          <w:color w:val="000000"/>
          <w:sz w:val="24"/>
        </w:rPr>
      </w:pPr>
      <w:proofErr w:type="spellStart"/>
      <w:r>
        <w:rPr>
          <w:rFonts w:ascii="Times New Roman" w:hAnsi="Times New Roman" w:cs="Times New Roman"/>
          <w:color w:val="000000"/>
          <w:sz w:val="24"/>
        </w:rPr>
        <w:t>Fy</w:t>
      </w:r>
      <w:proofErr w:type="spellEnd"/>
      <w:r>
        <w:rPr>
          <w:rFonts w:ascii="Times New Roman" w:hAnsi="Times New Roman" w:cs="Times New Roman"/>
          <w:color w:val="000000"/>
          <w:sz w:val="24"/>
        </w:rPr>
        <w:t>:</w:t>
      </w:r>
      <w:r w:rsidR="007B36EB" w:rsidRPr="007B36EB">
        <w:rPr>
          <w:rFonts w:ascii="Times New Roman" w:hAnsi="Times New Roman" w:cs="Times New Roman"/>
          <w:color w:val="000000"/>
          <w:sz w:val="24"/>
        </w:rPr>
        <w:t xml:space="preserve"> Esfuerzo de fluencia del material (en </w:t>
      </w:r>
      <w:proofErr w:type="spellStart"/>
      <w:r w:rsidR="007B36EB" w:rsidRPr="007B36EB">
        <w:rPr>
          <w:rFonts w:ascii="Times New Roman" w:hAnsi="Times New Roman" w:cs="Times New Roman"/>
          <w:color w:val="000000"/>
          <w:sz w:val="24"/>
        </w:rPr>
        <w:t>ksi</w:t>
      </w:r>
      <w:proofErr w:type="spellEnd"/>
      <w:r w:rsidR="007B36EB" w:rsidRPr="007B36EB">
        <w:rPr>
          <w:rFonts w:ascii="Times New Roman" w:hAnsi="Times New Roman" w:cs="Times New Roman"/>
          <w:color w:val="000000"/>
          <w:sz w:val="24"/>
        </w:rPr>
        <w:t xml:space="preserve"> o </w:t>
      </w:r>
      <w:proofErr w:type="spellStart"/>
      <w:r w:rsidR="007B36EB" w:rsidRPr="007B36EB">
        <w:rPr>
          <w:rFonts w:ascii="Times New Roman" w:hAnsi="Times New Roman" w:cs="Times New Roman"/>
          <w:color w:val="000000"/>
          <w:sz w:val="24"/>
        </w:rPr>
        <w:t>Mpa</w:t>
      </w:r>
      <w:proofErr w:type="spellEnd"/>
      <w:r w:rsidR="007B36EB" w:rsidRPr="007B36EB">
        <w:rPr>
          <w:rFonts w:ascii="Times New Roman" w:hAnsi="Times New Roman" w:cs="Times New Roman"/>
          <w:color w:val="000000"/>
          <w:sz w:val="24"/>
        </w:rPr>
        <w:t>).</w:t>
      </w:r>
    </w:p>
    <w:p w:rsidR="007B36EB" w:rsidRDefault="00284C16" w:rsidP="007B36EB">
      <w:pPr>
        <w:spacing w:line="360" w:lineRule="auto"/>
        <w:jc w:val="center"/>
        <w:rPr>
          <w:rFonts w:ascii="Times New Roman" w:hAnsi="Times New Roman" w:cs="Times New Roman"/>
          <w:color w:val="000000"/>
          <w:sz w:val="24"/>
        </w:rPr>
      </w:pPr>
      <w:r>
        <w:rPr>
          <w:rFonts w:ascii="Times New Roman" w:hAnsi="Times New Roman" w:cs="Times New Roman"/>
          <w:color w:val="000000"/>
          <w:sz w:val="24"/>
        </w:rPr>
        <w:t>Fe:</w:t>
      </w:r>
      <w:r w:rsidR="007B36EB" w:rsidRPr="007B36EB">
        <w:rPr>
          <w:rFonts w:ascii="Times New Roman" w:hAnsi="Times New Roman" w:cs="Times New Roman"/>
          <w:color w:val="000000"/>
          <w:sz w:val="24"/>
        </w:rPr>
        <w:t xml:space="preserve"> Esfuerzo de pandeo elástico, también se le conoce como el esfuerzo critico de Euler (en </w:t>
      </w:r>
      <w:proofErr w:type="spellStart"/>
      <w:r w:rsidR="00D22423">
        <w:rPr>
          <w:rFonts w:ascii="Times New Roman" w:hAnsi="Times New Roman" w:cs="Times New Roman"/>
          <w:color w:val="000000"/>
          <w:sz w:val="24"/>
        </w:rPr>
        <w:t>ksi</w:t>
      </w:r>
      <w:proofErr w:type="spellEnd"/>
      <w:r w:rsidR="00D22423">
        <w:rPr>
          <w:rFonts w:ascii="Times New Roman" w:hAnsi="Times New Roman" w:cs="Times New Roman"/>
          <w:color w:val="000000"/>
          <w:sz w:val="24"/>
        </w:rPr>
        <w:t xml:space="preserve"> o </w:t>
      </w:r>
      <w:proofErr w:type="spellStart"/>
      <w:r w:rsidR="00D22423">
        <w:rPr>
          <w:rFonts w:ascii="Times New Roman" w:hAnsi="Times New Roman" w:cs="Times New Roman"/>
          <w:color w:val="000000"/>
          <w:sz w:val="24"/>
        </w:rPr>
        <w:t>Mp</w:t>
      </w:r>
      <w:r w:rsidR="00D42C6D">
        <w:rPr>
          <w:rFonts w:ascii="Times New Roman" w:hAnsi="Times New Roman" w:cs="Times New Roman"/>
          <w:color w:val="000000"/>
          <w:sz w:val="24"/>
        </w:rPr>
        <w:t>a</w:t>
      </w:r>
      <w:proofErr w:type="spellEnd"/>
      <w:r w:rsidR="00D42C6D">
        <w:rPr>
          <w:rFonts w:ascii="Times New Roman" w:hAnsi="Times New Roman" w:cs="Times New Roman"/>
          <w:color w:val="000000"/>
          <w:sz w:val="24"/>
        </w:rPr>
        <w:t>) y se calcula con la</w:t>
      </w:r>
      <w:r w:rsidR="00D22423">
        <w:rPr>
          <w:rFonts w:ascii="Times New Roman" w:hAnsi="Times New Roman" w:cs="Times New Roman"/>
          <w:color w:val="000000"/>
          <w:sz w:val="24"/>
        </w:rPr>
        <w:t xml:space="preserve"> ecuación</w:t>
      </w:r>
      <w:r w:rsidR="00D42C6D">
        <w:rPr>
          <w:rFonts w:ascii="Times New Roman" w:hAnsi="Times New Roman" w:cs="Times New Roman"/>
          <w:color w:val="000000"/>
          <w:sz w:val="24"/>
        </w:rPr>
        <w:t xml:space="preserve"> 2.11</w:t>
      </w:r>
      <w:r w:rsidR="00D22423">
        <w:rPr>
          <w:rFonts w:ascii="Times New Roman" w:hAnsi="Times New Roman" w:cs="Times New Roman"/>
          <w:color w:val="000000"/>
          <w:sz w:val="24"/>
        </w:rPr>
        <w:t>:</w:t>
      </w:r>
    </w:p>
    <w:p w:rsidR="00D22423" w:rsidRPr="00B715AB" w:rsidRDefault="004E66C4" w:rsidP="007B36EB">
      <w:pPr>
        <w:spacing w:line="360" w:lineRule="auto"/>
        <w:jc w:val="center"/>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e</m:t>
              </m:r>
            </m:sub>
          </m:sSub>
          <m:r>
            <w:rPr>
              <w:rFonts w:ascii="Cambria Math" w:hAnsi="Cambria Math" w:cs="Times New Roman"/>
              <w:sz w:val="24"/>
            </w:rPr>
            <m:t>=</m:t>
          </m:r>
          <m:f>
            <m:fPr>
              <m:ctrlPr>
                <w:rPr>
                  <w:rFonts w:ascii="Cambria Math" w:hAnsi="Cambria Math" w:cs="Times New Roman"/>
                  <w:i/>
                  <w:sz w:val="24"/>
                </w:rPr>
              </m:ctrlPr>
            </m:fPr>
            <m:num>
              <m:sSup>
                <m:sSupPr>
                  <m:ctrlPr>
                    <w:rPr>
                      <w:rFonts w:ascii="Cambria Math" w:hAnsi="Cambria Math" w:cs="Times New Roman"/>
                      <w:i/>
                      <w:sz w:val="24"/>
                    </w:rPr>
                  </m:ctrlPr>
                </m:sSupPr>
                <m:e>
                  <m:r>
                    <w:rPr>
                      <w:rFonts w:ascii="Cambria Math" w:hAnsi="Cambria Math" w:cs="Times New Roman"/>
                      <w:sz w:val="24"/>
                    </w:rPr>
                    <m:t>π</m:t>
                  </m:r>
                </m:e>
                <m:sup>
                  <m:r>
                    <w:rPr>
                      <w:rFonts w:ascii="Cambria Math" w:hAnsi="Cambria Math" w:cs="Times New Roman"/>
                      <w:sz w:val="24"/>
                    </w:rPr>
                    <m:t>2</m:t>
                  </m:r>
                </m:sup>
              </m:sSup>
              <m:r>
                <w:rPr>
                  <w:rFonts w:ascii="Cambria Math" w:hAnsi="Cambria Math" w:cs="Times New Roman"/>
                  <w:sz w:val="24"/>
                </w:rPr>
                <m:t>E</m:t>
              </m:r>
            </m:num>
            <m:den>
              <m:sSup>
                <m:sSupPr>
                  <m:ctrlPr>
                    <w:rPr>
                      <w:rFonts w:ascii="Cambria Math" w:hAnsi="Cambria Math" w:cs="Times New Roman"/>
                      <w:i/>
                      <w:sz w:val="24"/>
                    </w:rPr>
                  </m:ctrlPr>
                </m:sSupPr>
                <m:e>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KL</m:t>
                      </m:r>
                    </m:num>
                    <m:den>
                      <m:r>
                        <w:rPr>
                          <w:rFonts w:ascii="Cambria Math" w:hAnsi="Cambria Math" w:cs="Times New Roman"/>
                          <w:sz w:val="24"/>
                        </w:rPr>
                        <m:t>r</m:t>
                      </m:r>
                    </m:den>
                  </m:f>
                  <m:r>
                    <w:rPr>
                      <w:rFonts w:ascii="Cambria Math" w:hAnsi="Cambria Math" w:cs="Times New Roman"/>
                      <w:sz w:val="24"/>
                    </w:rPr>
                    <m:t>)</m:t>
                  </m:r>
                </m:e>
                <m:sup>
                  <m:r>
                    <w:rPr>
                      <w:rFonts w:ascii="Cambria Math" w:hAnsi="Cambria Math" w:cs="Times New Roman"/>
                      <w:sz w:val="24"/>
                    </w:rPr>
                    <m:t>2</m:t>
                  </m:r>
                </m:sup>
              </m:sSup>
            </m:den>
          </m:f>
          <m:r>
            <w:rPr>
              <w:rFonts w:ascii="Cambria Math" w:hAnsi="Cambria Math" w:cs="Times New Roman"/>
              <w:sz w:val="24"/>
            </w:rPr>
            <m:t xml:space="preserve">    …..     Ecuación 2.11</m:t>
          </m:r>
        </m:oMath>
      </m:oMathPara>
    </w:p>
    <w:p w:rsidR="00B715AB" w:rsidRPr="00D22423" w:rsidRDefault="00C769C0" w:rsidP="00C769C0">
      <w:pPr>
        <w:spacing w:line="360" w:lineRule="auto"/>
        <w:jc w:val="right"/>
        <w:rPr>
          <w:rFonts w:ascii="Times New Roman" w:hAnsi="Times New Roman" w:cs="Times New Roman"/>
          <w:sz w:val="24"/>
        </w:rPr>
      </w:pPr>
      <w:r>
        <w:rPr>
          <w:rFonts w:ascii="Times New Roman" w:hAnsi="Times New Roman" w:cs="Times New Roman"/>
          <w:sz w:val="24"/>
        </w:rPr>
        <w:t>(AISC 360, 2016</w:t>
      </w:r>
      <w:r w:rsidRPr="00C83D9A">
        <w:rPr>
          <w:rFonts w:ascii="Times New Roman" w:hAnsi="Times New Roman" w:cs="Times New Roman"/>
          <w:sz w:val="24"/>
        </w:rPr>
        <w:t>)</w:t>
      </w:r>
      <w:r>
        <w:rPr>
          <w:rFonts w:ascii="Times New Roman" w:hAnsi="Times New Roman" w:cs="Times New Roman"/>
          <w:sz w:val="24"/>
        </w:rPr>
        <w:t>.</w:t>
      </w:r>
    </w:p>
    <w:p w:rsidR="00D9525F" w:rsidRPr="00F97975" w:rsidRDefault="00D9525F" w:rsidP="00F97975">
      <w:pPr>
        <w:spacing w:line="360" w:lineRule="auto"/>
        <w:jc w:val="both"/>
        <w:rPr>
          <w:rFonts w:ascii="Times New Roman" w:hAnsi="Times New Roman" w:cs="Times New Roman"/>
          <w:sz w:val="24"/>
        </w:rPr>
      </w:pPr>
    </w:p>
    <w:p w:rsidR="00696BF4" w:rsidRDefault="00696BF4" w:rsidP="004C2065">
      <w:pPr>
        <w:spacing w:line="360" w:lineRule="auto"/>
        <w:jc w:val="both"/>
        <w:rPr>
          <w:rFonts w:ascii="Times New Roman" w:hAnsi="Times New Roman" w:cs="Times New Roman"/>
          <w:sz w:val="24"/>
          <w:szCs w:val="24"/>
        </w:rPr>
      </w:pPr>
    </w:p>
    <w:p w:rsidR="00696BF4" w:rsidRDefault="00696BF4" w:rsidP="008117E5">
      <w:pPr>
        <w:spacing w:line="360" w:lineRule="auto"/>
        <w:ind w:firstLine="708"/>
        <w:jc w:val="both"/>
        <w:rPr>
          <w:rFonts w:ascii="Times New Roman" w:hAnsi="Times New Roman" w:cs="Times New Roman"/>
          <w:sz w:val="24"/>
          <w:szCs w:val="24"/>
        </w:rPr>
      </w:pPr>
    </w:p>
    <w:p w:rsidR="002A5780" w:rsidRPr="00D93646" w:rsidRDefault="007318C8" w:rsidP="006B61A8">
      <w:pPr>
        <w:pStyle w:val="Ttulo5"/>
        <w:spacing w:line="360" w:lineRule="auto"/>
      </w:pPr>
      <w:bookmarkStart w:id="421" w:name="_Toc2209158"/>
      <w:r>
        <w:lastRenderedPageBreak/>
        <w:t xml:space="preserve">   </w:t>
      </w:r>
      <w:bookmarkStart w:id="422" w:name="_Toc10654871"/>
      <w:bookmarkStart w:id="423" w:name="_Toc11268819"/>
      <w:r w:rsidR="002A5780" w:rsidRPr="00D93646">
        <w:t>Miembros con</w:t>
      </w:r>
      <w:r w:rsidR="00B715AB" w:rsidRPr="00D93646">
        <w:t xml:space="preserve"> elementos esbeltos:</w:t>
      </w:r>
      <w:bookmarkEnd w:id="421"/>
      <w:bookmarkEnd w:id="422"/>
      <w:bookmarkEnd w:id="423"/>
    </w:p>
    <w:p w:rsidR="002A5780" w:rsidRDefault="002A5780" w:rsidP="006B61A8">
      <w:pPr>
        <w:spacing w:line="360" w:lineRule="auto"/>
        <w:ind w:firstLine="708"/>
        <w:jc w:val="both"/>
        <w:rPr>
          <w:rFonts w:ascii="Times New Roman" w:hAnsi="Times New Roman" w:cs="Times New Roman"/>
          <w:sz w:val="24"/>
        </w:rPr>
      </w:pPr>
      <w:r>
        <w:rPr>
          <w:rFonts w:ascii="Times New Roman" w:hAnsi="Times New Roman" w:cs="Times New Roman"/>
          <w:sz w:val="24"/>
        </w:rPr>
        <w:t>E</w:t>
      </w:r>
      <w:r w:rsidRPr="00F97975">
        <w:rPr>
          <w:rFonts w:ascii="Times New Roman" w:hAnsi="Times New Roman" w:cs="Times New Roman"/>
          <w:sz w:val="24"/>
        </w:rPr>
        <w:t>ste ítem se aplica a miembros que están a comp</w:t>
      </w:r>
      <w:r>
        <w:rPr>
          <w:rFonts w:ascii="Times New Roman" w:hAnsi="Times New Roman" w:cs="Times New Roman"/>
          <w:sz w:val="24"/>
        </w:rPr>
        <w:t>resión</w:t>
      </w:r>
      <w:r w:rsidR="003F63E1">
        <w:rPr>
          <w:rFonts w:ascii="Times New Roman" w:hAnsi="Times New Roman" w:cs="Times New Roman"/>
          <w:sz w:val="24"/>
        </w:rPr>
        <w:t xml:space="preserve"> uniforme</w:t>
      </w:r>
      <w:r>
        <w:rPr>
          <w:rFonts w:ascii="Times New Roman" w:hAnsi="Times New Roman" w:cs="Times New Roman"/>
          <w:sz w:val="24"/>
        </w:rPr>
        <w:t xml:space="preserve"> de elementos esbeltos c</w:t>
      </w:r>
      <w:r w:rsidRPr="00F97975">
        <w:rPr>
          <w:rFonts w:ascii="Times New Roman" w:hAnsi="Times New Roman" w:cs="Times New Roman"/>
          <w:sz w:val="24"/>
        </w:rPr>
        <w:t xml:space="preserve">omo se </w:t>
      </w:r>
      <w:r>
        <w:rPr>
          <w:rFonts w:ascii="Times New Roman" w:hAnsi="Times New Roman" w:cs="Times New Roman"/>
          <w:sz w:val="24"/>
        </w:rPr>
        <w:t>establece</w:t>
      </w:r>
      <w:r w:rsidRPr="00F97975">
        <w:rPr>
          <w:rFonts w:ascii="Times New Roman" w:hAnsi="Times New Roman" w:cs="Times New Roman"/>
          <w:sz w:val="24"/>
        </w:rPr>
        <w:t xml:space="preserve"> en la sección 2.2.16.3</w:t>
      </w:r>
      <w:r>
        <w:rPr>
          <w:rFonts w:ascii="Times New Roman" w:hAnsi="Times New Roman" w:cs="Times New Roman"/>
          <w:sz w:val="24"/>
        </w:rPr>
        <w:t>.</w:t>
      </w:r>
    </w:p>
    <w:p w:rsidR="002A5780" w:rsidRDefault="002A5780" w:rsidP="002A5780">
      <w:pPr>
        <w:spacing w:line="360" w:lineRule="auto"/>
        <w:ind w:firstLine="708"/>
        <w:jc w:val="both"/>
        <w:rPr>
          <w:rFonts w:ascii="Times New Roman" w:hAnsi="Times New Roman" w:cs="Times New Roman"/>
          <w:sz w:val="24"/>
        </w:rPr>
      </w:pPr>
      <w:r w:rsidRPr="00D9525F">
        <w:rPr>
          <w:rFonts w:ascii="Times New Roman" w:hAnsi="Times New Roman" w:cs="Times New Roman"/>
          <w:sz w:val="24"/>
        </w:rPr>
        <w:t xml:space="preserve">La resistencia a compresión nominal </w:t>
      </w:r>
      <w:proofErr w:type="spellStart"/>
      <w:r w:rsidRPr="00D9525F">
        <w:rPr>
          <w:rFonts w:ascii="Times New Roman" w:hAnsi="Times New Roman" w:cs="Times New Roman"/>
          <w:sz w:val="24"/>
        </w:rPr>
        <w:t>Pn</w:t>
      </w:r>
      <w:proofErr w:type="spellEnd"/>
      <w:r>
        <w:rPr>
          <w:rFonts w:ascii="Times New Roman" w:hAnsi="Times New Roman" w:cs="Times New Roman"/>
          <w:sz w:val="24"/>
        </w:rPr>
        <w:t>, se determina</w:t>
      </w:r>
      <w:r w:rsidR="00FC2F57">
        <w:rPr>
          <w:rFonts w:ascii="Times New Roman" w:hAnsi="Times New Roman" w:cs="Times New Roman"/>
          <w:sz w:val="24"/>
        </w:rPr>
        <w:t xml:space="preserve"> en base a los</w:t>
      </w:r>
      <w:r w:rsidRPr="00D9525F">
        <w:rPr>
          <w:rFonts w:ascii="Times New Roman" w:hAnsi="Times New Roman" w:cs="Times New Roman"/>
          <w:sz w:val="24"/>
        </w:rPr>
        <w:t xml:space="preserve"> estado</w:t>
      </w:r>
      <w:r w:rsidR="00FC2F57">
        <w:rPr>
          <w:rFonts w:ascii="Times New Roman" w:hAnsi="Times New Roman" w:cs="Times New Roman"/>
          <w:sz w:val="24"/>
        </w:rPr>
        <w:t xml:space="preserve">s límites </w:t>
      </w:r>
      <w:r w:rsidRPr="00D9525F">
        <w:rPr>
          <w:rFonts w:ascii="Times New Roman" w:hAnsi="Times New Roman" w:cs="Times New Roman"/>
          <w:sz w:val="24"/>
        </w:rPr>
        <w:t xml:space="preserve">del </w:t>
      </w:r>
      <w:r>
        <w:rPr>
          <w:rFonts w:ascii="Times New Roman" w:hAnsi="Times New Roman" w:cs="Times New Roman"/>
          <w:sz w:val="24"/>
        </w:rPr>
        <w:t xml:space="preserve">pandeo </w:t>
      </w:r>
      <w:proofErr w:type="spellStart"/>
      <w:r>
        <w:rPr>
          <w:rFonts w:ascii="Times New Roman" w:hAnsi="Times New Roman" w:cs="Times New Roman"/>
          <w:sz w:val="24"/>
        </w:rPr>
        <w:t>flexionante</w:t>
      </w:r>
      <w:proofErr w:type="spellEnd"/>
      <w:r w:rsidR="00FC2F57">
        <w:rPr>
          <w:rFonts w:ascii="Times New Roman" w:hAnsi="Times New Roman" w:cs="Times New Roman"/>
          <w:sz w:val="24"/>
        </w:rPr>
        <w:t>, torsional y flexo-torsional</w:t>
      </w:r>
      <w:r w:rsidR="00D42C6D">
        <w:rPr>
          <w:rFonts w:ascii="Times New Roman" w:hAnsi="Times New Roman" w:cs="Times New Roman"/>
          <w:sz w:val="24"/>
        </w:rPr>
        <w:t xml:space="preserve"> y se calculará aplicando la</w:t>
      </w:r>
      <w:r w:rsidRPr="00D9525F">
        <w:rPr>
          <w:rFonts w:ascii="Times New Roman" w:hAnsi="Times New Roman" w:cs="Times New Roman"/>
          <w:sz w:val="24"/>
        </w:rPr>
        <w:t xml:space="preserve"> ecuación</w:t>
      </w:r>
      <w:r w:rsidR="00D42C6D">
        <w:rPr>
          <w:rFonts w:ascii="Times New Roman" w:hAnsi="Times New Roman" w:cs="Times New Roman"/>
          <w:sz w:val="24"/>
        </w:rPr>
        <w:t xml:space="preserve"> 2.12</w:t>
      </w:r>
      <w:r w:rsidRPr="00D9525F">
        <w:rPr>
          <w:rFonts w:ascii="Times New Roman" w:hAnsi="Times New Roman" w:cs="Times New Roman"/>
          <w:sz w:val="24"/>
        </w:rPr>
        <w:t>:</w:t>
      </w:r>
    </w:p>
    <w:p w:rsidR="00DC59CA" w:rsidRPr="00B975B4" w:rsidRDefault="004E66C4" w:rsidP="00DC59CA">
      <w:pPr>
        <w:spacing w:line="360" w:lineRule="auto"/>
        <w:ind w:firstLine="708"/>
        <w:jc w:val="both"/>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P</m:t>
              </m:r>
            </m:e>
            <m:sub>
              <m:r>
                <w:rPr>
                  <w:rFonts w:ascii="Cambria Math" w:hAnsi="Cambria Math" w:cs="Times New Roman"/>
                  <w:sz w:val="24"/>
                </w:rPr>
                <m:t>n</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cr</m:t>
              </m:r>
            </m:sub>
          </m:sSub>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g</m:t>
              </m:r>
            </m:sub>
          </m:sSub>
          <m:r>
            <w:rPr>
              <w:rFonts w:ascii="Cambria Math" w:eastAsiaTheme="minorEastAsia" w:hAnsi="Cambria Math" w:cs="Times New Roman"/>
              <w:sz w:val="24"/>
            </w:rPr>
            <m:t xml:space="preserve">    …..     Ecuación 2.12 </m:t>
          </m:r>
        </m:oMath>
      </m:oMathPara>
    </w:p>
    <w:p w:rsidR="00B975B4" w:rsidRDefault="00B975B4" w:rsidP="00B975B4">
      <w:pPr>
        <w:spacing w:line="360" w:lineRule="auto"/>
        <w:ind w:firstLine="708"/>
        <w:jc w:val="both"/>
        <w:rPr>
          <w:rFonts w:ascii="Times New Roman" w:eastAsiaTheme="minorEastAsia" w:hAnsi="Times New Roman" w:cs="Times New Roman"/>
          <w:sz w:val="24"/>
        </w:rPr>
      </w:pPr>
      <w:r>
        <w:rPr>
          <w:rFonts w:ascii="Times New Roman" w:eastAsiaTheme="minorEastAsia" w:hAnsi="Times New Roman" w:cs="Times New Roman"/>
          <w:sz w:val="24"/>
        </w:rPr>
        <w:t>El esfuerzo crítico (</w:t>
      </w:r>
      <m:oMath>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cr</m:t>
            </m:r>
          </m:sub>
        </m:sSub>
      </m:oMath>
      <w:r>
        <w:rPr>
          <w:rFonts w:ascii="Times New Roman" w:eastAsiaTheme="minorEastAsia" w:hAnsi="Times New Roman" w:cs="Times New Roman"/>
          <w:sz w:val="24"/>
        </w:rPr>
        <w:t xml:space="preserve">), se </w:t>
      </w:r>
      <w:r w:rsidR="00D42C6D">
        <w:rPr>
          <w:rFonts w:ascii="Times New Roman" w:eastAsiaTheme="minorEastAsia" w:hAnsi="Times New Roman" w:cs="Times New Roman"/>
          <w:sz w:val="24"/>
        </w:rPr>
        <w:t>determina con las ecuaciones 2.13 y 2.14</w:t>
      </w:r>
      <w:r>
        <w:rPr>
          <w:rFonts w:ascii="Times New Roman" w:eastAsiaTheme="minorEastAsia" w:hAnsi="Times New Roman" w:cs="Times New Roman"/>
          <w:sz w:val="24"/>
        </w:rPr>
        <w:t>:</w:t>
      </w:r>
    </w:p>
    <w:p w:rsidR="00B975B4" w:rsidRPr="00555E2D" w:rsidRDefault="00B975B4" w:rsidP="00E9140C">
      <w:pPr>
        <w:pStyle w:val="Prrafodelista"/>
        <w:numPr>
          <w:ilvl w:val="0"/>
          <w:numId w:val="17"/>
        </w:numPr>
        <w:spacing w:line="360" w:lineRule="auto"/>
        <w:jc w:val="both"/>
        <w:rPr>
          <w:rFonts w:ascii="Times New Roman" w:hAnsi="Times New Roman" w:cs="Times New Roman"/>
          <w:sz w:val="24"/>
        </w:rPr>
      </w:pPr>
      <w:r>
        <w:rPr>
          <w:rFonts w:ascii="Times New Roman" w:hAnsi="Times New Roman" w:cs="Times New Roman"/>
          <w:sz w:val="24"/>
        </w:rPr>
        <w:t xml:space="preserve">Cuándo: </w:t>
      </w:r>
      <m:oMath>
        <m:f>
          <m:fPr>
            <m:ctrlPr>
              <w:rPr>
                <w:rFonts w:ascii="Cambria Math" w:hAnsi="Cambria Math" w:cs="Times New Roman"/>
                <w:i/>
                <w:sz w:val="24"/>
              </w:rPr>
            </m:ctrlPr>
          </m:fPr>
          <m:num>
            <m:r>
              <w:rPr>
                <w:rFonts w:ascii="Cambria Math" w:hAnsi="Cambria Math" w:cs="Times New Roman"/>
                <w:sz w:val="24"/>
              </w:rPr>
              <m:t>KL</m:t>
            </m:r>
          </m:num>
          <m:den>
            <m:r>
              <w:rPr>
                <w:rFonts w:ascii="Cambria Math" w:hAnsi="Cambria Math" w:cs="Times New Roman"/>
                <w:sz w:val="24"/>
              </w:rPr>
              <m:t>r</m:t>
            </m:r>
          </m:den>
        </m:f>
        <m:r>
          <w:rPr>
            <w:rFonts w:ascii="Cambria Math" w:eastAsiaTheme="minorEastAsia" w:hAnsi="Cambria Math" w:cs="Times New Roman"/>
            <w:sz w:val="24"/>
          </w:rPr>
          <m:t>≤4.71</m:t>
        </m:r>
        <m:rad>
          <m:radPr>
            <m:degHide m:val="1"/>
            <m:ctrlPr>
              <w:rPr>
                <w:rFonts w:ascii="Cambria Math" w:eastAsiaTheme="minorEastAsia" w:hAnsi="Cambria Math" w:cs="Times New Roman"/>
                <w:i/>
                <w:sz w:val="24"/>
              </w:rPr>
            </m:ctrlPr>
          </m:radPr>
          <m:deg/>
          <m:e>
            <m:f>
              <m:fPr>
                <m:ctrlPr>
                  <w:rPr>
                    <w:rFonts w:ascii="Cambria Math" w:eastAsiaTheme="minorEastAsia" w:hAnsi="Cambria Math" w:cs="Times New Roman"/>
                    <w:i/>
                    <w:sz w:val="24"/>
                  </w:rPr>
                </m:ctrlPr>
              </m:fPr>
              <m:num>
                <m:r>
                  <w:rPr>
                    <w:rFonts w:ascii="Cambria Math" w:eastAsiaTheme="minorEastAsia" w:hAnsi="Cambria Math" w:cs="Times New Roman"/>
                    <w:sz w:val="24"/>
                  </w:rPr>
                  <m:t>E</m:t>
                </m:r>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QF</m:t>
                    </m:r>
                  </m:e>
                  <m:sub>
                    <m:r>
                      <w:rPr>
                        <w:rFonts w:ascii="Cambria Math" w:eastAsiaTheme="minorEastAsia" w:hAnsi="Cambria Math" w:cs="Times New Roman"/>
                        <w:sz w:val="24"/>
                      </w:rPr>
                      <m:t>y</m:t>
                    </m:r>
                  </m:sub>
                </m:sSub>
              </m:den>
            </m:f>
          </m:e>
        </m:rad>
        <m:r>
          <w:rPr>
            <w:rFonts w:ascii="Cambria Math" w:eastAsiaTheme="minorEastAsia" w:hAnsi="Cambria Math" w:cs="Times New Roman"/>
            <w:sz w:val="24"/>
          </w:rPr>
          <m:t xml:space="preserve">     ó     </m:t>
        </m:r>
        <m:f>
          <m:fPr>
            <m:ctrlPr>
              <w:rPr>
                <w:rFonts w:ascii="Cambria Math" w:eastAsiaTheme="minorEastAsia" w:hAnsi="Cambria Math" w:cs="Times New Roman"/>
                <w:i/>
                <w:sz w:val="24"/>
              </w:rPr>
            </m:ctrlPr>
          </m:fPr>
          <m:num>
            <m:sSub>
              <m:sSubPr>
                <m:ctrlPr>
                  <w:rPr>
                    <w:rFonts w:ascii="Cambria Math" w:eastAsiaTheme="minorEastAsia" w:hAnsi="Cambria Math" w:cs="Times New Roman"/>
                    <w:i/>
                    <w:sz w:val="24"/>
                  </w:rPr>
                </m:ctrlPr>
              </m:sSubPr>
              <m:e>
                <m:r>
                  <w:rPr>
                    <w:rFonts w:ascii="Cambria Math" w:eastAsiaTheme="minorEastAsia" w:hAnsi="Cambria Math" w:cs="Times New Roman"/>
                    <w:sz w:val="24"/>
                  </w:rPr>
                  <m:t>QF</m:t>
                </m:r>
              </m:e>
              <m:sub>
                <m:r>
                  <w:rPr>
                    <w:rFonts w:ascii="Cambria Math" w:eastAsiaTheme="minorEastAsia" w:hAnsi="Cambria Math" w:cs="Times New Roman"/>
                    <w:sz w:val="24"/>
                  </w:rPr>
                  <m:t>y</m:t>
                </m:r>
              </m:sub>
            </m:sSub>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F</m:t>
                </m:r>
              </m:e>
              <m:sub>
                <m:r>
                  <w:rPr>
                    <w:rFonts w:ascii="Cambria Math" w:eastAsiaTheme="minorEastAsia" w:hAnsi="Cambria Math" w:cs="Times New Roman"/>
                    <w:sz w:val="24"/>
                  </w:rPr>
                  <m:t>e</m:t>
                </m:r>
              </m:sub>
            </m:sSub>
          </m:den>
        </m:f>
        <m:r>
          <w:rPr>
            <w:rFonts w:ascii="Cambria Math" w:eastAsiaTheme="minorEastAsia" w:hAnsi="Cambria Math" w:cs="Times New Roman"/>
            <w:sz w:val="24"/>
          </w:rPr>
          <m:t>≤2.25</m:t>
        </m:r>
      </m:oMath>
      <w:r>
        <w:rPr>
          <w:rFonts w:ascii="Times New Roman" w:eastAsiaTheme="minorEastAsia" w:hAnsi="Times New Roman" w:cs="Times New Roman"/>
          <w:sz w:val="24"/>
        </w:rPr>
        <w:t>:</w:t>
      </w:r>
    </w:p>
    <w:p w:rsidR="00B975B4" w:rsidRPr="00555E2D" w:rsidRDefault="004E66C4" w:rsidP="00B975B4">
      <w:pPr>
        <w:spacing w:line="360" w:lineRule="auto"/>
        <w:rPr>
          <w:rFonts w:ascii="Times New Roman"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cr</m:t>
              </m:r>
            </m:sub>
          </m:sSub>
          <m:r>
            <w:rPr>
              <w:rFonts w:ascii="Cambria Math" w:hAnsi="Cambria Math" w:cs="Times New Roman"/>
              <w:sz w:val="24"/>
            </w:rPr>
            <m:t>=</m:t>
          </m:r>
          <m:d>
            <m:dPr>
              <m:begChr m:val="["/>
              <m:endChr m:val="]"/>
              <m:ctrlPr>
                <w:rPr>
                  <w:rFonts w:ascii="Cambria Math" w:hAnsi="Cambria Math" w:cs="Times New Roman"/>
                  <w:i/>
                  <w:sz w:val="24"/>
                </w:rPr>
              </m:ctrlPr>
            </m:dPr>
            <m:e>
              <m:sSup>
                <m:sSupPr>
                  <m:ctrlPr>
                    <w:rPr>
                      <w:rFonts w:ascii="Cambria Math" w:hAnsi="Cambria Math" w:cs="Times New Roman"/>
                      <w:i/>
                      <w:sz w:val="24"/>
                    </w:rPr>
                  </m:ctrlPr>
                </m:sSupPr>
                <m:e>
                  <m:r>
                    <w:rPr>
                      <w:rFonts w:ascii="Cambria Math" w:hAnsi="Cambria Math" w:cs="Times New Roman"/>
                      <w:sz w:val="24"/>
                    </w:rPr>
                    <m:t>Q0.658</m:t>
                  </m:r>
                </m:e>
                <m:sup>
                  <m:f>
                    <m:fPr>
                      <m:ctrlPr>
                        <w:rPr>
                          <w:rFonts w:ascii="Cambria Math" w:hAnsi="Cambria Math" w:cs="Times New Roman"/>
                          <w:i/>
                          <w:sz w:val="24"/>
                        </w:rPr>
                      </m:ctrlPr>
                    </m:fPr>
                    <m:num>
                      <m:r>
                        <w:rPr>
                          <w:rFonts w:ascii="Cambria Math" w:hAnsi="Cambria Math" w:cs="Times New Roman"/>
                          <w:sz w:val="24"/>
                        </w:rPr>
                        <m:t>Q</m:t>
                      </m:r>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y</m:t>
                          </m:r>
                        </m:sub>
                      </m:sSub>
                    </m:num>
                    <m:den>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e</m:t>
                          </m:r>
                        </m:sub>
                      </m:sSub>
                    </m:den>
                  </m:f>
                </m:sup>
              </m:sSup>
            </m:e>
          </m:d>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y</m:t>
              </m:r>
            </m:sub>
          </m:sSub>
          <m:r>
            <w:rPr>
              <w:rFonts w:ascii="Cambria Math" w:eastAsiaTheme="minorEastAsia" w:hAnsi="Cambria Math" w:cs="Times New Roman"/>
              <w:sz w:val="24"/>
            </w:rPr>
            <m:t xml:space="preserve">    …..     Ecuación 2.13</m:t>
          </m:r>
        </m:oMath>
      </m:oMathPara>
    </w:p>
    <w:p w:rsidR="00B975B4" w:rsidRPr="00555E2D" w:rsidRDefault="00B975B4" w:rsidP="00E9140C">
      <w:pPr>
        <w:pStyle w:val="Prrafodelista"/>
        <w:numPr>
          <w:ilvl w:val="0"/>
          <w:numId w:val="17"/>
        </w:numPr>
        <w:spacing w:line="360" w:lineRule="auto"/>
        <w:jc w:val="both"/>
        <w:rPr>
          <w:rFonts w:ascii="Times New Roman" w:hAnsi="Times New Roman" w:cs="Times New Roman"/>
          <w:sz w:val="24"/>
        </w:rPr>
      </w:pPr>
      <w:r>
        <w:rPr>
          <w:rFonts w:ascii="Times New Roman" w:hAnsi="Times New Roman" w:cs="Times New Roman"/>
          <w:sz w:val="24"/>
        </w:rPr>
        <w:t xml:space="preserve">Cuándo: </w:t>
      </w:r>
      <m:oMath>
        <m:f>
          <m:fPr>
            <m:ctrlPr>
              <w:rPr>
                <w:rFonts w:ascii="Cambria Math" w:hAnsi="Cambria Math" w:cs="Times New Roman"/>
                <w:i/>
                <w:sz w:val="24"/>
              </w:rPr>
            </m:ctrlPr>
          </m:fPr>
          <m:num>
            <m:r>
              <w:rPr>
                <w:rFonts w:ascii="Cambria Math" w:hAnsi="Cambria Math" w:cs="Times New Roman"/>
                <w:sz w:val="24"/>
              </w:rPr>
              <m:t>KL</m:t>
            </m:r>
          </m:num>
          <m:den>
            <m:r>
              <w:rPr>
                <w:rFonts w:ascii="Cambria Math" w:hAnsi="Cambria Math" w:cs="Times New Roman"/>
                <w:sz w:val="24"/>
              </w:rPr>
              <m:t>r</m:t>
            </m:r>
          </m:den>
        </m:f>
        <m:r>
          <w:rPr>
            <w:rFonts w:ascii="Cambria Math" w:eastAsiaTheme="minorEastAsia" w:hAnsi="Cambria Math" w:cs="Times New Roman"/>
            <w:sz w:val="24"/>
          </w:rPr>
          <m:t>&gt;4.71</m:t>
        </m:r>
        <m:rad>
          <m:radPr>
            <m:degHide m:val="1"/>
            <m:ctrlPr>
              <w:rPr>
                <w:rFonts w:ascii="Cambria Math" w:eastAsiaTheme="minorEastAsia" w:hAnsi="Cambria Math" w:cs="Times New Roman"/>
                <w:i/>
                <w:sz w:val="24"/>
              </w:rPr>
            </m:ctrlPr>
          </m:radPr>
          <m:deg/>
          <m:e>
            <m:f>
              <m:fPr>
                <m:ctrlPr>
                  <w:rPr>
                    <w:rFonts w:ascii="Cambria Math" w:eastAsiaTheme="minorEastAsia" w:hAnsi="Cambria Math" w:cs="Times New Roman"/>
                    <w:i/>
                    <w:sz w:val="24"/>
                  </w:rPr>
                </m:ctrlPr>
              </m:fPr>
              <m:num>
                <m:r>
                  <w:rPr>
                    <w:rFonts w:ascii="Cambria Math" w:eastAsiaTheme="minorEastAsia" w:hAnsi="Cambria Math" w:cs="Times New Roman"/>
                    <w:sz w:val="24"/>
                  </w:rPr>
                  <m:t>E</m:t>
                </m:r>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QF</m:t>
                    </m:r>
                  </m:e>
                  <m:sub>
                    <m:r>
                      <w:rPr>
                        <w:rFonts w:ascii="Cambria Math" w:eastAsiaTheme="minorEastAsia" w:hAnsi="Cambria Math" w:cs="Times New Roman"/>
                        <w:sz w:val="24"/>
                      </w:rPr>
                      <m:t>y</m:t>
                    </m:r>
                  </m:sub>
                </m:sSub>
              </m:den>
            </m:f>
          </m:e>
        </m:rad>
        <m:r>
          <w:rPr>
            <w:rFonts w:ascii="Cambria Math" w:eastAsiaTheme="minorEastAsia" w:hAnsi="Cambria Math" w:cs="Times New Roman"/>
            <w:sz w:val="24"/>
          </w:rPr>
          <m:t xml:space="preserve">     ó     </m:t>
        </m:r>
        <m:f>
          <m:fPr>
            <m:ctrlPr>
              <w:rPr>
                <w:rFonts w:ascii="Cambria Math" w:eastAsiaTheme="minorEastAsia" w:hAnsi="Cambria Math" w:cs="Times New Roman"/>
                <w:i/>
                <w:sz w:val="24"/>
              </w:rPr>
            </m:ctrlPr>
          </m:fPr>
          <m:num>
            <m:r>
              <w:rPr>
                <w:rFonts w:ascii="Cambria Math" w:eastAsiaTheme="minorEastAsia" w:hAnsi="Cambria Math" w:cs="Times New Roman"/>
                <w:sz w:val="24"/>
              </w:rPr>
              <m:t>Q</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F</m:t>
                </m:r>
              </m:e>
              <m:sub>
                <m:r>
                  <w:rPr>
                    <w:rFonts w:ascii="Cambria Math" w:eastAsiaTheme="minorEastAsia" w:hAnsi="Cambria Math" w:cs="Times New Roman"/>
                    <w:sz w:val="24"/>
                  </w:rPr>
                  <m:t>y</m:t>
                </m:r>
              </m:sub>
            </m:sSub>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F</m:t>
                </m:r>
              </m:e>
              <m:sub>
                <m:r>
                  <w:rPr>
                    <w:rFonts w:ascii="Cambria Math" w:eastAsiaTheme="minorEastAsia" w:hAnsi="Cambria Math" w:cs="Times New Roman"/>
                    <w:sz w:val="24"/>
                  </w:rPr>
                  <m:t>e</m:t>
                </m:r>
              </m:sub>
            </m:sSub>
          </m:den>
        </m:f>
        <m:r>
          <w:rPr>
            <w:rFonts w:ascii="Cambria Math" w:eastAsiaTheme="minorEastAsia" w:hAnsi="Cambria Math" w:cs="Times New Roman"/>
            <w:sz w:val="24"/>
          </w:rPr>
          <m:t>&gt;2.25</m:t>
        </m:r>
      </m:oMath>
      <w:r>
        <w:rPr>
          <w:rFonts w:ascii="Times New Roman" w:eastAsiaTheme="minorEastAsia" w:hAnsi="Times New Roman" w:cs="Times New Roman"/>
          <w:sz w:val="24"/>
        </w:rPr>
        <w:t>:</w:t>
      </w:r>
    </w:p>
    <w:p w:rsidR="00B975B4" w:rsidRPr="007B36EB" w:rsidRDefault="004E66C4" w:rsidP="00B975B4">
      <w:pPr>
        <w:spacing w:line="360" w:lineRule="auto"/>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cr</m:t>
              </m:r>
            </m:sub>
          </m:sSub>
          <m:r>
            <w:rPr>
              <w:rFonts w:ascii="Cambria Math" w:hAnsi="Cambria Math" w:cs="Times New Roman"/>
              <w:sz w:val="24"/>
            </w:rPr>
            <m:t>=0.877</m:t>
          </m:r>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e</m:t>
              </m:r>
            </m:sub>
          </m:sSub>
          <m:r>
            <w:rPr>
              <w:rFonts w:ascii="Cambria Math" w:eastAsiaTheme="minorEastAsia" w:hAnsi="Cambria Math" w:cs="Times New Roman"/>
              <w:sz w:val="24"/>
            </w:rPr>
            <m:t xml:space="preserve">    …..     Ecuación 2.14</m:t>
          </m:r>
        </m:oMath>
      </m:oMathPara>
    </w:p>
    <w:p w:rsidR="002F0F07" w:rsidRPr="002F0F07" w:rsidRDefault="002F0F07" w:rsidP="00C769C0">
      <w:pPr>
        <w:autoSpaceDE w:val="0"/>
        <w:autoSpaceDN w:val="0"/>
        <w:adjustRightInd w:val="0"/>
        <w:spacing w:after="0" w:line="360" w:lineRule="auto"/>
        <w:rPr>
          <w:rFonts w:ascii="Times New Roman" w:hAnsi="Times New Roman" w:cs="Times New Roman"/>
          <w:color w:val="000000"/>
          <w:sz w:val="24"/>
        </w:rPr>
      </w:pPr>
      <w:r w:rsidRPr="002F0F07">
        <w:rPr>
          <w:rFonts w:ascii="Times New Roman" w:hAnsi="Times New Roman" w:cs="Times New Roman"/>
          <w:color w:val="000000"/>
          <w:sz w:val="24"/>
        </w:rPr>
        <w:t>Donde:</w:t>
      </w:r>
    </w:p>
    <w:p w:rsidR="002F0F07" w:rsidRPr="002F0F07" w:rsidRDefault="002F0F07" w:rsidP="00C769C0">
      <w:pPr>
        <w:autoSpaceDE w:val="0"/>
        <w:autoSpaceDN w:val="0"/>
        <w:adjustRightInd w:val="0"/>
        <w:spacing w:after="0" w:line="360" w:lineRule="auto"/>
        <w:jc w:val="center"/>
        <w:rPr>
          <w:rFonts w:ascii="Times New Roman" w:hAnsi="Times New Roman" w:cs="Times New Roman"/>
          <w:color w:val="000000"/>
          <w:sz w:val="24"/>
        </w:rPr>
      </w:pPr>
      <w:r w:rsidRPr="002F0F07">
        <w:rPr>
          <w:rFonts w:ascii="Times New Roman" w:hAnsi="Times New Roman" w:cs="Times New Roman"/>
          <w:color w:val="000000"/>
          <w:sz w:val="24"/>
        </w:rPr>
        <w:t>Fe</w:t>
      </w:r>
      <w:r w:rsidR="00284C16">
        <w:rPr>
          <w:rFonts w:ascii="Times New Roman" w:hAnsi="Times New Roman" w:cs="Times New Roman"/>
          <w:color w:val="000000"/>
          <w:sz w:val="24"/>
        </w:rPr>
        <w:t>: Esfuerzo de pandeo elástico y se calcula</w:t>
      </w:r>
      <w:r w:rsidR="00C769C0">
        <w:rPr>
          <w:rFonts w:ascii="Times New Roman" w:hAnsi="Times New Roman" w:cs="Times New Roman"/>
          <w:color w:val="000000"/>
          <w:sz w:val="24"/>
        </w:rPr>
        <w:t xml:space="preserve"> usando la ecuación 2.11</w:t>
      </w:r>
      <w:r w:rsidRPr="002F0F07">
        <w:rPr>
          <w:rFonts w:ascii="Times New Roman" w:hAnsi="Times New Roman" w:cs="Times New Roman"/>
          <w:color w:val="000000"/>
          <w:sz w:val="24"/>
        </w:rPr>
        <w:t xml:space="preserve"> </w:t>
      </w:r>
      <w:r w:rsidR="00284C16">
        <w:rPr>
          <w:rFonts w:ascii="Times New Roman" w:hAnsi="Times New Roman" w:cs="Times New Roman"/>
          <w:color w:val="000000"/>
          <w:sz w:val="24"/>
        </w:rPr>
        <w:t>para miembros con simetría simple y doble</w:t>
      </w:r>
      <w:r w:rsidRPr="002F0F07">
        <w:rPr>
          <w:rFonts w:ascii="Times New Roman" w:hAnsi="Times New Roman" w:cs="Times New Roman"/>
          <w:color w:val="000000"/>
          <w:sz w:val="24"/>
        </w:rPr>
        <w:t>.</w:t>
      </w:r>
    </w:p>
    <w:p w:rsidR="002F0F07" w:rsidRDefault="003F63E1" w:rsidP="00C769C0">
      <w:pPr>
        <w:autoSpaceDE w:val="0"/>
        <w:autoSpaceDN w:val="0"/>
        <w:adjustRightInd w:val="0"/>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 xml:space="preserve">Q: </w:t>
      </w:r>
      <w:r w:rsidR="002F0F07" w:rsidRPr="002F0F07">
        <w:rPr>
          <w:rFonts w:ascii="Times New Roman" w:hAnsi="Times New Roman" w:cs="Times New Roman"/>
          <w:color w:val="000000"/>
          <w:sz w:val="24"/>
        </w:rPr>
        <w:t>Factor de reducción neto que toma en cuenta todos los elementos esbeltos en compresión</w:t>
      </w:r>
      <w:r>
        <w:rPr>
          <w:rFonts w:ascii="Times New Roman" w:hAnsi="Times New Roman" w:cs="Times New Roman"/>
          <w:color w:val="000000"/>
          <w:sz w:val="24"/>
        </w:rPr>
        <w:t xml:space="preserve"> y es igual a los siguientes valores:</w:t>
      </w:r>
    </w:p>
    <w:p w:rsidR="002F0F07" w:rsidRDefault="003F63E1" w:rsidP="00E9140C">
      <w:pPr>
        <w:pStyle w:val="Prrafodelista"/>
        <w:numPr>
          <w:ilvl w:val="0"/>
          <w:numId w:val="17"/>
        </w:numPr>
        <w:autoSpaceDE w:val="0"/>
        <w:autoSpaceDN w:val="0"/>
        <w:adjustRightInd w:val="0"/>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 xml:space="preserve">A </w:t>
      </w:r>
      <w:r w:rsidR="002F0F07" w:rsidRPr="003F63E1">
        <w:rPr>
          <w:rFonts w:ascii="Times New Roman" w:hAnsi="Times New Roman" w:cs="Times New Roman"/>
          <w:color w:val="000000"/>
          <w:sz w:val="24"/>
        </w:rPr>
        <w:t>1,0 para miembros sin elementos esbeltos, com</w:t>
      </w:r>
      <w:r w:rsidR="008F4F75">
        <w:rPr>
          <w:rFonts w:ascii="Times New Roman" w:hAnsi="Times New Roman" w:cs="Times New Roman"/>
          <w:color w:val="000000"/>
          <w:sz w:val="24"/>
        </w:rPr>
        <w:t>o se define en la sección 2.2.16</w:t>
      </w:r>
      <w:r w:rsidR="002F0F07" w:rsidRPr="003F63E1">
        <w:rPr>
          <w:rFonts w:ascii="Times New Roman" w:hAnsi="Times New Roman" w:cs="Times New Roman"/>
          <w:color w:val="000000"/>
          <w:sz w:val="24"/>
        </w:rPr>
        <w:t>.3, para elementos en compresión uniforme.</w:t>
      </w:r>
    </w:p>
    <w:p w:rsidR="004570A2" w:rsidRDefault="003F63E1" w:rsidP="00E9140C">
      <w:pPr>
        <w:pStyle w:val="Prrafodelista"/>
        <w:numPr>
          <w:ilvl w:val="0"/>
          <w:numId w:val="17"/>
        </w:numPr>
        <w:autoSpaceDE w:val="0"/>
        <w:autoSpaceDN w:val="0"/>
        <w:adjustRightInd w:val="0"/>
        <w:spacing w:after="0" w:line="360" w:lineRule="auto"/>
        <w:jc w:val="center"/>
        <w:rPr>
          <w:rFonts w:ascii="Times New Roman" w:hAnsi="Times New Roman" w:cs="Times New Roman"/>
          <w:color w:val="000000"/>
          <w:sz w:val="24"/>
        </w:rPr>
      </w:pPr>
      <w:r>
        <w:rPr>
          <w:rFonts w:ascii="Times New Roman" w:hAnsi="Times New Roman" w:cs="Times New Roman"/>
          <w:color w:val="000000"/>
          <w:sz w:val="24"/>
        </w:rPr>
        <w:t xml:space="preserve">A </w:t>
      </w:r>
      <w:proofErr w:type="spellStart"/>
      <w:r w:rsidR="00A82938">
        <w:rPr>
          <w:rFonts w:ascii="Times New Roman" w:hAnsi="Times New Roman" w:cs="Times New Roman"/>
          <w:color w:val="000000"/>
          <w:sz w:val="24"/>
        </w:rPr>
        <w:t>Qs</w:t>
      </w:r>
      <w:proofErr w:type="spellEnd"/>
      <w:r w:rsidR="00A82938">
        <w:rPr>
          <w:rFonts w:ascii="Times New Roman" w:hAnsi="Times New Roman" w:cs="Times New Roman"/>
          <w:color w:val="000000"/>
          <w:sz w:val="24"/>
        </w:rPr>
        <w:t>*</w:t>
      </w:r>
      <w:proofErr w:type="spellStart"/>
      <w:r w:rsidR="00A82938">
        <w:rPr>
          <w:rFonts w:ascii="Times New Roman" w:hAnsi="Times New Roman" w:cs="Times New Roman"/>
          <w:color w:val="000000"/>
          <w:sz w:val="24"/>
        </w:rPr>
        <w:t>Qa</w:t>
      </w:r>
      <w:proofErr w:type="spellEnd"/>
      <w:r w:rsidR="00A82938">
        <w:rPr>
          <w:rFonts w:ascii="Times New Roman" w:hAnsi="Times New Roman" w:cs="Times New Roman"/>
          <w:color w:val="000000"/>
          <w:sz w:val="24"/>
        </w:rPr>
        <w:t xml:space="preserve"> </w:t>
      </w:r>
      <w:r w:rsidR="002F0F07" w:rsidRPr="003F63E1">
        <w:rPr>
          <w:rFonts w:ascii="Times New Roman" w:hAnsi="Times New Roman" w:cs="Times New Roman"/>
          <w:color w:val="000000"/>
          <w:sz w:val="24"/>
        </w:rPr>
        <w:t>para miembros con secciones de elementos esbeltos, como se defin</w:t>
      </w:r>
      <w:r w:rsidR="008F4F75">
        <w:rPr>
          <w:rFonts w:ascii="Times New Roman" w:hAnsi="Times New Roman" w:cs="Times New Roman"/>
          <w:color w:val="000000"/>
          <w:sz w:val="24"/>
        </w:rPr>
        <w:t>e en la sección 2.2.16</w:t>
      </w:r>
      <w:r w:rsidR="002F0F07" w:rsidRPr="003F63E1">
        <w:rPr>
          <w:rFonts w:ascii="Times New Roman" w:hAnsi="Times New Roman" w:cs="Times New Roman"/>
          <w:color w:val="000000"/>
          <w:sz w:val="24"/>
        </w:rPr>
        <w:t>.3, para elementos en compresión uniforme.</w:t>
      </w:r>
    </w:p>
    <w:p w:rsidR="002F0F07" w:rsidRDefault="002F0F07" w:rsidP="00C769C0">
      <w:pPr>
        <w:pStyle w:val="Prrafodelista"/>
        <w:autoSpaceDE w:val="0"/>
        <w:autoSpaceDN w:val="0"/>
        <w:adjustRightInd w:val="0"/>
        <w:spacing w:after="0" w:line="360" w:lineRule="auto"/>
        <w:ind w:left="785"/>
        <w:jc w:val="center"/>
        <w:rPr>
          <w:rFonts w:ascii="Times New Roman" w:hAnsi="Times New Roman" w:cs="Times New Roman"/>
          <w:sz w:val="24"/>
        </w:rPr>
      </w:pPr>
      <w:r w:rsidRPr="004570A2">
        <w:rPr>
          <w:rFonts w:ascii="Times New Roman" w:hAnsi="Times New Roman" w:cs="Times New Roman"/>
          <w:color w:val="000000"/>
          <w:sz w:val="24"/>
        </w:rPr>
        <w:t xml:space="preserve">Para secciones conformadas solamente por elementos esbeltos no rigidizados, Q = </w:t>
      </w:r>
      <w:proofErr w:type="spellStart"/>
      <w:r w:rsidRPr="004570A2">
        <w:rPr>
          <w:rFonts w:ascii="Times New Roman" w:hAnsi="Times New Roman" w:cs="Times New Roman"/>
          <w:color w:val="000000"/>
          <w:sz w:val="24"/>
        </w:rPr>
        <w:t>Qs</w:t>
      </w:r>
      <w:proofErr w:type="spellEnd"/>
      <w:r w:rsidRPr="004570A2">
        <w:rPr>
          <w:rFonts w:ascii="Times New Roman" w:hAnsi="Times New Roman" w:cs="Times New Roman"/>
          <w:color w:val="000000"/>
          <w:sz w:val="24"/>
        </w:rPr>
        <w:t xml:space="preserve"> (</w:t>
      </w:r>
      <w:proofErr w:type="spellStart"/>
      <w:r w:rsidRPr="004570A2">
        <w:rPr>
          <w:rFonts w:ascii="Times New Roman" w:hAnsi="Times New Roman" w:cs="Times New Roman"/>
          <w:color w:val="000000"/>
          <w:sz w:val="24"/>
        </w:rPr>
        <w:t>Qa</w:t>
      </w:r>
      <w:proofErr w:type="spellEnd"/>
      <w:r w:rsidRPr="004570A2">
        <w:rPr>
          <w:rFonts w:ascii="Times New Roman" w:hAnsi="Times New Roman" w:cs="Times New Roman"/>
          <w:color w:val="000000"/>
          <w:sz w:val="24"/>
        </w:rPr>
        <w:t xml:space="preserve"> = 1,0). Para secciones conformadas solamente por elementos esbeltos rigidizados, Q = </w:t>
      </w:r>
      <w:proofErr w:type="spellStart"/>
      <w:r w:rsidRPr="004570A2">
        <w:rPr>
          <w:rFonts w:ascii="Times New Roman" w:hAnsi="Times New Roman" w:cs="Times New Roman"/>
          <w:color w:val="000000"/>
          <w:sz w:val="24"/>
        </w:rPr>
        <w:t>Qa</w:t>
      </w:r>
      <w:proofErr w:type="spellEnd"/>
      <w:r w:rsidRPr="004570A2">
        <w:rPr>
          <w:rFonts w:ascii="Times New Roman" w:hAnsi="Times New Roman" w:cs="Times New Roman"/>
          <w:color w:val="000000"/>
          <w:sz w:val="24"/>
        </w:rPr>
        <w:t xml:space="preserve"> (</w:t>
      </w:r>
      <w:proofErr w:type="spellStart"/>
      <w:r w:rsidRPr="004570A2">
        <w:rPr>
          <w:rFonts w:ascii="Times New Roman" w:hAnsi="Times New Roman" w:cs="Times New Roman"/>
          <w:color w:val="000000"/>
          <w:sz w:val="24"/>
        </w:rPr>
        <w:t>Qs</w:t>
      </w:r>
      <w:proofErr w:type="spellEnd"/>
      <w:r w:rsidRPr="004570A2">
        <w:rPr>
          <w:rFonts w:ascii="Times New Roman" w:hAnsi="Times New Roman" w:cs="Times New Roman"/>
          <w:color w:val="000000"/>
          <w:sz w:val="24"/>
        </w:rPr>
        <w:t xml:space="preserve"> = 1,0). Para secciones conformadas por ambos elementos esbeltos no rigid</w:t>
      </w:r>
      <w:r w:rsidR="00C769C0">
        <w:rPr>
          <w:rFonts w:ascii="Times New Roman" w:hAnsi="Times New Roman" w:cs="Times New Roman"/>
          <w:color w:val="000000"/>
          <w:sz w:val="24"/>
        </w:rPr>
        <w:t xml:space="preserve">izados y rigidizados, Q = </w:t>
      </w:r>
      <w:proofErr w:type="spellStart"/>
      <w:r w:rsidR="00C769C0">
        <w:rPr>
          <w:rFonts w:ascii="Times New Roman" w:hAnsi="Times New Roman" w:cs="Times New Roman"/>
          <w:color w:val="000000"/>
          <w:sz w:val="24"/>
        </w:rPr>
        <w:t>Qs</w:t>
      </w:r>
      <w:proofErr w:type="spellEnd"/>
      <w:r w:rsidR="00C769C0">
        <w:rPr>
          <w:rFonts w:ascii="Times New Roman" w:hAnsi="Times New Roman" w:cs="Times New Roman"/>
          <w:color w:val="000000"/>
          <w:sz w:val="24"/>
        </w:rPr>
        <w:t xml:space="preserve"> </w:t>
      </w:r>
      <w:proofErr w:type="spellStart"/>
      <w:r w:rsidR="00C769C0">
        <w:rPr>
          <w:rFonts w:ascii="Times New Roman" w:hAnsi="Times New Roman" w:cs="Times New Roman"/>
          <w:color w:val="000000"/>
          <w:sz w:val="24"/>
        </w:rPr>
        <w:t>Qa</w:t>
      </w:r>
      <w:proofErr w:type="spellEnd"/>
      <w:r w:rsidR="00C769C0">
        <w:rPr>
          <w:rFonts w:ascii="Times New Roman" w:hAnsi="Times New Roman" w:cs="Times New Roman"/>
          <w:color w:val="000000"/>
          <w:sz w:val="24"/>
        </w:rPr>
        <w:t xml:space="preserve"> </w:t>
      </w:r>
      <w:r w:rsidR="00C769C0">
        <w:rPr>
          <w:rFonts w:ascii="Times New Roman" w:hAnsi="Times New Roman" w:cs="Times New Roman"/>
          <w:sz w:val="24"/>
        </w:rPr>
        <w:t>(AISC 360, 2016</w:t>
      </w:r>
      <w:r w:rsidR="00C769C0" w:rsidRPr="00C83D9A">
        <w:rPr>
          <w:rFonts w:ascii="Times New Roman" w:hAnsi="Times New Roman" w:cs="Times New Roman"/>
          <w:sz w:val="24"/>
        </w:rPr>
        <w:t>)</w:t>
      </w:r>
      <w:r w:rsidR="00C769C0">
        <w:rPr>
          <w:rFonts w:ascii="Times New Roman" w:hAnsi="Times New Roman" w:cs="Times New Roman"/>
          <w:sz w:val="24"/>
        </w:rPr>
        <w:t>.</w:t>
      </w:r>
    </w:p>
    <w:p w:rsidR="0087393E" w:rsidRPr="0087393E" w:rsidRDefault="0087393E" w:rsidP="00C769C0">
      <w:pPr>
        <w:pStyle w:val="Prrafodelista"/>
        <w:autoSpaceDE w:val="0"/>
        <w:autoSpaceDN w:val="0"/>
        <w:adjustRightInd w:val="0"/>
        <w:spacing w:after="0" w:line="360" w:lineRule="auto"/>
        <w:ind w:left="785"/>
        <w:jc w:val="center"/>
        <w:rPr>
          <w:rFonts w:ascii="Times New Roman" w:hAnsi="Times New Roman" w:cs="Times New Roman"/>
          <w:color w:val="000000"/>
          <w:sz w:val="10"/>
        </w:rPr>
      </w:pPr>
    </w:p>
    <w:p w:rsidR="00C769C0" w:rsidRPr="007347E5" w:rsidRDefault="00C769C0" w:rsidP="0087393E">
      <w:pPr>
        <w:spacing w:line="360" w:lineRule="auto"/>
        <w:ind w:firstLine="708"/>
        <w:jc w:val="both"/>
        <w:rPr>
          <w:rFonts w:ascii="Times New Roman" w:hAnsi="Times New Roman" w:cs="Times New Roman"/>
          <w:color w:val="000000"/>
          <w:sz w:val="24"/>
        </w:rPr>
      </w:pPr>
      <w:r>
        <w:rPr>
          <w:rFonts w:ascii="Times New Roman" w:hAnsi="Times New Roman" w:cs="Times New Roman"/>
          <w:color w:val="000000"/>
          <w:sz w:val="24"/>
        </w:rPr>
        <w:t>En esta tesis se trabajó</w:t>
      </w:r>
      <w:r w:rsidR="002F0F07" w:rsidRPr="002F0F07">
        <w:rPr>
          <w:rFonts w:ascii="Times New Roman" w:hAnsi="Times New Roman" w:cs="Times New Roman"/>
          <w:color w:val="000000"/>
          <w:sz w:val="24"/>
        </w:rPr>
        <w:t xml:space="preserve"> solo con perfiles metáli</w:t>
      </w:r>
      <w:r w:rsidR="004570A2">
        <w:rPr>
          <w:rFonts w:ascii="Times New Roman" w:hAnsi="Times New Roman" w:cs="Times New Roman"/>
          <w:color w:val="000000"/>
          <w:sz w:val="24"/>
        </w:rPr>
        <w:t>cos tubulares, en los cuales sus</w:t>
      </w:r>
      <w:r w:rsidR="002F0F07" w:rsidRPr="002F0F07">
        <w:rPr>
          <w:rFonts w:ascii="Times New Roman" w:hAnsi="Times New Roman" w:cs="Times New Roman"/>
          <w:color w:val="000000"/>
          <w:sz w:val="24"/>
        </w:rPr>
        <w:t xml:space="preserve"> secciones solo tienen elementos rigidizados, por lo tanto</w:t>
      </w:r>
      <w:r w:rsidR="004570A2">
        <w:rPr>
          <w:rFonts w:ascii="Times New Roman" w:hAnsi="Times New Roman" w:cs="Times New Roman"/>
          <w:color w:val="000000"/>
          <w:sz w:val="24"/>
        </w:rPr>
        <w:t xml:space="preserve"> Q =</w:t>
      </w:r>
      <w:r>
        <w:rPr>
          <w:rFonts w:ascii="Times New Roman" w:hAnsi="Times New Roman" w:cs="Times New Roman"/>
          <w:color w:val="000000"/>
          <w:sz w:val="24"/>
        </w:rPr>
        <w:t xml:space="preserve"> </w:t>
      </w:r>
      <w:proofErr w:type="spellStart"/>
      <w:r>
        <w:rPr>
          <w:rFonts w:ascii="Times New Roman" w:hAnsi="Times New Roman" w:cs="Times New Roman"/>
          <w:color w:val="000000"/>
          <w:sz w:val="24"/>
        </w:rPr>
        <w:t>Qa</w:t>
      </w:r>
      <w:proofErr w:type="spellEnd"/>
      <w:r>
        <w:rPr>
          <w:rFonts w:ascii="Times New Roman" w:hAnsi="Times New Roman" w:cs="Times New Roman"/>
          <w:color w:val="000000"/>
          <w:sz w:val="24"/>
        </w:rPr>
        <w:t xml:space="preserve"> (</w:t>
      </w:r>
      <w:proofErr w:type="spellStart"/>
      <w:r>
        <w:rPr>
          <w:rFonts w:ascii="Times New Roman" w:hAnsi="Times New Roman" w:cs="Times New Roman"/>
          <w:color w:val="000000"/>
          <w:sz w:val="24"/>
        </w:rPr>
        <w:t>Qs</w:t>
      </w:r>
      <w:proofErr w:type="spellEnd"/>
      <w:r>
        <w:rPr>
          <w:rFonts w:ascii="Times New Roman" w:hAnsi="Times New Roman" w:cs="Times New Roman"/>
          <w:color w:val="000000"/>
          <w:sz w:val="24"/>
        </w:rPr>
        <w:t xml:space="preserve"> = 1,0).</w:t>
      </w:r>
    </w:p>
    <w:p w:rsidR="001F0C36" w:rsidRPr="007347E5" w:rsidRDefault="007318C8" w:rsidP="009051DD">
      <w:pPr>
        <w:pStyle w:val="Ttulo6"/>
        <w:spacing w:line="360" w:lineRule="auto"/>
      </w:pPr>
      <w:bookmarkStart w:id="424" w:name="_Toc2209159"/>
      <w:r>
        <w:lastRenderedPageBreak/>
        <w:t xml:space="preserve"> </w:t>
      </w:r>
      <w:bookmarkStart w:id="425" w:name="_Toc10654872"/>
      <w:bookmarkStart w:id="426" w:name="_Toc11268820"/>
      <w:r w:rsidR="001F0C36" w:rsidRPr="007347E5">
        <w:t>Elementos esbeltos rigidizados:</w:t>
      </w:r>
      <w:bookmarkEnd w:id="424"/>
      <w:bookmarkEnd w:id="425"/>
      <w:bookmarkEnd w:id="426"/>
    </w:p>
    <w:p w:rsidR="001F0C36" w:rsidRDefault="001F0C36" w:rsidP="009051DD">
      <w:pPr>
        <w:spacing w:line="360" w:lineRule="auto"/>
        <w:ind w:firstLine="708"/>
        <w:jc w:val="both"/>
        <w:rPr>
          <w:rFonts w:ascii="Times New Roman" w:hAnsi="Times New Roman" w:cs="Times New Roman"/>
          <w:color w:val="000000"/>
          <w:sz w:val="24"/>
        </w:rPr>
      </w:pPr>
      <w:r w:rsidRPr="001F0C36">
        <w:rPr>
          <w:rFonts w:ascii="Times New Roman" w:hAnsi="Times New Roman" w:cs="Times New Roman"/>
          <w:color w:val="000000"/>
          <w:sz w:val="24"/>
        </w:rPr>
        <w:t xml:space="preserve">El factor de reducción, </w:t>
      </w:r>
      <w:proofErr w:type="spellStart"/>
      <w:r w:rsidRPr="001F0C36">
        <w:rPr>
          <w:rFonts w:ascii="Times New Roman" w:hAnsi="Times New Roman" w:cs="Times New Roman"/>
          <w:color w:val="000000"/>
          <w:sz w:val="24"/>
        </w:rPr>
        <w:t>Qa</w:t>
      </w:r>
      <w:proofErr w:type="spellEnd"/>
      <w:r w:rsidRPr="001F0C36">
        <w:rPr>
          <w:rFonts w:ascii="Times New Roman" w:hAnsi="Times New Roman" w:cs="Times New Roman"/>
          <w:color w:val="000000"/>
          <w:sz w:val="24"/>
        </w:rPr>
        <w:t>, para elementos esbeltos rigi</w:t>
      </w:r>
      <w:r w:rsidR="00825A1B">
        <w:rPr>
          <w:rFonts w:ascii="Times New Roman" w:hAnsi="Times New Roman" w:cs="Times New Roman"/>
          <w:color w:val="000000"/>
          <w:sz w:val="24"/>
        </w:rPr>
        <w:t>dizados se define como la ecuación 2.15</w:t>
      </w:r>
      <w:r w:rsidRPr="001F0C36">
        <w:rPr>
          <w:rFonts w:ascii="Times New Roman" w:hAnsi="Times New Roman" w:cs="Times New Roman"/>
          <w:color w:val="000000"/>
          <w:sz w:val="24"/>
        </w:rPr>
        <w:t>:</w:t>
      </w:r>
    </w:p>
    <w:p w:rsidR="001F0C36" w:rsidRPr="00DE58CD" w:rsidRDefault="004E66C4" w:rsidP="001F0C36">
      <w:pPr>
        <w:spacing w:line="360" w:lineRule="auto"/>
        <w:jc w:val="center"/>
        <w:rPr>
          <w:rFonts w:ascii="Times New Roman" w:eastAsiaTheme="minorEastAsia" w:hAnsi="Times New Roman" w:cs="Times New Roman"/>
          <w:color w:val="000000"/>
          <w:sz w:val="24"/>
        </w:rPr>
      </w:pPr>
      <m:oMathPara>
        <m:oMath>
          <m:sSub>
            <m:sSubPr>
              <m:ctrlPr>
                <w:rPr>
                  <w:rFonts w:ascii="Cambria Math" w:hAnsi="Cambria Math" w:cs="Times New Roman"/>
                  <w:i/>
                  <w:color w:val="000000"/>
                  <w:sz w:val="24"/>
                </w:rPr>
              </m:ctrlPr>
            </m:sSubPr>
            <m:e>
              <m:r>
                <w:rPr>
                  <w:rFonts w:ascii="Cambria Math" w:hAnsi="Cambria Math" w:cs="Times New Roman"/>
                  <w:color w:val="000000"/>
                  <w:sz w:val="24"/>
                </w:rPr>
                <m:t>Q</m:t>
              </m:r>
            </m:e>
            <m:sub>
              <m:r>
                <w:rPr>
                  <w:rFonts w:ascii="Cambria Math" w:hAnsi="Cambria Math" w:cs="Times New Roman"/>
                  <w:color w:val="000000"/>
                  <w:sz w:val="24"/>
                </w:rPr>
                <m:t>a</m:t>
              </m:r>
            </m:sub>
          </m:sSub>
          <m:r>
            <w:rPr>
              <w:rFonts w:ascii="Cambria Math" w:hAnsi="Cambria Math" w:cs="Times New Roman"/>
              <w:color w:val="000000"/>
              <w:sz w:val="24"/>
            </w:rPr>
            <m:t>=</m:t>
          </m:r>
          <m:f>
            <m:fPr>
              <m:ctrlPr>
                <w:rPr>
                  <w:rFonts w:ascii="Cambria Math" w:hAnsi="Cambria Math" w:cs="Times New Roman"/>
                  <w:i/>
                  <w:color w:val="000000"/>
                  <w:sz w:val="24"/>
                </w:rPr>
              </m:ctrlPr>
            </m:fPr>
            <m:num>
              <m:sSub>
                <m:sSubPr>
                  <m:ctrlPr>
                    <w:rPr>
                      <w:rFonts w:ascii="Cambria Math" w:hAnsi="Cambria Math" w:cs="Times New Roman"/>
                      <w:i/>
                      <w:color w:val="000000"/>
                      <w:sz w:val="24"/>
                    </w:rPr>
                  </m:ctrlPr>
                </m:sSubPr>
                <m:e>
                  <m:r>
                    <w:rPr>
                      <w:rFonts w:ascii="Cambria Math" w:hAnsi="Cambria Math" w:cs="Times New Roman"/>
                      <w:color w:val="000000"/>
                      <w:sz w:val="24"/>
                    </w:rPr>
                    <m:t>A</m:t>
                  </m:r>
                </m:e>
                <m:sub>
                  <m:r>
                    <w:rPr>
                      <w:rFonts w:ascii="Cambria Math" w:hAnsi="Cambria Math" w:cs="Times New Roman"/>
                      <w:color w:val="000000"/>
                      <w:sz w:val="24"/>
                    </w:rPr>
                    <m:t>e</m:t>
                  </m:r>
                </m:sub>
              </m:sSub>
            </m:num>
            <m:den>
              <m:r>
                <w:rPr>
                  <w:rFonts w:ascii="Cambria Math" w:hAnsi="Cambria Math" w:cs="Times New Roman"/>
                  <w:color w:val="000000"/>
                  <w:sz w:val="24"/>
                </w:rPr>
                <m:t>A</m:t>
              </m:r>
            </m:den>
          </m:f>
          <m:r>
            <w:rPr>
              <w:rFonts w:ascii="Cambria Math" w:hAnsi="Cambria Math" w:cs="Times New Roman"/>
              <w:color w:val="000000"/>
              <w:sz w:val="24"/>
            </w:rPr>
            <m:t xml:space="preserve">    …..     Ecuación 2.15</m:t>
          </m:r>
        </m:oMath>
      </m:oMathPara>
    </w:p>
    <w:p w:rsidR="00DE58CD" w:rsidRPr="001F0C36" w:rsidRDefault="00DE58CD" w:rsidP="00C769C0">
      <w:pPr>
        <w:spacing w:line="360" w:lineRule="auto"/>
        <w:rPr>
          <w:rFonts w:ascii="Times New Roman" w:hAnsi="Times New Roman" w:cs="Times New Roman"/>
          <w:color w:val="000000"/>
          <w:sz w:val="24"/>
        </w:rPr>
      </w:pPr>
      <w:r>
        <w:rPr>
          <w:rFonts w:ascii="Times New Roman" w:eastAsiaTheme="minorEastAsia" w:hAnsi="Times New Roman" w:cs="Times New Roman"/>
          <w:color w:val="000000"/>
          <w:sz w:val="24"/>
        </w:rPr>
        <w:t>Dónde:</w:t>
      </w:r>
    </w:p>
    <w:p w:rsidR="00DE58CD" w:rsidRPr="00DE58CD" w:rsidRDefault="00DE58CD" w:rsidP="00DE58CD">
      <w:pPr>
        <w:pStyle w:val="Default"/>
        <w:spacing w:line="360" w:lineRule="auto"/>
        <w:jc w:val="center"/>
        <w:rPr>
          <w:rFonts w:ascii="Times New Roman" w:hAnsi="Times New Roman" w:cs="Times New Roman"/>
          <w:szCs w:val="22"/>
        </w:rPr>
      </w:pPr>
      <w:r>
        <w:rPr>
          <w:rFonts w:ascii="Times New Roman" w:hAnsi="Times New Roman" w:cs="Times New Roman"/>
          <w:szCs w:val="22"/>
        </w:rPr>
        <w:t>A:</w:t>
      </w:r>
      <w:r w:rsidRPr="00DE58CD">
        <w:rPr>
          <w:rFonts w:ascii="Times New Roman" w:hAnsi="Times New Roman" w:cs="Times New Roman"/>
          <w:szCs w:val="22"/>
        </w:rPr>
        <w:t xml:space="preserve"> Área sec</w:t>
      </w:r>
      <w:r>
        <w:rPr>
          <w:rFonts w:ascii="Times New Roman" w:hAnsi="Times New Roman" w:cs="Times New Roman"/>
          <w:szCs w:val="22"/>
        </w:rPr>
        <w:t xml:space="preserve">cional total del miembro (en </w:t>
      </w:r>
      <m:oMath>
        <m:sSup>
          <m:sSupPr>
            <m:ctrlPr>
              <w:rPr>
                <w:rFonts w:ascii="Cambria Math" w:hAnsi="Cambria Math" w:cs="Times New Roman"/>
                <w:i/>
                <w:szCs w:val="22"/>
              </w:rPr>
            </m:ctrlPr>
          </m:sSupPr>
          <m:e>
            <m:r>
              <w:rPr>
                <w:rFonts w:ascii="Cambria Math" w:hAnsi="Cambria Math" w:cs="Times New Roman"/>
                <w:szCs w:val="22"/>
              </w:rPr>
              <m:t>in</m:t>
            </m:r>
          </m:e>
          <m:sup>
            <m:r>
              <w:rPr>
                <w:rFonts w:ascii="Cambria Math" w:hAnsi="Cambria Math" w:cs="Times New Roman"/>
                <w:szCs w:val="22"/>
              </w:rPr>
              <m:t>2</m:t>
            </m:r>
          </m:sup>
        </m:sSup>
      </m:oMath>
      <w:r>
        <w:rPr>
          <w:rFonts w:ascii="Times New Roman" w:hAnsi="Times New Roman" w:cs="Times New Roman"/>
          <w:szCs w:val="22"/>
        </w:rPr>
        <w:t xml:space="preserve"> o </w:t>
      </w:r>
      <m:oMath>
        <m:sSup>
          <m:sSupPr>
            <m:ctrlPr>
              <w:rPr>
                <w:rFonts w:ascii="Cambria Math" w:hAnsi="Cambria Math" w:cs="Times New Roman"/>
                <w:i/>
                <w:szCs w:val="22"/>
              </w:rPr>
            </m:ctrlPr>
          </m:sSupPr>
          <m:e>
            <m:r>
              <w:rPr>
                <w:rFonts w:ascii="Cambria Math" w:hAnsi="Cambria Math" w:cs="Times New Roman"/>
                <w:szCs w:val="22"/>
              </w:rPr>
              <m:t>cm</m:t>
            </m:r>
          </m:e>
          <m:sup>
            <m:r>
              <w:rPr>
                <w:rFonts w:ascii="Cambria Math" w:hAnsi="Cambria Math" w:cs="Times New Roman"/>
                <w:szCs w:val="22"/>
              </w:rPr>
              <m:t>2</m:t>
            </m:r>
          </m:sup>
        </m:sSup>
      </m:oMath>
      <w:r w:rsidRPr="00DE58CD">
        <w:rPr>
          <w:rFonts w:ascii="Times New Roman" w:hAnsi="Times New Roman" w:cs="Times New Roman"/>
          <w:szCs w:val="22"/>
        </w:rPr>
        <w:t>).</w:t>
      </w:r>
    </w:p>
    <w:p w:rsidR="002A5780" w:rsidRDefault="00DE58CD" w:rsidP="00DE58CD">
      <w:pPr>
        <w:spacing w:line="360" w:lineRule="auto"/>
        <w:jc w:val="center"/>
        <w:rPr>
          <w:rFonts w:ascii="Times New Roman" w:hAnsi="Times New Roman" w:cs="Times New Roman"/>
          <w:sz w:val="24"/>
        </w:rPr>
      </w:pPr>
      <w:proofErr w:type="spellStart"/>
      <w:r w:rsidRPr="00DE58CD">
        <w:rPr>
          <w:rFonts w:ascii="Times New Roman" w:hAnsi="Times New Roman" w:cs="Times New Roman"/>
          <w:sz w:val="24"/>
        </w:rPr>
        <w:t>Ae</w:t>
      </w:r>
      <w:proofErr w:type="spellEnd"/>
      <w:r w:rsidRPr="00DE58CD">
        <w:rPr>
          <w:rFonts w:ascii="Times New Roman" w:hAnsi="Times New Roman" w:cs="Times New Roman"/>
          <w:sz w:val="24"/>
        </w:rPr>
        <w:t xml:space="preserve"> = Suma de las áreas efectivas de las secciones basadas </w:t>
      </w:r>
      <w:r>
        <w:rPr>
          <w:rFonts w:ascii="Times New Roman" w:hAnsi="Times New Roman" w:cs="Times New Roman"/>
          <w:sz w:val="24"/>
        </w:rPr>
        <w:t xml:space="preserve">en el ancho efectivo reducido </w:t>
      </w:r>
      <m:oMath>
        <m:sSub>
          <m:sSubPr>
            <m:ctrlPr>
              <w:rPr>
                <w:rFonts w:ascii="Cambria Math" w:hAnsi="Cambria Math" w:cs="Times New Roman"/>
                <w:i/>
                <w:sz w:val="24"/>
              </w:rPr>
            </m:ctrlPr>
          </m:sSubPr>
          <m:e>
            <m:r>
              <w:rPr>
                <w:rFonts w:ascii="Cambria Math" w:hAnsi="Cambria Math" w:cs="Times New Roman"/>
                <w:sz w:val="24"/>
              </w:rPr>
              <m:t>b</m:t>
            </m:r>
          </m:e>
          <m:sub>
            <m:r>
              <w:rPr>
                <w:rFonts w:ascii="Cambria Math" w:hAnsi="Cambria Math" w:cs="Times New Roman"/>
                <w:sz w:val="24"/>
              </w:rPr>
              <m:t>e</m:t>
            </m:r>
          </m:sub>
        </m:sSub>
      </m:oMath>
      <w:r>
        <w:rPr>
          <w:rFonts w:ascii="Times New Roman" w:hAnsi="Times New Roman" w:cs="Times New Roman"/>
          <w:sz w:val="24"/>
        </w:rPr>
        <w:t xml:space="preserve"> (en </w:t>
      </w:r>
      <m:oMath>
        <m:sSup>
          <m:sSupPr>
            <m:ctrlPr>
              <w:rPr>
                <w:rFonts w:ascii="Cambria Math" w:hAnsi="Cambria Math" w:cs="Times New Roman"/>
                <w:i/>
                <w:sz w:val="24"/>
              </w:rPr>
            </m:ctrlPr>
          </m:sSupPr>
          <m:e>
            <m:r>
              <w:rPr>
                <w:rFonts w:ascii="Cambria Math" w:hAnsi="Cambria Math" w:cs="Times New Roman"/>
                <w:sz w:val="24"/>
              </w:rPr>
              <m:t>in</m:t>
            </m:r>
          </m:e>
          <m:sup>
            <m:r>
              <w:rPr>
                <w:rFonts w:ascii="Cambria Math" w:hAnsi="Cambria Math" w:cs="Times New Roman"/>
                <w:sz w:val="24"/>
              </w:rPr>
              <m:t>2</m:t>
            </m:r>
          </m:sup>
        </m:sSup>
      </m:oMath>
      <w:r>
        <w:rPr>
          <w:rFonts w:ascii="Times New Roman" w:hAnsi="Times New Roman" w:cs="Times New Roman"/>
          <w:sz w:val="24"/>
        </w:rPr>
        <w:t xml:space="preserve"> o </w:t>
      </w:r>
      <m:oMath>
        <m:sSup>
          <m:sSupPr>
            <m:ctrlPr>
              <w:rPr>
                <w:rFonts w:ascii="Cambria Math" w:hAnsi="Cambria Math" w:cs="Times New Roman"/>
                <w:i/>
                <w:sz w:val="24"/>
              </w:rPr>
            </m:ctrlPr>
          </m:sSupPr>
          <m:e>
            <m:r>
              <w:rPr>
                <w:rFonts w:ascii="Cambria Math" w:hAnsi="Cambria Math" w:cs="Times New Roman"/>
                <w:sz w:val="24"/>
              </w:rPr>
              <m:t>cm</m:t>
            </m:r>
          </m:e>
          <m:sup>
            <m:r>
              <w:rPr>
                <w:rFonts w:ascii="Cambria Math" w:hAnsi="Cambria Math" w:cs="Times New Roman"/>
                <w:sz w:val="24"/>
              </w:rPr>
              <m:t>2</m:t>
            </m:r>
          </m:sup>
        </m:sSup>
      </m:oMath>
      <w:r w:rsidRPr="00DE58CD">
        <w:rPr>
          <w:rFonts w:ascii="Times New Roman" w:hAnsi="Times New Roman" w:cs="Times New Roman"/>
          <w:sz w:val="24"/>
        </w:rPr>
        <w:t>).</w:t>
      </w:r>
    </w:p>
    <w:p w:rsidR="002E33C8" w:rsidRPr="002E33C8" w:rsidRDefault="00DE58CD" w:rsidP="002E33C8">
      <w:pPr>
        <w:spacing w:line="360" w:lineRule="auto"/>
        <w:ind w:firstLine="708"/>
        <w:jc w:val="both"/>
        <w:rPr>
          <w:rFonts w:ascii="Times New Roman" w:hAnsi="Times New Roman" w:cs="Times New Roman"/>
          <w:color w:val="000000"/>
          <w:sz w:val="24"/>
        </w:rPr>
      </w:pPr>
      <w:r w:rsidRPr="002E33C8">
        <w:rPr>
          <w:rFonts w:ascii="Times New Roman" w:hAnsi="Times New Roman" w:cs="Times New Roman"/>
          <w:color w:val="000000"/>
          <w:sz w:val="24"/>
        </w:rPr>
        <w:t>El ancho efectivo reducido, be, se determina de la siguiente manera:</w:t>
      </w:r>
    </w:p>
    <w:p w:rsidR="002E33C8" w:rsidRPr="002E33C8" w:rsidRDefault="002E33C8" w:rsidP="00E9140C">
      <w:pPr>
        <w:pStyle w:val="Default"/>
        <w:numPr>
          <w:ilvl w:val="0"/>
          <w:numId w:val="18"/>
        </w:numPr>
        <w:spacing w:line="360" w:lineRule="auto"/>
        <w:jc w:val="both"/>
        <w:rPr>
          <w:rFonts w:ascii="Times New Roman" w:hAnsi="Times New Roman" w:cs="Times New Roman"/>
          <w:szCs w:val="22"/>
        </w:rPr>
      </w:pPr>
      <w:r w:rsidRPr="002E33C8">
        <w:rPr>
          <w:rFonts w:ascii="Times New Roman" w:hAnsi="Times New Roman" w:cs="Times New Roman"/>
          <w:szCs w:val="22"/>
        </w:rPr>
        <w:t>Para elementos esbeltos en compresión uniforme, con</w:t>
      </w:r>
      <w:r>
        <w:rPr>
          <w:rFonts w:ascii="Times New Roman" w:hAnsi="Times New Roman" w:cs="Times New Roman"/>
          <w:szCs w:val="22"/>
        </w:rPr>
        <w:t xml:space="preserve"> </w:t>
      </w:r>
      <w:r w:rsidRPr="002E33C8">
        <w:rPr>
          <w:rFonts w:ascii="Times New Roman" w:hAnsi="Times New Roman" w:cs="Times New Roman"/>
          <w:szCs w:val="22"/>
        </w:rPr>
        <w:t xml:space="preserve"> </w:t>
      </w:r>
      <m:oMath>
        <m:f>
          <m:fPr>
            <m:ctrlPr>
              <w:rPr>
                <w:rFonts w:ascii="Cambria Math" w:hAnsi="Cambria Math" w:cs="Times New Roman"/>
                <w:i/>
                <w:szCs w:val="22"/>
              </w:rPr>
            </m:ctrlPr>
          </m:fPr>
          <m:num>
            <m:r>
              <w:rPr>
                <w:rFonts w:ascii="Cambria Math" w:hAnsi="Cambria Math" w:cs="Times New Roman"/>
                <w:szCs w:val="22"/>
              </w:rPr>
              <m:t>b</m:t>
            </m:r>
          </m:num>
          <m:den>
            <m:r>
              <w:rPr>
                <w:rFonts w:ascii="Cambria Math" w:hAnsi="Cambria Math" w:cs="Times New Roman"/>
                <w:szCs w:val="22"/>
              </w:rPr>
              <m:t>t</m:t>
            </m:r>
          </m:den>
        </m:f>
        <m:r>
          <w:rPr>
            <w:rFonts w:ascii="Cambria Math" w:hAnsi="Cambria Math" w:cs="Times New Roman"/>
            <w:szCs w:val="22"/>
          </w:rPr>
          <m:t>≥1,49</m:t>
        </m:r>
        <m:rad>
          <m:radPr>
            <m:degHide m:val="1"/>
            <m:ctrlPr>
              <w:rPr>
                <w:rFonts w:ascii="Cambria Math" w:hAnsi="Cambria Math" w:cs="Times New Roman"/>
                <w:i/>
                <w:szCs w:val="22"/>
              </w:rPr>
            </m:ctrlPr>
          </m:radPr>
          <m:deg/>
          <m:e>
            <m:f>
              <m:fPr>
                <m:ctrlPr>
                  <w:rPr>
                    <w:rFonts w:ascii="Cambria Math" w:hAnsi="Cambria Math" w:cs="Times New Roman"/>
                    <w:i/>
                    <w:szCs w:val="22"/>
                  </w:rPr>
                </m:ctrlPr>
              </m:fPr>
              <m:num>
                <m:r>
                  <w:rPr>
                    <w:rFonts w:ascii="Cambria Math" w:hAnsi="Cambria Math" w:cs="Times New Roman"/>
                    <w:szCs w:val="22"/>
                  </w:rPr>
                  <m:t>E</m:t>
                </m:r>
              </m:num>
              <m:den>
                <m:r>
                  <w:rPr>
                    <w:rFonts w:ascii="Cambria Math" w:hAnsi="Cambria Math" w:cs="Times New Roman"/>
                    <w:szCs w:val="22"/>
                  </w:rPr>
                  <m:t>f</m:t>
                </m:r>
              </m:den>
            </m:f>
          </m:e>
        </m:rad>
      </m:oMath>
      <w:r w:rsidRPr="002E33C8">
        <w:rPr>
          <w:rFonts w:ascii="Times New Roman" w:hAnsi="Times New Roman" w:cs="Times New Roman"/>
          <w:szCs w:val="22"/>
        </w:rPr>
        <w:t xml:space="preserve"> , excepto para alas de tubos cuadrados y rectangulares de espesor uniforme</w:t>
      </w:r>
      <w:r w:rsidR="00A3089E">
        <w:rPr>
          <w:rFonts w:ascii="Times New Roman" w:hAnsi="Times New Roman" w:cs="Times New Roman"/>
          <w:szCs w:val="22"/>
        </w:rPr>
        <w:t xml:space="preserve"> se utiliza la ecuación 2.16</w:t>
      </w:r>
      <w:r w:rsidRPr="002E33C8">
        <w:rPr>
          <w:rFonts w:ascii="Times New Roman" w:hAnsi="Times New Roman" w:cs="Times New Roman"/>
          <w:szCs w:val="22"/>
        </w:rPr>
        <w:t xml:space="preserve">: </w:t>
      </w:r>
    </w:p>
    <w:p w:rsidR="002E33C8" w:rsidRPr="002E33C8" w:rsidRDefault="004E66C4" w:rsidP="002E33C8">
      <w:pPr>
        <w:spacing w:line="360" w:lineRule="auto"/>
        <w:jc w:val="both"/>
        <w:rPr>
          <w:rFonts w:ascii="Times New Roman" w:eastAsiaTheme="minorEastAsia" w:hAnsi="Times New Roman" w:cs="Times New Roman"/>
          <w:color w:val="000000"/>
          <w:sz w:val="24"/>
        </w:rPr>
      </w:pPr>
      <m:oMathPara>
        <m:oMath>
          <m:sSub>
            <m:sSubPr>
              <m:ctrlPr>
                <w:rPr>
                  <w:rFonts w:ascii="Cambria Math" w:hAnsi="Cambria Math" w:cs="Times New Roman"/>
                  <w:i/>
                  <w:color w:val="000000"/>
                  <w:sz w:val="24"/>
                </w:rPr>
              </m:ctrlPr>
            </m:sSubPr>
            <m:e>
              <m:r>
                <w:rPr>
                  <w:rFonts w:ascii="Cambria Math" w:hAnsi="Cambria Math" w:cs="Times New Roman"/>
                  <w:color w:val="000000"/>
                  <w:sz w:val="24"/>
                </w:rPr>
                <m:t>b</m:t>
              </m:r>
            </m:e>
            <m:sub>
              <m:r>
                <w:rPr>
                  <w:rFonts w:ascii="Cambria Math" w:hAnsi="Cambria Math" w:cs="Times New Roman"/>
                  <w:color w:val="000000"/>
                  <w:sz w:val="24"/>
                </w:rPr>
                <m:t>e</m:t>
              </m:r>
            </m:sub>
          </m:sSub>
          <m:r>
            <w:rPr>
              <w:rFonts w:ascii="Cambria Math" w:hAnsi="Cambria Math" w:cs="Times New Roman"/>
              <w:color w:val="000000"/>
              <w:sz w:val="24"/>
            </w:rPr>
            <m:t>=1,92t</m:t>
          </m:r>
          <m:rad>
            <m:radPr>
              <m:degHide m:val="1"/>
              <m:ctrlPr>
                <w:rPr>
                  <w:rFonts w:ascii="Cambria Math" w:hAnsi="Cambria Math" w:cs="Times New Roman"/>
                  <w:i/>
                  <w:color w:val="000000"/>
                  <w:sz w:val="24"/>
                </w:rPr>
              </m:ctrlPr>
            </m:radPr>
            <m:deg/>
            <m:e>
              <m:f>
                <m:fPr>
                  <m:ctrlPr>
                    <w:rPr>
                      <w:rFonts w:ascii="Cambria Math" w:hAnsi="Cambria Math" w:cs="Times New Roman"/>
                      <w:i/>
                      <w:color w:val="000000"/>
                      <w:sz w:val="24"/>
                    </w:rPr>
                  </m:ctrlPr>
                </m:fPr>
                <m:num>
                  <m:r>
                    <w:rPr>
                      <w:rFonts w:ascii="Cambria Math" w:hAnsi="Cambria Math" w:cs="Times New Roman"/>
                      <w:color w:val="000000"/>
                      <w:sz w:val="24"/>
                    </w:rPr>
                    <m:t>E</m:t>
                  </m:r>
                </m:num>
                <m:den>
                  <m:r>
                    <w:rPr>
                      <w:rFonts w:ascii="Cambria Math" w:hAnsi="Cambria Math" w:cs="Times New Roman"/>
                      <w:color w:val="000000"/>
                      <w:sz w:val="24"/>
                    </w:rPr>
                    <m:t>f</m:t>
                  </m:r>
                </m:den>
              </m:f>
            </m:e>
          </m:rad>
          <m:d>
            <m:dPr>
              <m:begChr m:val="["/>
              <m:endChr m:val="]"/>
              <m:ctrlPr>
                <w:rPr>
                  <w:rFonts w:ascii="Cambria Math" w:hAnsi="Cambria Math" w:cs="Times New Roman"/>
                  <w:i/>
                  <w:color w:val="000000"/>
                  <w:sz w:val="24"/>
                </w:rPr>
              </m:ctrlPr>
            </m:dPr>
            <m:e>
              <m:r>
                <w:rPr>
                  <w:rFonts w:ascii="Cambria Math" w:hAnsi="Cambria Math" w:cs="Times New Roman"/>
                  <w:color w:val="000000"/>
                  <w:sz w:val="24"/>
                </w:rPr>
                <m:t>1-</m:t>
              </m:r>
              <m:f>
                <m:fPr>
                  <m:ctrlPr>
                    <w:rPr>
                      <w:rFonts w:ascii="Cambria Math" w:hAnsi="Cambria Math" w:cs="Times New Roman"/>
                      <w:i/>
                      <w:color w:val="000000"/>
                      <w:sz w:val="24"/>
                    </w:rPr>
                  </m:ctrlPr>
                </m:fPr>
                <m:num>
                  <m:r>
                    <w:rPr>
                      <w:rFonts w:ascii="Cambria Math" w:hAnsi="Cambria Math" w:cs="Times New Roman"/>
                      <w:color w:val="000000"/>
                      <w:sz w:val="24"/>
                    </w:rPr>
                    <m:t>0,34</m:t>
                  </m:r>
                </m:num>
                <m:den>
                  <m:f>
                    <m:fPr>
                      <m:ctrlPr>
                        <w:rPr>
                          <w:rFonts w:ascii="Cambria Math" w:hAnsi="Cambria Math" w:cs="Times New Roman"/>
                          <w:i/>
                          <w:color w:val="000000"/>
                          <w:sz w:val="24"/>
                        </w:rPr>
                      </m:ctrlPr>
                    </m:fPr>
                    <m:num>
                      <m:r>
                        <w:rPr>
                          <w:rFonts w:ascii="Cambria Math" w:hAnsi="Cambria Math" w:cs="Times New Roman"/>
                          <w:color w:val="000000"/>
                          <w:sz w:val="24"/>
                        </w:rPr>
                        <m:t>b</m:t>
                      </m:r>
                    </m:num>
                    <m:den>
                      <m:r>
                        <w:rPr>
                          <w:rFonts w:ascii="Cambria Math" w:hAnsi="Cambria Math" w:cs="Times New Roman"/>
                          <w:color w:val="000000"/>
                          <w:sz w:val="24"/>
                        </w:rPr>
                        <m:t>t</m:t>
                      </m:r>
                    </m:den>
                  </m:f>
                </m:den>
              </m:f>
              <m:rad>
                <m:radPr>
                  <m:degHide m:val="1"/>
                  <m:ctrlPr>
                    <w:rPr>
                      <w:rFonts w:ascii="Cambria Math" w:hAnsi="Cambria Math" w:cs="Times New Roman"/>
                      <w:i/>
                      <w:color w:val="000000"/>
                      <w:sz w:val="24"/>
                    </w:rPr>
                  </m:ctrlPr>
                </m:radPr>
                <m:deg/>
                <m:e>
                  <m:f>
                    <m:fPr>
                      <m:ctrlPr>
                        <w:rPr>
                          <w:rFonts w:ascii="Cambria Math" w:hAnsi="Cambria Math" w:cs="Times New Roman"/>
                          <w:i/>
                          <w:color w:val="000000"/>
                          <w:sz w:val="24"/>
                        </w:rPr>
                      </m:ctrlPr>
                    </m:fPr>
                    <m:num>
                      <m:r>
                        <w:rPr>
                          <w:rFonts w:ascii="Cambria Math" w:hAnsi="Cambria Math" w:cs="Times New Roman"/>
                          <w:color w:val="000000"/>
                          <w:sz w:val="24"/>
                        </w:rPr>
                        <m:t>E</m:t>
                      </m:r>
                    </m:num>
                    <m:den>
                      <m:r>
                        <w:rPr>
                          <w:rFonts w:ascii="Cambria Math" w:hAnsi="Cambria Math" w:cs="Times New Roman"/>
                          <w:color w:val="000000"/>
                          <w:sz w:val="24"/>
                        </w:rPr>
                        <m:t>f</m:t>
                      </m:r>
                    </m:den>
                  </m:f>
                </m:e>
              </m:rad>
            </m:e>
          </m:d>
          <m:r>
            <w:rPr>
              <w:rFonts w:ascii="Cambria Math" w:hAnsi="Cambria Math" w:cs="Times New Roman"/>
              <w:color w:val="000000"/>
              <w:sz w:val="24"/>
            </w:rPr>
            <m:t>≤b    …..     Ecuación 2.16</m:t>
          </m:r>
        </m:oMath>
      </m:oMathPara>
    </w:p>
    <w:p w:rsidR="002E33C8" w:rsidRPr="002E33C8" w:rsidRDefault="002E33C8" w:rsidP="00C769C0">
      <w:pPr>
        <w:pStyle w:val="Default"/>
        <w:spacing w:line="360" w:lineRule="auto"/>
        <w:rPr>
          <w:rFonts w:ascii="Times New Roman" w:hAnsi="Times New Roman" w:cs="Times New Roman"/>
          <w:szCs w:val="22"/>
        </w:rPr>
      </w:pPr>
      <w:r>
        <w:rPr>
          <w:rFonts w:ascii="Times New Roman" w:hAnsi="Times New Roman" w:cs="Times New Roman"/>
          <w:szCs w:val="22"/>
        </w:rPr>
        <w:t>Dó</w:t>
      </w:r>
      <w:r w:rsidRPr="002E33C8">
        <w:rPr>
          <w:rFonts w:ascii="Times New Roman" w:hAnsi="Times New Roman" w:cs="Times New Roman"/>
          <w:szCs w:val="22"/>
        </w:rPr>
        <w:t>nde:</w:t>
      </w:r>
    </w:p>
    <w:p w:rsidR="002E33C8" w:rsidRPr="002E33C8" w:rsidRDefault="002E33C8" w:rsidP="002E33C8">
      <w:pPr>
        <w:spacing w:line="360" w:lineRule="auto"/>
        <w:jc w:val="center"/>
        <w:rPr>
          <w:rFonts w:ascii="Times New Roman" w:hAnsi="Times New Roman" w:cs="Times New Roman"/>
          <w:color w:val="000000"/>
          <w:sz w:val="28"/>
        </w:rPr>
      </w:pPr>
      <w:proofErr w:type="gramStart"/>
      <w:r w:rsidRPr="002E33C8">
        <w:rPr>
          <w:rFonts w:ascii="Times New Roman" w:hAnsi="Times New Roman" w:cs="Times New Roman"/>
          <w:sz w:val="24"/>
        </w:rPr>
        <w:t>f</w:t>
      </w:r>
      <w:proofErr w:type="gramEnd"/>
      <w:r w:rsidRPr="002E33C8">
        <w:rPr>
          <w:rFonts w:ascii="Times New Roman" w:hAnsi="Times New Roman" w:cs="Times New Roman"/>
          <w:sz w:val="24"/>
        </w:rPr>
        <w:t xml:space="preserve"> se toma como </w:t>
      </w:r>
      <w:proofErr w:type="spellStart"/>
      <w:r w:rsidRPr="002E33C8">
        <w:rPr>
          <w:rFonts w:ascii="Times New Roman" w:hAnsi="Times New Roman" w:cs="Times New Roman"/>
          <w:sz w:val="24"/>
        </w:rPr>
        <w:t>Fc</w:t>
      </w:r>
      <w:r>
        <w:rPr>
          <w:rFonts w:ascii="Times New Roman" w:hAnsi="Times New Roman" w:cs="Times New Roman"/>
          <w:sz w:val="24"/>
        </w:rPr>
        <w:t>r</w:t>
      </w:r>
      <w:proofErr w:type="spellEnd"/>
      <w:r>
        <w:rPr>
          <w:rFonts w:ascii="Times New Roman" w:hAnsi="Times New Roman" w:cs="Times New Roman"/>
          <w:sz w:val="24"/>
        </w:rPr>
        <w:t xml:space="preserve"> con </w:t>
      </w:r>
      <w:proofErr w:type="spellStart"/>
      <w:r>
        <w:rPr>
          <w:rFonts w:ascii="Times New Roman" w:hAnsi="Times New Roman" w:cs="Times New Roman"/>
          <w:sz w:val="24"/>
        </w:rPr>
        <w:t>Fcr</w:t>
      </w:r>
      <w:proofErr w:type="spellEnd"/>
      <w:r>
        <w:rPr>
          <w:rFonts w:ascii="Times New Roman" w:hAnsi="Times New Roman" w:cs="Times New Roman"/>
          <w:sz w:val="24"/>
        </w:rPr>
        <w:t xml:space="preserve"> calculada con Q = 1,0</w:t>
      </w:r>
      <w:r w:rsidRPr="002E33C8">
        <w:rPr>
          <w:rFonts w:ascii="Times New Roman" w:hAnsi="Times New Roman" w:cs="Times New Roman"/>
          <w:sz w:val="24"/>
        </w:rPr>
        <w:t>.</w:t>
      </w:r>
    </w:p>
    <w:p w:rsidR="002E33C8" w:rsidRPr="002E33C8" w:rsidRDefault="002E33C8" w:rsidP="002E33C8">
      <w:pPr>
        <w:autoSpaceDE w:val="0"/>
        <w:autoSpaceDN w:val="0"/>
        <w:adjustRightInd w:val="0"/>
        <w:spacing w:after="0" w:line="240" w:lineRule="auto"/>
        <w:rPr>
          <w:rFonts w:ascii="Times New Roman" w:hAnsi="Times New Roman" w:cs="Times New Roman"/>
          <w:color w:val="000000"/>
          <w:sz w:val="24"/>
          <w:szCs w:val="24"/>
        </w:rPr>
      </w:pPr>
    </w:p>
    <w:p w:rsidR="002E33C8" w:rsidRPr="009410F9" w:rsidRDefault="002E33C8" w:rsidP="00E9140C">
      <w:pPr>
        <w:pStyle w:val="Prrafodelista"/>
        <w:numPr>
          <w:ilvl w:val="0"/>
          <w:numId w:val="18"/>
        </w:numPr>
        <w:autoSpaceDE w:val="0"/>
        <w:autoSpaceDN w:val="0"/>
        <w:adjustRightInd w:val="0"/>
        <w:spacing w:after="0" w:line="360" w:lineRule="auto"/>
        <w:jc w:val="both"/>
        <w:rPr>
          <w:rFonts w:ascii="Times New Roman" w:hAnsi="Times New Roman" w:cs="Times New Roman"/>
          <w:color w:val="000000"/>
          <w:sz w:val="24"/>
          <w:szCs w:val="24"/>
        </w:rPr>
      </w:pPr>
      <w:r w:rsidRPr="009410F9">
        <w:rPr>
          <w:rFonts w:ascii="Times New Roman" w:hAnsi="Times New Roman" w:cs="Times New Roman"/>
          <w:color w:val="000000"/>
          <w:sz w:val="24"/>
          <w:szCs w:val="24"/>
        </w:rPr>
        <w:t xml:space="preserve">Para alas de elementos esbeltos de tubos cuadrados y rectangulares en compresión uniforme con </w:t>
      </w:r>
      <w:r w:rsidR="009410F9" w:rsidRPr="002E33C8">
        <w:rPr>
          <w:rFonts w:ascii="Times New Roman" w:hAnsi="Times New Roman" w:cs="Times New Roman"/>
          <w:sz w:val="24"/>
        </w:rPr>
        <w:t xml:space="preserve"> </w:t>
      </w:r>
      <m:oMath>
        <m:f>
          <m:fPr>
            <m:ctrlPr>
              <w:rPr>
                <w:rFonts w:ascii="Cambria Math" w:hAnsi="Cambria Math" w:cs="Times New Roman"/>
                <w:i/>
                <w:color w:val="000000"/>
                <w:sz w:val="24"/>
              </w:rPr>
            </m:ctrlPr>
          </m:fPr>
          <m:num>
            <m:r>
              <w:rPr>
                <w:rFonts w:ascii="Cambria Math" w:hAnsi="Cambria Math" w:cs="Times New Roman"/>
                <w:sz w:val="24"/>
              </w:rPr>
              <m:t>b</m:t>
            </m:r>
          </m:num>
          <m:den>
            <m:r>
              <w:rPr>
                <w:rFonts w:ascii="Cambria Math" w:hAnsi="Cambria Math" w:cs="Times New Roman"/>
                <w:sz w:val="24"/>
              </w:rPr>
              <m:t>t</m:t>
            </m:r>
          </m:den>
        </m:f>
        <m:r>
          <w:rPr>
            <w:rFonts w:ascii="Cambria Math" w:hAnsi="Cambria Math" w:cs="Times New Roman"/>
            <w:sz w:val="24"/>
          </w:rPr>
          <m:t>≥1,40</m:t>
        </m:r>
        <m:rad>
          <m:radPr>
            <m:degHide m:val="1"/>
            <m:ctrlPr>
              <w:rPr>
                <w:rFonts w:ascii="Cambria Math" w:hAnsi="Cambria Math" w:cs="Times New Roman"/>
                <w:i/>
                <w:color w:val="000000"/>
                <w:sz w:val="24"/>
              </w:rPr>
            </m:ctrlPr>
          </m:radPr>
          <m:deg/>
          <m:e>
            <m:f>
              <m:fPr>
                <m:ctrlPr>
                  <w:rPr>
                    <w:rFonts w:ascii="Cambria Math" w:hAnsi="Cambria Math" w:cs="Times New Roman"/>
                    <w:i/>
                    <w:color w:val="000000"/>
                    <w:sz w:val="24"/>
                  </w:rPr>
                </m:ctrlPr>
              </m:fPr>
              <m:num>
                <m:r>
                  <w:rPr>
                    <w:rFonts w:ascii="Cambria Math" w:hAnsi="Cambria Math" w:cs="Times New Roman"/>
                    <w:sz w:val="24"/>
                  </w:rPr>
                  <m:t>E</m:t>
                </m:r>
              </m:num>
              <m:den>
                <m:r>
                  <w:rPr>
                    <w:rFonts w:ascii="Cambria Math" w:hAnsi="Cambria Math" w:cs="Times New Roman"/>
                    <w:sz w:val="24"/>
                  </w:rPr>
                  <m:t>f</m:t>
                </m:r>
              </m:den>
            </m:f>
          </m:e>
        </m:rad>
      </m:oMath>
      <w:r w:rsidR="00A3089E">
        <w:rPr>
          <w:rFonts w:ascii="Times New Roman" w:eastAsiaTheme="minorEastAsia" w:hAnsi="Times New Roman" w:cs="Times New Roman"/>
          <w:color w:val="000000"/>
          <w:sz w:val="24"/>
        </w:rPr>
        <w:t xml:space="preserve"> se emplea la ecuación 2.17:</w:t>
      </w:r>
    </w:p>
    <w:p w:rsidR="009410F9" w:rsidRPr="009410F9" w:rsidRDefault="004E66C4" w:rsidP="009051DD">
      <w:pPr>
        <w:spacing w:line="360" w:lineRule="auto"/>
        <w:jc w:val="center"/>
        <w:rPr>
          <w:rFonts w:ascii="Times New Roman" w:eastAsiaTheme="minorEastAsia" w:hAnsi="Times New Roman" w:cs="Times New Roman"/>
          <w:color w:val="000000"/>
          <w:sz w:val="24"/>
        </w:rPr>
      </w:pPr>
      <m:oMathPara>
        <m:oMathParaPr>
          <m:jc m:val="center"/>
        </m:oMathParaPr>
        <m:oMath>
          <m:sSub>
            <m:sSubPr>
              <m:ctrlPr>
                <w:rPr>
                  <w:rFonts w:ascii="Cambria Math" w:hAnsi="Cambria Math" w:cs="Times New Roman"/>
                  <w:i/>
                  <w:color w:val="000000"/>
                  <w:sz w:val="24"/>
                </w:rPr>
              </m:ctrlPr>
            </m:sSubPr>
            <m:e>
              <m:r>
                <w:rPr>
                  <w:rFonts w:ascii="Cambria Math" w:hAnsi="Cambria Math" w:cs="Times New Roman"/>
                  <w:color w:val="000000"/>
                  <w:sz w:val="24"/>
                </w:rPr>
                <m:t>b</m:t>
              </m:r>
            </m:e>
            <m:sub>
              <m:r>
                <w:rPr>
                  <w:rFonts w:ascii="Cambria Math" w:hAnsi="Cambria Math" w:cs="Times New Roman"/>
                  <w:color w:val="000000"/>
                  <w:sz w:val="24"/>
                </w:rPr>
                <m:t>e</m:t>
              </m:r>
            </m:sub>
          </m:sSub>
          <m:r>
            <w:rPr>
              <w:rFonts w:ascii="Cambria Math" w:hAnsi="Cambria Math" w:cs="Times New Roman"/>
              <w:color w:val="000000"/>
              <w:sz w:val="24"/>
            </w:rPr>
            <m:t>=1,92t</m:t>
          </m:r>
          <m:rad>
            <m:radPr>
              <m:degHide m:val="1"/>
              <m:ctrlPr>
                <w:rPr>
                  <w:rFonts w:ascii="Cambria Math" w:hAnsi="Cambria Math" w:cs="Times New Roman"/>
                  <w:i/>
                  <w:color w:val="000000"/>
                  <w:sz w:val="24"/>
                </w:rPr>
              </m:ctrlPr>
            </m:radPr>
            <m:deg/>
            <m:e>
              <m:f>
                <m:fPr>
                  <m:ctrlPr>
                    <w:rPr>
                      <w:rFonts w:ascii="Cambria Math" w:hAnsi="Cambria Math" w:cs="Times New Roman"/>
                      <w:i/>
                      <w:color w:val="000000"/>
                      <w:sz w:val="24"/>
                    </w:rPr>
                  </m:ctrlPr>
                </m:fPr>
                <m:num>
                  <m:r>
                    <w:rPr>
                      <w:rFonts w:ascii="Cambria Math" w:hAnsi="Cambria Math" w:cs="Times New Roman"/>
                      <w:color w:val="000000"/>
                      <w:sz w:val="24"/>
                    </w:rPr>
                    <m:t>E</m:t>
                  </m:r>
                </m:num>
                <m:den>
                  <m:r>
                    <w:rPr>
                      <w:rFonts w:ascii="Cambria Math" w:hAnsi="Cambria Math" w:cs="Times New Roman"/>
                      <w:color w:val="000000"/>
                      <w:sz w:val="24"/>
                    </w:rPr>
                    <m:t>f</m:t>
                  </m:r>
                </m:den>
              </m:f>
            </m:e>
          </m:rad>
          <m:d>
            <m:dPr>
              <m:begChr m:val="["/>
              <m:endChr m:val="]"/>
              <m:ctrlPr>
                <w:rPr>
                  <w:rFonts w:ascii="Cambria Math" w:hAnsi="Cambria Math" w:cs="Times New Roman"/>
                  <w:i/>
                  <w:color w:val="000000"/>
                  <w:sz w:val="24"/>
                </w:rPr>
              </m:ctrlPr>
            </m:dPr>
            <m:e>
              <m:r>
                <w:rPr>
                  <w:rFonts w:ascii="Cambria Math" w:hAnsi="Cambria Math" w:cs="Times New Roman"/>
                  <w:color w:val="000000"/>
                  <w:sz w:val="24"/>
                </w:rPr>
                <m:t>1-</m:t>
              </m:r>
              <m:f>
                <m:fPr>
                  <m:ctrlPr>
                    <w:rPr>
                      <w:rFonts w:ascii="Cambria Math" w:hAnsi="Cambria Math" w:cs="Times New Roman"/>
                      <w:i/>
                      <w:color w:val="000000"/>
                      <w:sz w:val="24"/>
                    </w:rPr>
                  </m:ctrlPr>
                </m:fPr>
                <m:num>
                  <m:r>
                    <w:rPr>
                      <w:rFonts w:ascii="Cambria Math" w:hAnsi="Cambria Math" w:cs="Times New Roman"/>
                      <w:color w:val="000000"/>
                      <w:sz w:val="24"/>
                    </w:rPr>
                    <m:t>0,38</m:t>
                  </m:r>
                </m:num>
                <m:den>
                  <m:f>
                    <m:fPr>
                      <m:ctrlPr>
                        <w:rPr>
                          <w:rFonts w:ascii="Cambria Math" w:hAnsi="Cambria Math" w:cs="Times New Roman"/>
                          <w:i/>
                          <w:color w:val="000000"/>
                          <w:sz w:val="24"/>
                        </w:rPr>
                      </m:ctrlPr>
                    </m:fPr>
                    <m:num>
                      <m:r>
                        <w:rPr>
                          <w:rFonts w:ascii="Cambria Math" w:hAnsi="Cambria Math" w:cs="Times New Roman"/>
                          <w:color w:val="000000"/>
                          <w:sz w:val="24"/>
                        </w:rPr>
                        <m:t>b</m:t>
                      </m:r>
                    </m:num>
                    <m:den>
                      <m:r>
                        <w:rPr>
                          <w:rFonts w:ascii="Cambria Math" w:hAnsi="Cambria Math" w:cs="Times New Roman"/>
                          <w:color w:val="000000"/>
                          <w:sz w:val="24"/>
                        </w:rPr>
                        <m:t>t</m:t>
                      </m:r>
                    </m:den>
                  </m:f>
                </m:den>
              </m:f>
              <m:rad>
                <m:radPr>
                  <m:degHide m:val="1"/>
                  <m:ctrlPr>
                    <w:rPr>
                      <w:rFonts w:ascii="Cambria Math" w:hAnsi="Cambria Math" w:cs="Times New Roman"/>
                      <w:i/>
                      <w:color w:val="000000"/>
                      <w:sz w:val="24"/>
                    </w:rPr>
                  </m:ctrlPr>
                </m:radPr>
                <m:deg/>
                <m:e>
                  <m:f>
                    <m:fPr>
                      <m:ctrlPr>
                        <w:rPr>
                          <w:rFonts w:ascii="Cambria Math" w:hAnsi="Cambria Math" w:cs="Times New Roman"/>
                          <w:i/>
                          <w:color w:val="000000"/>
                          <w:sz w:val="24"/>
                        </w:rPr>
                      </m:ctrlPr>
                    </m:fPr>
                    <m:num>
                      <m:r>
                        <w:rPr>
                          <w:rFonts w:ascii="Cambria Math" w:hAnsi="Cambria Math" w:cs="Times New Roman"/>
                          <w:color w:val="000000"/>
                          <w:sz w:val="24"/>
                        </w:rPr>
                        <m:t>E</m:t>
                      </m:r>
                    </m:num>
                    <m:den>
                      <m:r>
                        <w:rPr>
                          <w:rFonts w:ascii="Cambria Math" w:hAnsi="Cambria Math" w:cs="Times New Roman"/>
                          <w:color w:val="000000"/>
                          <w:sz w:val="24"/>
                        </w:rPr>
                        <m:t>f</m:t>
                      </m:r>
                    </m:den>
                  </m:f>
                </m:e>
              </m:rad>
            </m:e>
          </m:d>
          <m:r>
            <w:rPr>
              <w:rFonts w:ascii="Cambria Math" w:hAnsi="Cambria Math" w:cs="Times New Roman"/>
              <w:color w:val="000000"/>
              <w:sz w:val="24"/>
            </w:rPr>
            <m:t>≤b    …..     Ecuación 2.17</m:t>
          </m:r>
        </m:oMath>
      </m:oMathPara>
    </w:p>
    <w:p w:rsidR="009410F9" w:rsidRPr="009410F9" w:rsidRDefault="009410F9" w:rsidP="00C769C0">
      <w:pPr>
        <w:pStyle w:val="Default"/>
        <w:spacing w:line="360" w:lineRule="auto"/>
        <w:rPr>
          <w:rFonts w:ascii="Times New Roman" w:hAnsi="Times New Roman" w:cs="Times New Roman"/>
          <w:szCs w:val="22"/>
        </w:rPr>
      </w:pPr>
      <w:r>
        <w:rPr>
          <w:rFonts w:ascii="Times New Roman" w:hAnsi="Times New Roman" w:cs="Times New Roman"/>
          <w:szCs w:val="22"/>
        </w:rPr>
        <w:t>Dó</w:t>
      </w:r>
      <w:r w:rsidRPr="009410F9">
        <w:rPr>
          <w:rFonts w:ascii="Times New Roman" w:hAnsi="Times New Roman" w:cs="Times New Roman"/>
          <w:szCs w:val="22"/>
        </w:rPr>
        <w:t>nde:</w:t>
      </w:r>
    </w:p>
    <w:p w:rsidR="009410F9" w:rsidRPr="009410F9" w:rsidRDefault="00A3089E" w:rsidP="009410F9">
      <w:pPr>
        <w:pStyle w:val="Default"/>
        <w:spacing w:line="360" w:lineRule="auto"/>
        <w:jc w:val="center"/>
        <w:rPr>
          <w:rFonts w:ascii="Times New Roman" w:hAnsi="Times New Roman" w:cs="Times New Roman"/>
          <w:szCs w:val="22"/>
        </w:rPr>
      </w:pPr>
      <w:r>
        <w:rPr>
          <w:rFonts w:ascii="Times New Roman" w:hAnsi="Times New Roman" w:cs="Times New Roman"/>
          <w:szCs w:val="22"/>
        </w:rPr>
        <w:t xml:space="preserve">                                </w:t>
      </w:r>
      <w:r w:rsidR="009410F9" w:rsidRPr="009410F9">
        <w:rPr>
          <w:rFonts w:ascii="Times New Roman" w:hAnsi="Times New Roman" w:cs="Times New Roman"/>
          <w:szCs w:val="22"/>
        </w:rPr>
        <w:t xml:space="preserve">f = </w:t>
      </w:r>
      <w:proofErr w:type="spellStart"/>
      <w:r w:rsidR="009410F9" w:rsidRPr="009410F9">
        <w:rPr>
          <w:rFonts w:ascii="Times New Roman" w:hAnsi="Times New Roman" w:cs="Times New Roman"/>
          <w:szCs w:val="22"/>
        </w:rPr>
        <w:t>Pn</w:t>
      </w:r>
      <w:proofErr w:type="spellEnd"/>
      <w:r w:rsidR="009410F9" w:rsidRPr="009410F9">
        <w:rPr>
          <w:rFonts w:ascii="Times New Roman" w:hAnsi="Times New Roman" w:cs="Times New Roman"/>
          <w:szCs w:val="22"/>
        </w:rPr>
        <w:t>/</w:t>
      </w:r>
      <w:proofErr w:type="spellStart"/>
      <w:r w:rsidR="009410F9" w:rsidRPr="009410F9">
        <w:rPr>
          <w:rFonts w:ascii="Times New Roman" w:hAnsi="Times New Roman" w:cs="Times New Roman"/>
          <w:szCs w:val="22"/>
        </w:rPr>
        <w:t>Ae</w:t>
      </w:r>
      <w:proofErr w:type="spellEnd"/>
      <w:r>
        <w:rPr>
          <w:rFonts w:ascii="Times New Roman" w:hAnsi="Times New Roman" w:cs="Times New Roman"/>
          <w:szCs w:val="22"/>
        </w:rPr>
        <w:t xml:space="preserve"> </w:t>
      </w:r>
      <m:oMath>
        <m:r>
          <w:rPr>
            <w:rFonts w:ascii="Cambria Math" w:hAnsi="Cambria Math" w:cs="Times New Roman"/>
          </w:rPr>
          <m:t xml:space="preserve">    …..     Ecuación 2.18</m:t>
        </m:r>
      </m:oMath>
    </w:p>
    <w:p w:rsidR="009410F9" w:rsidRDefault="009410F9" w:rsidP="00C769C0">
      <w:pPr>
        <w:spacing w:line="360" w:lineRule="auto"/>
        <w:jc w:val="both"/>
        <w:rPr>
          <w:rFonts w:ascii="Times New Roman" w:hAnsi="Times New Roman" w:cs="Times New Roman"/>
          <w:sz w:val="24"/>
        </w:rPr>
      </w:pPr>
      <w:r w:rsidRPr="009410F9">
        <w:rPr>
          <w:rFonts w:ascii="Times New Roman" w:hAnsi="Times New Roman" w:cs="Times New Roman"/>
          <w:sz w:val="24"/>
        </w:rPr>
        <w:t xml:space="preserve">Nota: En vez de calcular f = </w:t>
      </w:r>
      <w:proofErr w:type="spellStart"/>
      <w:r w:rsidRPr="009410F9">
        <w:rPr>
          <w:rFonts w:ascii="Times New Roman" w:hAnsi="Times New Roman" w:cs="Times New Roman"/>
          <w:sz w:val="24"/>
        </w:rPr>
        <w:t>Pn</w:t>
      </w:r>
      <w:proofErr w:type="spellEnd"/>
      <w:r w:rsidRPr="009410F9">
        <w:rPr>
          <w:rFonts w:ascii="Times New Roman" w:hAnsi="Times New Roman" w:cs="Times New Roman"/>
          <w:sz w:val="24"/>
        </w:rPr>
        <w:t>/</w:t>
      </w:r>
      <w:proofErr w:type="spellStart"/>
      <w:r w:rsidRPr="009410F9">
        <w:rPr>
          <w:rFonts w:ascii="Times New Roman" w:hAnsi="Times New Roman" w:cs="Times New Roman"/>
          <w:sz w:val="24"/>
        </w:rPr>
        <w:t>Ae</w:t>
      </w:r>
      <w:proofErr w:type="spellEnd"/>
      <w:r w:rsidRPr="009410F9">
        <w:rPr>
          <w:rFonts w:ascii="Times New Roman" w:hAnsi="Times New Roman" w:cs="Times New Roman"/>
          <w:sz w:val="24"/>
        </w:rPr>
        <w:t xml:space="preserve">, que requiere iteración, f puede ser tomada igual a </w:t>
      </w:r>
      <w:proofErr w:type="spellStart"/>
      <w:r w:rsidRPr="009410F9">
        <w:rPr>
          <w:rFonts w:ascii="Times New Roman" w:hAnsi="Times New Roman" w:cs="Times New Roman"/>
          <w:sz w:val="24"/>
        </w:rPr>
        <w:t>Fy</w:t>
      </w:r>
      <w:proofErr w:type="spellEnd"/>
      <w:r w:rsidRPr="009410F9">
        <w:rPr>
          <w:rFonts w:ascii="Times New Roman" w:hAnsi="Times New Roman" w:cs="Times New Roman"/>
          <w:sz w:val="24"/>
        </w:rPr>
        <w:t>. Esto resulta en una estimación levemente conservadora</w:t>
      </w:r>
      <w:r w:rsidR="00C769C0">
        <w:rPr>
          <w:rFonts w:ascii="Times New Roman" w:hAnsi="Times New Roman" w:cs="Times New Roman"/>
          <w:sz w:val="24"/>
        </w:rPr>
        <w:t xml:space="preserve"> en la capacidad de la columna (AISC 360, 2016</w:t>
      </w:r>
      <w:r w:rsidR="00C769C0" w:rsidRPr="00C83D9A">
        <w:rPr>
          <w:rFonts w:ascii="Times New Roman" w:hAnsi="Times New Roman" w:cs="Times New Roman"/>
          <w:sz w:val="24"/>
        </w:rPr>
        <w:t>)</w:t>
      </w:r>
      <w:r w:rsidR="00C769C0">
        <w:rPr>
          <w:rFonts w:ascii="Times New Roman" w:hAnsi="Times New Roman" w:cs="Times New Roman"/>
          <w:sz w:val="24"/>
        </w:rPr>
        <w:t>.</w:t>
      </w:r>
    </w:p>
    <w:p w:rsidR="009410F9" w:rsidRPr="009410F9" w:rsidRDefault="009410F9" w:rsidP="009410F9">
      <w:pPr>
        <w:spacing w:line="360" w:lineRule="auto"/>
        <w:ind w:firstLine="708"/>
        <w:jc w:val="both"/>
        <w:rPr>
          <w:rFonts w:ascii="Times New Roman" w:hAnsi="Times New Roman" w:cs="Times New Roman"/>
          <w:color w:val="000000"/>
          <w:sz w:val="24"/>
        </w:rPr>
      </w:pPr>
      <w:r>
        <w:rPr>
          <w:rFonts w:ascii="Times New Roman" w:hAnsi="Times New Roman" w:cs="Times New Roman"/>
          <w:color w:val="000000"/>
          <w:sz w:val="24"/>
        </w:rPr>
        <w:t>En este tema de</w:t>
      </w:r>
      <w:r w:rsidRPr="009410F9">
        <w:rPr>
          <w:rFonts w:ascii="Times New Roman" w:hAnsi="Times New Roman" w:cs="Times New Roman"/>
          <w:color w:val="000000"/>
          <w:sz w:val="24"/>
        </w:rPr>
        <w:t xml:space="preserve"> investigación s</w:t>
      </w:r>
      <w:r w:rsidR="00C769C0">
        <w:rPr>
          <w:rFonts w:ascii="Times New Roman" w:hAnsi="Times New Roman" w:cs="Times New Roman"/>
          <w:color w:val="000000"/>
          <w:sz w:val="24"/>
        </w:rPr>
        <w:t>e consideró</w:t>
      </w:r>
      <w:r>
        <w:rPr>
          <w:rFonts w:ascii="Times New Roman" w:hAnsi="Times New Roman" w:cs="Times New Roman"/>
          <w:color w:val="000000"/>
          <w:sz w:val="24"/>
        </w:rPr>
        <w:t xml:space="preserve"> que</w:t>
      </w:r>
      <w:r w:rsidRPr="009410F9">
        <w:rPr>
          <w:rFonts w:ascii="Times New Roman" w:hAnsi="Times New Roman" w:cs="Times New Roman"/>
          <w:color w:val="000000"/>
          <w:sz w:val="24"/>
        </w:rPr>
        <w:t xml:space="preserve"> f</w:t>
      </w:r>
      <w:r>
        <w:rPr>
          <w:rFonts w:ascii="Times New Roman" w:hAnsi="Times New Roman" w:cs="Times New Roman"/>
          <w:color w:val="000000"/>
          <w:sz w:val="24"/>
        </w:rPr>
        <w:t xml:space="preserve"> es</w:t>
      </w:r>
      <w:r w:rsidR="00C769C0">
        <w:rPr>
          <w:rFonts w:ascii="Times New Roman" w:hAnsi="Times New Roman" w:cs="Times New Roman"/>
          <w:color w:val="000000"/>
          <w:sz w:val="24"/>
        </w:rPr>
        <w:t xml:space="preserve"> igual a </w:t>
      </w:r>
      <w:proofErr w:type="spellStart"/>
      <w:r w:rsidR="00C769C0">
        <w:rPr>
          <w:rFonts w:ascii="Times New Roman" w:hAnsi="Times New Roman" w:cs="Times New Roman"/>
          <w:color w:val="000000"/>
          <w:sz w:val="24"/>
        </w:rPr>
        <w:t>Fy</w:t>
      </w:r>
      <w:proofErr w:type="spellEnd"/>
      <w:r w:rsidR="00C769C0">
        <w:rPr>
          <w:rFonts w:ascii="Times New Roman" w:hAnsi="Times New Roman" w:cs="Times New Roman"/>
          <w:color w:val="000000"/>
          <w:sz w:val="24"/>
        </w:rPr>
        <w:t>.</w:t>
      </w:r>
    </w:p>
    <w:p w:rsidR="009410F9" w:rsidRPr="009410F9" w:rsidRDefault="009410F9" w:rsidP="009410F9">
      <w:pPr>
        <w:autoSpaceDE w:val="0"/>
        <w:autoSpaceDN w:val="0"/>
        <w:adjustRightInd w:val="0"/>
        <w:spacing w:after="0" w:line="240" w:lineRule="auto"/>
        <w:rPr>
          <w:rFonts w:ascii="Times New Roman" w:hAnsi="Times New Roman" w:cs="Times New Roman"/>
          <w:color w:val="000000"/>
          <w:sz w:val="24"/>
          <w:szCs w:val="24"/>
        </w:rPr>
      </w:pPr>
    </w:p>
    <w:p w:rsidR="009410F9" w:rsidRPr="009410F9" w:rsidRDefault="009410F9" w:rsidP="00E9140C">
      <w:pPr>
        <w:pStyle w:val="Prrafodelista"/>
        <w:numPr>
          <w:ilvl w:val="0"/>
          <w:numId w:val="18"/>
        </w:numPr>
        <w:autoSpaceDE w:val="0"/>
        <w:autoSpaceDN w:val="0"/>
        <w:adjustRightInd w:val="0"/>
        <w:spacing w:after="0" w:line="240" w:lineRule="auto"/>
        <w:rPr>
          <w:rFonts w:ascii="Times New Roman" w:hAnsi="Times New Roman" w:cs="Times New Roman"/>
          <w:color w:val="000000"/>
          <w:sz w:val="24"/>
          <w:szCs w:val="24"/>
        </w:rPr>
      </w:pPr>
      <w:r w:rsidRPr="009410F9">
        <w:rPr>
          <w:rFonts w:ascii="Times New Roman" w:hAnsi="Times New Roman" w:cs="Times New Roman"/>
          <w:color w:val="000000"/>
          <w:sz w:val="24"/>
          <w:szCs w:val="24"/>
        </w:rPr>
        <w:t xml:space="preserve">Para tubos circulares cargados axialmente, cuando </w:t>
      </w:r>
      <m:oMath>
        <m:r>
          <w:rPr>
            <w:rFonts w:ascii="Cambria Math" w:hAnsi="Cambria Math" w:cs="Times New Roman"/>
            <w:color w:val="000000"/>
            <w:sz w:val="24"/>
            <w:szCs w:val="24"/>
          </w:rPr>
          <m:t>0,11</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E</m:t>
            </m:r>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y</m:t>
                </m:r>
              </m:sub>
            </m:sSub>
          </m:den>
        </m:f>
        <m:r>
          <w:rPr>
            <w:rFonts w:ascii="Cambria Math" w:hAnsi="Cambria Math" w:cs="Times New Roman"/>
            <w:color w:val="000000"/>
            <w:sz w:val="24"/>
            <w:szCs w:val="24"/>
          </w:rPr>
          <m:t>&lt;</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D</m:t>
            </m:r>
          </m:num>
          <m:den>
            <m:r>
              <w:rPr>
                <w:rFonts w:ascii="Cambria Math" w:hAnsi="Cambria Math" w:cs="Times New Roman"/>
                <w:color w:val="000000"/>
                <w:sz w:val="24"/>
                <w:szCs w:val="24"/>
              </w:rPr>
              <m:t>t</m:t>
            </m:r>
          </m:den>
        </m:f>
        <m:r>
          <w:rPr>
            <w:rFonts w:ascii="Cambria Math" w:eastAsiaTheme="minorEastAsia" w:hAnsi="Cambria Math" w:cs="Times New Roman"/>
            <w:color w:val="000000"/>
            <w:sz w:val="24"/>
            <w:szCs w:val="24"/>
          </w:rPr>
          <m:t>&lt;</m:t>
        </m:r>
        <m:r>
          <w:rPr>
            <w:rFonts w:ascii="Cambria Math" w:hAnsi="Cambria Math" w:cs="Times New Roman"/>
            <w:color w:val="000000"/>
            <w:sz w:val="24"/>
            <w:szCs w:val="24"/>
          </w:rPr>
          <m:t>0,45</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E</m:t>
            </m:r>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F</m:t>
                </m:r>
              </m:e>
              <m:sub>
                <m:r>
                  <w:rPr>
                    <w:rFonts w:ascii="Cambria Math" w:hAnsi="Cambria Math" w:cs="Times New Roman"/>
                    <w:color w:val="000000"/>
                    <w:sz w:val="24"/>
                    <w:szCs w:val="24"/>
                  </w:rPr>
                  <m:t>y</m:t>
                </m:r>
              </m:sub>
            </m:sSub>
          </m:den>
        </m:f>
      </m:oMath>
      <w:r>
        <w:rPr>
          <w:rFonts w:ascii="Times New Roman" w:eastAsiaTheme="minorEastAsia" w:hAnsi="Times New Roman" w:cs="Times New Roman"/>
          <w:color w:val="000000"/>
          <w:sz w:val="24"/>
          <w:szCs w:val="24"/>
        </w:rPr>
        <w:t>:</w:t>
      </w:r>
    </w:p>
    <w:p w:rsidR="00696BF4" w:rsidRPr="00E92B96" w:rsidRDefault="009410F9" w:rsidP="009410F9">
      <w:pPr>
        <w:spacing w:line="360" w:lineRule="auto"/>
        <w:ind w:firstLine="708"/>
        <w:jc w:val="center"/>
        <w:rPr>
          <w:rFonts w:ascii="Times New Roman" w:eastAsiaTheme="minorEastAsia" w:hAnsi="Times New Roman" w:cs="Times New Roman"/>
          <w:sz w:val="24"/>
          <w:szCs w:val="24"/>
        </w:rPr>
      </w:pPr>
      <m:oMathPara>
        <m:oMath>
          <m:r>
            <w:rPr>
              <w:rFonts w:ascii="Cambria Math" w:hAnsi="Cambria Math" w:cs="Times New Roman"/>
              <w:sz w:val="24"/>
              <w:szCs w:val="24"/>
            </w:rPr>
            <m:t>Q=</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a</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0,038E</m:t>
              </m:r>
            </m:num>
            <m:den>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y</m:t>
                  </m:r>
                </m:sub>
              </m:sSub>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t</m:t>
                  </m:r>
                </m:den>
              </m:f>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r>
            <w:rPr>
              <w:rFonts w:ascii="Cambria Math" w:hAnsi="Cambria Math" w:cs="Times New Roman"/>
              <w:sz w:val="24"/>
              <w:szCs w:val="24"/>
            </w:rPr>
            <m:t xml:space="preserve">    …..     Ecuación 2.18</m:t>
          </m:r>
        </m:oMath>
      </m:oMathPara>
    </w:p>
    <w:p w:rsidR="00E92B96" w:rsidRPr="00E92B96" w:rsidRDefault="00E92B96" w:rsidP="00C769C0">
      <w:pPr>
        <w:pStyle w:val="Default"/>
        <w:spacing w:line="360" w:lineRule="auto"/>
        <w:rPr>
          <w:rFonts w:ascii="Times New Roman" w:hAnsi="Times New Roman" w:cs="Times New Roman"/>
          <w:szCs w:val="22"/>
        </w:rPr>
      </w:pPr>
      <w:r w:rsidRPr="00E92B96">
        <w:rPr>
          <w:rFonts w:ascii="Times New Roman" w:hAnsi="Times New Roman" w:cs="Times New Roman"/>
          <w:szCs w:val="22"/>
        </w:rPr>
        <w:t>Donde:</w:t>
      </w:r>
    </w:p>
    <w:p w:rsidR="00E92B96" w:rsidRDefault="00E92B96" w:rsidP="00E92B96">
      <w:pPr>
        <w:pStyle w:val="Default"/>
        <w:spacing w:line="360" w:lineRule="auto"/>
        <w:jc w:val="center"/>
        <w:rPr>
          <w:rFonts w:ascii="Times New Roman" w:hAnsi="Times New Roman" w:cs="Times New Roman"/>
          <w:szCs w:val="22"/>
        </w:rPr>
      </w:pPr>
      <w:r w:rsidRPr="00E92B96">
        <w:rPr>
          <w:rFonts w:ascii="Times New Roman" w:hAnsi="Times New Roman" w:cs="Times New Roman"/>
          <w:szCs w:val="22"/>
        </w:rPr>
        <w:t>D = Diámetro exterior (en in o mm).</w:t>
      </w:r>
    </w:p>
    <w:p w:rsidR="00E92B96" w:rsidRPr="00E92B96" w:rsidRDefault="00C769C0" w:rsidP="00E92B96">
      <w:pPr>
        <w:pStyle w:val="Default"/>
        <w:spacing w:line="360" w:lineRule="auto"/>
        <w:jc w:val="center"/>
        <w:rPr>
          <w:rFonts w:ascii="Times New Roman" w:hAnsi="Times New Roman" w:cs="Times New Roman"/>
          <w:szCs w:val="22"/>
        </w:rPr>
      </w:pPr>
      <w:r>
        <w:rPr>
          <w:rFonts w:ascii="Times New Roman" w:hAnsi="Times New Roman" w:cs="Times New Roman"/>
          <w:szCs w:val="22"/>
        </w:rPr>
        <w:t xml:space="preserve">                                           </w:t>
      </w:r>
      <w:r w:rsidR="00E92B96" w:rsidRPr="00E92B96">
        <w:rPr>
          <w:rFonts w:ascii="Times New Roman" w:hAnsi="Times New Roman" w:cs="Times New Roman"/>
          <w:szCs w:val="22"/>
        </w:rPr>
        <w:t xml:space="preserve">t </w:t>
      </w:r>
      <w:r>
        <w:rPr>
          <w:rFonts w:ascii="Times New Roman" w:hAnsi="Times New Roman" w:cs="Times New Roman"/>
          <w:szCs w:val="22"/>
        </w:rPr>
        <w:t xml:space="preserve">= Espesor de pared (en in o mm)             </w:t>
      </w:r>
      <w:r>
        <w:rPr>
          <w:rFonts w:ascii="Times New Roman" w:hAnsi="Times New Roman" w:cs="Times New Roman"/>
        </w:rPr>
        <w:t>(AISC 360, 2016</w:t>
      </w:r>
      <w:r w:rsidRPr="00C83D9A">
        <w:rPr>
          <w:rFonts w:ascii="Times New Roman" w:hAnsi="Times New Roman" w:cs="Times New Roman"/>
        </w:rPr>
        <w:t>)</w:t>
      </w:r>
      <w:r>
        <w:rPr>
          <w:rFonts w:ascii="Times New Roman" w:hAnsi="Times New Roman" w:cs="Times New Roman"/>
        </w:rPr>
        <w:t>.</w:t>
      </w:r>
    </w:p>
    <w:p w:rsidR="004D67B7" w:rsidRPr="00D93646" w:rsidRDefault="004D67B7" w:rsidP="00D93646">
      <w:pPr>
        <w:pStyle w:val="Ttulo2"/>
      </w:pPr>
      <w:bookmarkStart w:id="427" w:name="_Toc2209160"/>
      <w:bookmarkStart w:id="428" w:name="_Toc11268821"/>
      <w:r w:rsidRPr="00D93646">
        <w:t>Definición de términos básicos:</w:t>
      </w:r>
      <w:bookmarkEnd w:id="427"/>
      <w:bookmarkEnd w:id="428"/>
    </w:p>
    <w:p w:rsidR="00C60CD1" w:rsidRPr="00D93646" w:rsidRDefault="00D35DD8" w:rsidP="00D93646">
      <w:pPr>
        <w:pStyle w:val="Ttulo3"/>
      </w:pPr>
      <w:bookmarkStart w:id="429" w:name="_Toc2209161"/>
      <w:bookmarkStart w:id="430" w:name="_Toc11268822"/>
      <w:proofErr w:type="spellStart"/>
      <w:r>
        <w:t>Guide</w:t>
      </w:r>
      <w:proofErr w:type="spellEnd"/>
      <w:r w:rsidR="004D67B7" w:rsidRPr="00D93646">
        <w:t>:</w:t>
      </w:r>
      <w:bookmarkEnd w:id="429"/>
      <w:bookmarkEnd w:id="430"/>
    </w:p>
    <w:p w:rsidR="00C60CD1" w:rsidRPr="00C60CD1" w:rsidRDefault="00F04DCA" w:rsidP="00C60CD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Llamado también programa ejecutable. E</w:t>
      </w:r>
      <w:r w:rsidR="00C60CD1" w:rsidRPr="00C60CD1">
        <w:rPr>
          <w:rFonts w:ascii="Times New Roman" w:hAnsi="Times New Roman" w:cs="Times New Roman"/>
          <w:sz w:val="24"/>
          <w:szCs w:val="24"/>
        </w:rPr>
        <w:t>s un patrón o modelo creado con un lenguaje de programación en un cierto programa con el fin de calcular o encontra</w:t>
      </w:r>
      <w:r>
        <w:rPr>
          <w:rFonts w:ascii="Times New Roman" w:hAnsi="Times New Roman" w:cs="Times New Roman"/>
          <w:sz w:val="24"/>
          <w:szCs w:val="24"/>
        </w:rPr>
        <w:t xml:space="preserve">r algo específico. Un </w:t>
      </w:r>
      <w:proofErr w:type="spellStart"/>
      <w:r>
        <w:rPr>
          <w:rFonts w:ascii="Times New Roman" w:hAnsi="Times New Roman" w:cs="Times New Roman"/>
          <w:sz w:val="24"/>
          <w:szCs w:val="24"/>
        </w:rPr>
        <w:t>guide</w:t>
      </w:r>
      <w:proofErr w:type="spellEnd"/>
      <w:r w:rsidR="00C60CD1" w:rsidRPr="00C60CD1">
        <w:rPr>
          <w:rFonts w:ascii="Times New Roman" w:hAnsi="Times New Roman" w:cs="Times New Roman"/>
          <w:sz w:val="24"/>
          <w:szCs w:val="24"/>
        </w:rPr>
        <w:t xml:space="preserve"> representa un método muy eficaz de generar códigos ocultando la complejidad de éstos y mostrando al usuario lo básico o necesario mediante interfaces. Además agiliza el trabajo, debido a que el usuario solamente cambiará algunos parámetros o valores y obtendrá lo que está buscando en el menor tiempo posible.</w:t>
      </w:r>
    </w:p>
    <w:p w:rsidR="005D4A90" w:rsidRPr="007347E5" w:rsidRDefault="00ED0DB6" w:rsidP="007347E5">
      <w:pPr>
        <w:pStyle w:val="Ttulo3"/>
      </w:pPr>
      <w:bookmarkStart w:id="431" w:name="_Toc2209162"/>
      <w:bookmarkStart w:id="432" w:name="_Toc11268823"/>
      <w:r w:rsidRPr="007347E5">
        <w:t>Cobertura</w:t>
      </w:r>
      <w:r w:rsidR="005D4A90" w:rsidRPr="007347E5">
        <w:t>:</w:t>
      </w:r>
      <w:bookmarkEnd w:id="431"/>
      <w:bookmarkEnd w:id="432"/>
    </w:p>
    <w:p w:rsidR="00ED0DB6" w:rsidRDefault="00ED0DB6" w:rsidP="00ED0DB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Una cobertura es una estructura</w:t>
      </w:r>
      <w:r w:rsidRPr="00ED0DB6">
        <w:rPr>
          <w:rFonts w:ascii="Times New Roman" w:hAnsi="Times New Roman" w:cs="Times New Roman"/>
          <w:sz w:val="24"/>
          <w:szCs w:val="24"/>
        </w:rPr>
        <w:t xml:space="preserve"> de cierre superior</w:t>
      </w:r>
      <w:r w:rsidR="008F2B3D">
        <w:rPr>
          <w:rFonts w:ascii="Times New Roman" w:hAnsi="Times New Roman" w:cs="Times New Roman"/>
          <w:sz w:val="24"/>
          <w:szCs w:val="24"/>
        </w:rPr>
        <w:t xml:space="preserve"> que está formada por vigas de techo (arcos) y largueros (viguetas)</w:t>
      </w:r>
      <w:r w:rsidRPr="00ED0DB6">
        <w:rPr>
          <w:rFonts w:ascii="Times New Roman" w:hAnsi="Times New Roman" w:cs="Times New Roman"/>
          <w:sz w:val="24"/>
          <w:szCs w:val="24"/>
        </w:rPr>
        <w:t>. Su misión, es la de suministrar protección al edificio en la parte superior y, por extensión, a la estructura sustentante de dicha cubierta co</w:t>
      </w:r>
      <w:r w:rsidR="008F2B3D">
        <w:rPr>
          <w:rFonts w:ascii="Times New Roman" w:hAnsi="Times New Roman" w:cs="Times New Roman"/>
          <w:sz w:val="24"/>
          <w:szCs w:val="24"/>
        </w:rPr>
        <w:t>ntra distintos agentes externos</w:t>
      </w:r>
      <w:r>
        <w:rPr>
          <w:rFonts w:ascii="Times New Roman" w:hAnsi="Times New Roman" w:cs="Times New Roman"/>
          <w:sz w:val="24"/>
          <w:szCs w:val="24"/>
        </w:rPr>
        <w:t xml:space="preserve"> (Sosa, 2017)</w:t>
      </w:r>
      <w:r w:rsidR="008F2B3D">
        <w:rPr>
          <w:rFonts w:ascii="Times New Roman" w:hAnsi="Times New Roman" w:cs="Times New Roman"/>
          <w:sz w:val="24"/>
          <w:szCs w:val="24"/>
        </w:rPr>
        <w:t>.</w:t>
      </w:r>
    </w:p>
    <w:p w:rsidR="008C5941" w:rsidRPr="007347E5" w:rsidRDefault="008C5941" w:rsidP="007347E5">
      <w:pPr>
        <w:pStyle w:val="Ttulo3"/>
      </w:pPr>
      <w:bookmarkStart w:id="433" w:name="_Toc2209163"/>
      <w:bookmarkStart w:id="434" w:name="_Toc11268824"/>
      <w:r w:rsidRPr="007347E5">
        <w:t>Nudos articulados:</w:t>
      </w:r>
      <w:bookmarkEnd w:id="433"/>
      <w:bookmarkEnd w:id="434"/>
    </w:p>
    <w:p w:rsidR="008C5941" w:rsidRPr="00ED0DB6" w:rsidRDefault="008C5941" w:rsidP="00EF7EB0">
      <w:pPr>
        <w:spacing w:line="360" w:lineRule="auto"/>
        <w:ind w:firstLine="708"/>
        <w:jc w:val="both"/>
        <w:rPr>
          <w:rFonts w:ascii="Times New Roman" w:hAnsi="Times New Roman" w:cs="Times New Roman"/>
          <w:sz w:val="24"/>
          <w:szCs w:val="24"/>
        </w:rPr>
      </w:pPr>
      <w:r w:rsidRPr="008C5941">
        <w:rPr>
          <w:rFonts w:ascii="Times New Roman" w:hAnsi="Times New Roman" w:cs="Times New Roman"/>
          <w:sz w:val="24"/>
          <w:szCs w:val="24"/>
        </w:rPr>
        <w:t>Los nudos articulados actúan como apoyos a</w:t>
      </w:r>
      <w:r>
        <w:rPr>
          <w:rFonts w:ascii="Times New Roman" w:hAnsi="Times New Roman" w:cs="Times New Roman"/>
          <w:sz w:val="24"/>
          <w:szCs w:val="24"/>
        </w:rPr>
        <w:t>rticulados. Su misión de los apoyos articulados es impedir las traslaciones y posibilitar</w:t>
      </w:r>
      <w:r w:rsidRPr="008C5941">
        <w:rPr>
          <w:rFonts w:ascii="Times New Roman" w:hAnsi="Times New Roman" w:cs="Times New Roman"/>
          <w:sz w:val="24"/>
          <w:szCs w:val="24"/>
        </w:rPr>
        <w:t xml:space="preserve"> la rotación de</w:t>
      </w:r>
      <w:r>
        <w:rPr>
          <w:rFonts w:ascii="Times New Roman" w:hAnsi="Times New Roman" w:cs="Times New Roman"/>
          <w:sz w:val="24"/>
          <w:szCs w:val="24"/>
        </w:rPr>
        <w:t xml:space="preserve"> las barras alrededor de su eje (Diez, 2007).</w:t>
      </w:r>
    </w:p>
    <w:p w:rsidR="00724EE6" w:rsidRPr="007347E5" w:rsidRDefault="00E9489D" w:rsidP="007347E5">
      <w:pPr>
        <w:pStyle w:val="Ttulo3"/>
      </w:pPr>
      <w:bookmarkStart w:id="435" w:name="_Toc2209164"/>
      <w:bookmarkStart w:id="436" w:name="_Toc11268825"/>
      <w:r w:rsidRPr="007347E5">
        <w:t>Armadura tipo Warren:</w:t>
      </w:r>
      <w:bookmarkEnd w:id="435"/>
      <w:bookmarkEnd w:id="436"/>
    </w:p>
    <w:p w:rsidR="00C60CD1" w:rsidRPr="00EF7EB0" w:rsidRDefault="00724EE6" w:rsidP="00EF7EB0">
      <w:pPr>
        <w:spacing w:line="360" w:lineRule="auto"/>
        <w:ind w:firstLine="708"/>
        <w:jc w:val="both"/>
        <w:rPr>
          <w:rFonts w:ascii="Times New Roman" w:hAnsi="Times New Roman" w:cs="Times New Roman"/>
          <w:sz w:val="24"/>
          <w:szCs w:val="24"/>
        </w:rPr>
      </w:pPr>
      <w:r w:rsidRPr="00F034BB">
        <w:rPr>
          <w:rFonts w:ascii="Times New Roman" w:hAnsi="Times New Roman" w:cs="Times New Roman"/>
          <w:sz w:val="24"/>
          <w:szCs w:val="24"/>
        </w:rPr>
        <w:t xml:space="preserve">Fue patentada por los ingleses James Warren y </w:t>
      </w:r>
      <w:proofErr w:type="spellStart"/>
      <w:r w:rsidRPr="00F034BB">
        <w:rPr>
          <w:rFonts w:ascii="Times New Roman" w:hAnsi="Times New Roman" w:cs="Times New Roman"/>
          <w:sz w:val="24"/>
          <w:szCs w:val="24"/>
        </w:rPr>
        <w:t>Willboughby</w:t>
      </w:r>
      <w:proofErr w:type="spellEnd"/>
      <w:r w:rsidRPr="00F034BB">
        <w:rPr>
          <w:rFonts w:ascii="Times New Roman" w:hAnsi="Times New Roman" w:cs="Times New Roman"/>
          <w:sz w:val="24"/>
          <w:szCs w:val="24"/>
        </w:rPr>
        <w:t xml:space="preserve"> </w:t>
      </w:r>
      <w:proofErr w:type="spellStart"/>
      <w:r w:rsidRPr="00F034BB">
        <w:rPr>
          <w:rFonts w:ascii="Times New Roman" w:hAnsi="Times New Roman" w:cs="Times New Roman"/>
          <w:sz w:val="24"/>
          <w:szCs w:val="24"/>
        </w:rPr>
        <w:t>Monzoni</w:t>
      </w:r>
      <w:proofErr w:type="spellEnd"/>
      <w:r w:rsidRPr="00F034BB">
        <w:rPr>
          <w:rFonts w:ascii="Times New Roman" w:hAnsi="Times New Roman" w:cs="Times New Roman"/>
          <w:sz w:val="24"/>
          <w:szCs w:val="24"/>
        </w:rPr>
        <w:t xml:space="preserve"> en 1848. Su principal característica de este tipo de celosías es la formación de triángulos isósceles (o equiláteros), dicha configuración permite el paso de instalaciones entre los huecos de la celosía. Sus diagonales presentan esfuerzos de compresión y tracción siendo no tan favorable desde el punto de vista resistente pero ventajoso desde el punto de vista constructivo. Se le pueden introducir montantes verticales para reducir la longitud de los tramos de cordón comprimidos o reducir la distancia entre los nudos</w:t>
      </w:r>
      <w:r w:rsidR="00F034BB" w:rsidRPr="00F034BB">
        <w:rPr>
          <w:rFonts w:ascii="Times New Roman" w:hAnsi="Times New Roman" w:cs="Times New Roman"/>
          <w:sz w:val="24"/>
          <w:szCs w:val="24"/>
        </w:rPr>
        <w:t xml:space="preserve"> </w:t>
      </w:r>
      <w:r w:rsidR="00F034BB">
        <w:rPr>
          <w:rFonts w:ascii="Times New Roman" w:hAnsi="Times New Roman" w:cs="Times New Roman"/>
          <w:sz w:val="24"/>
          <w:szCs w:val="24"/>
        </w:rPr>
        <w:t>(Díaz, 2014</w:t>
      </w:r>
      <w:r w:rsidR="00F034BB" w:rsidRPr="00F034BB">
        <w:rPr>
          <w:rFonts w:ascii="Times New Roman" w:hAnsi="Times New Roman" w:cs="Times New Roman"/>
          <w:sz w:val="24"/>
          <w:szCs w:val="24"/>
        </w:rPr>
        <w:t>, p.88</w:t>
      </w:r>
      <w:r w:rsidR="00F034BB">
        <w:rPr>
          <w:rFonts w:ascii="Times New Roman" w:hAnsi="Times New Roman" w:cs="Times New Roman"/>
          <w:sz w:val="24"/>
          <w:szCs w:val="24"/>
        </w:rPr>
        <w:t>)</w:t>
      </w:r>
      <w:r w:rsidR="00EF7EB0">
        <w:rPr>
          <w:rFonts w:ascii="Times New Roman" w:hAnsi="Times New Roman" w:cs="Times New Roman"/>
          <w:sz w:val="24"/>
          <w:szCs w:val="24"/>
        </w:rPr>
        <w:t>.</w:t>
      </w:r>
    </w:p>
    <w:p w:rsidR="00F034BB" w:rsidRPr="007347E5" w:rsidRDefault="00F034BB" w:rsidP="007347E5">
      <w:pPr>
        <w:pStyle w:val="Ttulo3"/>
      </w:pPr>
      <w:bookmarkStart w:id="437" w:name="_Toc2209165"/>
      <w:bookmarkStart w:id="438" w:name="_Toc11268826"/>
      <w:r w:rsidRPr="007347E5">
        <w:lastRenderedPageBreak/>
        <w:t xml:space="preserve">Armadura tipo </w:t>
      </w:r>
      <w:proofErr w:type="spellStart"/>
      <w:r w:rsidRPr="007347E5">
        <w:t>Pratt</w:t>
      </w:r>
      <w:proofErr w:type="spellEnd"/>
      <w:r w:rsidRPr="007347E5">
        <w:t>:</w:t>
      </w:r>
      <w:bookmarkEnd w:id="437"/>
      <w:bookmarkEnd w:id="438"/>
    </w:p>
    <w:p w:rsidR="00F034BB" w:rsidRDefault="00F034BB" w:rsidP="00F034BB">
      <w:pPr>
        <w:spacing w:line="360" w:lineRule="auto"/>
        <w:ind w:firstLine="708"/>
        <w:jc w:val="both"/>
        <w:rPr>
          <w:rFonts w:ascii="Times New Roman" w:hAnsi="Times New Roman" w:cs="Times New Roman"/>
          <w:sz w:val="24"/>
          <w:szCs w:val="24"/>
        </w:rPr>
      </w:pPr>
      <w:r w:rsidRPr="00724EE6">
        <w:rPr>
          <w:rFonts w:ascii="Times New Roman" w:hAnsi="Times New Roman" w:cs="Times New Roman"/>
          <w:sz w:val="24"/>
          <w:szCs w:val="24"/>
        </w:rPr>
        <w:t xml:space="preserve">Fue Diseñada por Thomas y Caleb </w:t>
      </w:r>
      <w:proofErr w:type="spellStart"/>
      <w:r w:rsidRPr="00724EE6">
        <w:rPr>
          <w:rFonts w:ascii="Times New Roman" w:hAnsi="Times New Roman" w:cs="Times New Roman"/>
          <w:sz w:val="24"/>
          <w:szCs w:val="24"/>
        </w:rPr>
        <w:t>Pratt</w:t>
      </w:r>
      <w:proofErr w:type="spellEnd"/>
      <w:r w:rsidRPr="00724EE6">
        <w:rPr>
          <w:rFonts w:ascii="Times New Roman" w:hAnsi="Times New Roman" w:cs="Times New Roman"/>
          <w:sz w:val="24"/>
          <w:szCs w:val="24"/>
        </w:rPr>
        <w:t xml:space="preserve"> en 1844 concebidas exclusivamente para ser conformados en acero, para cargas gravitatorias su configuración es opuesta a la celosía </w:t>
      </w:r>
      <w:proofErr w:type="spellStart"/>
      <w:r w:rsidRPr="00724EE6">
        <w:rPr>
          <w:rFonts w:ascii="Times New Roman" w:hAnsi="Times New Roman" w:cs="Times New Roman"/>
          <w:sz w:val="24"/>
          <w:szCs w:val="24"/>
        </w:rPr>
        <w:t>Howe</w:t>
      </w:r>
      <w:proofErr w:type="spellEnd"/>
      <w:r w:rsidRPr="00724EE6">
        <w:rPr>
          <w:rFonts w:ascii="Times New Roman" w:hAnsi="Times New Roman" w:cs="Times New Roman"/>
          <w:sz w:val="24"/>
          <w:szCs w:val="24"/>
        </w:rPr>
        <w:t xml:space="preserve"> es decir sus diagonales forman </w:t>
      </w:r>
      <w:proofErr w:type="spellStart"/>
      <w:r w:rsidRPr="00724EE6">
        <w:rPr>
          <w:rFonts w:ascii="Times New Roman" w:hAnsi="Times New Roman" w:cs="Times New Roman"/>
          <w:sz w:val="24"/>
          <w:szCs w:val="24"/>
        </w:rPr>
        <w:t>V's</w:t>
      </w:r>
      <w:proofErr w:type="spellEnd"/>
      <w:r w:rsidRPr="00724EE6">
        <w:rPr>
          <w:rFonts w:ascii="Times New Roman" w:hAnsi="Times New Roman" w:cs="Times New Roman"/>
          <w:sz w:val="24"/>
          <w:szCs w:val="24"/>
        </w:rPr>
        <w:t xml:space="preserve"> y trabajan a tracción mientras las montantes a compresión. Si la celosía está sometida a cargas de viento de succión es posible que las diagonales</w:t>
      </w:r>
      <w:r>
        <w:rPr>
          <w:rFonts w:ascii="Times New Roman" w:hAnsi="Times New Roman" w:cs="Times New Roman"/>
          <w:sz w:val="24"/>
          <w:szCs w:val="24"/>
        </w:rPr>
        <w:t xml:space="preserve"> estén solicitadas a compresión</w:t>
      </w:r>
      <w:r w:rsidRPr="00724EE6">
        <w:rPr>
          <w:rFonts w:ascii="Times New Roman" w:hAnsi="Times New Roman" w:cs="Times New Roman"/>
          <w:sz w:val="24"/>
          <w:szCs w:val="24"/>
        </w:rPr>
        <w:t xml:space="preserve"> </w:t>
      </w:r>
      <w:r>
        <w:rPr>
          <w:rFonts w:ascii="Times New Roman" w:hAnsi="Times New Roman" w:cs="Times New Roman"/>
          <w:sz w:val="24"/>
          <w:szCs w:val="24"/>
        </w:rPr>
        <w:t>(Díaz, 2014, p.87).</w:t>
      </w:r>
    </w:p>
    <w:p w:rsidR="00E15AAE" w:rsidRPr="007347E5" w:rsidRDefault="00E15AAE" w:rsidP="00E15AAE">
      <w:pPr>
        <w:pStyle w:val="Ttulo3"/>
      </w:pPr>
      <w:bookmarkStart w:id="439" w:name="_Toc11268827"/>
      <w:r>
        <w:t>Código gráfico</w:t>
      </w:r>
      <w:r w:rsidRPr="007347E5">
        <w:t>:</w:t>
      </w:r>
      <w:bookmarkEnd w:id="439"/>
    </w:p>
    <w:p w:rsidR="00E15AAE" w:rsidRDefault="00E15AAE" w:rsidP="00E15AA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Es un conjunto de parámetros y componentes; ya sea personalizados (son creados por uno mismo a través de un lenguaje de programación) y propios (vienen por defecto en el programa).</w:t>
      </w:r>
    </w:p>
    <w:p w:rsidR="00BD4EC1" w:rsidRPr="007347E5" w:rsidRDefault="00BD4EC1" w:rsidP="007347E5">
      <w:pPr>
        <w:pStyle w:val="Ttulo3"/>
      </w:pPr>
      <w:bookmarkStart w:id="440" w:name="_Toc2209166"/>
      <w:bookmarkStart w:id="441" w:name="_Toc11268828"/>
      <w:r w:rsidRPr="007347E5">
        <w:t>Modelación paramétrica:</w:t>
      </w:r>
      <w:bookmarkEnd w:id="440"/>
      <w:bookmarkEnd w:id="441"/>
    </w:p>
    <w:p w:rsidR="004D67B7" w:rsidRPr="00BD4EC1" w:rsidRDefault="00BD4EC1" w:rsidP="00BD4EC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Modelación es la</w:t>
      </w:r>
      <w:r w:rsidRPr="00BD4EC1">
        <w:rPr>
          <w:rFonts w:ascii="Times New Roman" w:hAnsi="Times New Roman" w:cs="Times New Roman"/>
          <w:sz w:val="24"/>
          <w:szCs w:val="24"/>
        </w:rPr>
        <w:t xml:space="preserve"> representación o idealización de </w:t>
      </w:r>
      <w:r>
        <w:rPr>
          <w:rFonts w:ascii="Times New Roman" w:hAnsi="Times New Roman" w:cs="Times New Roman"/>
          <w:sz w:val="24"/>
          <w:szCs w:val="24"/>
        </w:rPr>
        <w:t>objetos reales o ficticios y</w:t>
      </w:r>
      <w:r w:rsidRPr="00BD4EC1">
        <w:rPr>
          <w:rFonts w:ascii="Times New Roman" w:hAnsi="Times New Roman" w:cs="Times New Roman"/>
          <w:sz w:val="24"/>
          <w:szCs w:val="24"/>
        </w:rPr>
        <w:t xml:space="preserve"> parametrización es definir un sistema en función a parámetros</w:t>
      </w:r>
      <w:r w:rsidR="008253E2">
        <w:rPr>
          <w:rFonts w:ascii="Times New Roman" w:hAnsi="Times New Roman" w:cs="Times New Roman"/>
          <w:sz w:val="24"/>
          <w:szCs w:val="24"/>
        </w:rPr>
        <w:t xml:space="preserve"> característicos</w:t>
      </w:r>
      <w:r w:rsidRPr="00BD4EC1">
        <w:rPr>
          <w:rFonts w:ascii="Times New Roman" w:hAnsi="Times New Roman" w:cs="Times New Roman"/>
          <w:sz w:val="24"/>
          <w:szCs w:val="24"/>
        </w:rPr>
        <w:t>. Entonces modelación paramétrica vendr</w:t>
      </w:r>
      <w:r w:rsidR="008253E2">
        <w:rPr>
          <w:rFonts w:ascii="Times New Roman" w:hAnsi="Times New Roman" w:cs="Times New Roman"/>
          <w:sz w:val="24"/>
          <w:szCs w:val="24"/>
        </w:rPr>
        <w:t>ía a ser la representación de un objeto o sistema a través de  parámetros que definen a dicho objeto</w:t>
      </w:r>
      <w:r>
        <w:rPr>
          <w:rFonts w:ascii="Times New Roman" w:hAnsi="Times New Roman" w:cs="Times New Roman"/>
          <w:sz w:val="24"/>
          <w:szCs w:val="24"/>
        </w:rPr>
        <w:t xml:space="preserve"> (Gonzáles, 2018).</w:t>
      </w:r>
    </w:p>
    <w:p w:rsidR="006247F3" w:rsidRPr="007347E5" w:rsidRDefault="006247F3" w:rsidP="007347E5">
      <w:pPr>
        <w:pStyle w:val="Ttulo3"/>
      </w:pPr>
      <w:bookmarkStart w:id="442" w:name="_Toc2209167"/>
      <w:bookmarkStart w:id="443" w:name="_Toc11268829"/>
      <w:r w:rsidRPr="007347E5">
        <w:t>Algoritmos genéticos:</w:t>
      </w:r>
      <w:bookmarkEnd w:id="442"/>
      <w:bookmarkEnd w:id="443"/>
    </w:p>
    <w:p w:rsidR="006247F3" w:rsidRDefault="006247F3" w:rsidP="006247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Un algoritmo genético </w:t>
      </w:r>
      <w:r w:rsidRPr="006247F3">
        <w:rPr>
          <w:rFonts w:ascii="Times New Roman" w:hAnsi="Times New Roman" w:cs="Times New Roman"/>
          <w:sz w:val="24"/>
          <w:szCs w:val="24"/>
        </w:rPr>
        <w:t>es una técnica de programación que imita a la evolución biológica como estrategia para resolver problemas. Dado un problema específi</w:t>
      </w:r>
      <w:r>
        <w:rPr>
          <w:rFonts w:ascii="Times New Roman" w:hAnsi="Times New Roman" w:cs="Times New Roman"/>
          <w:sz w:val="24"/>
          <w:szCs w:val="24"/>
        </w:rPr>
        <w:t>co a resolver, la entrada del algoritmo genético</w:t>
      </w:r>
      <w:r w:rsidRPr="006247F3">
        <w:rPr>
          <w:rFonts w:ascii="Times New Roman" w:hAnsi="Times New Roman" w:cs="Times New Roman"/>
          <w:sz w:val="24"/>
          <w:szCs w:val="24"/>
        </w:rPr>
        <w:t xml:space="preserve"> es un conjunto de soluciones potenciales a ese problema, codificadas de alguna manera, y una métrica llamada función de aptitud que permite evaluar cua</w:t>
      </w:r>
      <w:r w:rsidR="0003236B">
        <w:rPr>
          <w:rFonts w:ascii="Times New Roman" w:hAnsi="Times New Roman" w:cs="Times New Roman"/>
          <w:sz w:val="24"/>
          <w:szCs w:val="24"/>
        </w:rPr>
        <w:t xml:space="preserve">ntitativamente a cada candidata (estas candidatas pueden ser soluciones que funcionan, pero se puede mejorar dichas soluciones combinándolas aleatoriamente) </w:t>
      </w:r>
      <w:r w:rsidRPr="00EC1C6E">
        <w:rPr>
          <w:rFonts w:ascii="Times New Roman" w:hAnsi="Times New Roman" w:cs="Times New Roman"/>
          <w:sz w:val="24"/>
          <w:szCs w:val="24"/>
        </w:rPr>
        <w:t>(</w:t>
      </w:r>
      <w:proofErr w:type="spellStart"/>
      <w:r w:rsidRPr="00EC1C6E">
        <w:rPr>
          <w:rFonts w:ascii="Times New Roman" w:hAnsi="Times New Roman" w:cs="Times New Roman"/>
          <w:sz w:val="24"/>
          <w:szCs w:val="24"/>
        </w:rPr>
        <w:t>Marczyk</w:t>
      </w:r>
      <w:proofErr w:type="spellEnd"/>
      <w:r w:rsidRPr="00EC1C6E">
        <w:rPr>
          <w:rFonts w:ascii="Times New Roman" w:hAnsi="Times New Roman" w:cs="Times New Roman"/>
          <w:sz w:val="24"/>
          <w:szCs w:val="24"/>
        </w:rPr>
        <w:t>, 2004).</w:t>
      </w:r>
    </w:p>
    <w:p w:rsidR="00D30A8D" w:rsidRPr="007347E5" w:rsidRDefault="004442D7" w:rsidP="007347E5">
      <w:pPr>
        <w:pStyle w:val="Ttulo3"/>
      </w:pPr>
      <w:bookmarkStart w:id="444" w:name="_Toc2209168"/>
      <w:bookmarkStart w:id="445" w:name="_Toc11268830"/>
      <w:r w:rsidRPr="007347E5">
        <w:t>Optimización estructural</w:t>
      </w:r>
      <w:r w:rsidR="00D30A8D" w:rsidRPr="007347E5">
        <w:t>:</w:t>
      </w:r>
      <w:bookmarkEnd w:id="444"/>
      <w:bookmarkEnd w:id="445"/>
    </w:p>
    <w:p w:rsidR="00EB0A41" w:rsidRPr="00EB0A41" w:rsidRDefault="00EB0A41" w:rsidP="00DE19DC">
      <w:pPr>
        <w:spacing w:line="360" w:lineRule="auto"/>
        <w:ind w:firstLine="708"/>
        <w:jc w:val="both"/>
        <w:rPr>
          <w:rFonts w:ascii="Times New Roman" w:hAnsi="Times New Roman" w:cs="Times New Roman"/>
          <w:sz w:val="24"/>
          <w:szCs w:val="24"/>
        </w:rPr>
      </w:pPr>
      <w:r w:rsidRPr="00EB0A41">
        <w:rPr>
          <w:rFonts w:ascii="Times New Roman" w:hAnsi="Times New Roman" w:cs="Times New Roman"/>
          <w:sz w:val="24"/>
          <w:szCs w:val="24"/>
        </w:rPr>
        <w:t>Optimizar es la forma de mejorar alguna acción o trabajo realizado, esto nos da a entender que optimización estructural es buscar la forma de mejorar la estructura para que esta tenga los mej</w:t>
      </w:r>
      <w:r w:rsidR="00DE19DC">
        <w:rPr>
          <w:rFonts w:ascii="Times New Roman" w:hAnsi="Times New Roman" w:cs="Times New Roman"/>
          <w:sz w:val="24"/>
          <w:szCs w:val="24"/>
        </w:rPr>
        <w:t>ores resultados; cuando se habla de mejores resultados se refiere</w:t>
      </w:r>
      <w:r w:rsidRPr="00EB0A41">
        <w:rPr>
          <w:rFonts w:ascii="Times New Roman" w:hAnsi="Times New Roman" w:cs="Times New Roman"/>
          <w:sz w:val="24"/>
          <w:szCs w:val="24"/>
        </w:rPr>
        <w:t xml:space="preserve"> a dimensiones, costo</w:t>
      </w:r>
      <w:r>
        <w:rPr>
          <w:rFonts w:ascii="Times New Roman" w:hAnsi="Times New Roman" w:cs="Times New Roman"/>
          <w:sz w:val="24"/>
          <w:szCs w:val="24"/>
        </w:rPr>
        <w:t>s</w:t>
      </w:r>
      <w:r w:rsidRPr="00EB0A41">
        <w:rPr>
          <w:rFonts w:ascii="Times New Roman" w:hAnsi="Times New Roman" w:cs="Times New Roman"/>
          <w:sz w:val="24"/>
          <w:szCs w:val="24"/>
        </w:rPr>
        <w:t xml:space="preserve"> y peso</w:t>
      </w:r>
      <w:r>
        <w:rPr>
          <w:rFonts w:ascii="Times New Roman" w:hAnsi="Times New Roman" w:cs="Times New Roman"/>
          <w:sz w:val="24"/>
          <w:szCs w:val="24"/>
        </w:rPr>
        <w:t>s</w:t>
      </w:r>
      <w:r w:rsidRPr="00EB0A41">
        <w:rPr>
          <w:rFonts w:ascii="Times New Roman" w:hAnsi="Times New Roman" w:cs="Times New Roman"/>
          <w:sz w:val="24"/>
          <w:szCs w:val="24"/>
        </w:rPr>
        <w:t xml:space="preserve"> menor</w:t>
      </w:r>
      <w:r>
        <w:rPr>
          <w:rFonts w:ascii="Times New Roman" w:hAnsi="Times New Roman" w:cs="Times New Roman"/>
          <w:sz w:val="24"/>
          <w:szCs w:val="24"/>
        </w:rPr>
        <w:t>es</w:t>
      </w:r>
      <w:r w:rsidRPr="00EB0A41">
        <w:rPr>
          <w:rFonts w:ascii="Times New Roman" w:hAnsi="Times New Roman" w:cs="Times New Roman"/>
          <w:sz w:val="24"/>
          <w:szCs w:val="24"/>
        </w:rPr>
        <w:t>, pero que sigue cumpliendo con los requisitos necesarios de diseño.</w:t>
      </w:r>
    </w:p>
    <w:p w:rsidR="00DE19DC" w:rsidRPr="006247F3" w:rsidRDefault="00DE19DC" w:rsidP="00D30A8D">
      <w:pPr>
        <w:spacing w:line="360" w:lineRule="auto"/>
        <w:ind w:firstLine="708"/>
        <w:jc w:val="both"/>
        <w:rPr>
          <w:rFonts w:ascii="Times New Roman" w:hAnsi="Times New Roman" w:cs="Times New Roman"/>
          <w:sz w:val="24"/>
          <w:szCs w:val="24"/>
        </w:rPr>
      </w:pPr>
    </w:p>
    <w:p w:rsidR="00D30A8D" w:rsidRPr="006247F3" w:rsidRDefault="00D30A8D" w:rsidP="006247F3">
      <w:pPr>
        <w:spacing w:line="360" w:lineRule="auto"/>
        <w:ind w:firstLine="708"/>
        <w:jc w:val="both"/>
        <w:rPr>
          <w:rFonts w:ascii="Times New Roman" w:hAnsi="Times New Roman" w:cs="Times New Roman"/>
          <w:sz w:val="24"/>
          <w:szCs w:val="24"/>
        </w:rPr>
      </w:pPr>
    </w:p>
    <w:p w:rsidR="004D67B7" w:rsidRDefault="004D67B7" w:rsidP="004D67B7"/>
    <w:p w:rsidR="00115B93" w:rsidRDefault="00115B93" w:rsidP="004D67B7"/>
    <w:p w:rsidR="00115B93" w:rsidRDefault="00115B93" w:rsidP="00115B93">
      <w:pPr>
        <w:spacing w:line="360" w:lineRule="auto"/>
        <w:rPr>
          <w:rFonts w:ascii="Times New Roman" w:hAnsi="Times New Roman" w:cs="Times New Roman"/>
          <w:sz w:val="24"/>
        </w:rPr>
      </w:pPr>
    </w:p>
    <w:p w:rsidR="00115B93" w:rsidRDefault="00115B93" w:rsidP="00115B93">
      <w:pPr>
        <w:spacing w:line="360" w:lineRule="auto"/>
        <w:rPr>
          <w:rFonts w:ascii="Times New Roman" w:hAnsi="Times New Roman" w:cs="Times New Roman"/>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D11D2E" w:rsidP="00D11D2E">
      <w:pPr>
        <w:tabs>
          <w:tab w:val="left" w:pos="2501"/>
        </w:tabs>
        <w:spacing w:line="360" w:lineRule="auto"/>
        <w:jc w:val="both"/>
        <w:rPr>
          <w:rFonts w:ascii="Arial" w:hAnsi="Arial" w:cs="Arial"/>
          <w:b/>
          <w:sz w:val="24"/>
        </w:rPr>
      </w:pPr>
      <w:r>
        <w:rPr>
          <w:rFonts w:ascii="Arial" w:hAnsi="Arial" w:cs="Arial"/>
          <w:b/>
          <w:sz w:val="24"/>
        </w:rPr>
        <w:tab/>
      </w:r>
    </w:p>
    <w:p w:rsidR="00B955B0" w:rsidRPr="007347E5" w:rsidRDefault="006B61A8" w:rsidP="00E823ED">
      <w:pPr>
        <w:pStyle w:val="Ttulo1"/>
      </w:pPr>
      <w:r>
        <w:t xml:space="preserve">       </w:t>
      </w:r>
      <w:bookmarkStart w:id="446" w:name="_Toc11268831"/>
      <w:r w:rsidR="00B955B0" w:rsidRPr="007347E5">
        <w:t>CAPÍTULO III.  MATERIALES Y MÉTODOS</w:t>
      </w:r>
      <w:bookmarkEnd w:id="446"/>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B955B0" w:rsidRDefault="00B955B0" w:rsidP="00B955B0">
      <w:pPr>
        <w:spacing w:line="360" w:lineRule="auto"/>
        <w:jc w:val="both"/>
        <w:rPr>
          <w:rFonts w:ascii="Arial" w:hAnsi="Arial" w:cs="Arial"/>
          <w:b/>
          <w:sz w:val="24"/>
        </w:rPr>
      </w:pPr>
    </w:p>
    <w:p w:rsidR="007347E5" w:rsidRPr="007347E5" w:rsidRDefault="007347E5" w:rsidP="00E9140C">
      <w:pPr>
        <w:pStyle w:val="Prrafodelista"/>
        <w:keepNext/>
        <w:keepLines/>
        <w:numPr>
          <w:ilvl w:val="0"/>
          <w:numId w:val="23"/>
        </w:numPr>
        <w:spacing w:before="40" w:after="0" w:line="360" w:lineRule="auto"/>
        <w:contextualSpacing w:val="0"/>
        <w:outlineLvl w:val="1"/>
        <w:rPr>
          <w:rFonts w:ascii="Times New Roman" w:eastAsiaTheme="majorEastAsia" w:hAnsi="Times New Roman" w:cs="Times New Roman"/>
          <w:b/>
          <w:vanish/>
          <w:sz w:val="24"/>
          <w:szCs w:val="24"/>
        </w:rPr>
      </w:pPr>
      <w:bookmarkStart w:id="447" w:name="_Toc2224695"/>
      <w:bookmarkStart w:id="448" w:name="_Toc2225181"/>
      <w:bookmarkStart w:id="449" w:name="_Toc2225625"/>
      <w:bookmarkStart w:id="450" w:name="_Toc2226484"/>
      <w:bookmarkStart w:id="451" w:name="_Toc2292832"/>
      <w:bookmarkStart w:id="452" w:name="_Toc2292961"/>
      <w:bookmarkStart w:id="453" w:name="_Toc2358770"/>
      <w:bookmarkStart w:id="454" w:name="_Toc2612754"/>
      <w:bookmarkStart w:id="455" w:name="_Toc6703465"/>
      <w:bookmarkStart w:id="456" w:name="_Toc6787626"/>
      <w:bookmarkStart w:id="457" w:name="_Toc6824779"/>
      <w:bookmarkStart w:id="458" w:name="_Toc9252853"/>
      <w:bookmarkStart w:id="459" w:name="_Toc10654883"/>
      <w:bookmarkStart w:id="460" w:name="_Toc11268832"/>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p w:rsidR="00CD496C" w:rsidRPr="007347E5" w:rsidRDefault="00CD496C" w:rsidP="007347E5">
      <w:pPr>
        <w:pStyle w:val="Ttulo2"/>
      </w:pPr>
      <w:bookmarkStart w:id="461" w:name="_Toc2209169"/>
      <w:bookmarkStart w:id="462" w:name="_Toc11268833"/>
      <w:r w:rsidRPr="007347E5">
        <w:t>Ubicación geográfica de la investigación</w:t>
      </w:r>
      <w:r w:rsidR="00583018" w:rsidRPr="007347E5">
        <w:t>:</w:t>
      </w:r>
      <w:bookmarkEnd w:id="461"/>
      <w:bookmarkEnd w:id="462"/>
    </w:p>
    <w:p w:rsidR="004039C4" w:rsidRDefault="004039C4" w:rsidP="00D9578F">
      <w:pPr>
        <w:spacing w:line="360" w:lineRule="auto"/>
        <w:ind w:firstLine="708"/>
        <w:jc w:val="both"/>
        <w:rPr>
          <w:rFonts w:ascii="Times New Roman" w:hAnsi="Times New Roman" w:cs="Times New Roman"/>
          <w:sz w:val="24"/>
          <w:szCs w:val="24"/>
        </w:rPr>
      </w:pPr>
      <w:r w:rsidRPr="004039C4">
        <w:rPr>
          <w:rFonts w:ascii="Times New Roman" w:hAnsi="Times New Roman" w:cs="Times New Roman"/>
          <w:sz w:val="24"/>
          <w:szCs w:val="24"/>
        </w:rPr>
        <w:t>La investigación se realizó</w:t>
      </w:r>
      <w:r w:rsidR="00DE0E3D">
        <w:rPr>
          <w:rFonts w:ascii="Times New Roman" w:hAnsi="Times New Roman" w:cs="Times New Roman"/>
          <w:sz w:val="24"/>
          <w:szCs w:val="24"/>
        </w:rPr>
        <w:t xml:space="preserve"> en:</w:t>
      </w:r>
    </w:p>
    <w:p w:rsidR="00DE0E3D" w:rsidRDefault="00DE0E3D" w:rsidP="00E9140C">
      <w:pPr>
        <w:pStyle w:val="Prrafodelista"/>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País                    : Perú</w:t>
      </w:r>
    </w:p>
    <w:p w:rsidR="00DE0E3D" w:rsidRDefault="00DE0E3D" w:rsidP="00E9140C">
      <w:pPr>
        <w:pStyle w:val="Prrafodelista"/>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Departamento   : </w:t>
      </w:r>
      <w:r w:rsidR="004039C4" w:rsidRPr="004039C4">
        <w:rPr>
          <w:rFonts w:ascii="Times New Roman" w:hAnsi="Times New Roman" w:cs="Times New Roman"/>
          <w:sz w:val="24"/>
          <w:szCs w:val="24"/>
        </w:rPr>
        <w:t>Cajamar</w:t>
      </w:r>
      <w:r>
        <w:rPr>
          <w:rFonts w:ascii="Times New Roman" w:hAnsi="Times New Roman" w:cs="Times New Roman"/>
          <w:sz w:val="24"/>
          <w:szCs w:val="24"/>
        </w:rPr>
        <w:t xml:space="preserve">ca </w:t>
      </w:r>
    </w:p>
    <w:p w:rsidR="00DE0E3D" w:rsidRDefault="006736C2" w:rsidP="00E9140C">
      <w:pPr>
        <w:pStyle w:val="Prrafodelista"/>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Provincia           : Cajamarca</w:t>
      </w:r>
      <w:r w:rsidR="00DE0E3D">
        <w:rPr>
          <w:rFonts w:ascii="Times New Roman" w:hAnsi="Times New Roman" w:cs="Times New Roman"/>
          <w:sz w:val="24"/>
          <w:szCs w:val="24"/>
        </w:rPr>
        <w:t xml:space="preserve">  </w:t>
      </w:r>
    </w:p>
    <w:p w:rsidR="004039C4" w:rsidRPr="004039C4" w:rsidRDefault="00DE0E3D" w:rsidP="00E9140C">
      <w:pPr>
        <w:pStyle w:val="Prrafodelista"/>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D</w:t>
      </w:r>
      <w:r w:rsidR="004039C4" w:rsidRPr="004039C4">
        <w:rPr>
          <w:rFonts w:ascii="Times New Roman" w:hAnsi="Times New Roman" w:cs="Times New Roman"/>
          <w:sz w:val="24"/>
          <w:szCs w:val="24"/>
        </w:rPr>
        <w:t>i</w:t>
      </w:r>
      <w:r>
        <w:rPr>
          <w:rFonts w:ascii="Times New Roman" w:hAnsi="Times New Roman" w:cs="Times New Roman"/>
          <w:sz w:val="24"/>
          <w:szCs w:val="24"/>
        </w:rPr>
        <w:t>strito              :</w:t>
      </w:r>
      <w:r w:rsidR="006736C2">
        <w:rPr>
          <w:rFonts w:ascii="Times New Roman" w:hAnsi="Times New Roman" w:cs="Times New Roman"/>
          <w:sz w:val="24"/>
          <w:szCs w:val="24"/>
        </w:rPr>
        <w:t xml:space="preserve"> Cajamarca</w:t>
      </w:r>
      <w:r w:rsidR="004039C4" w:rsidRPr="004039C4">
        <w:rPr>
          <w:rFonts w:ascii="Times New Roman" w:hAnsi="Times New Roman" w:cs="Times New Roman"/>
          <w:sz w:val="24"/>
          <w:szCs w:val="24"/>
        </w:rPr>
        <w:t>.</w:t>
      </w:r>
    </w:p>
    <w:p w:rsidR="00346DA8" w:rsidRPr="007D1C65" w:rsidRDefault="00CD496C" w:rsidP="007D1C65">
      <w:pPr>
        <w:pStyle w:val="Ttulo2"/>
      </w:pPr>
      <w:bookmarkStart w:id="463" w:name="_Toc2209170"/>
      <w:bookmarkStart w:id="464" w:name="_Toc11268834"/>
      <w:r w:rsidRPr="007D1C65">
        <w:t>Época de la investigación:</w:t>
      </w:r>
      <w:bookmarkEnd w:id="463"/>
      <w:bookmarkEnd w:id="464"/>
    </w:p>
    <w:p w:rsidR="00346DA8" w:rsidRPr="00346DA8" w:rsidRDefault="00346DA8" w:rsidP="00346DA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La investigación se desarrolló desde el mes de octubr</w:t>
      </w:r>
      <w:r w:rsidR="00FA1639">
        <w:rPr>
          <w:rFonts w:ascii="Times New Roman" w:hAnsi="Times New Roman" w:cs="Times New Roman"/>
          <w:sz w:val="24"/>
          <w:szCs w:val="24"/>
        </w:rPr>
        <w:t>e del 2018 hasta el mes de junio</w:t>
      </w:r>
      <w:r>
        <w:rPr>
          <w:rFonts w:ascii="Times New Roman" w:hAnsi="Times New Roman" w:cs="Times New Roman"/>
          <w:sz w:val="24"/>
          <w:szCs w:val="24"/>
        </w:rPr>
        <w:t xml:space="preserve"> del 2019.</w:t>
      </w:r>
    </w:p>
    <w:p w:rsidR="00CD496C" w:rsidRPr="007D1C65" w:rsidRDefault="00CD496C" w:rsidP="007D1C65">
      <w:pPr>
        <w:pStyle w:val="Ttulo2"/>
      </w:pPr>
      <w:bookmarkStart w:id="465" w:name="_Toc2209171"/>
      <w:bookmarkStart w:id="466" w:name="_Toc11268835"/>
      <w:r w:rsidRPr="007D1C65">
        <w:t>Metodología de la investigación:</w:t>
      </w:r>
      <w:bookmarkEnd w:id="465"/>
      <w:bookmarkEnd w:id="466"/>
    </w:p>
    <w:p w:rsidR="001B3E7A" w:rsidRPr="007D1C65" w:rsidRDefault="006B70CD" w:rsidP="007D1C65">
      <w:pPr>
        <w:pStyle w:val="Ttulo3"/>
      </w:pPr>
      <w:bookmarkStart w:id="467" w:name="_Toc2209172"/>
      <w:bookmarkStart w:id="468" w:name="_Toc11268836"/>
      <w:r w:rsidRPr="007D1C65">
        <w:t>Tipo, nivel, diseño y método de la investigación:</w:t>
      </w:r>
      <w:bookmarkEnd w:id="467"/>
      <w:bookmarkEnd w:id="468"/>
    </w:p>
    <w:p w:rsidR="001B3E7A" w:rsidRPr="001B3E7A" w:rsidRDefault="001B3E7A" w:rsidP="00E9140C">
      <w:pPr>
        <w:pStyle w:val="Prrafodelista"/>
        <w:numPr>
          <w:ilvl w:val="0"/>
          <w:numId w:val="18"/>
        </w:numPr>
        <w:spacing w:line="360" w:lineRule="auto"/>
        <w:jc w:val="both"/>
        <w:rPr>
          <w:rFonts w:ascii="Times New Roman" w:hAnsi="Times New Roman" w:cs="Times New Roman"/>
          <w:sz w:val="28"/>
          <w:szCs w:val="24"/>
        </w:rPr>
      </w:pPr>
      <w:r w:rsidRPr="001B3E7A">
        <w:rPr>
          <w:rFonts w:ascii="Times New Roman" w:hAnsi="Times New Roman" w:cs="Times New Roman"/>
          <w:color w:val="000000"/>
          <w:sz w:val="24"/>
        </w:rPr>
        <w:t xml:space="preserve">El tipo de investigación de acuerdo al nivel </w:t>
      </w:r>
      <w:r>
        <w:rPr>
          <w:rFonts w:ascii="Times New Roman" w:hAnsi="Times New Roman" w:cs="Times New Roman"/>
          <w:color w:val="000000"/>
          <w:sz w:val="24"/>
        </w:rPr>
        <w:t>de</w:t>
      </w:r>
      <w:r w:rsidR="00195974">
        <w:rPr>
          <w:rFonts w:ascii="Times New Roman" w:hAnsi="Times New Roman" w:cs="Times New Roman"/>
          <w:color w:val="000000"/>
          <w:sz w:val="24"/>
        </w:rPr>
        <w:t xml:space="preserve"> la</w:t>
      </w:r>
      <w:r>
        <w:rPr>
          <w:rFonts w:ascii="Times New Roman" w:hAnsi="Times New Roman" w:cs="Times New Roman"/>
          <w:color w:val="000000"/>
          <w:sz w:val="24"/>
        </w:rPr>
        <w:t xml:space="preserve"> investigación es descriptivo, </w:t>
      </w:r>
      <w:r w:rsidR="00674F47">
        <w:rPr>
          <w:rFonts w:ascii="Times New Roman" w:hAnsi="Times New Roman" w:cs="Times New Roman"/>
          <w:color w:val="000000"/>
          <w:sz w:val="24"/>
        </w:rPr>
        <w:t xml:space="preserve">porque se desarrolló </w:t>
      </w:r>
      <w:proofErr w:type="spellStart"/>
      <w:r w:rsidR="00674F47">
        <w:rPr>
          <w:rFonts w:ascii="Times New Roman" w:hAnsi="Times New Roman" w:cs="Times New Roman"/>
          <w:color w:val="000000"/>
          <w:sz w:val="24"/>
        </w:rPr>
        <w:t>guides</w:t>
      </w:r>
      <w:proofErr w:type="spellEnd"/>
      <w:r w:rsidR="00674F47">
        <w:rPr>
          <w:rFonts w:ascii="Times New Roman" w:hAnsi="Times New Roman" w:cs="Times New Roman"/>
          <w:color w:val="000000"/>
          <w:sz w:val="24"/>
        </w:rPr>
        <w:t xml:space="preserve"> para el modelamiento y optimización de coberturas metálicas usando el software </w:t>
      </w:r>
      <w:proofErr w:type="spellStart"/>
      <w:r w:rsidR="00674F47">
        <w:rPr>
          <w:rFonts w:ascii="Times New Roman" w:hAnsi="Times New Roman" w:cs="Times New Roman"/>
          <w:color w:val="000000"/>
          <w:sz w:val="24"/>
        </w:rPr>
        <w:t>Rhinoceros</w:t>
      </w:r>
      <w:proofErr w:type="spellEnd"/>
      <w:r w:rsidR="00674F47">
        <w:rPr>
          <w:rFonts w:ascii="Times New Roman" w:hAnsi="Times New Roman" w:cs="Times New Roman"/>
          <w:color w:val="000000"/>
          <w:sz w:val="24"/>
        </w:rPr>
        <w:t xml:space="preserve"> 3D y para comprobar su funcionamiento se aplicó </w:t>
      </w:r>
      <w:r w:rsidR="008C3243">
        <w:rPr>
          <w:rFonts w:ascii="Times New Roman" w:hAnsi="Times New Roman" w:cs="Times New Roman"/>
          <w:color w:val="000000"/>
          <w:sz w:val="24"/>
        </w:rPr>
        <w:t xml:space="preserve">a 4 ejemplos </w:t>
      </w:r>
      <w:proofErr w:type="spellStart"/>
      <w:r w:rsidR="008C3243">
        <w:rPr>
          <w:rFonts w:ascii="Times New Roman" w:hAnsi="Times New Roman" w:cs="Times New Roman"/>
          <w:color w:val="000000"/>
          <w:sz w:val="24"/>
        </w:rPr>
        <w:t>fictisios</w:t>
      </w:r>
      <w:proofErr w:type="spellEnd"/>
      <w:r w:rsidR="008C3243">
        <w:rPr>
          <w:rFonts w:ascii="Times New Roman" w:hAnsi="Times New Roman" w:cs="Times New Roman"/>
          <w:color w:val="000000"/>
          <w:sz w:val="24"/>
        </w:rPr>
        <w:t xml:space="preserve">, los cuales se verificaron con el software comercial </w:t>
      </w:r>
      <w:proofErr w:type="spellStart"/>
      <w:r w:rsidR="008C3243">
        <w:rPr>
          <w:rFonts w:ascii="Times New Roman" w:hAnsi="Times New Roman" w:cs="Times New Roman"/>
          <w:color w:val="000000"/>
          <w:sz w:val="24"/>
        </w:rPr>
        <w:t>sap</w:t>
      </w:r>
      <w:proofErr w:type="spellEnd"/>
      <w:r w:rsidR="008C3243">
        <w:rPr>
          <w:rFonts w:ascii="Times New Roman" w:hAnsi="Times New Roman" w:cs="Times New Roman"/>
          <w:color w:val="000000"/>
          <w:sz w:val="24"/>
        </w:rPr>
        <w:t xml:space="preserve"> 2000.</w:t>
      </w:r>
      <w:r w:rsidRPr="001B3E7A">
        <w:rPr>
          <w:rFonts w:ascii="Times New Roman" w:hAnsi="Times New Roman" w:cs="Times New Roman"/>
          <w:color w:val="000000"/>
          <w:sz w:val="24"/>
        </w:rPr>
        <w:t xml:space="preserve"> </w:t>
      </w:r>
    </w:p>
    <w:p w:rsidR="001B3E7A" w:rsidRPr="00D50706" w:rsidRDefault="001B3E7A" w:rsidP="00E9140C">
      <w:pPr>
        <w:pStyle w:val="Prrafodelista"/>
        <w:numPr>
          <w:ilvl w:val="0"/>
          <w:numId w:val="18"/>
        </w:numPr>
        <w:spacing w:line="360" w:lineRule="auto"/>
        <w:jc w:val="both"/>
        <w:rPr>
          <w:rFonts w:ascii="Times New Roman" w:hAnsi="Times New Roman" w:cs="Times New Roman"/>
          <w:sz w:val="32"/>
          <w:szCs w:val="24"/>
        </w:rPr>
      </w:pPr>
      <w:r w:rsidRPr="001B3E7A">
        <w:rPr>
          <w:rFonts w:ascii="Times New Roman" w:hAnsi="Times New Roman" w:cs="Times New Roman"/>
          <w:color w:val="000000"/>
          <w:sz w:val="24"/>
        </w:rPr>
        <w:t xml:space="preserve">El tipo de investigación de acuerdo al diseño de </w:t>
      </w:r>
      <w:r w:rsidR="00195974">
        <w:rPr>
          <w:rFonts w:ascii="Times New Roman" w:hAnsi="Times New Roman" w:cs="Times New Roman"/>
          <w:color w:val="000000"/>
          <w:sz w:val="24"/>
        </w:rPr>
        <w:t>la investigación es documental, debido a que s</w:t>
      </w:r>
      <w:r w:rsidRPr="001B3E7A">
        <w:rPr>
          <w:rFonts w:ascii="Times New Roman" w:hAnsi="Times New Roman" w:cs="Times New Roman"/>
          <w:color w:val="000000"/>
          <w:sz w:val="24"/>
        </w:rPr>
        <w:t>e trabajó con información desarrollada por otros investigadore</w:t>
      </w:r>
      <w:r w:rsidR="00195974">
        <w:rPr>
          <w:rFonts w:ascii="Times New Roman" w:hAnsi="Times New Roman" w:cs="Times New Roman"/>
          <w:color w:val="000000"/>
          <w:sz w:val="24"/>
        </w:rPr>
        <w:t xml:space="preserve">s en fuentes documentales y se realizó un análisis de dicha información para </w:t>
      </w:r>
      <w:r w:rsidRPr="001B3E7A">
        <w:rPr>
          <w:rFonts w:ascii="Times New Roman" w:hAnsi="Times New Roman" w:cs="Times New Roman"/>
          <w:color w:val="000000"/>
          <w:sz w:val="24"/>
        </w:rPr>
        <w:t>poder desarrollar</w:t>
      </w:r>
      <w:r w:rsidR="00370FEB">
        <w:rPr>
          <w:rFonts w:ascii="Times New Roman" w:hAnsi="Times New Roman" w:cs="Times New Roman"/>
          <w:color w:val="000000"/>
          <w:sz w:val="24"/>
        </w:rPr>
        <w:t xml:space="preserve"> los </w:t>
      </w:r>
      <w:proofErr w:type="spellStart"/>
      <w:r w:rsidR="00370FEB">
        <w:rPr>
          <w:rFonts w:ascii="Times New Roman" w:hAnsi="Times New Roman" w:cs="Times New Roman"/>
          <w:color w:val="000000"/>
          <w:sz w:val="24"/>
        </w:rPr>
        <w:t>guides</w:t>
      </w:r>
      <w:proofErr w:type="spellEnd"/>
      <w:r w:rsidR="00797CA0">
        <w:rPr>
          <w:rFonts w:ascii="Times New Roman" w:hAnsi="Times New Roman" w:cs="Times New Roman"/>
          <w:color w:val="000000"/>
          <w:sz w:val="24"/>
        </w:rPr>
        <w:t>; en lo</w:t>
      </w:r>
      <w:r w:rsidR="00863993">
        <w:rPr>
          <w:rFonts w:ascii="Times New Roman" w:hAnsi="Times New Roman" w:cs="Times New Roman"/>
          <w:color w:val="000000"/>
          <w:sz w:val="24"/>
        </w:rPr>
        <w:t>s</w:t>
      </w:r>
      <w:r w:rsidR="00195974">
        <w:rPr>
          <w:rFonts w:ascii="Times New Roman" w:hAnsi="Times New Roman" w:cs="Times New Roman"/>
          <w:color w:val="000000"/>
          <w:sz w:val="24"/>
        </w:rPr>
        <w:t xml:space="preserve"> cual</w:t>
      </w:r>
      <w:r w:rsidR="00863993">
        <w:rPr>
          <w:rFonts w:ascii="Times New Roman" w:hAnsi="Times New Roman" w:cs="Times New Roman"/>
          <w:color w:val="000000"/>
          <w:sz w:val="24"/>
        </w:rPr>
        <w:t>es</w:t>
      </w:r>
      <w:r w:rsidR="00195974">
        <w:rPr>
          <w:rFonts w:ascii="Times New Roman" w:hAnsi="Times New Roman" w:cs="Times New Roman"/>
          <w:color w:val="000000"/>
          <w:sz w:val="24"/>
        </w:rPr>
        <w:t xml:space="preserve"> se aplica</w:t>
      </w:r>
      <w:r w:rsidR="00851A85">
        <w:rPr>
          <w:rFonts w:ascii="Times New Roman" w:hAnsi="Times New Roman" w:cs="Times New Roman"/>
          <w:color w:val="000000"/>
          <w:sz w:val="24"/>
        </w:rPr>
        <w:t>n</w:t>
      </w:r>
      <w:r w:rsidR="00195974">
        <w:rPr>
          <w:rFonts w:ascii="Times New Roman" w:hAnsi="Times New Roman" w:cs="Times New Roman"/>
          <w:color w:val="000000"/>
          <w:sz w:val="24"/>
        </w:rPr>
        <w:t xml:space="preserve"> </w:t>
      </w:r>
      <w:r w:rsidRPr="001B3E7A">
        <w:rPr>
          <w:rFonts w:ascii="Times New Roman" w:hAnsi="Times New Roman" w:cs="Times New Roman"/>
          <w:color w:val="000000"/>
          <w:sz w:val="24"/>
        </w:rPr>
        <w:t>el proceso de diseño estr</w:t>
      </w:r>
      <w:r w:rsidR="00195974">
        <w:rPr>
          <w:rFonts w:ascii="Times New Roman" w:hAnsi="Times New Roman" w:cs="Times New Roman"/>
          <w:color w:val="000000"/>
          <w:sz w:val="24"/>
        </w:rPr>
        <w:t>uctural</w:t>
      </w:r>
      <w:r w:rsidRPr="001B3E7A">
        <w:rPr>
          <w:rFonts w:ascii="Times New Roman" w:hAnsi="Times New Roman" w:cs="Times New Roman"/>
          <w:color w:val="000000"/>
          <w:sz w:val="24"/>
        </w:rPr>
        <w:t xml:space="preserve"> </w:t>
      </w:r>
      <w:r w:rsidR="00195974">
        <w:rPr>
          <w:rFonts w:ascii="Times New Roman" w:hAnsi="Times New Roman" w:cs="Times New Roman"/>
          <w:color w:val="000000"/>
          <w:sz w:val="24"/>
        </w:rPr>
        <w:t>propuesto en esta investigación.</w:t>
      </w:r>
      <w:r w:rsidRPr="001B3E7A">
        <w:rPr>
          <w:rFonts w:ascii="Times New Roman" w:hAnsi="Times New Roman" w:cs="Times New Roman"/>
          <w:color w:val="000000"/>
          <w:sz w:val="24"/>
        </w:rPr>
        <w:t xml:space="preserve"> </w:t>
      </w:r>
    </w:p>
    <w:p w:rsidR="00D50706" w:rsidRPr="0006484B" w:rsidRDefault="00D50706" w:rsidP="00E9140C">
      <w:pPr>
        <w:pStyle w:val="Prrafodelista"/>
        <w:numPr>
          <w:ilvl w:val="0"/>
          <w:numId w:val="18"/>
        </w:numPr>
        <w:spacing w:line="360" w:lineRule="auto"/>
        <w:jc w:val="both"/>
        <w:rPr>
          <w:rFonts w:ascii="Times New Roman" w:hAnsi="Times New Roman" w:cs="Times New Roman"/>
          <w:color w:val="000000"/>
          <w:sz w:val="24"/>
        </w:rPr>
      </w:pPr>
      <w:r w:rsidRPr="0006484B">
        <w:rPr>
          <w:rFonts w:ascii="Times New Roman" w:hAnsi="Times New Roman" w:cs="Times New Roman"/>
          <w:color w:val="000000"/>
          <w:sz w:val="24"/>
        </w:rPr>
        <w:t>El método de la investigación e</w:t>
      </w:r>
      <w:r w:rsidR="00E8790E" w:rsidRPr="0006484B">
        <w:rPr>
          <w:rFonts w:ascii="Times New Roman" w:hAnsi="Times New Roman" w:cs="Times New Roman"/>
          <w:color w:val="000000"/>
          <w:sz w:val="24"/>
        </w:rPr>
        <w:t xml:space="preserve">s descriptiva – no experimental porque se hará una </w:t>
      </w:r>
      <w:r w:rsidR="00797CA0">
        <w:rPr>
          <w:rFonts w:ascii="Times New Roman" w:hAnsi="Times New Roman" w:cs="Times New Roman"/>
          <w:color w:val="000000"/>
          <w:sz w:val="24"/>
        </w:rPr>
        <w:t>descripción del tema investigado</w:t>
      </w:r>
      <w:r w:rsidR="00E8790E" w:rsidRPr="0006484B">
        <w:rPr>
          <w:rFonts w:ascii="Times New Roman" w:hAnsi="Times New Roman" w:cs="Times New Roman"/>
          <w:color w:val="000000"/>
          <w:sz w:val="24"/>
        </w:rPr>
        <w:t>.</w:t>
      </w:r>
    </w:p>
    <w:p w:rsidR="001E3902" w:rsidRPr="001E3902" w:rsidRDefault="006B70CD" w:rsidP="001E3902">
      <w:pPr>
        <w:pStyle w:val="Ttulo3"/>
      </w:pPr>
      <w:bookmarkStart w:id="469" w:name="_Toc2209173"/>
      <w:bookmarkStart w:id="470" w:name="_Toc11268837"/>
      <w:r w:rsidRPr="007D1C65">
        <w:t>Población de estudio:</w:t>
      </w:r>
      <w:bookmarkEnd w:id="469"/>
      <w:bookmarkEnd w:id="470"/>
    </w:p>
    <w:p w:rsidR="00D9578F" w:rsidRDefault="00F00F0E" w:rsidP="00576FE9">
      <w:pPr>
        <w:spacing w:line="360" w:lineRule="auto"/>
        <w:ind w:firstLine="708"/>
        <w:jc w:val="both"/>
        <w:rPr>
          <w:rFonts w:ascii="Times New Roman" w:hAnsi="Times New Roman" w:cs="Times New Roman"/>
          <w:sz w:val="24"/>
          <w:szCs w:val="24"/>
        </w:rPr>
      </w:pPr>
      <w:r w:rsidRPr="00F00F0E">
        <w:rPr>
          <w:rFonts w:ascii="Times New Roman" w:hAnsi="Times New Roman" w:cs="Times New Roman"/>
          <w:sz w:val="24"/>
          <w:szCs w:val="24"/>
        </w:rPr>
        <w:t xml:space="preserve">La población </w:t>
      </w:r>
      <w:r w:rsidR="00B30A94">
        <w:rPr>
          <w:rFonts w:ascii="Times New Roman" w:hAnsi="Times New Roman" w:cs="Times New Roman"/>
          <w:sz w:val="24"/>
          <w:szCs w:val="24"/>
        </w:rPr>
        <w:t>está formada</w:t>
      </w:r>
      <w:r w:rsidRPr="00F00F0E">
        <w:rPr>
          <w:rFonts w:ascii="Times New Roman" w:hAnsi="Times New Roman" w:cs="Times New Roman"/>
          <w:sz w:val="24"/>
          <w:szCs w:val="24"/>
        </w:rPr>
        <w:t xml:space="preserve"> por las co</w:t>
      </w:r>
      <w:r w:rsidR="00E22D50">
        <w:rPr>
          <w:rFonts w:ascii="Times New Roman" w:hAnsi="Times New Roman" w:cs="Times New Roman"/>
          <w:sz w:val="24"/>
          <w:szCs w:val="24"/>
        </w:rPr>
        <w:t xml:space="preserve">berturas </w:t>
      </w:r>
      <w:r>
        <w:rPr>
          <w:rFonts w:ascii="Times New Roman" w:hAnsi="Times New Roman" w:cs="Times New Roman"/>
          <w:sz w:val="24"/>
          <w:szCs w:val="24"/>
        </w:rPr>
        <w:t xml:space="preserve">paramétricas </w:t>
      </w:r>
      <w:r w:rsidR="00B30A94">
        <w:rPr>
          <w:rFonts w:ascii="Times New Roman" w:hAnsi="Times New Roman" w:cs="Times New Roman"/>
          <w:sz w:val="24"/>
          <w:szCs w:val="24"/>
        </w:rPr>
        <w:t xml:space="preserve">que están </w:t>
      </w:r>
      <w:r w:rsidR="00F45FA7">
        <w:rPr>
          <w:rFonts w:ascii="Times New Roman" w:hAnsi="Times New Roman" w:cs="Times New Roman"/>
          <w:sz w:val="24"/>
          <w:szCs w:val="24"/>
        </w:rPr>
        <w:t xml:space="preserve">constituidas por arcos </w:t>
      </w:r>
      <w:r w:rsidR="00F567FE">
        <w:rPr>
          <w:rFonts w:ascii="Times New Roman" w:hAnsi="Times New Roman" w:cs="Times New Roman"/>
          <w:sz w:val="24"/>
          <w:szCs w:val="24"/>
        </w:rPr>
        <w:t xml:space="preserve"> de tipo </w:t>
      </w:r>
      <w:proofErr w:type="spellStart"/>
      <w:r w:rsidR="00F45FA7">
        <w:rPr>
          <w:rFonts w:ascii="Times New Roman" w:hAnsi="Times New Roman" w:cs="Times New Roman"/>
          <w:sz w:val="24"/>
          <w:szCs w:val="24"/>
        </w:rPr>
        <w:t>pratt</w:t>
      </w:r>
      <w:proofErr w:type="spellEnd"/>
      <w:r w:rsidR="00F45FA7">
        <w:rPr>
          <w:rFonts w:ascii="Times New Roman" w:hAnsi="Times New Roman" w:cs="Times New Roman"/>
          <w:sz w:val="24"/>
          <w:szCs w:val="24"/>
        </w:rPr>
        <w:t xml:space="preserve"> y viguetas (correas) de tipo Warren</w:t>
      </w:r>
      <w:r w:rsidR="001E3902">
        <w:rPr>
          <w:rFonts w:ascii="Times New Roman" w:hAnsi="Times New Roman" w:cs="Times New Roman"/>
          <w:sz w:val="24"/>
          <w:szCs w:val="24"/>
        </w:rPr>
        <w:t>; a la vez estas armaduras (arcos y viguetas) están conformadas por elementos</w:t>
      </w:r>
      <w:r w:rsidR="00B30A94">
        <w:rPr>
          <w:rFonts w:ascii="Times New Roman" w:hAnsi="Times New Roman" w:cs="Times New Roman"/>
          <w:sz w:val="24"/>
          <w:szCs w:val="24"/>
        </w:rPr>
        <w:t xml:space="preserve"> metálicos tubulares</w:t>
      </w:r>
      <w:r w:rsidR="00875D37">
        <w:rPr>
          <w:rFonts w:ascii="Times New Roman" w:hAnsi="Times New Roman" w:cs="Times New Roman"/>
          <w:sz w:val="24"/>
          <w:szCs w:val="24"/>
        </w:rPr>
        <w:t xml:space="preserve"> (circulares </w:t>
      </w:r>
      <w:r w:rsidR="00E22D50">
        <w:rPr>
          <w:rFonts w:ascii="Times New Roman" w:hAnsi="Times New Roman" w:cs="Times New Roman"/>
          <w:sz w:val="24"/>
          <w:szCs w:val="24"/>
        </w:rPr>
        <w:t>o rectangulares).</w:t>
      </w:r>
    </w:p>
    <w:p w:rsidR="00844EAB" w:rsidRDefault="00844EAB" w:rsidP="00576FE9">
      <w:pPr>
        <w:spacing w:line="360" w:lineRule="auto"/>
        <w:ind w:firstLine="708"/>
        <w:jc w:val="both"/>
        <w:rPr>
          <w:rFonts w:ascii="Times New Roman" w:hAnsi="Times New Roman" w:cs="Times New Roman"/>
          <w:sz w:val="24"/>
          <w:szCs w:val="24"/>
        </w:rPr>
      </w:pPr>
    </w:p>
    <w:p w:rsidR="00844EAB" w:rsidRDefault="00844EAB" w:rsidP="00576FE9">
      <w:pPr>
        <w:spacing w:line="360" w:lineRule="auto"/>
        <w:ind w:firstLine="708"/>
        <w:jc w:val="both"/>
        <w:rPr>
          <w:rFonts w:ascii="Times New Roman" w:hAnsi="Times New Roman" w:cs="Times New Roman"/>
          <w:sz w:val="24"/>
          <w:szCs w:val="24"/>
        </w:rPr>
      </w:pPr>
    </w:p>
    <w:p w:rsidR="00576FE9" w:rsidRDefault="00576FE9" w:rsidP="007D1C65">
      <w:pPr>
        <w:pStyle w:val="Ttulo3"/>
      </w:pPr>
      <w:bookmarkStart w:id="471" w:name="_Toc2209174"/>
      <w:bookmarkStart w:id="472" w:name="_Toc11268838"/>
      <w:r w:rsidRPr="007D1C65">
        <w:lastRenderedPageBreak/>
        <w:t>Muestra:</w:t>
      </w:r>
      <w:bookmarkEnd w:id="471"/>
      <w:bookmarkEnd w:id="472"/>
    </w:p>
    <w:p w:rsidR="003417B8" w:rsidRPr="003417B8" w:rsidRDefault="005B735D" w:rsidP="003417B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La muestra</w:t>
      </w:r>
      <w:r w:rsidRPr="00F00F0E">
        <w:rPr>
          <w:rFonts w:ascii="Times New Roman" w:hAnsi="Times New Roman" w:cs="Times New Roman"/>
          <w:sz w:val="24"/>
          <w:szCs w:val="24"/>
        </w:rPr>
        <w:t xml:space="preserve"> </w:t>
      </w:r>
      <w:r w:rsidR="003417B8">
        <w:rPr>
          <w:rFonts w:ascii="Times New Roman" w:hAnsi="Times New Roman" w:cs="Times New Roman"/>
          <w:sz w:val="24"/>
          <w:szCs w:val="24"/>
        </w:rPr>
        <w:t>lo conforma 4</w:t>
      </w:r>
      <w:r w:rsidRPr="00F00F0E">
        <w:rPr>
          <w:rFonts w:ascii="Times New Roman" w:hAnsi="Times New Roman" w:cs="Times New Roman"/>
          <w:sz w:val="24"/>
          <w:szCs w:val="24"/>
        </w:rPr>
        <w:t xml:space="preserve"> co</w:t>
      </w:r>
      <w:r>
        <w:rPr>
          <w:rFonts w:ascii="Times New Roman" w:hAnsi="Times New Roman" w:cs="Times New Roman"/>
          <w:sz w:val="24"/>
          <w:szCs w:val="24"/>
        </w:rPr>
        <w:t xml:space="preserve">berturas paramétricas que están constituidas por arcos  de tipo </w:t>
      </w:r>
      <w:proofErr w:type="spellStart"/>
      <w:r>
        <w:rPr>
          <w:rFonts w:ascii="Times New Roman" w:hAnsi="Times New Roman" w:cs="Times New Roman"/>
          <w:sz w:val="24"/>
          <w:szCs w:val="24"/>
        </w:rPr>
        <w:t>pratt</w:t>
      </w:r>
      <w:proofErr w:type="spellEnd"/>
      <w:r>
        <w:rPr>
          <w:rFonts w:ascii="Times New Roman" w:hAnsi="Times New Roman" w:cs="Times New Roman"/>
          <w:sz w:val="24"/>
          <w:szCs w:val="24"/>
        </w:rPr>
        <w:t xml:space="preserve"> y viguetas (correas) de tipo Warren; a la vez estas armaduras (arcos y viguetas) están</w:t>
      </w:r>
      <w:r w:rsidR="003417B8">
        <w:rPr>
          <w:rFonts w:ascii="Times New Roman" w:hAnsi="Times New Roman" w:cs="Times New Roman"/>
          <w:sz w:val="24"/>
          <w:szCs w:val="24"/>
        </w:rPr>
        <w:t xml:space="preserve"> formadas</w:t>
      </w:r>
      <w:r>
        <w:rPr>
          <w:rFonts w:ascii="Times New Roman" w:hAnsi="Times New Roman" w:cs="Times New Roman"/>
          <w:sz w:val="24"/>
          <w:szCs w:val="24"/>
        </w:rPr>
        <w:t xml:space="preserve"> por elementos metálicos tubulares</w:t>
      </w:r>
      <w:r w:rsidR="003417B8">
        <w:rPr>
          <w:rFonts w:ascii="Times New Roman" w:hAnsi="Times New Roman" w:cs="Times New Roman"/>
          <w:sz w:val="24"/>
          <w:szCs w:val="24"/>
        </w:rPr>
        <w:t xml:space="preserve"> de sección rectangular.</w:t>
      </w:r>
      <w:bookmarkStart w:id="473" w:name="_Toc2209175"/>
    </w:p>
    <w:p w:rsidR="006B70CD" w:rsidRPr="007D1C65" w:rsidRDefault="006B70CD" w:rsidP="007D1C65">
      <w:pPr>
        <w:pStyle w:val="Ttulo3"/>
      </w:pPr>
      <w:bookmarkStart w:id="474" w:name="_Toc11268839"/>
      <w:r w:rsidRPr="007D1C65">
        <w:t>Unidad de análisis:</w:t>
      </w:r>
      <w:bookmarkEnd w:id="473"/>
      <w:bookmarkEnd w:id="474"/>
    </w:p>
    <w:p w:rsidR="00AE4764" w:rsidRPr="00AE4764" w:rsidRDefault="00AE4764" w:rsidP="00AE4764">
      <w:pPr>
        <w:spacing w:line="360" w:lineRule="auto"/>
        <w:ind w:firstLine="708"/>
        <w:jc w:val="both"/>
        <w:rPr>
          <w:rFonts w:ascii="Times New Roman" w:hAnsi="Times New Roman" w:cs="Times New Roman"/>
          <w:sz w:val="24"/>
          <w:szCs w:val="24"/>
        </w:rPr>
      </w:pPr>
      <w:r w:rsidRPr="00AE4764">
        <w:rPr>
          <w:rFonts w:ascii="Times New Roman" w:hAnsi="Times New Roman" w:cs="Times New Roman"/>
          <w:sz w:val="24"/>
          <w:szCs w:val="24"/>
        </w:rPr>
        <w:t>La unidad de análisis corresponde a una cobertura metálica</w:t>
      </w:r>
      <w:r>
        <w:rPr>
          <w:rFonts w:ascii="Times New Roman" w:hAnsi="Times New Roman" w:cs="Times New Roman"/>
          <w:sz w:val="24"/>
          <w:szCs w:val="24"/>
        </w:rPr>
        <w:t xml:space="preserve"> paramétrica</w:t>
      </w:r>
      <w:r w:rsidRPr="00AE4764">
        <w:rPr>
          <w:rFonts w:ascii="Times New Roman" w:hAnsi="Times New Roman" w:cs="Times New Roman"/>
          <w:sz w:val="24"/>
          <w:szCs w:val="24"/>
        </w:rPr>
        <w:t>.</w:t>
      </w:r>
    </w:p>
    <w:p w:rsidR="00F37512" w:rsidRPr="007D1C65" w:rsidRDefault="00F37512" w:rsidP="007D1C65">
      <w:pPr>
        <w:pStyle w:val="Ttulo3"/>
      </w:pPr>
      <w:bookmarkStart w:id="475" w:name="_Toc2209176"/>
      <w:bookmarkStart w:id="476" w:name="_Toc11268840"/>
      <w:r w:rsidRPr="007D1C65">
        <w:t>Técnicas e instrumentos de recolección de datos</w:t>
      </w:r>
      <w:r w:rsidR="006B70CD" w:rsidRPr="007D1C65">
        <w:t>:</w:t>
      </w:r>
      <w:bookmarkEnd w:id="475"/>
      <w:bookmarkEnd w:id="476"/>
    </w:p>
    <w:p w:rsidR="00F80159" w:rsidRPr="00F80159" w:rsidRDefault="00300BB0" w:rsidP="006B61A8">
      <w:pPr>
        <w:pStyle w:val="Ttulo4"/>
        <w:spacing w:line="360" w:lineRule="auto"/>
      </w:pPr>
      <w:bookmarkStart w:id="477" w:name="_Toc2209177"/>
      <w:bookmarkStart w:id="478" w:name="_Toc11268841"/>
      <w:r>
        <w:t>Técnicas</w:t>
      </w:r>
      <w:r w:rsidR="00F37512" w:rsidRPr="00740A50">
        <w:t>:</w:t>
      </w:r>
      <w:bookmarkEnd w:id="477"/>
      <w:bookmarkEnd w:id="478"/>
    </w:p>
    <w:p w:rsidR="004F44DD" w:rsidRPr="00F80159" w:rsidRDefault="0033243C" w:rsidP="004F44D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empleó</w:t>
      </w:r>
      <w:r w:rsidR="00F80159" w:rsidRPr="00F80159">
        <w:rPr>
          <w:rFonts w:ascii="Times New Roman" w:hAnsi="Times New Roman" w:cs="Times New Roman"/>
          <w:sz w:val="24"/>
          <w:szCs w:val="24"/>
        </w:rPr>
        <w:t xml:space="preserve"> las siguientes técnicas: </w:t>
      </w:r>
    </w:p>
    <w:p w:rsidR="00F80159" w:rsidRDefault="001328ED" w:rsidP="00E9140C">
      <w:pPr>
        <w:pStyle w:val="Default"/>
        <w:numPr>
          <w:ilvl w:val="0"/>
          <w:numId w:val="19"/>
        </w:numPr>
        <w:spacing w:after="33" w:line="360" w:lineRule="auto"/>
        <w:jc w:val="both"/>
        <w:rPr>
          <w:rFonts w:ascii="Times New Roman" w:hAnsi="Times New Roman" w:cs="Times New Roman"/>
          <w:szCs w:val="22"/>
        </w:rPr>
      </w:pPr>
      <w:r>
        <w:rPr>
          <w:rFonts w:ascii="Times New Roman" w:hAnsi="Times New Roman" w:cs="Times New Roman"/>
          <w:szCs w:val="22"/>
        </w:rPr>
        <w:t>Análisis documental:</w:t>
      </w:r>
      <w:r w:rsidR="00F80159" w:rsidRPr="00F80159">
        <w:rPr>
          <w:rFonts w:ascii="Times New Roman" w:hAnsi="Times New Roman" w:cs="Times New Roman"/>
          <w:szCs w:val="22"/>
        </w:rPr>
        <w:t xml:space="preserve"> Se trabajó con información desarrollada por otros investigadores en fuent</w:t>
      </w:r>
      <w:r w:rsidR="00F80159">
        <w:rPr>
          <w:rFonts w:ascii="Times New Roman" w:hAnsi="Times New Roman" w:cs="Times New Roman"/>
          <w:szCs w:val="22"/>
        </w:rPr>
        <w:t>es documentales y</w:t>
      </w:r>
      <w:r w:rsidR="00F80159" w:rsidRPr="00F80159">
        <w:rPr>
          <w:rFonts w:ascii="Times New Roman" w:hAnsi="Times New Roman" w:cs="Times New Roman"/>
          <w:szCs w:val="22"/>
        </w:rPr>
        <w:t xml:space="preserve"> se realizó un análisi</w:t>
      </w:r>
      <w:r w:rsidR="00F80159">
        <w:rPr>
          <w:rFonts w:ascii="Times New Roman" w:hAnsi="Times New Roman" w:cs="Times New Roman"/>
          <w:szCs w:val="22"/>
        </w:rPr>
        <w:t>s de dicha infor</w:t>
      </w:r>
      <w:r w:rsidR="004F44DD">
        <w:rPr>
          <w:rFonts w:ascii="Times New Roman" w:hAnsi="Times New Roman" w:cs="Times New Roman"/>
          <w:szCs w:val="22"/>
        </w:rPr>
        <w:t xml:space="preserve">mación para poder desarrollar los </w:t>
      </w:r>
      <w:proofErr w:type="spellStart"/>
      <w:r w:rsidR="004F44DD">
        <w:rPr>
          <w:rFonts w:ascii="Times New Roman" w:hAnsi="Times New Roman" w:cs="Times New Roman"/>
          <w:szCs w:val="22"/>
        </w:rPr>
        <w:t>guides</w:t>
      </w:r>
      <w:proofErr w:type="spellEnd"/>
      <w:r w:rsidR="00F80159">
        <w:rPr>
          <w:rFonts w:ascii="Times New Roman" w:hAnsi="Times New Roman" w:cs="Times New Roman"/>
          <w:szCs w:val="22"/>
        </w:rPr>
        <w:t xml:space="preserve"> </w:t>
      </w:r>
      <w:r w:rsidR="004F44DD">
        <w:rPr>
          <w:rFonts w:ascii="Times New Roman" w:hAnsi="Times New Roman" w:cs="Times New Roman"/>
          <w:szCs w:val="22"/>
        </w:rPr>
        <w:t xml:space="preserve">que modelan y optimizan el peso </w:t>
      </w:r>
      <w:r w:rsidR="00212048">
        <w:rPr>
          <w:rFonts w:ascii="Times New Roman" w:hAnsi="Times New Roman" w:cs="Times New Roman"/>
          <w:szCs w:val="22"/>
        </w:rPr>
        <w:t xml:space="preserve">de </w:t>
      </w:r>
      <w:r w:rsidR="00F80159">
        <w:rPr>
          <w:rFonts w:ascii="Times New Roman" w:hAnsi="Times New Roman" w:cs="Times New Roman"/>
          <w:szCs w:val="22"/>
        </w:rPr>
        <w:t>coberturas metálicas</w:t>
      </w:r>
      <w:r w:rsidR="004F44DD">
        <w:rPr>
          <w:rFonts w:ascii="Times New Roman" w:hAnsi="Times New Roman" w:cs="Times New Roman"/>
          <w:szCs w:val="22"/>
        </w:rPr>
        <w:t xml:space="preserve"> paramétricas; en lo</w:t>
      </w:r>
      <w:r w:rsidR="002646F1">
        <w:rPr>
          <w:rFonts w:ascii="Times New Roman" w:hAnsi="Times New Roman" w:cs="Times New Roman"/>
          <w:szCs w:val="22"/>
        </w:rPr>
        <w:t>s</w:t>
      </w:r>
      <w:r w:rsidR="00F80159">
        <w:rPr>
          <w:rFonts w:ascii="Times New Roman" w:hAnsi="Times New Roman" w:cs="Times New Roman"/>
          <w:szCs w:val="22"/>
        </w:rPr>
        <w:t xml:space="preserve"> cual</w:t>
      </w:r>
      <w:r w:rsidR="002646F1">
        <w:rPr>
          <w:rFonts w:ascii="Times New Roman" w:hAnsi="Times New Roman" w:cs="Times New Roman"/>
          <w:szCs w:val="22"/>
        </w:rPr>
        <w:t>es</w:t>
      </w:r>
      <w:r w:rsidR="00F80159">
        <w:rPr>
          <w:rFonts w:ascii="Times New Roman" w:hAnsi="Times New Roman" w:cs="Times New Roman"/>
          <w:szCs w:val="22"/>
        </w:rPr>
        <w:t xml:space="preserve"> se aplica </w:t>
      </w:r>
      <w:r w:rsidR="00F80159" w:rsidRPr="00F80159">
        <w:rPr>
          <w:rFonts w:ascii="Times New Roman" w:hAnsi="Times New Roman" w:cs="Times New Roman"/>
          <w:szCs w:val="22"/>
        </w:rPr>
        <w:t>el</w:t>
      </w:r>
      <w:r w:rsidR="00F80159">
        <w:rPr>
          <w:rFonts w:ascii="Times New Roman" w:hAnsi="Times New Roman" w:cs="Times New Roman"/>
          <w:szCs w:val="22"/>
        </w:rPr>
        <w:t xml:space="preserve"> proceso de diseño estructural</w:t>
      </w:r>
      <w:r w:rsidR="00F80159" w:rsidRPr="00F80159">
        <w:rPr>
          <w:rFonts w:ascii="Times New Roman" w:hAnsi="Times New Roman" w:cs="Times New Roman"/>
          <w:szCs w:val="22"/>
        </w:rPr>
        <w:t xml:space="preserve"> propuesto en esta investigación. </w:t>
      </w:r>
    </w:p>
    <w:p w:rsidR="00212048" w:rsidRDefault="00212048" w:rsidP="00E9140C">
      <w:pPr>
        <w:pStyle w:val="Default"/>
        <w:numPr>
          <w:ilvl w:val="0"/>
          <w:numId w:val="19"/>
        </w:numPr>
        <w:spacing w:after="33" w:line="360" w:lineRule="auto"/>
        <w:jc w:val="both"/>
        <w:rPr>
          <w:rFonts w:ascii="Times New Roman" w:hAnsi="Times New Roman" w:cs="Times New Roman"/>
          <w:szCs w:val="22"/>
        </w:rPr>
      </w:pPr>
      <w:r>
        <w:rPr>
          <w:rFonts w:ascii="Times New Roman" w:hAnsi="Times New Roman" w:cs="Times New Roman"/>
          <w:szCs w:val="22"/>
        </w:rPr>
        <w:t>Modelamiento: Se realiz</w:t>
      </w:r>
      <w:r w:rsidR="00774693">
        <w:rPr>
          <w:rFonts w:ascii="Times New Roman" w:hAnsi="Times New Roman" w:cs="Times New Roman"/>
          <w:szCs w:val="22"/>
        </w:rPr>
        <w:t xml:space="preserve">ó </w:t>
      </w:r>
      <w:r>
        <w:rPr>
          <w:rFonts w:ascii="Times New Roman" w:hAnsi="Times New Roman" w:cs="Times New Roman"/>
          <w:szCs w:val="22"/>
        </w:rPr>
        <w:t>modelamientos</w:t>
      </w:r>
      <w:r w:rsidR="00774693">
        <w:rPr>
          <w:rFonts w:ascii="Times New Roman" w:hAnsi="Times New Roman" w:cs="Times New Roman"/>
          <w:szCs w:val="22"/>
        </w:rPr>
        <w:t xml:space="preserve"> para 4 </w:t>
      </w:r>
      <w:r>
        <w:rPr>
          <w:rFonts w:ascii="Times New Roman" w:hAnsi="Times New Roman" w:cs="Times New Roman"/>
          <w:szCs w:val="22"/>
        </w:rPr>
        <w:t xml:space="preserve">casos </w:t>
      </w:r>
      <w:r w:rsidR="00774693">
        <w:rPr>
          <w:rFonts w:ascii="Times New Roman" w:hAnsi="Times New Roman" w:cs="Times New Roman"/>
          <w:szCs w:val="22"/>
        </w:rPr>
        <w:t>ficticios</w:t>
      </w:r>
      <w:r>
        <w:rPr>
          <w:rFonts w:ascii="Times New Roman" w:hAnsi="Times New Roman" w:cs="Times New Roman"/>
          <w:szCs w:val="22"/>
        </w:rPr>
        <w:t xml:space="preserve"> con los </w:t>
      </w:r>
      <w:proofErr w:type="spellStart"/>
      <w:r>
        <w:rPr>
          <w:rFonts w:ascii="Times New Roman" w:hAnsi="Times New Roman" w:cs="Times New Roman"/>
          <w:szCs w:val="22"/>
        </w:rPr>
        <w:t>guides</w:t>
      </w:r>
      <w:proofErr w:type="spellEnd"/>
      <w:r>
        <w:rPr>
          <w:rFonts w:ascii="Times New Roman" w:hAnsi="Times New Roman" w:cs="Times New Roman"/>
          <w:szCs w:val="22"/>
        </w:rPr>
        <w:t xml:space="preserve"> creados y se optimizó el peso. Para optimizar se dejó correr los </w:t>
      </w:r>
      <w:proofErr w:type="spellStart"/>
      <w:r>
        <w:rPr>
          <w:rFonts w:ascii="Times New Roman" w:hAnsi="Times New Roman" w:cs="Times New Roman"/>
          <w:szCs w:val="22"/>
        </w:rPr>
        <w:t>guides</w:t>
      </w:r>
      <w:proofErr w:type="spellEnd"/>
      <w:r w:rsidR="00774693">
        <w:rPr>
          <w:rFonts w:ascii="Times New Roman" w:hAnsi="Times New Roman" w:cs="Times New Roman"/>
          <w:szCs w:val="22"/>
        </w:rPr>
        <w:t xml:space="preserve"> 30 minutos, 1 hora </w:t>
      </w:r>
      <w:r w:rsidR="0033243C">
        <w:rPr>
          <w:rFonts w:ascii="Times New Roman" w:hAnsi="Times New Roman" w:cs="Times New Roman"/>
          <w:szCs w:val="22"/>
        </w:rPr>
        <w:t>10 minuto</w:t>
      </w:r>
      <w:r w:rsidR="00A3349C">
        <w:rPr>
          <w:rFonts w:ascii="Times New Roman" w:hAnsi="Times New Roman" w:cs="Times New Roman"/>
          <w:szCs w:val="22"/>
        </w:rPr>
        <w:t xml:space="preserve">s y el </w:t>
      </w:r>
      <w:r w:rsidR="003B475B">
        <w:rPr>
          <w:rFonts w:ascii="Times New Roman" w:hAnsi="Times New Roman" w:cs="Times New Roman"/>
          <w:szCs w:val="22"/>
        </w:rPr>
        <w:t>tercer</w:t>
      </w:r>
      <w:r w:rsidR="00A3349C">
        <w:rPr>
          <w:rFonts w:ascii="Times New Roman" w:hAnsi="Times New Roman" w:cs="Times New Roman"/>
          <w:szCs w:val="22"/>
        </w:rPr>
        <w:t xml:space="preserve"> lapso dependió de cada caso (ejemplo).</w:t>
      </w:r>
    </w:p>
    <w:p w:rsidR="00D50706" w:rsidRPr="00942F9C" w:rsidRDefault="00F80159" w:rsidP="00E9140C">
      <w:pPr>
        <w:pStyle w:val="Default"/>
        <w:numPr>
          <w:ilvl w:val="0"/>
          <w:numId w:val="19"/>
        </w:numPr>
        <w:spacing w:after="33" w:line="360" w:lineRule="auto"/>
        <w:jc w:val="both"/>
        <w:rPr>
          <w:rFonts w:ascii="Times New Roman" w:hAnsi="Times New Roman" w:cs="Times New Roman"/>
          <w:szCs w:val="22"/>
        </w:rPr>
      </w:pPr>
      <w:r w:rsidRPr="000B35A6">
        <w:rPr>
          <w:rFonts w:ascii="Times New Roman" w:hAnsi="Times New Roman" w:cs="Times New Roman"/>
          <w:szCs w:val="22"/>
        </w:rPr>
        <w:t xml:space="preserve">Análisis comparativo. Se comparó </w:t>
      </w:r>
      <w:r w:rsidR="00774693">
        <w:rPr>
          <w:rFonts w:ascii="Times New Roman" w:hAnsi="Times New Roman" w:cs="Times New Roman"/>
          <w:szCs w:val="22"/>
        </w:rPr>
        <w:t>los</w:t>
      </w:r>
      <w:r w:rsidR="000B35A6">
        <w:rPr>
          <w:rFonts w:ascii="Times New Roman" w:hAnsi="Times New Roman" w:cs="Times New Roman"/>
          <w:szCs w:val="22"/>
        </w:rPr>
        <w:t xml:space="preserve"> diseño</w:t>
      </w:r>
      <w:r w:rsidR="00774693">
        <w:rPr>
          <w:rFonts w:ascii="Times New Roman" w:hAnsi="Times New Roman" w:cs="Times New Roman"/>
          <w:szCs w:val="22"/>
        </w:rPr>
        <w:t>s de las 4</w:t>
      </w:r>
      <w:r w:rsidR="000B35A6">
        <w:rPr>
          <w:rFonts w:ascii="Times New Roman" w:hAnsi="Times New Roman" w:cs="Times New Roman"/>
          <w:szCs w:val="22"/>
        </w:rPr>
        <w:t xml:space="preserve"> cobertura</w:t>
      </w:r>
      <w:r w:rsidR="00774693">
        <w:rPr>
          <w:rFonts w:ascii="Times New Roman" w:hAnsi="Times New Roman" w:cs="Times New Roman"/>
          <w:szCs w:val="22"/>
        </w:rPr>
        <w:t>s</w:t>
      </w:r>
      <w:r w:rsidR="000B35A6">
        <w:rPr>
          <w:rFonts w:ascii="Times New Roman" w:hAnsi="Times New Roman" w:cs="Times New Roman"/>
          <w:szCs w:val="22"/>
        </w:rPr>
        <w:t xml:space="preserve"> metálica</w:t>
      </w:r>
      <w:r w:rsidR="00774693">
        <w:rPr>
          <w:rFonts w:ascii="Times New Roman" w:hAnsi="Times New Roman" w:cs="Times New Roman"/>
          <w:szCs w:val="22"/>
        </w:rPr>
        <w:t>s ficticias</w:t>
      </w:r>
      <w:r w:rsidR="00227E54">
        <w:rPr>
          <w:rFonts w:ascii="Times New Roman" w:hAnsi="Times New Roman" w:cs="Times New Roman"/>
          <w:szCs w:val="22"/>
        </w:rPr>
        <w:t xml:space="preserve"> sin opti</w:t>
      </w:r>
      <w:r w:rsidR="00774693">
        <w:rPr>
          <w:rFonts w:ascii="Times New Roman" w:hAnsi="Times New Roman" w:cs="Times New Roman"/>
          <w:szCs w:val="22"/>
        </w:rPr>
        <w:t>mizar con sus respectivas</w:t>
      </w:r>
      <w:r w:rsidR="00227E54">
        <w:rPr>
          <w:rFonts w:ascii="Times New Roman" w:hAnsi="Times New Roman" w:cs="Times New Roman"/>
          <w:szCs w:val="22"/>
        </w:rPr>
        <w:t xml:space="preserve"> cobert</w:t>
      </w:r>
      <w:r w:rsidR="00FF6F67">
        <w:rPr>
          <w:rFonts w:ascii="Times New Roman" w:hAnsi="Times New Roman" w:cs="Times New Roman"/>
          <w:szCs w:val="22"/>
        </w:rPr>
        <w:t>ura</w:t>
      </w:r>
      <w:r w:rsidR="00774693">
        <w:rPr>
          <w:rFonts w:ascii="Times New Roman" w:hAnsi="Times New Roman" w:cs="Times New Roman"/>
          <w:szCs w:val="22"/>
        </w:rPr>
        <w:t>s</w:t>
      </w:r>
      <w:r w:rsidR="00FF6F67">
        <w:rPr>
          <w:rFonts w:ascii="Times New Roman" w:hAnsi="Times New Roman" w:cs="Times New Roman"/>
          <w:szCs w:val="22"/>
        </w:rPr>
        <w:t xml:space="preserve"> metálica</w:t>
      </w:r>
      <w:r w:rsidR="00774693">
        <w:rPr>
          <w:rFonts w:ascii="Times New Roman" w:hAnsi="Times New Roman" w:cs="Times New Roman"/>
          <w:szCs w:val="22"/>
        </w:rPr>
        <w:t>s</w:t>
      </w:r>
      <w:r w:rsidR="00FF6F67">
        <w:rPr>
          <w:rFonts w:ascii="Times New Roman" w:hAnsi="Times New Roman" w:cs="Times New Roman"/>
          <w:szCs w:val="22"/>
        </w:rPr>
        <w:t xml:space="preserve"> optimizada</w:t>
      </w:r>
      <w:r w:rsidR="00774693">
        <w:rPr>
          <w:rFonts w:ascii="Times New Roman" w:hAnsi="Times New Roman" w:cs="Times New Roman"/>
          <w:szCs w:val="22"/>
        </w:rPr>
        <w:t xml:space="preserve">s. </w:t>
      </w:r>
      <w:r w:rsidR="00361A53">
        <w:rPr>
          <w:rFonts w:ascii="Times New Roman" w:hAnsi="Times New Roman" w:cs="Times New Roman"/>
          <w:szCs w:val="22"/>
        </w:rPr>
        <w:t>Además se</w:t>
      </w:r>
      <w:r w:rsidR="000974E7">
        <w:rPr>
          <w:rFonts w:ascii="Times New Roman" w:hAnsi="Times New Roman" w:cs="Times New Roman"/>
          <w:szCs w:val="22"/>
        </w:rPr>
        <w:t xml:space="preserve"> diseñó</w:t>
      </w:r>
      <w:r w:rsidR="00774693">
        <w:rPr>
          <w:rFonts w:ascii="Times New Roman" w:hAnsi="Times New Roman" w:cs="Times New Roman"/>
          <w:szCs w:val="22"/>
        </w:rPr>
        <w:t xml:space="preserve"> una cobertura metálica optimizada (sin optimización topológica)</w:t>
      </w:r>
      <w:r w:rsidR="00361A53">
        <w:rPr>
          <w:rFonts w:ascii="Times New Roman" w:hAnsi="Times New Roman" w:cs="Times New Roman"/>
          <w:szCs w:val="22"/>
        </w:rPr>
        <w:t xml:space="preserve"> en el </w:t>
      </w:r>
      <w:proofErr w:type="spellStart"/>
      <w:r w:rsidR="00361A53">
        <w:rPr>
          <w:rFonts w:ascii="Times New Roman" w:hAnsi="Times New Roman" w:cs="Times New Roman"/>
          <w:szCs w:val="22"/>
        </w:rPr>
        <w:t>Sap</w:t>
      </w:r>
      <w:proofErr w:type="spellEnd"/>
      <w:r w:rsidR="00361A53">
        <w:rPr>
          <w:rFonts w:ascii="Times New Roman" w:hAnsi="Times New Roman" w:cs="Times New Roman"/>
          <w:szCs w:val="22"/>
        </w:rPr>
        <w:t xml:space="preserve"> 2000 para verificar la validez de los re</w:t>
      </w:r>
      <w:r w:rsidR="00816729">
        <w:rPr>
          <w:rFonts w:ascii="Times New Roman" w:hAnsi="Times New Roman" w:cs="Times New Roman"/>
          <w:szCs w:val="22"/>
        </w:rPr>
        <w:t xml:space="preserve">sultados obtenidos </w:t>
      </w:r>
      <w:r w:rsidR="00361A53">
        <w:rPr>
          <w:rFonts w:ascii="Times New Roman" w:hAnsi="Times New Roman" w:cs="Times New Roman"/>
          <w:szCs w:val="22"/>
        </w:rPr>
        <w:t xml:space="preserve">y se </w:t>
      </w:r>
      <w:r w:rsidR="000974E7">
        <w:rPr>
          <w:rFonts w:ascii="Times New Roman" w:hAnsi="Times New Roman" w:cs="Times New Roman"/>
          <w:szCs w:val="22"/>
        </w:rPr>
        <w:t>brindó</w:t>
      </w:r>
      <w:r w:rsidR="00361A53">
        <w:rPr>
          <w:rFonts w:ascii="Times New Roman" w:hAnsi="Times New Roman" w:cs="Times New Roman"/>
          <w:szCs w:val="22"/>
        </w:rPr>
        <w:t xml:space="preserve"> las ventajas que tiene</w:t>
      </w:r>
      <w:r w:rsidR="00816729">
        <w:rPr>
          <w:rFonts w:ascii="Times New Roman" w:hAnsi="Times New Roman" w:cs="Times New Roman"/>
          <w:szCs w:val="22"/>
        </w:rPr>
        <w:t xml:space="preserve">n los </w:t>
      </w:r>
      <w:proofErr w:type="spellStart"/>
      <w:r w:rsidR="00816729">
        <w:rPr>
          <w:rFonts w:ascii="Times New Roman" w:hAnsi="Times New Roman" w:cs="Times New Roman"/>
          <w:szCs w:val="22"/>
        </w:rPr>
        <w:t>guides</w:t>
      </w:r>
      <w:proofErr w:type="spellEnd"/>
      <w:r w:rsidR="00CF3EE6">
        <w:rPr>
          <w:rFonts w:ascii="Times New Roman" w:hAnsi="Times New Roman" w:cs="Times New Roman"/>
          <w:szCs w:val="22"/>
        </w:rPr>
        <w:t xml:space="preserve"> con respecto al resto de softwares.</w:t>
      </w:r>
    </w:p>
    <w:p w:rsidR="00300BB0" w:rsidRDefault="00300BB0" w:rsidP="006B61A8">
      <w:pPr>
        <w:pStyle w:val="Ttulo4"/>
        <w:spacing w:line="360" w:lineRule="auto"/>
      </w:pPr>
      <w:bookmarkStart w:id="479" w:name="_Toc2209178"/>
      <w:bookmarkStart w:id="480" w:name="_Toc11268842"/>
      <w:r>
        <w:t>Instrumentos</w:t>
      </w:r>
      <w:r w:rsidRPr="00740A50">
        <w:t>:</w:t>
      </w:r>
      <w:bookmarkEnd w:id="479"/>
      <w:bookmarkEnd w:id="480"/>
    </w:p>
    <w:p w:rsidR="00571EF0" w:rsidRDefault="00F91769" w:rsidP="006B61A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utilizó</w:t>
      </w:r>
      <w:r w:rsidR="00571EF0" w:rsidRPr="00571EF0">
        <w:rPr>
          <w:rFonts w:ascii="Times New Roman" w:hAnsi="Times New Roman" w:cs="Times New Roman"/>
          <w:sz w:val="24"/>
          <w:szCs w:val="24"/>
        </w:rPr>
        <w:t xml:space="preserve"> los siguientes instrumentos:</w:t>
      </w:r>
    </w:p>
    <w:p w:rsidR="00571EF0" w:rsidRDefault="00571EF0" w:rsidP="00E9140C">
      <w:pPr>
        <w:pStyle w:val="Default"/>
        <w:numPr>
          <w:ilvl w:val="0"/>
          <w:numId w:val="19"/>
        </w:numPr>
        <w:spacing w:after="33" w:line="360" w:lineRule="auto"/>
        <w:jc w:val="both"/>
        <w:rPr>
          <w:rFonts w:ascii="Times New Roman" w:hAnsi="Times New Roman" w:cs="Times New Roman"/>
          <w:szCs w:val="22"/>
        </w:rPr>
      </w:pPr>
      <w:r>
        <w:rPr>
          <w:rFonts w:ascii="Times New Roman" w:hAnsi="Times New Roman" w:cs="Times New Roman"/>
          <w:szCs w:val="22"/>
        </w:rPr>
        <w:t xml:space="preserve">Software </w:t>
      </w:r>
      <w:proofErr w:type="spellStart"/>
      <w:r>
        <w:rPr>
          <w:rFonts w:ascii="Times New Roman" w:hAnsi="Times New Roman" w:cs="Times New Roman"/>
          <w:szCs w:val="22"/>
        </w:rPr>
        <w:t>Rhinoceros</w:t>
      </w:r>
      <w:proofErr w:type="spellEnd"/>
      <w:r>
        <w:rPr>
          <w:rFonts w:ascii="Times New Roman" w:hAnsi="Times New Roman" w:cs="Times New Roman"/>
          <w:szCs w:val="22"/>
        </w:rPr>
        <w:t xml:space="preserve"> 3D</w:t>
      </w:r>
    </w:p>
    <w:p w:rsidR="00571EF0" w:rsidRDefault="0040381F" w:rsidP="00E9140C">
      <w:pPr>
        <w:pStyle w:val="Default"/>
        <w:numPr>
          <w:ilvl w:val="0"/>
          <w:numId w:val="19"/>
        </w:numPr>
        <w:spacing w:after="33" w:line="360" w:lineRule="auto"/>
        <w:jc w:val="both"/>
        <w:rPr>
          <w:rFonts w:ascii="Times New Roman" w:hAnsi="Times New Roman" w:cs="Times New Roman"/>
          <w:szCs w:val="22"/>
        </w:rPr>
      </w:pPr>
      <w:r>
        <w:rPr>
          <w:rFonts w:ascii="Times New Roman" w:hAnsi="Times New Roman" w:cs="Times New Roman"/>
          <w:szCs w:val="22"/>
        </w:rPr>
        <w:t xml:space="preserve">Software </w:t>
      </w:r>
      <w:proofErr w:type="spellStart"/>
      <w:r>
        <w:rPr>
          <w:rFonts w:ascii="Times New Roman" w:hAnsi="Times New Roman" w:cs="Times New Roman"/>
          <w:szCs w:val="22"/>
        </w:rPr>
        <w:t>Grasshopper</w:t>
      </w:r>
      <w:proofErr w:type="spellEnd"/>
      <w:r>
        <w:rPr>
          <w:rFonts w:ascii="Times New Roman" w:hAnsi="Times New Roman" w:cs="Times New Roman"/>
          <w:szCs w:val="22"/>
        </w:rPr>
        <w:t xml:space="preserve">, complemento de </w:t>
      </w:r>
      <w:proofErr w:type="spellStart"/>
      <w:r>
        <w:rPr>
          <w:rFonts w:ascii="Times New Roman" w:hAnsi="Times New Roman" w:cs="Times New Roman"/>
          <w:szCs w:val="22"/>
        </w:rPr>
        <w:t>Rhinoceros</w:t>
      </w:r>
      <w:proofErr w:type="spellEnd"/>
      <w:r>
        <w:rPr>
          <w:rFonts w:ascii="Times New Roman" w:hAnsi="Times New Roman" w:cs="Times New Roman"/>
          <w:szCs w:val="22"/>
        </w:rPr>
        <w:t xml:space="preserve"> 3D.</w:t>
      </w:r>
    </w:p>
    <w:p w:rsidR="00942F9C" w:rsidRPr="00B12C3D" w:rsidRDefault="0040381F" w:rsidP="00E9140C">
      <w:pPr>
        <w:pStyle w:val="Default"/>
        <w:numPr>
          <w:ilvl w:val="0"/>
          <w:numId w:val="19"/>
        </w:numPr>
        <w:spacing w:after="33" w:line="360" w:lineRule="auto"/>
        <w:jc w:val="both"/>
        <w:rPr>
          <w:rFonts w:ascii="Times New Roman" w:hAnsi="Times New Roman" w:cs="Times New Roman"/>
          <w:szCs w:val="22"/>
        </w:rPr>
      </w:pPr>
      <w:r>
        <w:rPr>
          <w:rFonts w:ascii="Times New Roman" w:hAnsi="Times New Roman" w:cs="Times New Roman"/>
          <w:szCs w:val="22"/>
        </w:rPr>
        <w:t xml:space="preserve">Software </w:t>
      </w:r>
      <w:proofErr w:type="spellStart"/>
      <w:r>
        <w:rPr>
          <w:rFonts w:ascii="Times New Roman" w:hAnsi="Times New Roman" w:cs="Times New Roman"/>
          <w:szCs w:val="22"/>
        </w:rPr>
        <w:t>Karamba</w:t>
      </w:r>
      <w:proofErr w:type="spellEnd"/>
      <w:r w:rsidR="008435C5">
        <w:rPr>
          <w:rFonts w:ascii="Times New Roman" w:hAnsi="Times New Roman" w:cs="Times New Roman"/>
          <w:szCs w:val="22"/>
        </w:rPr>
        <w:t xml:space="preserve"> y Galápagos</w:t>
      </w:r>
      <w:r w:rsidR="00AB59BA">
        <w:rPr>
          <w:rFonts w:ascii="Times New Roman" w:hAnsi="Times New Roman" w:cs="Times New Roman"/>
          <w:szCs w:val="22"/>
        </w:rPr>
        <w:t xml:space="preserve">, </w:t>
      </w:r>
      <w:r w:rsidR="00DA74E8">
        <w:rPr>
          <w:rFonts w:ascii="Times New Roman" w:hAnsi="Times New Roman" w:cs="Times New Roman"/>
          <w:szCs w:val="22"/>
        </w:rPr>
        <w:t xml:space="preserve">complemento de </w:t>
      </w:r>
      <w:proofErr w:type="spellStart"/>
      <w:r w:rsidR="00DA74E8">
        <w:rPr>
          <w:rFonts w:ascii="Times New Roman" w:hAnsi="Times New Roman" w:cs="Times New Roman"/>
          <w:szCs w:val="22"/>
        </w:rPr>
        <w:t>Grasshopper</w:t>
      </w:r>
      <w:proofErr w:type="spellEnd"/>
      <w:r w:rsidR="00DA74E8">
        <w:rPr>
          <w:rFonts w:ascii="Times New Roman" w:hAnsi="Times New Roman" w:cs="Times New Roman"/>
          <w:szCs w:val="22"/>
        </w:rPr>
        <w:t>.</w:t>
      </w:r>
      <w:r w:rsidR="00BE5A50">
        <w:rPr>
          <w:rFonts w:ascii="Times New Roman" w:hAnsi="Times New Roman" w:cs="Times New Roman"/>
          <w:szCs w:val="22"/>
        </w:rPr>
        <w:t xml:space="preserve"> </w:t>
      </w:r>
    </w:p>
    <w:p w:rsidR="00B12C3D" w:rsidRDefault="00B12C3D" w:rsidP="00B12C3D">
      <w:pPr>
        <w:pStyle w:val="Ttulo2"/>
        <w:jc w:val="both"/>
      </w:pPr>
      <w:bookmarkStart w:id="481" w:name="_Toc2209179"/>
      <w:bookmarkStart w:id="482" w:name="_Toc11268843"/>
      <w:r w:rsidRPr="007D1C65">
        <w:t>Procedimiento:</w:t>
      </w:r>
      <w:bookmarkEnd w:id="481"/>
      <w:bookmarkEnd w:id="482"/>
    </w:p>
    <w:p w:rsidR="00F83367" w:rsidRPr="00DB1FAD" w:rsidRDefault="00F83367" w:rsidP="00DB1FAD">
      <w:pPr>
        <w:pStyle w:val="Ttulo3"/>
      </w:pPr>
      <w:bookmarkStart w:id="483" w:name="_Toc11268844"/>
      <w:r w:rsidRPr="00DB1FAD">
        <w:t>Procedimiento de la investigación:</w:t>
      </w:r>
      <w:bookmarkEnd w:id="483"/>
    </w:p>
    <w:p w:rsidR="00647C75" w:rsidRDefault="00B12C3D" w:rsidP="00B12C3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El procedimiento que se siguió pa</w:t>
      </w:r>
      <w:r w:rsidR="00614EB7">
        <w:rPr>
          <w:rFonts w:ascii="Times New Roman" w:hAnsi="Times New Roman" w:cs="Times New Roman"/>
          <w:sz w:val="24"/>
          <w:szCs w:val="24"/>
        </w:rPr>
        <w:t>ra realizar esta</w:t>
      </w:r>
      <w:r>
        <w:rPr>
          <w:rFonts w:ascii="Times New Roman" w:hAnsi="Times New Roman" w:cs="Times New Roman"/>
          <w:sz w:val="24"/>
          <w:szCs w:val="24"/>
        </w:rPr>
        <w:t xml:space="preserve"> investigación es el que se resume en el siguiente diagrama:</w:t>
      </w:r>
      <w:r w:rsidR="00647C75">
        <w:rPr>
          <w:rFonts w:ascii="Times New Roman" w:hAnsi="Times New Roman" w:cs="Times New Roman"/>
          <w:sz w:val="24"/>
          <w:szCs w:val="24"/>
        </w:rPr>
        <w:br w:type="page"/>
      </w:r>
    </w:p>
    <w:p w:rsidR="00B12C3D" w:rsidRDefault="00B12C3D" w:rsidP="00B12C3D">
      <w:pPr>
        <w:spacing w:line="360" w:lineRule="auto"/>
        <w:ind w:firstLine="708"/>
        <w:jc w:val="both"/>
        <w:rPr>
          <w:rFonts w:ascii="Times New Roman" w:hAnsi="Times New Roman" w:cs="Times New Roman"/>
          <w:sz w:val="24"/>
          <w:szCs w:val="24"/>
        </w:rPr>
        <w:sectPr w:rsidR="00B12C3D" w:rsidSect="00CC6BC7">
          <w:footerReference w:type="default" r:id="rId52"/>
          <w:pgSz w:w="11906" w:h="16838"/>
          <w:pgMar w:top="1418" w:right="1701" w:bottom="1418" w:left="1701" w:header="709" w:footer="709" w:gutter="0"/>
          <w:pgNumType w:start="1"/>
          <w:cols w:space="708"/>
          <w:docGrid w:linePitch="360"/>
        </w:sectPr>
      </w:pPr>
    </w:p>
    <w:p w:rsidR="00B12C3D" w:rsidRDefault="00B52752"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w:lastRenderedPageBreak/>
        <mc:AlternateContent>
          <mc:Choice Requires="wps">
            <w:drawing>
              <wp:anchor distT="0" distB="0" distL="114300" distR="114300" simplePos="0" relativeHeight="251699200" behindDoc="0" locked="0" layoutInCell="1" allowOverlap="1">
                <wp:simplePos x="0" y="0"/>
                <wp:positionH relativeFrom="margin">
                  <wp:posOffset>4721860</wp:posOffset>
                </wp:positionH>
                <wp:positionV relativeFrom="paragraph">
                  <wp:posOffset>996315</wp:posOffset>
                </wp:positionV>
                <wp:extent cx="1609725" cy="733425"/>
                <wp:effectExtent l="19050" t="0" r="47625" b="28575"/>
                <wp:wrapNone/>
                <wp:docPr id="20" name="Datos 20"/>
                <wp:cNvGraphicFramePr/>
                <a:graphic xmlns:a="http://schemas.openxmlformats.org/drawingml/2006/main">
                  <a:graphicData uri="http://schemas.microsoft.com/office/word/2010/wordprocessingShape">
                    <wps:wsp>
                      <wps:cNvSpPr/>
                      <wps:spPr>
                        <a:xfrm>
                          <a:off x="0" y="0"/>
                          <a:ext cx="1609725" cy="733425"/>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160CDF">
                            <w:pPr>
                              <w:jc w:val="center"/>
                              <w:rPr>
                                <w:rFonts w:ascii="Times New Roman" w:hAnsi="Times New Roman" w:cs="Times New Roman"/>
                                <w:sz w:val="28"/>
                                <w:lang w:val="es-ES"/>
                              </w:rPr>
                            </w:pPr>
                            <w:r w:rsidRPr="00160CDF">
                              <w:rPr>
                                <w:rFonts w:ascii="Times New Roman" w:hAnsi="Times New Roman" w:cs="Times New Roman"/>
                                <w:sz w:val="28"/>
                                <w:lang w:val="es-ES"/>
                              </w:rPr>
                              <w:t xml:space="preserve">Programa ejecutable o </w:t>
                            </w:r>
                            <w:proofErr w:type="spellStart"/>
                            <w:r w:rsidRPr="00160CDF">
                              <w:rPr>
                                <w:rFonts w:ascii="Times New Roman" w:hAnsi="Times New Roman" w:cs="Times New Roman"/>
                                <w:sz w:val="28"/>
                                <w:lang w:val="es-ES"/>
                              </w:rPr>
                              <w:t>guide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1" coordsize="21600,21600" o:spt="111" path="m4321,l21600,,17204,21600,,21600xe">
                <v:stroke joinstyle="miter"/>
                <v:path gradientshapeok="t" o:connecttype="custom" o:connectlocs="12961,0;10800,0;2161,10800;8602,21600;10800,21600;19402,10800" textboxrect="4321,0,17204,21600"/>
              </v:shapetype>
              <v:shape id="Datos 20" o:spid="_x0000_s1027" type="#_x0000_t111" style="position:absolute;left:0;text-align:left;margin-left:371.8pt;margin-top:78.45pt;width:126.75pt;height:57.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" fillcolor="#5b9bd5 [3204]" strokecolor="#1f4d78 [1604]" strokeweight="1pt">
                <v:textbox>
                  <w:txbxContent>
                    <w:p w:rsidR="00C67CAE" w:rsidRPr="00160CDF" w:rsidRDefault="00C67CAE" w:rsidP="00160CDF">
                      <w:pPr>
                        <w:jc w:val="center"/>
                        <w:rPr>
                          <w:rFonts w:ascii="Times New Roman" w:hAnsi="Times New Roman" w:cs="Times New Roman"/>
                          <w:sz w:val="28"/>
                          <w:lang w:val="es-ES"/>
                        </w:rPr>
                      </w:pPr>
                      <w:r w:rsidRPr="00160CDF">
                        <w:rPr>
                          <w:rFonts w:ascii="Times New Roman" w:hAnsi="Times New Roman" w:cs="Times New Roman"/>
                          <w:sz w:val="28"/>
                          <w:lang w:val="es-ES"/>
                        </w:rPr>
                        <w:t>Programa ejecutable o guide</w:t>
                      </w:r>
                    </w:p>
                  </w:txbxContent>
                </v:textbox>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25824" behindDoc="0" locked="0" layoutInCell="1" allowOverlap="1">
                <wp:simplePos x="0" y="0"/>
                <wp:positionH relativeFrom="column">
                  <wp:posOffset>4356735</wp:posOffset>
                </wp:positionH>
                <wp:positionV relativeFrom="paragraph">
                  <wp:posOffset>1358265</wp:posOffset>
                </wp:positionV>
                <wp:extent cx="495935" cy="0"/>
                <wp:effectExtent l="38100" t="76200" r="0" b="95250"/>
                <wp:wrapNone/>
                <wp:docPr id="44" name="Conector recto de flecha 44"/>
                <wp:cNvGraphicFramePr/>
                <a:graphic xmlns:a="http://schemas.openxmlformats.org/drawingml/2006/main">
                  <a:graphicData uri="http://schemas.microsoft.com/office/word/2010/wordprocessingShape">
                    <wps:wsp>
                      <wps:cNvCnPr/>
                      <wps:spPr>
                        <a:xfrm flipH="1">
                          <a:off x="0" y="0"/>
                          <a:ext cx="49593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51F4D1C" id="_x0000_t32" coordsize="21600,21600" o:spt="32" o:oned="t" path="m,l21600,21600e" filled="f">
                <v:path arrowok="t" fillok="f" o:connecttype="none"/>
                <o:lock v:ext="edit" shapetype="t"/>
              </v:shapetype>
              <v:shape id="Conector recto de flecha 44" o:spid="_x0000_s1026" type="#_x0000_t32" style="position:absolute;margin-left:343.05pt;margin-top:106.95pt;width:39.05pt;height:0;flip:x;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" strokecolor="#5b9bd5 [3204]" strokeweight=".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06368" behindDoc="0" locked="0" layoutInCell="1" allowOverlap="1" wp14:anchorId="130CD0EF" wp14:editId="6DB812E0">
                <wp:simplePos x="0" y="0"/>
                <wp:positionH relativeFrom="column">
                  <wp:posOffset>4366895</wp:posOffset>
                </wp:positionH>
                <wp:positionV relativeFrom="paragraph">
                  <wp:posOffset>262890</wp:posOffset>
                </wp:positionV>
                <wp:extent cx="314325" cy="0"/>
                <wp:effectExtent l="0" t="76200" r="9525" b="95250"/>
                <wp:wrapNone/>
                <wp:docPr id="24" name="Conector recto de flecha 24"/>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73AEAF" id="Conector recto de flecha 24" o:spid="_x0000_s1026" type="#_x0000_t32" style="position:absolute;margin-left:343.85pt;margin-top:20.7pt;width:24.75pt;height: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" strokecolor="#5b9bd5 [3204]" strokeweight=".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95104" behindDoc="0" locked="0" layoutInCell="1" allowOverlap="1">
                <wp:simplePos x="0" y="0"/>
                <wp:positionH relativeFrom="column">
                  <wp:posOffset>5528945</wp:posOffset>
                </wp:positionH>
                <wp:positionV relativeFrom="paragraph">
                  <wp:posOffset>586740</wp:posOffset>
                </wp:positionV>
                <wp:extent cx="0" cy="352425"/>
                <wp:effectExtent l="76200" t="0" r="76200" b="47625"/>
                <wp:wrapNone/>
                <wp:docPr id="17" name="Conector recto de flecha 17"/>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5C6BA6" id="Conector recto de flecha 17" o:spid="_x0000_s1026" type="#_x0000_t32" style="position:absolute;margin-left:435.35pt;margin-top:46.2pt;width:0;height:27.7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" strokecolor="#5b9bd5 [3204]" strokeweight=".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94080" behindDoc="0" locked="0" layoutInCell="1" allowOverlap="1">
                <wp:simplePos x="0" y="0"/>
                <wp:positionH relativeFrom="margin">
                  <wp:posOffset>3362325</wp:posOffset>
                </wp:positionH>
                <wp:positionV relativeFrom="paragraph">
                  <wp:posOffset>63500</wp:posOffset>
                </wp:positionV>
                <wp:extent cx="961390" cy="391795"/>
                <wp:effectExtent l="0" t="0" r="10160" b="27305"/>
                <wp:wrapNone/>
                <wp:docPr id="8" name="Terminador 8"/>
                <wp:cNvGraphicFramePr/>
                <a:graphic xmlns:a="http://schemas.openxmlformats.org/drawingml/2006/main">
                  <a:graphicData uri="http://schemas.microsoft.com/office/word/2010/wordprocessingShape">
                    <wps:wsp>
                      <wps:cNvSpPr/>
                      <wps:spPr>
                        <a:xfrm>
                          <a:off x="0" y="0"/>
                          <a:ext cx="961390" cy="391795"/>
                        </a:xfrm>
                        <a:prstGeom prst="flowChartTerminato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B12C3D">
                            <w:pPr>
                              <w:jc w:val="center"/>
                              <w:rPr>
                                <w:rFonts w:ascii="Times New Roman" w:hAnsi="Times New Roman" w:cs="Times New Roman"/>
                                <w:sz w:val="28"/>
                                <w:lang w:val="es-ES"/>
                              </w:rPr>
                            </w:pPr>
                            <w:r w:rsidRPr="00160CDF">
                              <w:rPr>
                                <w:rFonts w:ascii="Times New Roman" w:hAnsi="Times New Roman" w:cs="Times New Roman"/>
                                <w:sz w:val="28"/>
                                <w:lang w:val="es-ES"/>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Terminador 8" o:spid="_x0000_s1028" type="#_x0000_t116" style="position:absolute;left:0;text-align:left;margin-left:264.75pt;margin-top:5pt;width:75.7pt;height:30.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" fillcolor="#5b9bd5 [3204]" strokecolor="#1f4d78 [1604]" strokeweight="1pt">
                <v:textbox>
                  <w:txbxContent>
                    <w:p w:rsidR="00C67CAE" w:rsidRPr="00160CDF" w:rsidRDefault="00C67CAE" w:rsidP="00B12C3D">
                      <w:pPr>
                        <w:jc w:val="center"/>
                        <w:rPr>
                          <w:rFonts w:ascii="Times New Roman" w:hAnsi="Times New Roman" w:cs="Times New Roman"/>
                          <w:sz w:val="28"/>
                          <w:lang w:val="es-ES"/>
                        </w:rPr>
                      </w:pPr>
                      <w:r w:rsidRPr="00160CDF">
                        <w:rPr>
                          <w:rFonts w:ascii="Times New Roman" w:hAnsi="Times New Roman" w:cs="Times New Roman"/>
                          <w:sz w:val="28"/>
                          <w:lang w:val="es-ES"/>
                        </w:rPr>
                        <w:t>INICIO</w:t>
                      </w:r>
                    </w:p>
                  </w:txbxContent>
                </v:textbox>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696128" behindDoc="0" locked="0" layoutInCell="1" allowOverlap="1">
                <wp:simplePos x="0" y="0"/>
                <wp:positionH relativeFrom="margin">
                  <wp:posOffset>4712335</wp:posOffset>
                </wp:positionH>
                <wp:positionV relativeFrom="paragraph">
                  <wp:posOffset>5715</wp:posOffset>
                </wp:positionV>
                <wp:extent cx="1685925" cy="533400"/>
                <wp:effectExtent l="0" t="0" r="28575" b="19050"/>
                <wp:wrapNone/>
                <wp:docPr id="18" name="Rectángulo 18"/>
                <wp:cNvGraphicFramePr/>
                <a:graphic xmlns:a="http://schemas.openxmlformats.org/drawingml/2006/main">
                  <a:graphicData uri="http://schemas.microsoft.com/office/word/2010/wordprocessingShape">
                    <wps:wsp>
                      <wps:cNvSpPr/>
                      <wps:spPr>
                        <a:xfrm>
                          <a:off x="0" y="0"/>
                          <a:ext cx="1685925" cy="533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CD324F">
                            <w:pPr>
                              <w:jc w:val="center"/>
                              <w:rPr>
                                <w:rFonts w:ascii="Times New Roman" w:hAnsi="Times New Roman" w:cs="Times New Roman"/>
                                <w:sz w:val="28"/>
                                <w:lang w:val="es-ES"/>
                              </w:rPr>
                            </w:pPr>
                            <w:r w:rsidRPr="00160CDF">
                              <w:rPr>
                                <w:rFonts w:ascii="Times New Roman" w:hAnsi="Times New Roman" w:cs="Times New Roman"/>
                                <w:sz w:val="28"/>
                                <w:lang w:val="es-ES"/>
                              </w:rPr>
                              <w:t>Realizar la programación fuente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8" o:spid="_x0000_s1029" style="position:absolute;left:0;text-align:left;margin-left:371.05pt;margin-top:.45pt;width:132.75pt;height:42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" fillcolor="#5b9bd5 [3204]" strokecolor="#1f4d78 [1604]" strokeweight="1pt">
                <v:textbox>
                  <w:txbxContent>
                    <w:p w:rsidR="00C67CAE" w:rsidRPr="00160CDF" w:rsidRDefault="00C67CAE" w:rsidP="00CD324F">
                      <w:pPr>
                        <w:jc w:val="center"/>
                        <w:rPr>
                          <w:rFonts w:ascii="Times New Roman" w:hAnsi="Times New Roman" w:cs="Times New Roman"/>
                          <w:sz w:val="28"/>
                          <w:lang w:val="es-ES"/>
                        </w:rPr>
                      </w:pPr>
                      <w:r w:rsidRPr="00160CDF">
                        <w:rPr>
                          <w:rFonts w:ascii="Times New Roman" w:hAnsi="Times New Roman" w:cs="Times New Roman"/>
                          <w:sz w:val="28"/>
                          <w:lang w:val="es-ES"/>
                        </w:rPr>
                        <w:t>Realizar la programación fuente</w:t>
                      </w:r>
                    </w:p>
                  </w:txbxContent>
                </v:textbox>
                <w10:wrap anchorx="margin"/>
              </v:rect>
            </w:pict>
          </mc:Fallback>
        </mc:AlternateContent>
      </w:r>
    </w:p>
    <w:p w:rsidR="00B12C3D" w:rsidRDefault="005349D0"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18656" behindDoc="0" locked="0" layoutInCell="1" allowOverlap="1" wp14:anchorId="4E13C8A8" wp14:editId="6805B8D5">
                <wp:simplePos x="0" y="0"/>
                <wp:positionH relativeFrom="margin">
                  <wp:posOffset>318770</wp:posOffset>
                </wp:positionH>
                <wp:positionV relativeFrom="paragraph">
                  <wp:posOffset>107950</wp:posOffset>
                </wp:positionV>
                <wp:extent cx="1371600" cy="323850"/>
                <wp:effectExtent l="19050" t="0" r="38100" b="19050"/>
                <wp:wrapNone/>
                <wp:docPr id="237" name="Datos 237"/>
                <wp:cNvGraphicFramePr/>
                <a:graphic xmlns:a="http://schemas.openxmlformats.org/drawingml/2006/main">
                  <a:graphicData uri="http://schemas.microsoft.com/office/word/2010/wordprocessingShape">
                    <wps:wsp>
                      <wps:cNvSpPr/>
                      <wps:spPr>
                        <a:xfrm>
                          <a:off x="0" y="0"/>
                          <a:ext cx="1371600" cy="323850"/>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0958CA">
                            <w:pPr>
                              <w:jc w:val="center"/>
                              <w:rPr>
                                <w:rFonts w:ascii="Times New Roman" w:hAnsi="Times New Roman" w:cs="Times New Roman"/>
                                <w:sz w:val="28"/>
                                <w:lang w:val="es-ES"/>
                              </w:rPr>
                            </w:pPr>
                            <w:r>
                              <w:rPr>
                                <w:rFonts w:ascii="Times New Roman" w:hAnsi="Times New Roman" w:cs="Times New Roman"/>
                                <w:sz w:val="28"/>
                                <w:lang w:val="es-ES"/>
                              </w:rPr>
                              <w:t>Modelos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3C8A8" id="Datos 237" o:spid="_x0000_s1030" type="#_x0000_t111" style="position:absolute;left:0;text-align:left;margin-left:25.1pt;margin-top:8.5pt;width:108pt;height:25.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" fillcolor="#5b9bd5 [3204]" strokecolor="#1f4d78 [1604]" strokeweight="1pt">
                <v:textbox>
                  <w:txbxContent>
                    <w:p w:rsidR="00C67CAE" w:rsidRPr="00160CDF" w:rsidRDefault="00C67CAE" w:rsidP="000958CA">
                      <w:pPr>
                        <w:jc w:val="center"/>
                        <w:rPr>
                          <w:rFonts w:ascii="Times New Roman" w:hAnsi="Times New Roman" w:cs="Times New Roman"/>
                          <w:sz w:val="28"/>
                          <w:lang w:val="es-ES"/>
                        </w:rPr>
                      </w:pPr>
                      <w:r>
                        <w:rPr>
                          <w:rFonts w:ascii="Times New Roman" w:hAnsi="Times New Roman" w:cs="Times New Roman"/>
                          <w:sz w:val="28"/>
                          <w:lang w:val="es-ES"/>
                        </w:rPr>
                        <w:t>Modelos</w:t>
                      </w:r>
                    </w:p>
                  </w:txbxContent>
                </v:textbox>
                <w10:wrap anchorx="margin"/>
              </v:shape>
            </w:pict>
          </mc:Fallback>
        </mc:AlternateContent>
      </w:r>
      <w:r w:rsidR="00BF7E79">
        <w:rPr>
          <w:rFonts w:ascii="Times New Roman" w:hAnsi="Times New Roman" w:cs="Times New Roman"/>
          <w:noProof/>
          <w:sz w:val="24"/>
          <w:szCs w:val="24"/>
          <w:lang w:eastAsia="es-PE"/>
        </w:rPr>
        <mc:AlternateContent>
          <mc:Choice Requires="wps">
            <w:drawing>
              <wp:anchor distT="0" distB="0" distL="114300" distR="114300" simplePos="0" relativeHeight="251716608" behindDoc="0" locked="0" layoutInCell="1" allowOverlap="1" wp14:anchorId="111102EE" wp14:editId="54AA237A">
                <wp:simplePos x="0" y="0"/>
                <wp:positionH relativeFrom="column">
                  <wp:posOffset>1528445</wp:posOffset>
                </wp:positionH>
                <wp:positionV relativeFrom="paragraph">
                  <wp:posOffset>335915</wp:posOffset>
                </wp:positionV>
                <wp:extent cx="857250" cy="647700"/>
                <wp:effectExtent l="38100" t="38100" r="19050" b="19050"/>
                <wp:wrapNone/>
                <wp:docPr id="234" name="Conector recto de flecha 234"/>
                <wp:cNvGraphicFramePr/>
                <a:graphic xmlns:a="http://schemas.openxmlformats.org/drawingml/2006/main">
                  <a:graphicData uri="http://schemas.microsoft.com/office/word/2010/wordprocessingShape">
                    <wps:wsp>
                      <wps:cNvCnPr/>
                      <wps:spPr>
                        <a:xfrm flipH="1" flipV="1">
                          <a:off x="0" y="0"/>
                          <a:ext cx="857250" cy="647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8675C9" id="Conector recto de flecha 234" o:spid="_x0000_s1026" type="#_x0000_t32" style="position:absolute;margin-left:120.35pt;margin-top:26.45pt;width:67.5pt;height:51pt;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" strokecolor="#5b9bd5 [3204]" strokeweight=".5pt">
                <v:stroke endarrow="block" joinstyle="miter"/>
              </v:shape>
            </w:pict>
          </mc:Fallback>
        </mc:AlternateContent>
      </w:r>
    </w:p>
    <w:p w:rsidR="00B12C3D" w:rsidRDefault="00B52752"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01248" behindDoc="0" locked="0" layoutInCell="1" allowOverlap="1" wp14:anchorId="61B52BFA" wp14:editId="7E64F726">
                <wp:simplePos x="0" y="0"/>
                <wp:positionH relativeFrom="margin">
                  <wp:align>right</wp:align>
                </wp:positionH>
                <wp:positionV relativeFrom="paragraph">
                  <wp:posOffset>248285</wp:posOffset>
                </wp:positionV>
                <wp:extent cx="2143125" cy="762000"/>
                <wp:effectExtent l="0" t="0" r="28575" b="19050"/>
                <wp:wrapNone/>
                <wp:docPr id="21" name="Rectángulo 21"/>
                <wp:cNvGraphicFramePr/>
                <a:graphic xmlns:a="http://schemas.openxmlformats.org/drawingml/2006/main">
                  <a:graphicData uri="http://schemas.microsoft.com/office/word/2010/wordprocessingShape">
                    <wps:wsp>
                      <wps:cNvSpPr/>
                      <wps:spPr>
                        <a:xfrm>
                          <a:off x="0" y="0"/>
                          <a:ext cx="2143125" cy="762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160CDF">
                            <w:pPr>
                              <w:jc w:val="center"/>
                              <w:rPr>
                                <w:rFonts w:ascii="Times New Roman" w:hAnsi="Times New Roman" w:cs="Times New Roman"/>
                                <w:sz w:val="28"/>
                                <w:lang w:val="es-ES"/>
                              </w:rPr>
                            </w:pPr>
                            <w:r w:rsidRPr="00160CDF">
                              <w:rPr>
                                <w:rFonts w:ascii="Times New Roman" w:hAnsi="Times New Roman" w:cs="Times New Roman"/>
                                <w:sz w:val="28"/>
                                <w:lang w:val="es-ES"/>
                              </w:rPr>
                              <w:t>R</w:t>
                            </w:r>
                            <w:r>
                              <w:rPr>
                                <w:rFonts w:ascii="Times New Roman" w:hAnsi="Times New Roman" w:cs="Times New Roman"/>
                                <w:sz w:val="28"/>
                                <w:lang w:val="es-ES"/>
                              </w:rPr>
                              <w:t>ealizar modelamiento y optimización de peso de coberturas metálicas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52BFA" id="Rectángulo 21" o:spid="_x0000_s1031" style="position:absolute;left:0;text-align:left;margin-left:117.55pt;margin-top:19.55pt;width:168.75pt;height:60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" fillcolor="#5b9bd5 [3204]" strokecolor="#1f4d78 [1604]" strokeweight="1pt">
                <v:textbox>
                  <w:txbxContent>
                    <w:p w:rsidR="00C67CAE" w:rsidRPr="00160CDF" w:rsidRDefault="00C67CAE" w:rsidP="00160CDF">
                      <w:pPr>
                        <w:jc w:val="center"/>
                        <w:rPr>
                          <w:rFonts w:ascii="Times New Roman" w:hAnsi="Times New Roman" w:cs="Times New Roman"/>
                          <w:sz w:val="28"/>
                          <w:lang w:val="es-ES"/>
                        </w:rPr>
                      </w:pPr>
                      <w:r w:rsidRPr="00160CDF">
                        <w:rPr>
                          <w:rFonts w:ascii="Times New Roman" w:hAnsi="Times New Roman" w:cs="Times New Roman"/>
                          <w:sz w:val="28"/>
                          <w:lang w:val="es-ES"/>
                        </w:rPr>
                        <w:t>R</w:t>
                      </w:r>
                      <w:r>
                        <w:rPr>
                          <w:rFonts w:ascii="Times New Roman" w:hAnsi="Times New Roman" w:cs="Times New Roman"/>
                          <w:sz w:val="28"/>
                          <w:lang w:val="es-ES"/>
                        </w:rPr>
                        <w:t>ealizar modelamiento y optimización de peso de coberturas metálicas</w:t>
                      </w:r>
                    </w:p>
                  </w:txbxContent>
                </v:textbox>
                <w10:wrap anchorx="margin"/>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09440" behindDoc="0" locked="0" layoutInCell="1" allowOverlap="1" wp14:anchorId="494CE0B0" wp14:editId="25549429">
                <wp:simplePos x="0" y="0"/>
                <wp:positionH relativeFrom="margin">
                  <wp:posOffset>2442846</wp:posOffset>
                </wp:positionH>
                <wp:positionV relativeFrom="paragraph">
                  <wp:posOffset>238760</wp:posOffset>
                </wp:positionV>
                <wp:extent cx="1866900" cy="771525"/>
                <wp:effectExtent l="0" t="0" r="19050" b="28575"/>
                <wp:wrapNone/>
                <wp:docPr id="230" name="Rectángulo 230"/>
                <wp:cNvGraphicFramePr/>
                <a:graphic xmlns:a="http://schemas.openxmlformats.org/drawingml/2006/main">
                  <a:graphicData uri="http://schemas.microsoft.com/office/word/2010/wordprocessingShape">
                    <wps:wsp>
                      <wps:cNvSpPr/>
                      <wps:spPr>
                        <a:xfrm>
                          <a:off x="0" y="0"/>
                          <a:ext cx="1866900" cy="7715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0958CA">
                            <w:pPr>
                              <w:jc w:val="center"/>
                              <w:rPr>
                                <w:rFonts w:ascii="Times New Roman" w:hAnsi="Times New Roman" w:cs="Times New Roman"/>
                                <w:sz w:val="28"/>
                                <w:lang w:val="es-ES"/>
                              </w:rPr>
                            </w:pPr>
                            <w:r w:rsidRPr="00160CDF">
                              <w:rPr>
                                <w:rFonts w:ascii="Times New Roman" w:hAnsi="Times New Roman" w:cs="Times New Roman"/>
                                <w:sz w:val="28"/>
                                <w:lang w:val="es-ES"/>
                              </w:rPr>
                              <w:t>R</w:t>
                            </w:r>
                            <w:r>
                              <w:rPr>
                                <w:rFonts w:ascii="Times New Roman" w:hAnsi="Times New Roman" w:cs="Times New Roman"/>
                                <w:sz w:val="28"/>
                                <w:lang w:val="es-ES"/>
                              </w:rPr>
                              <w:t>ealizar modelamiento de coberturas metálicas sin optimizar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CE0B0" id="Rectángulo 230" o:spid="_x0000_s1032" style="position:absolute;left:0;text-align:left;margin-left:192.35pt;margin-top:18.8pt;width:147pt;height:60.7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" fillcolor="#5b9bd5 [3204]" strokecolor="#1f4d78 [1604]" strokeweight="1pt">
                <v:textbox>
                  <w:txbxContent>
                    <w:p w:rsidR="00C67CAE" w:rsidRPr="00160CDF" w:rsidRDefault="00C67CAE" w:rsidP="000958CA">
                      <w:pPr>
                        <w:jc w:val="center"/>
                        <w:rPr>
                          <w:rFonts w:ascii="Times New Roman" w:hAnsi="Times New Roman" w:cs="Times New Roman"/>
                          <w:sz w:val="28"/>
                          <w:lang w:val="es-ES"/>
                        </w:rPr>
                      </w:pPr>
                      <w:r w:rsidRPr="00160CDF">
                        <w:rPr>
                          <w:rFonts w:ascii="Times New Roman" w:hAnsi="Times New Roman" w:cs="Times New Roman"/>
                          <w:sz w:val="28"/>
                          <w:lang w:val="es-ES"/>
                        </w:rPr>
                        <w:t>R</w:t>
                      </w:r>
                      <w:r>
                        <w:rPr>
                          <w:rFonts w:ascii="Times New Roman" w:hAnsi="Times New Roman" w:cs="Times New Roman"/>
                          <w:sz w:val="28"/>
                          <w:lang w:val="es-ES"/>
                        </w:rPr>
                        <w:t>ealizar modelamiento de coberturas metálicas sin optimizar</w:t>
                      </w:r>
                    </w:p>
                  </w:txbxContent>
                </v:textbox>
                <w10:wrap anchorx="margin"/>
              </v:rect>
            </w:pict>
          </mc:Fallback>
        </mc:AlternateContent>
      </w:r>
      <w:r w:rsidR="00BF7E79">
        <w:rPr>
          <w:rFonts w:ascii="Times New Roman" w:hAnsi="Times New Roman" w:cs="Times New Roman"/>
          <w:noProof/>
          <w:sz w:val="24"/>
          <w:szCs w:val="24"/>
          <w:lang w:eastAsia="es-PE"/>
        </w:rPr>
        <mc:AlternateContent>
          <mc:Choice Requires="wps">
            <w:drawing>
              <wp:anchor distT="0" distB="0" distL="114300" distR="114300" simplePos="0" relativeHeight="251724800" behindDoc="0" locked="0" layoutInCell="1" allowOverlap="1" wp14:anchorId="42B5B68E" wp14:editId="50293F80">
                <wp:simplePos x="0" y="0"/>
                <wp:positionH relativeFrom="margin">
                  <wp:posOffset>1014095</wp:posOffset>
                </wp:positionH>
                <wp:positionV relativeFrom="paragraph">
                  <wp:posOffset>124460</wp:posOffset>
                </wp:positionV>
                <wp:extent cx="0" cy="352425"/>
                <wp:effectExtent l="76200" t="0" r="76200" b="47625"/>
                <wp:wrapNone/>
                <wp:docPr id="253" name="Conector recto de flecha 253"/>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B80916" id="Conector recto de flecha 253" o:spid="_x0000_s1026" type="#_x0000_t32" style="position:absolute;margin-left:79.85pt;margin-top:9.8pt;width:0;height:27.75pt;z-index:2517248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" strokecolor="#5b9bd5 [3204]" strokeweight=".5pt">
                <v:stroke endarrow="block" joinstyle="miter"/>
                <w10:wrap anchorx="margin"/>
              </v:shape>
            </w:pict>
          </mc:Fallback>
        </mc:AlternateContent>
      </w:r>
    </w:p>
    <w:p w:rsidR="00B12C3D" w:rsidRDefault="00694D79"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26848" behindDoc="0" locked="0" layoutInCell="1" allowOverlap="1">
                <wp:simplePos x="0" y="0"/>
                <wp:positionH relativeFrom="column">
                  <wp:posOffset>6195695</wp:posOffset>
                </wp:positionH>
                <wp:positionV relativeFrom="paragraph">
                  <wp:posOffset>283845</wp:posOffset>
                </wp:positionV>
                <wp:extent cx="495300" cy="0"/>
                <wp:effectExtent l="0" t="76200" r="19050" b="95250"/>
                <wp:wrapNone/>
                <wp:docPr id="45" name="Conector recto de flecha 45"/>
                <wp:cNvGraphicFramePr/>
                <a:graphic xmlns:a="http://schemas.openxmlformats.org/drawingml/2006/main">
                  <a:graphicData uri="http://schemas.microsoft.com/office/word/2010/wordprocessingShape">
                    <wps:wsp>
                      <wps:cNvCnPr/>
                      <wps:spPr>
                        <a:xfrm>
                          <a:off x="0" y="0"/>
                          <a:ext cx="4953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81CB02" id="Conector recto de flecha 45" o:spid="_x0000_s1026" type="#_x0000_t32" style="position:absolute;margin-left:487.85pt;margin-top:22.35pt;width:39pt;height:0;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" strokecolor="#5b9bd5 [3204]" strokeweight=".5pt">
                <v:stroke endarrow="block" joinstyle="miter"/>
              </v:shape>
            </w:pict>
          </mc:Fallback>
        </mc:AlternateContent>
      </w:r>
      <w:r w:rsidR="00BF7E79">
        <w:rPr>
          <w:rFonts w:ascii="Times New Roman" w:hAnsi="Times New Roman" w:cs="Times New Roman"/>
          <w:noProof/>
          <w:sz w:val="24"/>
          <w:szCs w:val="24"/>
          <w:lang w:eastAsia="es-PE"/>
        </w:rPr>
        <mc:AlternateContent>
          <mc:Choice Requires="wps">
            <w:drawing>
              <wp:anchor distT="0" distB="0" distL="114300" distR="114300" simplePos="0" relativeHeight="251722752" behindDoc="0" locked="0" layoutInCell="1" allowOverlap="1" wp14:anchorId="21678E3B" wp14:editId="1CC8234F">
                <wp:simplePos x="0" y="0"/>
                <wp:positionH relativeFrom="margin">
                  <wp:posOffset>76200</wp:posOffset>
                </wp:positionH>
                <wp:positionV relativeFrom="paragraph">
                  <wp:posOffset>131445</wp:posOffset>
                </wp:positionV>
                <wp:extent cx="1857375" cy="533400"/>
                <wp:effectExtent l="0" t="0" r="28575" b="19050"/>
                <wp:wrapNone/>
                <wp:docPr id="250" name="Rectángulo 250"/>
                <wp:cNvGraphicFramePr/>
                <a:graphic xmlns:a="http://schemas.openxmlformats.org/drawingml/2006/main">
                  <a:graphicData uri="http://schemas.microsoft.com/office/word/2010/wordprocessingShape">
                    <wps:wsp>
                      <wps:cNvSpPr/>
                      <wps:spPr>
                        <a:xfrm>
                          <a:off x="0" y="0"/>
                          <a:ext cx="1857375" cy="533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0958CA">
                            <w:pPr>
                              <w:jc w:val="center"/>
                              <w:rPr>
                                <w:rFonts w:ascii="Times New Roman" w:hAnsi="Times New Roman" w:cs="Times New Roman"/>
                                <w:sz w:val="28"/>
                                <w:lang w:val="es-ES"/>
                              </w:rPr>
                            </w:pPr>
                            <w:r>
                              <w:rPr>
                                <w:rFonts w:ascii="Times New Roman" w:hAnsi="Times New Roman" w:cs="Times New Roman"/>
                                <w:sz w:val="28"/>
                                <w:lang w:val="es-ES"/>
                              </w:rPr>
                              <w:t xml:space="preserve">Escoger un modelo y modelar en el </w:t>
                            </w:r>
                            <w:proofErr w:type="spellStart"/>
                            <w:r>
                              <w:rPr>
                                <w:rFonts w:ascii="Times New Roman" w:hAnsi="Times New Roman" w:cs="Times New Roman"/>
                                <w:sz w:val="28"/>
                                <w:lang w:val="es-ES"/>
                              </w:rPr>
                              <w:t>sap</w:t>
                            </w:r>
                            <w:proofErr w:type="spellEnd"/>
                            <w:r>
                              <w:rPr>
                                <w:rFonts w:ascii="Times New Roman" w:hAnsi="Times New Roman" w:cs="Times New Roman"/>
                                <w:sz w:val="28"/>
                                <w:lang w:val="es-ES"/>
                              </w:rPr>
                              <w:t xml:space="preserve"> 2000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78E3B" id="Rectángulo 250" o:spid="_x0000_s1033" style="position:absolute;left:0;text-align:left;margin-left:6pt;margin-top:10.35pt;width:146.25pt;height:42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" fillcolor="#5b9bd5 [3204]" strokecolor="#1f4d78 [1604]" strokeweight="1pt">
                <v:textbox>
                  <w:txbxContent>
                    <w:p w:rsidR="00C67CAE" w:rsidRPr="00160CDF" w:rsidRDefault="00C67CAE" w:rsidP="000958CA">
                      <w:pPr>
                        <w:jc w:val="center"/>
                        <w:rPr>
                          <w:rFonts w:ascii="Times New Roman" w:hAnsi="Times New Roman" w:cs="Times New Roman"/>
                          <w:sz w:val="28"/>
                          <w:lang w:val="es-ES"/>
                        </w:rPr>
                      </w:pPr>
                      <w:r>
                        <w:rPr>
                          <w:rFonts w:ascii="Times New Roman" w:hAnsi="Times New Roman" w:cs="Times New Roman"/>
                          <w:sz w:val="28"/>
                          <w:lang w:val="es-ES"/>
                        </w:rPr>
                        <w:t>Escoger un modelo y modelar en el sap 2000</w:t>
                      </w:r>
                    </w:p>
                  </w:txbxContent>
                </v:textbox>
                <w10:wrap anchorx="margin"/>
              </v:rect>
            </w:pict>
          </mc:Fallback>
        </mc:AlternateContent>
      </w:r>
    </w:p>
    <w:p w:rsidR="00B12C3D" w:rsidRDefault="003A6123"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12512" behindDoc="0" locked="0" layoutInCell="1" allowOverlap="1" wp14:anchorId="3A8F4783" wp14:editId="25B746A8">
                <wp:simplePos x="0" y="0"/>
                <wp:positionH relativeFrom="margin">
                  <wp:posOffset>7948295</wp:posOffset>
                </wp:positionH>
                <wp:positionV relativeFrom="paragraph">
                  <wp:posOffset>328930</wp:posOffset>
                </wp:positionV>
                <wp:extent cx="0" cy="352425"/>
                <wp:effectExtent l="76200" t="0" r="76200" b="47625"/>
                <wp:wrapNone/>
                <wp:docPr id="232" name="Conector recto de flecha 232"/>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A67316" id="Conector recto de flecha 232" o:spid="_x0000_s1026" type="#_x0000_t32" style="position:absolute;margin-left:625.85pt;margin-top:25.9pt;width:0;height:27.75pt;z-index:2517125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" strokecolor="#5b9bd5 [3204]" strokeweight=".5pt">
                <v:stroke endarrow="block" joinstyle="miter"/>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14560" behindDoc="0" locked="0" layoutInCell="1" allowOverlap="1" wp14:anchorId="1B1DCFB3" wp14:editId="61B5BD3F">
                <wp:simplePos x="0" y="0"/>
                <wp:positionH relativeFrom="margin">
                  <wp:posOffset>3509645</wp:posOffset>
                </wp:positionH>
                <wp:positionV relativeFrom="paragraph">
                  <wp:posOffset>328930</wp:posOffset>
                </wp:positionV>
                <wp:extent cx="0" cy="352425"/>
                <wp:effectExtent l="76200" t="0" r="76200" b="47625"/>
                <wp:wrapNone/>
                <wp:docPr id="233" name="Conector recto de flecha 233"/>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78FDA0" id="Conector recto de flecha 233" o:spid="_x0000_s1026" type="#_x0000_t32" style="position:absolute;margin-left:276.35pt;margin-top:25.9pt;width:0;height:27.75pt;z-index:2517145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" strokecolor="#5b9bd5 [3204]" strokeweight=".5pt">
                <v:stroke endarrow="block" joinstyle="miter"/>
                <w10:wrap anchorx="margin"/>
              </v:shape>
            </w:pict>
          </mc:Fallback>
        </mc:AlternateContent>
      </w:r>
      <w:r w:rsidR="00BF7E79">
        <w:rPr>
          <w:rFonts w:ascii="Times New Roman" w:hAnsi="Times New Roman" w:cs="Times New Roman"/>
          <w:noProof/>
          <w:sz w:val="24"/>
          <w:szCs w:val="24"/>
          <w:lang w:eastAsia="es-PE"/>
        </w:rPr>
        <mc:AlternateContent>
          <mc:Choice Requires="wps">
            <w:drawing>
              <wp:anchor distT="0" distB="0" distL="114300" distR="114300" simplePos="0" relativeHeight="251732992" behindDoc="0" locked="0" layoutInCell="1" allowOverlap="1" wp14:anchorId="0F9F4B7F" wp14:editId="6D2001BA">
                <wp:simplePos x="0" y="0"/>
                <wp:positionH relativeFrom="margin">
                  <wp:posOffset>1004570</wp:posOffset>
                </wp:positionH>
                <wp:positionV relativeFrom="paragraph">
                  <wp:posOffset>338455</wp:posOffset>
                </wp:positionV>
                <wp:extent cx="0" cy="352425"/>
                <wp:effectExtent l="76200" t="0" r="76200" b="47625"/>
                <wp:wrapNone/>
                <wp:docPr id="48" name="Conector recto de flecha 48"/>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692726" id="Conector recto de flecha 48" o:spid="_x0000_s1026" type="#_x0000_t32" style="position:absolute;margin-left:79.1pt;margin-top:26.65pt;width:0;height:27.75pt;z-index:2517329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" strokecolor="#5b9bd5 [3204]" strokeweight=".5pt">
                <v:stroke endarrow="block" joinstyle="miter"/>
                <w10:wrap anchorx="margin"/>
              </v:shape>
            </w:pict>
          </mc:Fallback>
        </mc:AlternateContent>
      </w:r>
    </w:p>
    <w:p w:rsidR="00B12C3D" w:rsidRDefault="003A6123"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28896" behindDoc="0" locked="0" layoutInCell="1" allowOverlap="1" wp14:anchorId="1179E325" wp14:editId="0C0BCDAC">
                <wp:simplePos x="0" y="0"/>
                <wp:positionH relativeFrom="margin">
                  <wp:posOffset>6891020</wp:posOffset>
                </wp:positionH>
                <wp:positionV relativeFrom="paragraph">
                  <wp:posOffset>354965</wp:posOffset>
                </wp:positionV>
                <wp:extent cx="1962150" cy="733425"/>
                <wp:effectExtent l="19050" t="0" r="38100" b="28575"/>
                <wp:wrapNone/>
                <wp:docPr id="46" name="Datos 46"/>
                <wp:cNvGraphicFramePr/>
                <a:graphic xmlns:a="http://schemas.openxmlformats.org/drawingml/2006/main">
                  <a:graphicData uri="http://schemas.microsoft.com/office/word/2010/wordprocessingShape">
                    <wps:wsp>
                      <wps:cNvSpPr/>
                      <wps:spPr>
                        <a:xfrm>
                          <a:off x="0" y="0"/>
                          <a:ext cx="1962150" cy="733425"/>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BF7E79">
                            <w:pPr>
                              <w:jc w:val="center"/>
                              <w:rPr>
                                <w:rFonts w:ascii="Times New Roman" w:hAnsi="Times New Roman" w:cs="Times New Roman"/>
                                <w:sz w:val="28"/>
                                <w:lang w:val="es-ES"/>
                              </w:rPr>
                            </w:pPr>
                            <w:r>
                              <w:rPr>
                                <w:rFonts w:ascii="Times New Roman" w:hAnsi="Times New Roman" w:cs="Times New Roman"/>
                                <w:sz w:val="28"/>
                                <w:lang w:val="es-ES"/>
                              </w:rPr>
                              <w:t>Obtención de Resultados N° 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9E325" id="Datos 46" o:spid="_x0000_s1034" type="#_x0000_t111" style="position:absolute;left:0;text-align:left;margin-left:542.6pt;margin-top:27.95pt;width:154.5pt;height:57.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" fillcolor="#5b9bd5 [3204]" strokecolor="#1f4d78 [1604]" strokeweight="1pt">
                <v:textbox>
                  <w:txbxContent>
                    <w:p w:rsidR="00C67CAE" w:rsidRPr="00160CDF" w:rsidRDefault="00C67CAE" w:rsidP="00BF7E79">
                      <w:pPr>
                        <w:jc w:val="center"/>
                        <w:rPr>
                          <w:rFonts w:ascii="Times New Roman" w:hAnsi="Times New Roman" w:cs="Times New Roman"/>
                          <w:sz w:val="28"/>
                          <w:lang w:val="es-ES"/>
                        </w:rPr>
                      </w:pPr>
                      <w:r>
                        <w:rPr>
                          <w:rFonts w:ascii="Times New Roman" w:hAnsi="Times New Roman" w:cs="Times New Roman"/>
                          <w:sz w:val="28"/>
                          <w:lang w:val="es-ES"/>
                        </w:rPr>
                        <w:t>Obtención de Resultados N° 02</w:t>
                      </w:r>
                    </w:p>
                  </w:txbxContent>
                </v:textbox>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30944" behindDoc="0" locked="0" layoutInCell="1" allowOverlap="1" wp14:anchorId="66304A5E" wp14:editId="65A1DAFA">
                <wp:simplePos x="0" y="0"/>
                <wp:positionH relativeFrom="margin">
                  <wp:posOffset>2519045</wp:posOffset>
                </wp:positionH>
                <wp:positionV relativeFrom="paragraph">
                  <wp:posOffset>354965</wp:posOffset>
                </wp:positionV>
                <wp:extent cx="1962150" cy="733425"/>
                <wp:effectExtent l="19050" t="0" r="38100" b="28575"/>
                <wp:wrapNone/>
                <wp:docPr id="47" name="Datos 47"/>
                <wp:cNvGraphicFramePr/>
                <a:graphic xmlns:a="http://schemas.openxmlformats.org/drawingml/2006/main">
                  <a:graphicData uri="http://schemas.microsoft.com/office/word/2010/wordprocessingShape">
                    <wps:wsp>
                      <wps:cNvSpPr/>
                      <wps:spPr>
                        <a:xfrm>
                          <a:off x="0" y="0"/>
                          <a:ext cx="1962150" cy="733425"/>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BF7E79">
                            <w:pPr>
                              <w:jc w:val="center"/>
                              <w:rPr>
                                <w:rFonts w:ascii="Times New Roman" w:hAnsi="Times New Roman" w:cs="Times New Roman"/>
                                <w:sz w:val="28"/>
                                <w:lang w:val="es-ES"/>
                              </w:rPr>
                            </w:pPr>
                            <w:r>
                              <w:rPr>
                                <w:rFonts w:ascii="Times New Roman" w:hAnsi="Times New Roman" w:cs="Times New Roman"/>
                                <w:sz w:val="28"/>
                                <w:lang w:val="es-ES"/>
                              </w:rPr>
                              <w:t>Obtención de Resultados N° 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04A5E" id="Datos 47" o:spid="_x0000_s1035" type="#_x0000_t111" style="position:absolute;left:0;text-align:left;margin-left:198.35pt;margin-top:27.95pt;width:154.5pt;height:57.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" fillcolor="#5b9bd5 [3204]" strokecolor="#1f4d78 [1604]" strokeweight="1pt">
                <v:textbox>
                  <w:txbxContent>
                    <w:p w:rsidR="00C67CAE" w:rsidRPr="00160CDF" w:rsidRDefault="00C67CAE" w:rsidP="00BF7E79">
                      <w:pPr>
                        <w:jc w:val="center"/>
                        <w:rPr>
                          <w:rFonts w:ascii="Times New Roman" w:hAnsi="Times New Roman" w:cs="Times New Roman"/>
                          <w:sz w:val="28"/>
                          <w:lang w:val="es-ES"/>
                        </w:rPr>
                      </w:pPr>
                      <w:r>
                        <w:rPr>
                          <w:rFonts w:ascii="Times New Roman" w:hAnsi="Times New Roman" w:cs="Times New Roman"/>
                          <w:sz w:val="28"/>
                          <w:lang w:val="es-ES"/>
                        </w:rPr>
                        <w:t>Obtención de Resultados N° 01</w:t>
                      </w:r>
                    </w:p>
                  </w:txbxContent>
                </v:textbox>
                <w10:wrap anchorx="margin"/>
              </v:shape>
            </w:pict>
          </mc:Fallback>
        </mc:AlternateContent>
      </w:r>
      <w:r w:rsidR="00BF7E79">
        <w:rPr>
          <w:rFonts w:ascii="Times New Roman" w:hAnsi="Times New Roman" w:cs="Times New Roman"/>
          <w:noProof/>
          <w:sz w:val="24"/>
          <w:szCs w:val="24"/>
          <w:lang w:eastAsia="es-PE"/>
        </w:rPr>
        <mc:AlternateContent>
          <mc:Choice Requires="wps">
            <w:drawing>
              <wp:anchor distT="0" distB="0" distL="114300" distR="114300" simplePos="0" relativeHeight="251735040" behindDoc="0" locked="0" layoutInCell="1" allowOverlap="1" wp14:anchorId="493E7541" wp14:editId="7C252304">
                <wp:simplePos x="0" y="0"/>
                <wp:positionH relativeFrom="margin">
                  <wp:align>left</wp:align>
                </wp:positionH>
                <wp:positionV relativeFrom="paragraph">
                  <wp:posOffset>354965</wp:posOffset>
                </wp:positionV>
                <wp:extent cx="1952625" cy="714375"/>
                <wp:effectExtent l="19050" t="0" r="47625" b="28575"/>
                <wp:wrapNone/>
                <wp:docPr id="49" name="Datos 49"/>
                <wp:cNvGraphicFramePr/>
                <a:graphic xmlns:a="http://schemas.openxmlformats.org/drawingml/2006/main">
                  <a:graphicData uri="http://schemas.microsoft.com/office/word/2010/wordprocessingShape">
                    <wps:wsp>
                      <wps:cNvSpPr/>
                      <wps:spPr>
                        <a:xfrm>
                          <a:off x="0" y="0"/>
                          <a:ext cx="1952625" cy="714375"/>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BF7E79">
                            <w:pPr>
                              <w:jc w:val="center"/>
                              <w:rPr>
                                <w:rFonts w:ascii="Times New Roman" w:hAnsi="Times New Roman" w:cs="Times New Roman"/>
                                <w:sz w:val="28"/>
                                <w:lang w:val="es-ES"/>
                              </w:rPr>
                            </w:pPr>
                            <w:r>
                              <w:rPr>
                                <w:rFonts w:ascii="Times New Roman" w:hAnsi="Times New Roman" w:cs="Times New Roman"/>
                                <w:sz w:val="28"/>
                                <w:lang w:val="es-ES"/>
                              </w:rPr>
                              <w:t>Obtención de Resultados N° 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E7541" id="Datos 49" o:spid="_x0000_s1036" type="#_x0000_t111" style="position:absolute;left:0;text-align:left;margin-left:0;margin-top:27.95pt;width:153.75pt;height:56.25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" fillcolor="#5b9bd5 [3204]" strokecolor="#1f4d78 [1604]" strokeweight="1pt">
                <v:textbox>
                  <w:txbxContent>
                    <w:p w:rsidR="00C67CAE" w:rsidRPr="00160CDF" w:rsidRDefault="00C67CAE" w:rsidP="00BF7E79">
                      <w:pPr>
                        <w:jc w:val="center"/>
                        <w:rPr>
                          <w:rFonts w:ascii="Times New Roman" w:hAnsi="Times New Roman" w:cs="Times New Roman"/>
                          <w:sz w:val="28"/>
                          <w:lang w:val="es-ES"/>
                        </w:rPr>
                      </w:pPr>
                      <w:r>
                        <w:rPr>
                          <w:rFonts w:ascii="Times New Roman" w:hAnsi="Times New Roman" w:cs="Times New Roman"/>
                          <w:sz w:val="28"/>
                          <w:lang w:val="es-ES"/>
                        </w:rPr>
                        <w:t>Obtención de Resultados N° 03</w:t>
                      </w:r>
                    </w:p>
                  </w:txbxContent>
                </v:textbox>
                <w10:wrap anchorx="margin"/>
              </v:shape>
            </w:pict>
          </mc:Fallback>
        </mc:AlternateContent>
      </w:r>
    </w:p>
    <w:p w:rsidR="00B12C3D" w:rsidRDefault="009624CE"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61664" behindDoc="0" locked="0" layoutInCell="1" allowOverlap="1">
                <wp:simplePos x="0" y="0"/>
                <wp:positionH relativeFrom="column">
                  <wp:posOffset>5709920</wp:posOffset>
                </wp:positionH>
                <wp:positionV relativeFrom="paragraph">
                  <wp:posOffset>352425</wp:posOffset>
                </wp:positionV>
                <wp:extent cx="0" cy="695325"/>
                <wp:effectExtent l="76200" t="0" r="57150" b="47625"/>
                <wp:wrapNone/>
                <wp:docPr id="335" name="Conector recto de flecha 335"/>
                <wp:cNvGraphicFramePr/>
                <a:graphic xmlns:a="http://schemas.openxmlformats.org/drawingml/2006/main">
                  <a:graphicData uri="http://schemas.microsoft.com/office/word/2010/wordprocessingShape">
                    <wps:wsp>
                      <wps:cNvCnPr/>
                      <wps:spPr>
                        <a:xfrm>
                          <a:off x="0" y="0"/>
                          <a:ext cx="0" cy="695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88DD9F" id="Conector recto de flecha 335" o:spid="_x0000_s1026" type="#_x0000_t32" style="position:absolute;margin-left:449.6pt;margin-top:27.75pt;width:0;height:54.7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" strokecolor="#5b9bd5 [3204]" strokeweight=".5pt">
                <v:stroke endarrow="block" joinstyle="miter"/>
              </v:shape>
            </w:pict>
          </mc:Fallback>
        </mc:AlternateContent>
      </w:r>
      <w:r w:rsidR="003A6123">
        <w:rPr>
          <w:rFonts w:ascii="Times New Roman" w:hAnsi="Times New Roman" w:cs="Times New Roman"/>
          <w:noProof/>
          <w:sz w:val="24"/>
          <w:szCs w:val="24"/>
          <w:lang w:eastAsia="es-PE"/>
        </w:rPr>
        <mc:AlternateContent>
          <mc:Choice Requires="wps">
            <w:drawing>
              <wp:anchor distT="0" distB="0" distL="114300" distR="114300" simplePos="0" relativeHeight="251754496" behindDoc="0" locked="0" layoutInCell="1" allowOverlap="1">
                <wp:simplePos x="0" y="0"/>
                <wp:positionH relativeFrom="column">
                  <wp:posOffset>4299585</wp:posOffset>
                </wp:positionH>
                <wp:positionV relativeFrom="paragraph">
                  <wp:posOffset>352425</wp:posOffset>
                </wp:positionV>
                <wp:extent cx="2771775" cy="0"/>
                <wp:effectExtent l="0" t="0" r="28575" b="19050"/>
                <wp:wrapNone/>
                <wp:docPr id="323" name="Conector recto 323"/>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3853BC" id="Conector recto 323" o:spid="_x0000_s1026" style="position:absolute;z-index:251754496;visibility:visible;mso-wrap-style:square;mso-wrap-distance-left:9pt;mso-wrap-distance-top:0;mso-wrap-distance-right:9pt;mso-wrap-distance-bottom:0;mso-position-horizontal:absolute;mso-position-horizontal-relative:text;mso-position-vertical:absolute;mso-position-vertical-relative:text" from="338.55pt,27.75pt" to="556.8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" strokecolor="#5b9bd5 [3204]" strokeweight=".5pt">
                <v:stroke joinstyle="miter"/>
              </v:line>
            </w:pict>
          </mc:Fallback>
        </mc:AlternateContent>
      </w:r>
    </w:p>
    <w:p w:rsidR="00B12C3D" w:rsidRDefault="009624CE"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62688" behindDoc="0" locked="0" layoutInCell="1" allowOverlap="1">
                <wp:simplePos x="0" y="0"/>
                <wp:positionH relativeFrom="column">
                  <wp:posOffset>2204720</wp:posOffset>
                </wp:positionH>
                <wp:positionV relativeFrom="paragraph">
                  <wp:posOffset>16510</wp:posOffset>
                </wp:positionV>
                <wp:extent cx="0" cy="704850"/>
                <wp:effectExtent l="76200" t="0" r="57150" b="57150"/>
                <wp:wrapNone/>
                <wp:docPr id="337" name="Conector recto de flecha 337"/>
                <wp:cNvGraphicFramePr/>
                <a:graphic xmlns:a="http://schemas.openxmlformats.org/drawingml/2006/main">
                  <a:graphicData uri="http://schemas.microsoft.com/office/word/2010/wordprocessingShape">
                    <wps:wsp>
                      <wps:cNvCnPr/>
                      <wps:spPr>
                        <a:xfrm>
                          <a:off x="0" y="0"/>
                          <a:ext cx="0" cy="704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E0E445" id="Conector recto de flecha 337" o:spid="_x0000_s1026" type="#_x0000_t32" style="position:absolute;margin-left:173.6pt;margin-top:1.3pt;width:0;height:55.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" strokecolor="#5b9bd5 [3204]" strokeweight=".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53472" behindDoc="0" locked="0" layoutInCell="1" allowOverlap="1">
                <wp:simplePos x="0" y="0"/>
                <wp:positionH relativeFrom="column">
                  <wp:posOffset>1795145</wp:posOffset>
                </wp:positionH>
                <wp:positionV relativeFrom="paragraph">
                  <wp:posOffset>6985</wp:posOffset>
                </wp:positionV>
                <wp:extent cx="895350" cy="0"/>
                <wp:effectExtent l="0" t="0" r="19050" b="19050"/>
                <wp:wrapNone/>
                <wp:docPr id="322" name="Conector recto 322"/>
                <wp:cNvGraphicFramePr/>
                <a:graphic xmlns:a="http://schemas.openxmlformats.org/drawingml/2006/main">
                  <a:graphicData uri="http://schemas.microsoft.com/office/word/2010/wordprocessingShape">
                    <wps:wsp>
                      <wps:cNvCnPr/>
                      <wps:spPr>
                        <a:xfrm>
                          <a:off x="0" y="0"/>
                          <a:ext cx="895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AC4F00" id="Conector recto 322"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141.35pt,.55pt" to="211.8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" strokecolor="#5b9bd5 [3204]" strokeweight=".5pt">
                <v:stroke joinstyle="miter"/>
              </v:line>
            </w:pict>
          </mc:Fallback>
        </mc:AlternateContent>
      </w:r>
    </w:p>
    <w:p w:rsidR="00B12C3D" w:rsidRDefault="009624CE"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37088" behindDoc="0" locked="0" layoutInCell="1" allowOverlap="1" wp14:anchorId="08787F89" wp14:editId="11C16F1B">
                <wp:simplePos x="0" y="0"/>
                <wp:positionH relativeFrom="margin">
                  <wp:posOffset>4679950</wp:posOffset>
                </wp:positionH>
                <wp:positionV relativeFrom="paragraph">
                  <wp:posOffset>337820</wp:posOffset>
                </wp:positionV>
                <wp:extent cx="2066925" cy="762000"/>
                <wp:effectExtent l="0" t="0" r="28575" b="19050"/>
                <wp:wrapNone/>
                <wp:docPr id="50" name="Rectángulo 50"/>
                <wp:cNvGraphicFramePr/>
                <a:graphic xmlns:a="http://schemas.openxmlformats.org/drawingml/2006/main">
                  <a:graphicData uri="http://schemas.microsoft.com/office/word/2010/wordprocessingShape">
                    <wps:wsp>
                      <wps:cNvSpPr/>
                      <wps:spPr>
                        <a:xfrm>
                          <a:off x="0" y="0"/>
                          <a:ext cx="2066925" cy="762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8456DF">
                            <w:pPr>
                              <w:jc w:val="center"/>
                              <w:rPr>
                                <w:rFonts w:ascii="Times New Roman" w:hAnsi="Times New Roman" w:cs="Times New Roman"/>
                                <w:sz w:val="28"/>
                                <w:lang w:val="es-ES"/>
                              </w:rPr>
                            </w:pPr>
                            <w:r>
                              <w:rPr>
                                <w:rFonts w:ascii="Times New Roman" w:hAnsi="Times New Roman" w:cs="Times New Roman"/>
                                <w:sz w:val="28"/>
                                <w:lang w:val="es-ES"/>
                              </w:rPr>
                              <w:t>Analizar los porcentajes de pesos optimizados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87F89" id="Rectángulo 50" o:spid="_x0000_s1037" style="position:absolute;left:0;text-align:left;margin-left:368.5pt;margin-top:26.6pt;width:162.75pt;height:60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" fillcolor="#5b9bd5 [3204]" strokecolor="#1f4d78 [1604]" strokeweight="1pt">
                <v:textbox>
                  <w:txbxContent>
                    <w:p w:rsidR="00C67CAE" w:rsidRPr="00160CDF" w:rsidRDefault="00C67CAE" w:rsidP="008456DF">
                      <w:pPr>
                        <w:jc w:val="center"/>
                        <w:rPr>
                          <w:rFonts w:ascii="Times New Roman" w:hAnsi="Times New Roman" w:cs="Times New Roman"/>
                          <w:sz w:val="28"/>
                          <w:lang w:val="es-ES"/>
                        </w:rPr>
                      </w:pPr>
                      <w:r>
                        <w:rPr>
                          <w:rFonts w:ascii="Times New Roman" w:hAnsi="Times New Roman" w:cs="Times New Roman"/>
                          <w:sz w:val="28"/>
                          <w:lang w:val="es-ES"/>
                        </w:rPr>
                        <w:t>Analizar los porcentajes de pesos optimizados</w:t>
                      </w:r>
                    </w:p>
                  </w:txbxContent>
                </v:textbox>
                <w10:wrap anchorx="margin"/>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39136" behindDoc="0" locked="0" layoutInCell="1" allowOverlap="1" wp14:anchorId="251E85E6" wp14:editId="1F03A0E6">
                <wp:simplePos x="0" y="0"/>
                <wp:positionH relativeFrom="margin">
                  <wp:posOffset>1356995</wp:posOffset>
                </wp:positionH>
                <wp:positionV relativeFrom="paragraph">
                  <wp:posOffset>375920</wp:posOffset>
                </wp:positionV>
                <wp:extent cx="1695450" cy="762000"/>
                <wp:effectExtent l="0" t="0" r="19050" b="19050"/>
                <wp:wrapNone/>
                <wp:docPr id="54" name="Rectángulo 54"/>
                <wp:cNvGraphicFramePr/>
                <a:graphic xmlns:a="http://schemas.openxmlformats.org/drawingml/2006/main">
                  <a:graphicData uri="http://schemas.microsoft.com/office/word/2010/wordprocessingShape">
                    <wps:wsp>
                      <wps:cNvSpPr/>
                      <wps:spPr>
                        <a:xfrm>
                          <a:off x="0" y="0"/>
                          <a:ext cx="1695450" cy="762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9649CF">
                            <w:pPr>
                              <w:jc w:val="center"/>
                              <w:rPr>
                                <w:rFonts w:ascii="Times New Roman" w:hAnsi="Times New Roman" w:cs="Times New Roman"/>
                                <w:sz w:val="28"/>
                                <w:lang w:val="es-ES"/>
                              </w:rPr>
                            </w:pPr>
                            <w:r>
                              <w:rPr>
                                <w:rFonts w:ascii="Times New Roman" w:hAnsi="Times New Roman" w:cs="Times New Roman"/>
                                <w:sz w:val="28"/>
                                <w:lang w:val="es-ES"/>
                              </w:rPr>
                              <w:t>Comprobar la veracidad de resultados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E85E6" id="Rectángulo 54" o:spid="_x0000_s1038" style="position:absolute;left:0;text-align:left;margin-left:106.85pt;margin-top:29.6pt;width:133.5pt;height:60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" fillcolor="#5b9bd5 [3204]" strokecolor="#1f4d78 [1604]" strokeweight="1pt">
                <v:textbox>
                  <w:txbxContent>
                    <w:p w:rsidR="00C67CAE" w:rsidRPr="00160CDF" w:rsidRDefault="00C67CAE" w:rsidP="009649CF">
                      <w:pPr>
                        <w:jc w:val="center"/>
                        <w:rPr>
                          <w:rFonts w:ascii="Times New Roman" w:hAnsi="Times New Roman" w:cs="Times New Roman"/>
                          <w:sz w:val="28"/>
                          <w:lang w:val="es-ES"/>
                        </w:rPr>
                      </w:pPr>
                      <w:r>
                        <w:rPr>
                          <w:rFonts w:ascii="Times New Roman" w:hAnsi="Times New Roman" w:cs="Times New Roman"/>
                          <w:sz w:val="28"/>
                          <w:lang w:val="es-ES"/>
                        </w:rPr>
                        <w:t>Comprobar la veracidad de resultados</w:t>
                      </w:r>
                    </w:p>
                  </w:txbxContent>
                </v:textbox>
                <w10:wrap anchorx="margin"/>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58592" behindDoc="0" locked="0" layoutInCell="1" allowOverlap="1">
                <wp:simplePos x="0" y="0"/>
                <wp:positionH relativeFrom="column">
                  <wp:posOffset>3061335</wp:posOffset>
                </wp:positionH>
                <wp:positionV relativeFrom="paragraph">
                  <wp:posOffset>747395</wp:posOffset>
                </wp:positionV>
                <wp:extent cx="1628775" cy="0"/>
                <wp:effectExtent l="0" t="0" r="28575" b="19050"/>
                <wp:wrapNone/>
                <wp:docPr id="328" name="Conector recto 328"/>
                <wp:cNvGraphicFramePr/>
                <a:graphic xmlns:a="http://schemas.openxmlformats.org/drawingml/2006/main">
                  <a:graphicData uri="http://schemas.microsoft.com/office/word/2010/wordprocessingShape">
                    <wps:wsp>
                      <wps:cNvCnPr/>
                      <wps:spPr>
                        <a:xfrm>
                          <a:off x="0" y="0"/>
                          <a:ext cx="1628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FD70D3" id="Conector recto 328" o:spid="_x0000_s1026" style="position:absolute;z-index:251758592;visibility:visible;mso-wrap-style:square;mso-wrap-distance-left:9pt;mso-wrap-distance-top:0;mso-wrap-distance-right:9pt;mso-wrap-distance-bottom:0;mso-position-horizontal:absolute;mso-position-horizontal-relative:text;mso-position-vertical:absolute;mso-position-vertical-relative:text" from="241.05pt,58.85pt" to="369.3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" strokecolor="#5b9bd5 [3204]" strokeweight=".5pt">
                <v:stroke joinstyle="miter"/>
              </v:line>
            </w:pict>
          </mc:Fallback>
        </mc:AlternateContent>
      </w:r>
    </w:p>
    <w:p w:rsidR="00B12C3D" w:rsidRDefault="00B12C3D" w:rsidP="00B12C3D">
      <w:pPr>
        <w:spacing w:line="360" w:lineRule="auto"/>
        <w:ind w:firstLine="708"/>
        <w:jc w:val="both"/>
        <w:rPr>
          <w:rFonts w:ascii="Times New Roman" w:hAnsi="Times New Roman" w:cs="Times New Roman"/>
          <w:sz w:val="24"/>
          <w:szCs w:val="24"/>
        </w:rPr>
      </w:pPr>
    </w:p>
    <w:p w:rsidR="00B12C3D" w:rsidRDefault="009624CE" w:rsidP="00B12C3D">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63712" behindDoc="0" locked="0" layoutInCell="1" allowOverlap="1">
                <wp:simplePos x="0" y="0"/>
                <wp:positionH relativeFrom="column">
                  <wp:posOffset>3862070</wp:posOffset>
                </wp:positionH>
                <wp:positionV relativeFrom="paragraph">
                  <wp:posOffset>27940</wp:posOffset>
                </wp:positionV>
                <wp:extent cx="0" cy="809625"/>
                <wp:effectExtent l="76200" t="0" r="57150" b="47625"/>
                <wp:wrapNone/>
                <wp:docPr id="338" name="Conector recto de flecha 338"/>
                <wp:cNvGraphicFramePr/>
                <a:graphic xmlns:a="http://schemas.openxmlformats.org/drawingml/2006/main">
                  <a:graphicData uri="http://schemas.microsoft.com/office/word/2010/wordprocessingShape">
                    <wps:wsp>
                      <wps:cNvCnPr/>
                      <wps:spPr>
                        <a:xfrm>
                          <a:off x="0" y="0"/>
                          <a:ext cx="0" cy="8096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070AE4" id="Conector recto de flecha 338" o:spid="_x0000_s1026" type="#_x0000_t32" style="position:absolute;margin-left:304.1pt;margin-top:2.2pt;width:0;height:63.7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" strokecolor="#5b9bd5 [3204]" strokeweight=".5pt">
                <v:stroke endarrow="block" joinstyle="miter"/>
              </v:shape>
            </w:pict>
          </mc:Fallback>
        </mc:AlternateContent>
      </w:r>
    </w:p>
    <w:p w:rsidR="00B12C3D" w:rsidRPr="00BE5A50" w:rsidRDefault="00B12C3D" w:rsidP="00B12C3D">
      <w:pPr>
        <w:spacing w:line="360" w:lineRule="auto"/>
        <w:ind w:firstLine="708"/>
        <w:jc w:val="both"/>
        <w:rPr>
          <w:rFonts w:ascii="Times New Roman" w:hAnsi="Times New Roman" w:cs="Times New Roman"/>
          <w:sz w:val="24"/>
          <w:szCs w:val="24"/>
        </w:rPr>
      </w:pPr>
    </w:p>
    <w:p w:rsidR="007F4250" w:rsidRDefault="00A740F1" w:rsidP="007F4250">
      <w:pPr>
        <w:pStyle w:val="Default"/>
        <w:spacing w:after="33" w:line="360" w:lineRule="auto"/>
        <w:jc w:val="both"/>
        <w:rPr>
          <w:rFonts w:ascii="Times New Roman" w:hAnsi="Times New Roman" w:cs="Times New Roman"/>
          <w:szCs w:val="22"/>
        </w:rPr>
      </w:pPr>
      <w:r>
        <w:rPr>
          <w:rFonts w:ascii="Times New Roman" w:hAnsi="Times New Roman" w:cs="Times New Roman"/>
          <w:noProof/>
          <w:lang w:eastAsia="es-PE"/>
        </w:rPr>
        <mc:AlternateContent>
          <mc:Choice Requires="wps">
            <w:drawing>
              <wp:anchor distT="0" distB="0" distL="114300" distR="114300" simplePos="0" relativeHeight="251751424" behindDoc="0" locked="0" layoutInCell="1" allowOverlap="1" wp14:anchorId="621C932E" wp14:editId="7D4729E4">
                <wp:simplePos x="0" y="0"/>
                <wp:positionH relativeFrom="margin">
                  <wp:posOffset>1899920</wp:posOffset>
                </wp:positionH>
                <wp:positionV relativeFrom="paragraph">
                  <wp:posOffset>81280</wp:posOffset>
                </wp:positionV>
                <wp:extent cx="961390" cy="391795"/>
                <wp:effectExtent l="0" t="0" r="10160" b="27305"/>
                <wp:wrapNone/>
                <wp:docPr id="62" name="Terminador 62"/>
                <wp:cNvGraphicFramePr/>
                <a:graphic xmlns:a="http://schemas.openxmlformats.org/drawingml/2006/main">
                  <a:graphicData uri="http://schemas.microsoft.com/office/word/2010/wordprocessingShape">
                    <wps:wsp>
                      <wps:cNvSpPr/>
                      <wps:spPr>
                        <a:xfrm>
                          <a:off x="0" y="0"/>
                          <a:ext cx="961390" cy="391795"/>
                        </a:xfrm>
                        <a:prstGeom prst="flowChartTerminato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EA3F2F">
                            <w:pPr>
                              <w:jc w:val="center"/>
                              <w:rPr>
                                <w:rFonts w:ascii="Times New Roman" w:hAnsi="Times New Roman" w:cs="Times New Roman"/>
                                <w:sz w:val="28"/>
                                <w:lang w:val="es-ES"/>
                              </w:rPr>
                            </w:pPr>
                            <w:r>
                              <w:rPr>
                                <w:rFonts w:ascii="Times New Roman" w:hAnsi="Times New Roman" w:cs="Times New Roman"/>
                                <w:sz w:val="28"/>
                                <w:lang w:val="es-ES"/>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C932E" id="Terminador 62" o:spid="_x0000_s1039" type="#_x0000_t116" style="position:absolute;left:0;text-align:left;margin-left:149.6pt;margin-top:6.4pt;width:75.7pt;height:30.8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" fillcolor="#5b9bd5 [3204]" strokecolor="#1f4d78 [1604]" strokeweight="1pt">
                <v:textbox>
                  <w:txbxContent>
                    <w:p w:rsidR="00C67CAE" w:rsidRPr="00160CDF" w:rsidRDefault="00C67CAE" w:rsidP="00EA3F2F">
                      <w:pPr>
                        <w:jc w:val="center"/>
                        <w:rPr>
                          <w:rFonts w:ascii="Times New Roman" w:hAnsi="Times New Roman" w:cs="Times New Roman"/>
                          <w:sz w:val="28"/>
                          <w:lang w:val="es-ES"/>
                        </w:rPr>
                      </w:pPr>
                      <w:r>
                        <w:rPr>
                          <w:rFonts w:ascii="Times New Roman" w:hAnsi="Times New Roman" w:cs="Times New Roman"/>
                          <w:sz w:val="28"/>
                          <w:lang w:val="es-ES"/>
                        </w:rPr>
                        <w:t>FIN</w:t>
                      </w:r>
                    </w:p>
                  </w:txbxContent>
                </v:textbox>
                <w10:wrap anchorx="margin"/>
              </v:shape>
            </w:pict>
          </mc:Fallback>
        </mc:AlternateContent>
      </w:r>
      <w:r>
        <w:rPr>
          <w:rFonts w:ascii="Times New Roman" w:hAnsi="Times New Roman" w:cs="Times New Roman"/>
          <w:noProof/>
          <w:lang w:eastAsia="es-PE"/>
        </w:rPr>
        <mc:AlternateContent>
          <mc:Choice Requires="wps">
            <w:drawing>
              <wp:anchor distT="0" distB="0" distL="114300" distR="114300" simplePos="0" relativeHeight="251741184" behindDoc="0" locked="0" layoutInCell="1" allowOverlap="1" wp14:anchorId="713B9E7B" wp14:editId="173BD124">
                <wp:simplePos x="0" y="0"/>
                <wp:positionH relativeFrom="margin">
                  <wp:posOffset>3261995</wp:posOffset>
                </wp:positionH>
                <wp:positionV relativeFrom="paragraph">
                  <wp:posOffset>127635</wp:posOffset>
                </wp:positionV>
                <wp:extent cx="1181100" cy="285750"/>
                <wp:effectExtent l="0" t="0" r="19050" b="19050"/>
                <wp:wrapNone/>
                <wp:docPr id="55" name="Rectángulo 55"/>
                <wp:cNvGraphicFramePr/>
                <a:graphic xmlns:a="http://schemas.openxmlformats.org/drawingml/2006/main">
                  <a:graphicData uri="http://schemas.microsoft.com/office/word/2010/wordprocessingShape">
                    <wps:wsp>
                      <wps:cNvSpPr/>
                      <wps:spPr>
                        <a:xfrm>
                          <a:off x="0" y="0"/>
                          <a:ext cx="1181100"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9649CF">
                            <w:pPr>
                              <w:jc w:val="center"/>
                              <w:rPr>
                                <w:rFonts w:ascii="Times New Roman" w:hAnsi="Times New Roman" w:cs="Times New Roman"/>
                                <w:sz w:val="28"/>
                                <w:lang w:val="es-ES"/>
                              </w:rPr>
                            </w:pPr>
                            <w:r>
                              <w:rPr>
                                <w:rFonts w:ascii="Times New Roman" w:hAnsi="Times New Roman" w:cs="Times New Roman"/>
                                <w:sz w:val="28"/>
                                <w:lang w:val="es-ES"/>
                              </w:rPr>
                              <w:t>Conclusiones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B9E7B" id="Rectángulo 55" o:spid="_x0000_s1040" style="position:absolute;left:0;text-align:left;margin-left:256.85pt;margin-top:10.05pt;width:93pt;height:2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" fillcolor="#5b9bd5 [3204]" strokecolor="#1f4d78 [1604]" strokeweight="1pt">
                <v:textbox>
                  <w:txbxContent>
                    <w:p w:rsidR="00C67CAE" w:rsidRPr="00160CDF" w:rsidRDefault="00C67CAE" w:rsidP="009649CF">
                      <w:pPr>
                        <w:jc w:val="center"/>
                        <w:rPr>
                          <w:rFonts w:ascii="Times New Roman" w:hAnsi="Times New Roman" w:cs="Times New Roman"/>
                          <w:sz w:val="28"/>
                          <w:lang w:val="es-ES"/>
                        </w:rPr>
                      </w:pPr>
                      <w:r>
                        <w:rPr>
                          <w:rFonts w:ascii="Times New Roman" w:hAnsi="Times New Roman" w:cs="Times New Roman"/>
                          <w:sz w:val="28"/>
                          <w:lang w:val="es-ES"/>
                        </w:rPr>
                        <w:t>Conclusiones</w:t>
                      </w:r>
                    </w:p>
                  </w:txbxContent>
                </v:textbox>
                <w10:wrap anchorx="margin"/>
              </v:rect>
            </w:pict>
          </mc:Fallback>
        </mc:AlternateContent>
      </w:r>
      <w:r>
        <w:rPr>
          <w:rFonts w:ascii="Times New Roman" w:hAnsi="Times New Roman" w:cs="Times New Roman"/>
          <w:noProof/>
          <w:lang w:eastAsia="es-PE"/>
        </w:rPr>
        <mc:AlternateContent>
          <mc:Choice Requires="wps">
            <w:drawing>
              <wp:anchor distT="0" distB="0" distL="114300" distR="114300" simplePos="0" relativeHeight="251752448" behindDoc="0" locked="0" layoutInCell="1" allowOverlap="1">
                <wp:simplePos x="0" y="0"/>
                <wp:positionH relativeFrom="column">
                  <wp:posOffset>2871470</wp:posOffset>
                </wp:positionH>
                <wp:positionV relativeFrom="paragraph">
                  <wp:posOffset>299085</wp:posOffset>
                </wp:positionV>
                <wp:extent cx="361950" cy="0"/>
                <wp:effectExtent l="38100" t="76200" r="0" b="95250"/>
                <wp:wrapNone/>
                <wp:docPr id="320" name="Conector recto de flecha 320"/>
                <wp:cNvGraphicFramePr/>
                <a:graphic xmlns:a="http://schemas.openxmlformats.org/drawingml/2006/main">
                  <a:graphicData uri="http://schemas.microsoft.com/office/word/2010/wordprocessingShape">
                    <wps:wsp>
                      <wps:cNvCnPr/>
                      <wps:spPr>
                        <a:xfrm flipH="1">
                          <a:off x="0" y="0"/>
                          <a:ext cx="3619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D5DB51" id="Conector recto de flecha 320" o:spid="_x0000_s1026" type="#_x0000_t32" style="position:absolute;margin-left:226.1pt;margin-top:23.55pt;width:28.5pt;height:0;flip:x;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" strokecolor="#5b9bd5 [3204]" strokeweight=".5pt">
                <v:stroke endarrow="block" joinstyle="miter"/>
              </v:shape>
            </w:pict>
          </mc:Fallback>
        </mc:AlternateContent>
      </w:r>
    </w:p>
    <w:p w:rsidR="00B12C3D" w:rsidRDefault="00B12C3D" w:rsidP="007F4250">
      <w:pPr>
        <w:pStyle w:val="Default"/>
        <w:spacing w:after="33" w:line="360" w:lineRule="auto"/>
        <w:jc w:val="both"/>
        <w:rPr>
          <w:rFonts w:ascii="Times New Roman" w:hAnsi="Times New Roman" w:cs="Times New Roman"/>
          <w:szCs w:val="22"/>
        </w:rPr>
      </w:pPr>
    </w:p>
    <w:p w:rsidR="000B1C41" w:rsidRPr="000B1C41" w:rsidRDefault="000B1C41" w:rsidP="007F4250">
      <w:pPr>
        <w:pStyle w:val="Default"/>
        <w:spacing w:after="33" w:line="360" w:lineRule="auto"/>
        <w:jc w:val="both"/>
        <w:rPr>
          <w:rFonts w:ascii="Times New Roman" w:hAnsi="Times New Roman" w:cs="Times New Roman"/>
          <w:sz w:val="10"/>
          <w:szCs w:val="22"/>
        </w:rPr>
      </w:pPr>
    </w:p>
    <w:p w:rsidR="00EC730F" w:rsidRDefault="00CF5FFD" w:rsidP="00CF5FFD">
      <w:pPr>
        <w:pStyle w:val="Descripcin"/>
        <w:spacing w:line="360" w:lineRule="auto"/>
        <w:jc w:val="center"/>
        <w:rPr>
          <w:rFonts w:ascii="Times New Roman" w:hAnsi="Times New Roman" w:cs="Times New Roman"/>
          <w:i w:val="0"/>
          <w:color w:val="auto"/>
          <w:sz w:val="22"/>
        </w:rPr>
        <w:sectPr w:rsidR="00EC730F" w:rsidSect="00B12C3D">
          <w:footerReference w:type="default" r:id="rId53"/>
          <w:pgSz w:w="16838" w:h="11906" w:orient="landscape"/>
          <w:pgMar w:top="1701" w:right="1418" w:bottom="1701" w:left="1418" w:header="709" w:footer="709" w:gutter="0"/>
          <w:cols w:space="708"/>
          <w:docGrid w:linePitch="360"/>
        </w:sectPr>
      </w:pPr>
      <w:bookmarkStart w:id="484" w:name="_Toc10659683"/>
      <w:r w:rsidRPr="004F7CFD">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w:t>
      </w:r>
      <w:r>
        <w:rPr>
          <w:rFonts w:ascii="Times New Roman" w:hAnsi="Times New Roman" w:cs="Times New Roman"/>
          <w:color w:val="auto"/>
          <w:sz w:val="22"/>
        </w:rPr>
        <w:fldChar w:fldCharType="end"/>
      </w:r>
      <w:r>
        <w:rPr>
          <w:rFonts w:ascii="Times New Roman" w:hAnsi="Times New Roman" w:cs="Times New Roman"/>
          <w:color w:val="auto"/>
          <w:sz w:val="22"/>
        </w:rPr>
        <w:t xml:space="preserve">: </w:t>
      </w:r>
      <w:r>
        <w:rPr>
          <w:rFonts w:ascii="Times New Roman" w:hAnsi="Times New Roman" w:cs="Times New Roman"/>
          <w:i w:val="0"/>
          <w:color w:val="auto"/>
          <w:sz w:val="22"/>
        </w:rPr>
        <w:t>Diagrama de flujo</w:t>
      </w:r>
      <w:r w:rsidR="001B0361">
        <w:rPr>
          <w:rFonts w:ascii="Times New Roman" w:hAnsi="Times New Roman" w:cs="Times New Roman"/>
          <w:i w:val="0"/>
          <w:color w:val="auto"/>
          <w:sz w:val="22"/>
        </w:rPr>
        <w:t xml:space="preserve"> para el desarrollo del</w:t>
      </w:r>
      <w:r>
        <w:rPr>
          <w:rFonts w:ascii="Times New Roman" w:hAnsi="Times New Roman" w:cs="Times New Roman"/>
          <w:i w:val="0"/>
          <w:color w:val="auto"/>
          <w:sz w:val="22"/>
        </w:rPr>
        <w:t xml:space="preserve"> trabajo de investigación.</w:t>
      </w:r>
      <w:bookmarkEnd w:id="484"/>
    </w:p>
    <w:p w:rsidR="00EC730F" w:rsidRPr="00DB1FAD" w:rsidRDefault="00DB1FAD" w:rsidP="00DB1FAD">
      <w:pPr>
        <w:pStyle w:val="Ttulo3"/>
      </w:pPr>
      <w:bookmarkStart w:id="485" w:name="_Toc11268845"/>
      <w:r w:rsidRPr="00DB1FAD">
        <w:lastRenderedPageBreak/>
        <w:t xml:space="preserve">Procedimiento </w:t>
      </w:r>
      <w:r>
        <w:t>de la programación fuente</w:t>
      </w:r>
      <w:r w:rsidRPr="00DB1FAD">
        <w:t>:</w:t>
      </w:r>
      <w:bookmarkEnd w:id="485"/>
    </w:p>
    <w:p w:rsidR="00EC730F" w:rsidRDefault="009B43E8" w:rsidP="00EC730F">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92384" behindDoc="0" locked="0" layoutInCell="1" allowOverlap="1" wp14:anchorId="06DDB7EC" wp14:editId="02E57DD4">
                <wp:simplePos x="0" y="0"/>
                <wp:positionH relativeFrom="margin">
                  <wp:posOffset>19050</wp:posOffset>
                </wp:positionH>
                <wp:positionV relativeFrom="paragraph">
                  <wp:posOffset>2827655</wp:posOffset>
                </wp:positionV>
                <wp:extent cx="1628775" cy="733425"/>
                <wp:effectExtent l="19050" t="0" r="47625" b="28575"/>
                <wp:wrapNone/>
                <wp:docPr id="198" name="Datos 198"/>
                <wp:cNvGraphicFramePr/>
                <a:graphic xmlns:a="http://schemas.openxmlformats.org/drawingml/2006/main">
                  <a:graphicData uri="http://schemas.microsoft.com/office/word/2010/wordprocessingShape">
                    <wps:wsp>
                      <wps:cNvSpPr/>
                      <wps:spPr>
                        <a:xfrm>
                          <a:off x="0" y="0"/>
                          <a:ext cx="1628775" cy="733425"/>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273EEF">
                            <w:pPr>
                              <w:jc w:val="center"/>
                              <w:rPr>
                                <w:rFonts w:ascii="Times New Roman" w:hAnsi="Times New Roman" w:cs="Times New Roman"/>
                                <w:sz w:val="28"/>
                                <w:lang w:val="es-ES"/>
                              </w:rPr>
                            </w:pPr>
                            <w:r w:rsidRPr="00160CDF">
                              <w:rPr>
                                <w:rFonts w:ascii="Times New Roman" w:hAnsi="Times New Roman" w:cs="Times New Roman"/>
                                <w:sz w:val="28"/>
                                <w:lang w:val="es-ES"/>
                              </w:rPr>
                              <w:t xml:space="preserve">Programa ejecutable o </w:t>
                            </w:r>
                            <w:proofErr w:type="spellStart"/>
                            <w:r w:rsidRPr="00160CDF">
                              <w:rPr>
                                <w:rFonts w:ascii="Times New Roman" w:hAnsi="Times New Roman" w:cs="Times New Roman"/>
                                <w:sz w:val="28"/>
                                <w:lang w:val="es-ES"/>
                              </w:rPr>
                              <w:t>guide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DB7EC" id="Datos 198" o:spid="_x0000_s1041" type="#_x0000_t111" style="position:absolute;left:0;text-align:left;margin-left:1.5pt;margin-top:222.65pt;width:128.25pt;height:57.7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" fillcolor="#5b9bd5 [3204]" strokecolor="#1f4d78 [1604]" strokeweight="1pt">
                <v:textbox>
                  <w:txbxContent>
                    <w:p w:rsidR="00C67CAE" w:rsidRPr="00160CDF" w:rsidRDefault="00C67CAE" w:rsidP="00273EEF">
                      <w:pPr>
                        <w:jc w:val="center"/>
                        <w:rPr>
                          <w:rFonts w:ascii="Times New Roman" w:hAnsi="Times New Roman" w:cs="Times New Roman"/>
                          <w:sz w:val="28"/>
                          <w:lang w:val="es-ES"/>
                        </w:rPr>
                      </w:pPr>
                      <w:r w:rsidRPr="00160CDF">
                        <w:rPr>
                          <w:rFonts w:ascii="Times New Roman" w:hAnsi="Times New Roman" w:cs="Times New Roman"/>
                          <w:sz w:val="28"/>
                          <w:lang w:val="es-ES"/>
                        </w:rPr>
                        <w:t>Programa ejecutable o guide</w:t>
                      </w:r>
                    </w:p>
                  </w:txbxContent>
                </v:textbox>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99552" behindDoc="0" locked="0" layoutInCell="1" allowOverlap="1">
                <wp:simplePos x="0" y="0"/>
                <wp:positionH relativeFrom="column">
                  <wp:posOffset>3348990</wp:posOffset>
                </wp:positionH>
                <wp:positionV relativeFrom="paragraph">
                  <wp:posOffset>2075180</wp:posOffset>
                </wp:positionV>
                <wp:extent cx="542925" cy="0"/>
                <wp:effectExtent l="38100" t="76200" r="0" b="95250"/>
                <wp:wrapNone/>
                <wp:docPr id="204" name="Conector recto de flecha 204"/>
                <wp:cNvGraphicFramePr/>
                <a:graphic xmlns:a="http://schemas.openxmlformats.org/drawingml/2006/main">
                  <a:graphicData uri="http://schemas.microsoft.com/office/word/2010/wordprocessingShape">
                    <wps:wsp>
                      <wps:cNvCnPr/>
                      <wps:spPr>
                        <a:xfrm flipH="1">
                          <a:off x="0" y="0"/>
                          <a:ext cx="5429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F97238" id="Conector recto de flecha 204" o:spid="_x0000_s1026" type="#_x0000_t32" style="position:absolute;margin-left:263.7pt;margin-top:163.4pt;width:42.75pt;height:0;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" strokecolor="#5b9bd5 [3204]" strokeweight=".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78048" behindDoc="0" locked="0" layoutInCell="1" allowOverlap="1" wp14:anchorId="746E2C68" wp14:editId="41AA77E9">
                <wp:simplePos x="0" y="0"/>
                <wp:positionH relativeFrom="margin">
                  <wp:posOffset>3938905</wp:posOffset>
                </wp:positionH>
                <wp:positionV relativeFrom="paragraph">
                  <wp:posOffset>1694180</wp:posOffset>
                </wp:positionV>
                <wp:extent cx="1228725" cy="742950"/>
                <wp:effectExtent l="0" t="0" r="28575" b="19050"/>
                <wp:wrapNone/>
                <wp:docPr id="345" name="Rectángulo 345"/>
                <wp:cNvGraphicFramePr/>
                <a:graphic xmlns:a="http://schemas.openxmlformats.org/drawingml/2006/main">
                  <a:graphicData uri="http://schemas.microsoft.com/office/word/2010/wordprocessingShape">
                    <wps:wsp>
                      <wps:cNvSpPr/>
                      <wps:spPr>
                        <a:xfrm>
                          <a:off x="0" y="0"/>
                          <a:ext cx="1228725" cy="742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BE482B">
                            <w:pPr>
                              <w:jc w:val="center"/>
                              <w:rPr>
                                <w:rFonts w:ascii="Times New Roman" w:hAnsi="Times New Roman" w:cs="Times New Roman"/>
                                <w:sz w:val="28"/>
                                <w:lang w:val="es-ES"/>
                              </w:rPr>
                            </w:pPr>
                            <w:r>
                              <w:rPr>
                                <w:rFonts w:ascii="Times New Roman" w:hAnsi="Times New Roman" w:cs="Times New Roman"/>
                                <w:sz w:val="28"/>
                                <w:lang w:val="es-ES"/>
                              </w:rPr>
                              <w:t>Codificar la modelación paramétrica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6E2C68" id="Rectángulo 345" o:spid="_x0000_s1042" style="position:absolute;left:0;text-align:left;margin-left:310.15pt;margin-top:133.4pt;width:96.75pt;height:58.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" fillcolor="#5b9bd5 [3204]" strokecolor="#1f4d78 [1604]" strokeweight="1pt">
                <v:textbox>
                  <w:txbxContent>
                    <w:p w:rsidR="00C67CAE" w:rsidRPr="00160CDF" w:rsidRDefault="00C67CAE" w:rsidP="00BE482B">
                      <w:pPr>
                        <w:jc w:val="center"/>
                        <w:rPr>
                          <w:rFonts w:ascii="Times New Roman" w:hAnsi="Times New Roman" w:cs="Times New Roman"/>
                          <w:sz w:val="28"/>
                          <w:lang w:val="es-ES"/>
                        </w:rPr>
                      </w:pPr>
                      <w:r>
                        <w:rPr>
                          <w:rFonts w:ascii="Times New Roman" w:hAnsi="Times New Roman" w:cs="Times New Roman"/>
                          <w:sz w:val="28"/>
                          <w:lang w:val="es-ES"/>
                        </w:rPr>
                        <w:t>Codificar la modelación paramétrica</w:t>
                      </w:r>
                    </w:p>
                  </w:txbxContent>
                </v:textbox>
                <w10:wrap anchorx="margin"/>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76000" behindDoc="0" locked="0" layoutInCell="1" allowOverlap="1" wp14:anchorId="5104C023" wp14:editId="3E4BF09B">
                <wp:simplePos x="0" y="0"/>
                <wp:positionH relativeFrom="margin">
                  <wp:posOffset>4549140</wp:posOffset>
                </wp:positionH>
                <wp:positionV relativeFrom="paragraph">
                  <wp:posOffset>1313180</wp:posOffset>
                </wp:positionV>
                <wp:extent cx="0" cy="352425"/>
                <wp:effectExtent l="76200" t="0" r="76200" b="47625"/>
                <wp:wrapNone/>
                <wp:docPr id="344" name="Conector recto de flecha 344"/>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F55DB7" id="Conector recto de flecha 344" o:spid="_x0000_s1026" type="#_x0000_t32" style="position:absolute;margin-left:358.2pt;margin-top:103.4pt;width:0;height:27.75pt;z-index:2517760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" strokecolor="#5b9bd5 [3204]" strokeweight=".5pt">
                <v:stroke endarrow="block" joinstyle="miter"/>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69856" behindDoc="0" locked="0" layoutInCell="1" allowOverlap="1" wp14:anchorId="02F4E420" wp14:editId="07E05581">
                <wp:simplePos x="0" y="0"/>
                <wp:positionH relativeFrom="margin">
                  <wp:posOffset>1781175</wp:posOffset>
                </wp:positionH>
                <wp:positionV relativeFrom="paragraph">
                  <wp:posOffset>636905</wp:posOffset>
                </wp:positionV>
                <wp:extent cx="1543050" cy="533400"/>
                <wp:effectExtent l="0" t="0" r="19050" b="19050"/>
                <wp:wrapNone/>
                <wp:docPr id="341" name="Rectángulo 341"/>
                <wp:cNvGraphicFramePr/>
                <a:graphic xmlns:a="http://schemas.openxmlformats.org/drawingml/2006/main">
                  <a:graphicData uri="http://schemas.microsoft.com/office/word/2010/wordprocessingShape">
                    <wps:wsp>
                      <wps:cNvSpPr/>
                      <wps:spPr>
                        <a:xfrm>
                          <a:off x="0" y="0"/>
                          <a:ext cx="1543050" cy="533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93465F">
                            <w:pPr>
                              <w:jc w:val="center"/>
                              <w:rPr>
                                <w:rFonts w:ascii="Times New Roman" w:hAnsi="Times New Roman" w:cs="Times New Roman"/>
                                <w:sz w:val="28"/>
                                <w:lang w:val="es-ES"/>
                              </w:rPr>
                            </w:pPr>
                            <w:r>
                              <w:rPr>
                                <w:rFonts w:ascii="Times New Roman" w:hAnsi="Times New Roman" w:cs="Times New Roman"/>
                                <w:sz w:val="28"/>
                                <w:lang w:val="es-ES"/>
                              </w:rPr>
                              <w:t>Codificar</w:t>
                            </w:r>
                            <w:r w:rsidRPr="00160CDF">
                              <w:rPr>
                                <w:rFonts w:ascii="Times New Roman" w:hAnsi="Times New Roman" w:cs="Times New Roman"/>
                                <w:sz w:val="28"/>
                                <w:lang w:val="es-ES"/>
                              </w:rPr>
                              <w:t xml:space="preserve"> </w:t>
                            </w:r>
                            <w:r>
                              <w:rPr>
                                <w:rFonts w:ascii="Times New Roman" w:hAnsi="Times New Roman" w:cs="Times New Roman"/>
                                <w:sz w:val="28"/>
                                <w:lang w:val="es-ES"/>
                              </w:rPr>
                              <w:t>el panel de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4E420" id="Rectángulo 341" o:spid="_x0000_s1043" style="position:absolute;left:0;text-align:left;margin-left:140.25pt;margin-top:50.15pt;width:121.5pt;height:42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" fillcolor="#5b9bd5 [3204]" strokecolor="#1f4d78 [1604]" strokeweight="1pt">
                <v:textbox>
                  <w:txbxContent>
                    <w:p w:rsidR="00C67CAE" w:rsidRPr="00160CDF" w:rsidRDefault="00C67CAE" w:rsidP="0093465F">
                      <w:pPr>
                        <w:jc w:val="center"/>
                        <w:rPr>
                          <w:rFonts w:ascii="Times New Roman" w:hAnsi="Times New Roman" w:cs="Times New Roman"/>
                          <w:sz w:val="28"/>
                          <w:lang w:val="es-ES"/>
                        </w:rPr>
                      </w:pPr>
                      <w:r>
                        <w:rPr>
                          <w:rFonts w:ascii="Times New Roman" w:hAnsi="Times New Roman" w:cs="Times New Roman"/>
                          <w:sz w:val="28"/>
                          <w:lang w:val="es-ES"/>
                        </w:rPr>
                        <w:t>Codificar</w:t>
                      </w:r>
                      <w:r w:rsidRPr="00160CDF">
                        <w:rPr>
                          <w:rFonts w:ascii="Times New Roman" w:hAnsi="Times New Roman" w:cs="Times New Roman"/>
                          <w:sz w:val="28"/>
                          <w:lang w:val="es-ES"/>
                        </w:rPr>
                        <w:t xml:space="preserve"> </w:t>
                      </w:r>
                      <w:r>
                        <w:rPr>
                          <w:rFonts w:ascii="Times New Roman" w:hAnsi="Times New Roman" w:cs="Times New Roman"/>
                          <w:sz w:val="28"/>
                          <w:lang w:val="es-ES"/>
                        </w:rPr>
                        <w:t>el panel de control</w:t>
                      </w:r>
                    </w:p>
                  </w:txbxContent>
                </v:textbox>
                <w10:wrap anchorx="margin"/>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71904" behindDoc="0" locked="0" layoutInCell="1" allowOverlap="1" wp14:anchorId="4AFF41A5" wp14:editId="3D86367A">
                <wp:simplePos x="0" y="0"/>
                <wp:positionH relativeFrom="column">
                  <wp:posOffset>1438275</wp:posOffset>
                </wp:positionH>
                <wp:positionV relativeFrom="paragraph">
                  <wp:posOffset>908050</wp:posOffset>
                </wp:positionV>
                <wp:extent cx="314325" cy="0"/>
                <wp:effectExtent l="0" t="76200" r="9525" b="95250"/>
                <wp:wrapNone/>
                <wp:docPr id="342" name="Conector recto de flecha 342"/>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7ECD72" id="Conector recto de flecha 342" o:spid="_x0000_s1026" type="#_x0000_t32" style="position:absolute;margin-left:113.25pt;margin-top:71.5pt;width:24.75pt;height:0;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" strokecolor="#5b9bd5 [3204]" strokeweight=".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73952" behindDoc="0" locked="0" layoutInCell="1" allowOverlap="1" wp14:anchorId="58953070" wp14:editId="6E702E66">
                <wp:simplePos x="0" y="0"/>
                <wp:positionH relativeFrom="margin">
                  <wp:posOffset>3701415</wp:posOffset>
                </wp:positionH>
                <wp:positionV relativeFrom="paragraph">
                  <wp:posOffset>532130</wp:posOffset>
                </wp:positionV>
                <wp:extent cx="1676400" cy="752475"/>
                <wp:effectExtent l="0" t="0" r="19050" b="28575"/>
                <wp:wrapNone/>
                <wp:docPr id="343" name="Rectángulo 343"/>
                <wp:cNvGraphicFramePr/>
                <a:graphic xmlns:a="http://schemas.openxmlformats.org/drawingml/2006/main">
                  <a:graphicData uri="http://schemas.microsoft.com/office/word/2010/wordprocessingShape">
                    <wps:wsp>
                      <wps:cNvSpPr/>
                      <wps:spPr>
                        <a:xfrm>
                          <a:off x="0" y="0"/>
                          <a:ext cx="1676400" cy="752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A80FF0">
                            <w:pPr>
                              <w:jc w:val="center"/>
                              <w:rPr>
                                <w:rFonts w:ascii="Times New Roman" w:hAnsi="Times New Roman" w:cs="Times New Roman"/>
                                <w:sz w:val="28"/>
                                <w:lang w:val="es-ES"/>
                              </w:rPr>
                            </w:pPr>
                            <w:r>
                              <w:rPr>
                                <w:rFonts w:ascii="Times New Roman" w:hAnsi="Times New Roman" w:cs="Times New Roman"/>
                                <w:sz w:val="28"/>
                                <w:lang w:val="es-ES"/>
                              </w:rPr>
                              <w:t>Programar las comprobaciones necesarias de diseño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53070" id="Rectángulo 343" o:spid="_x0000_s1044" style="position:absolute;left:0;text-align:left;margin-left:291.45pt;margin-top:41.9pt;width:132pt;height:59.2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" fillcolor="#5b9bd5 [3204]" strokecolor="#1f4d78 [1604]" strokeweight="1pt">
                <v:textbox>
                  <w:txbxContent>
                    <w:p w:rsidR="00C67CAE" w:rsidRPr="00160CDF" w:rsidRDefault="00C67CAE" w:rsidP="00A80FF0">
                      <w:pPr>
                        <w:jc w:val="center"/>
                        <w:rPr>
                          <w:rFonts w:ascii="Times New Roman" w:hAnsi="Times New Roman" w:cs="Times New Roman"/>
                          <w:sz w:val="28"/>
                          <w:lang w:val="es-ES"/>
                        </w:rPr>
                      </w:pPr>
                      <w:r>
                        <w:rPr>
                          <w:rFonts w:ascii="Times New Roman" w:hAnsi="Times New Roman" w:cs="Times New Roman"/>
                          <w:sz w:val="28"/>
                          <w:lang w:val="es-ES"/>
                        </w:rPr>
                        <w:t>Programar las comprobaciones necesarias de diseño</w:t>
                      </w:r>
                    </w:p>
                  </w:txbxContent>
                </v:textbox>
                <w10:wrap anchorx="margin"/>
              </v:rec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98528" behindDoc="0" locked="0" layoutInCell="1" allowOverlap="1" wp14:anchorId="086DD133" wp14:editId="77FF526A">
                <wp:simplePos x="0" y="0"/>
                <wp:positionH relativeFrom="column">
                  <wp:posOffset>3348990</wp:posOffset>
                </wp:positionH>
                <wp:positionV relativeFrom="paragraph">
                  <wp:posOffset>913130</wp:posOffset>
                </wp:positionV>
                <wp:extent cx="314325" cy="0"/>
                <wp:effectExtent l="0" t="76200" r="9525" b="95250"/>
                <wp:wrapNone/>
                <wp:docPr id="202" name="Conector recto de flecha 202"/>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76EEAB" id="Conector recto de flecha 202" o:spid="_x0000_s1026" type="#_x0000_t32" style="position:absolute;margin-left:263.7pt;margin-top:71.9pt;width:24.75pt;height:0;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" strokecolor="#5b9bd5 [3204]" strokeweight=".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786240" behindDoc="0" locked="0" layoutInCell="1" allowOverlap="1" wp14:anchorId="2656833B" wp14:editId="5FF53B15">
                <wp:simplePos x="0" y="0"/>
                <wp:positionH relativeFrom="margin">
                  <wp:posOffset>824865</wp:posOffset>
                </wp:positionH>
                <wp:positionV relativeFrom="paragraph">
                  <wp:posOffset>2456180</wp:posOffset>
                </wp:positionV>
                <wp:extent cx="0" cy="352425"/>
                <wp:effectExtent l="76200" t="0" r="76200" b="47625"/>
                <wp:wrapNone/>
                <wp:docPr id="193" name="Conector recto de flecha 193"/>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B42D27" id="Conector recto de flecha 193" o:spid="_x0000_s1026" type="#_x0000_t32" style="position:absolute;margin-left:64.95pt;margin-top:193.4pt;width:0;height:27.75pt;z-index:2517862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" strokecolor="#5b9bd5 [3204]" strokeweight=".5pt">
                <v:stroke endarrow="block" joinstyle="miter"/>
                <w10:wrap anchorx="margin"/>
              </v:shape>
            </w:pict>
          </mc:Fallback>
        </mc:AlternateContent>
      </w:r>
      <w:r w:rsidR="00EC730F">
        <w:rPr>
          <w:rFonts w:ascii="Times New Roman" w:hAnsi="Times New Roman" w:cs="Times New Roman"/>
          <w:sz w:val="24"/>
          <w:szCs w:val="24"/>
        </w:rPr>
        <w:t>El procedimiento que se siguió para re</w:t>
      </w:r>
      <w:r w:rsidR="00DB1FAD">
        <w:rPr>
          <w:rFonts w:ascii="Times New Roman" w:hAnsi="Times New Roman" w:cs="Times New Roman"/>
          <w:sz w:val="24"/>
          <w:szCs w:val="24"/>
        </w:rPr>
        <w:t>alizar la programación fuente</w:t>
      </w:r>
      <w:r w:rsidR="00EC730F">
        <w:rPr>
          <w:rFonts w:ascii="Times New Roman" w:hAnsi="Times New Roman" w:cs="Times New Roman"/>
          <w:sz w:val="24"/>
          <w:szCs w:val="24"/>
        </w:rPr>
        <w:t xml:space="preserve"> es el que se resume en el siguiente diagrama:</w:t>
      </w:r>
    </w:p>
    <w:p w:rsidR="0093465F" w:rsidRDefault="00D579EF" w:rsidP="00EC730F">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65760" behindDoc="0" locked="0" layoutInCell="1" allowOverlap="1" wp14:anchorId="47533AD0" wp14:editId="5F040EB5">
                <wp:simplePos x="0" y="0"/>
                <wp:positionH relativeFrom="margin">
                  <wp:posOffset>433070</wp:posOffset>
                </wp:positionH>
                <wp:positionV relativeFrom="paragraph">
                  <wp:posOffset>74295</wp:posOffset>
                </wp:positionV>
                <wp:extent cx="961390" cy="391795"/>
                <wp:effectExtent l="0" t="0" r="10160" b="27305"/>
                <wp:wrapNone/>
                <wp:docPr id="339" name="Terminador 339"/>
                <wp:cNvGraphicFramePr/>
                <a:graphic xmlns:a="http://schemas.openxmlformats.org/drawingml/2006/main">
                  <a:graphicData uri="http://schemas.microsoft.com/office/word/2010/wordprocessingShape">
                    <wps:wsp>
                      <wps:cNvSpPr/>
                      <wps:spPr>
                        <a:xfrm>
                          <a:off x="0" y="0"/>
                          <a:ext cx="961390" cy="391795"/>
                        </a:xfrm>
                        <a:prstGeom prst="flowChartTerminato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93465F">
                            <w:pPr>
                              <w:jc w:val="center"/>
                              <w:rPr>
                                <w:rFonts w:ascii="Times New Roman" w:hAnsi="Times New Roman" w:cs="Times New Roman"/>
                                <w:sz w:val="28"/>
                                <w:lang w:val="es-ES"/>
                              </w:rPr>
                            </w:pPr>
                            <w:r w:rsidRPr="00160CDF">
                              <w:rPr>
                                <w:rFonts w:ascii="Times New Roman" w:hAnsi="Times New Roman" w:cs="Times New Roman"/>
                                <w:sz w:val="28"/>
                                <w:lang w:val="es-ES"/>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33AD0" id="Terminador 339" o:spid="_x0000_s1045" type="#_x0000_t116" style="position:absolute;left:0;text-align:left;margin-left:34.1pt;margin-top:5.85pt;width:75.7pt;height:30.8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" fillcolor="#5b9bd5 [3204]" strokecolor="#1f4d78 [1604]" strokeweight="1pt">
                <v:textbox>
                  <w:txbxContent>
                    <w:p w:rsidR="00C67CAE" w:rsidRPr="00160CDF" w:rsidRDefault="00C67CAE" w:rsidP="0093465F">
                      <w:pPr>
                        <w:jc w:val="center"/>
                        <w:rPr>
                          <w:rFonts w:ascii="Times New Roman" w:hAnsi="Times New Roman" w:cs="Times New Roman"/>
                          <w:sz w:val="28"/>
                          <w:lang w:val="es-ES"/>
                        </w:rPr>
                      </w:pPr>
                      <w:r w:rsidRPr="00160CDF">
                        <w:rPr>
                          <w:rFonts w:ascii="Times New Roman" w:hAnsi="Times New Roman" w:cs="Times New Roman"/>
                          <w:sz w:val="28"/>
                          <w:lang w:val="es-ES"/>
                        </w:rPr>
                        <w:t>INICIO</w:t>
                      </w:r>
                    </w:p>
                  </w:txbxContent>
                </v:textbox>
                <w10:wrap anchorx="margin"/>
              </v:shape>
            </w:pict>
          </mc:Fallback>
        </mc:AlternateContent>
      </w:r>
    </w:p>
    <w:p w:rsidR="0093465F" w:rsidRDefault="0093465F" w:rsidP="00EC730F">
      <w:pPr>
        <w:spacing w:line="360" w:lineRule="auto"/>
        <w:ind w:firstLine="708"/>
        <w:jc w:val="both"/>
        <w:rPr>
          <w:rFonts w:ascii="Times New Roman" w:hAnsi="Times New Roman" w:cs="Times New Roman"/>
          <w:sz w:val="24"/>
          <w:szCs w:val="24"/>
        </w:rPr>
      </w:pPr>
    </w:p>
    <w:p w:rsidR="00273EEF" w:rsidRDefault="00217362" w:rsidP="0093465F">
      <w:pPr>
        <w:tabs>
          <w:tab w:val="center" w:pos="4606"/>
        </w:tabs>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84192" behindDoc="0" locked="0" layoutInCell="1" allowOverlap="1" wp14:anchorId="518197BE" wp14:editId="73A731C2">
                <wp:simplePos x="0" y="0"/>
                <wp:positionH relativeFrom="margin">
                  <wp:posOffset>1967865</wp:posOffset>
                </wp:positionH>
                <wp:positionV relativeFrom="paragraph">
                  <wp:posOffset>118745</wp:posOffset>
                </wp:positionV>
                <wp:extent cx="1343025" cy="1200150"/>
                <wp:effectExtent l="0" t="0" r="28575" b="19050"/>
                <wp:wrapNone/>
                <wp:docPr id="192" name="Rectángulo 192"/>
                <wp:cNvGraphicFramePr/>
                <a:graphic xmlns:a="http://schemas.openxmlformats.org/drawingml/2006/main">
                  <a:graphicData uri="http://schemas.microsoft.com/office/word/2010/wordprocessingShape">
                    <wps:wsp>
                      <wps:cNvSpPr/>
                      <wps:spPr>
                        <a:xfrm>
                          <a:off x="0" y="0"/>
                          <a:ext cx="1343025" cy="12001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BE482B">
                            <w:pPr>
                              <w:jc w:val="center"/>
                              <w:rPr>
                                <w:rFonts w:ascii="Times New Roman" w:hAnsi="Times New Roman" w:cs="Times New Roman"/>
                                <w:sz w:val="28"/>
                                <w:lang w:val="es-ES"/>
                              </w:rPr>
                            </w:pPr>
                            <w:r>
                              <w:rPr>
                                <w:rFonts w:ascii="Times New Roman" w:hAnsi="Times New Roman" w:cs="Times New Roman"/>
                                <w:sz w:val="28"/>
                                <w:lang w:val="es-ES"/>
                              </w:rPr>
                              <w:t>Realizar la programación de la optimización general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197BE" id="Rectángulo 192" o:spid="_x0000_s1046" style="position:absolute;margin-left:154.95pt;margin-top:9.35pt;width:105.75pt;height:94.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" fillcolor="#5b9bd5 [3204]" strokecolor="#1f4d78 [1604]" strokeweight="1pt">
                <v:textbox>
                  <w:txbxContent>
                    <w:p w:rsidR="00C67CAE" w:rsidRPr="00160CDF" w:rsidRDefault="00C67CAE" w:rsidP="00BE482B">
                      <w:pPr>
                        <w:jc w:val="center"/>
                        <w:rPr>
                          <w:rFonts w:ascii="Times New Roman" w:hAnsi="Times New Roman" w:cs="Times New Roman"/>
                          <w:sz w:val="28"/>
                          <w:lang w:val="es-ES"/>
                        </w:rPr>
                      </w:pPr>
                      <w:r>
                        <w:rPr>
                          <w:rFonts w:ascii="Times New Roman" w:hAnsi="Times New Roman" w:cs="Times New Roman"/>
                          <w:sz w:val="28"/>
                          <w:lang w:val="es-ES"/>
                        </w:rPr>
                        <w:t>Realizar la programación de la optimización general</w:t>
                      </w:r>
                    </w:p>
                  </w:txbxContent>
                </v:textbox>
                <w10:wrap anchorx="margin"/>
              </v:rect>
            </w:pict>
          </mc:Fallback>
        </mc:AlternateContent>
      </w:r>
      <w:r w:rsidR="0093465F">
        <w:rPr>
          <w:rFonts w:ascii="Times New Roman" w:hAnsi="Times New Roman" w:cs="Times New Roman"/>
          <w:sz w:val="24"/>
          <w:szCs w:val="24"/>
        </w:rPr>
        <w:tab/>
      </w:r>
    </w:p>
    <w:p w:rsidR="00273EEF" w:rsidRPr="00273EEF" w:rsidRDefault="00217362" w:rsidP="00273EEF">
      <w:pPr>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88288" behindDoc="0" locked="0" layoutInCell="1" allowOverlap="1" wp14:anchorId="1543FB8C" wp14:editId="6C15DD42">
                <wp:simplePos x="0" y="0"/>
                <wp:positionH relativeFrom="margin">
                  <wp:posOffset>209550</wp:posOffset>
                </wp:positionH>
                <wp:positionV relativeFrom="paragraph">
                  <wp:posOffset>37465</wp:posOffset>
                </wp:positionV>
                <wp:extent cx="1152525" cy="742950"/>
                <wp:effectExtent l="0" t="0" r="28575" b="19050"/>
                <wp:wrapNone/>
                <wp:docPr id="195" name="Rectángulo 195"/>
                <wp:cNvGraphicFramePr/>
                <a:graphic xmlns:a="http://schemas.openxmlformats.org/drawingml/2006/main">
                  <a:graphicData uri="http://schemas.microsoft.com/office/word/2010/wordprocessingShape">
                    <wps:wsp>
                      <wps:cNvSpPr/>
                      <wps:spPr>
                        <a:xfrm>
                          <a:off x="0" y="0"/>
                          <a:ext cx="1152525" cy="742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273EEF">
                            <w:pPr>
                              <w:jc w:val="center"/>
                              <w:rPr>
                                <w:rFonts w:ascii="Times New Roman" w:hAnsi="Times New Roman" w:cs="Times New Roman"/>
                                <w:sz w:val="28"/>
                                <w:lang w:val="es-ES"/>
                              </w:rPr>
                            </w:pPr>
                            <w:r>
                              <w:rPr>
                                <w:rFonts w:ascii="Times New Roman" w:hAnsi="Times New Roman" w:cs="Times New Roman"/>
                                <w:sz w:val="28"/>
                                <w:lang w:val="es-ES"/>
                              </w:rPr>
                              <w:t>Programar la obtención del peso total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3FB8C" id="Rectángulo 195" o:spid="_x0000_s1047" style="position:absolute;margin-left:16.5pt;margin-top:2.95pt;width:90.75pt;height:58.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" fillcolor="#5b9bd5 [3204]" strokecolor="#1f4d78 [1604]" strokeweight="1pt">
                <v:textbox>
                  <w:txbxContent>
                    <w:p w:rsidR="00C67CAE" w:rsidRPr="00160CDF" w:rsidRDefault="00C67CAE" w:rsidP="00273EEF">
                      <w:pPr>
                        <w:jc w:val="center"/>
                        <w:rPr>
                          <w:rFonts w:ascii="Times New Roman" w:hAnsi="Times New Roman" w:cs="Times New Roman"/>
                          <w:sz w:val="28"/>
                          <w:lang w:val="es-ES"/>
                        </w:rPr>
                      </w:pPr>
                      <w:r>
                        <w:rPr>
                          <w:rFonts w:ascii="Times New Roman" w:hAnsi="Times New Roman" w:cs="Times New Roman"/>
                          <w:sz w:val="28"/>
                          <w:lang w:val="es-ES"/>
                        </w:rPr>
                        <w:t>Programar la obtención del peso total</w:t>
                      </w:r>
                    </w:p>
                  </w:txbxContent>
                </v:textbox>
                <w10:wrap anchorx="margin"/>
              </v:rect>
            </w:pict>
          </mc:Fallback>
        </mc:AlternateContent>
      </w:r>
    </w:p>
    <w:p w:rsidR="00273EEF" w:rsidRPr="00273EEF" w:rsidRDefault="00217362" w:rsidP="00273EEF">
      <w:pPr>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801600" behindDoc="0" locked="0" layoutInCell="1" allowOverlap="1" wp14:anchorId="6D067A25" wp14:editId="2C88C2E5">
                <wp:simplePos x="0" y="0"/>
                <wp:positionH relativeFrom="column">
                  <wp:posOffset>1386205</wp:posOffset>
                </wp:positionH>
                <wp:positionV relativeFrom="paragraph">
                  <wp:posOffset>128270</wp:posOffset>
                </wp:positionV>
                <wp:extent cx="542925" cy="0"/>
                <wp:effectExtent l="38100" t="76200" r="0" b="95250"/>
                <wp:wrapNone/>
                <wp:docPr id="205" name="Conector recto de flecha 205"/>
                <wp:cNvGraphicFramePr/>
                <a:graphic xmlns:a="http://schemas.openxmlformats.org/drawingml/2006/main">
                  <a:graphicData uri="http://schemas.microsoft.com/office/word/2010/wordprocessingShape">
                    <wps:wsp>
                      <wps:cNvCnPr/>
                      <wps:spPr>
                        <a:xfrm flipH="1">
                          <a:off x="0" y="0"/>
                          <a:ext cx="5429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C49BCC" id="Conector recto de flecha 205" o:spid="_x0000_s1026" type="#_x0000_t32" style="position:absolute;margin-left:109.15pt;margin-top:10.1pt;width:42.75pt;height:0;flip:x;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" strokecolor="#5b9bd5 [3204]" strokeweight=".5pt">
                <v:stroke endarrow="block" joinstyle="miter"/>
              </v:shape>
            </w:pict>
          </mc:Fallback>
        </mc:AlternateContent>
      </w:r>
    </w:p>
    <w:p w:rsidR="00273EEF" w:rsidRPr="00273EEF" w:rsidRDefault="00273EEF" w:rsidP="00273EEF">
      <w:pPr>
        <w:rPr>
          <w:rFonts w:ascii="Times New Roman" w:hAnsi="Times New Roman" w:cs="Times New Roman"/>
          <w:sz w:val="24"/>
          <w:szCs w:val="24"/>
        </w:rPr>
      </w:pPr>
    </w:p>
    <w:p w:rsidR="00273EEF" w:rsidRPr="00273EEF" w:rsidRDefault="00273EEF" w:rsidP="00273EEF">
      <w:pPr>
        <w:rPr>
          <w:rFonts w:ascii="Times New Roman" w:hAnsi="Times New Roman" w:cs="Times New Roman"/>
          <w:sz w:val="24"/>
          <w:szCs w:val="24"/>
        </w:rPr>
      </w:pPr>
    </w:p>
    <w:p w:rsidR="00273EEF" w:rsidRPr="00273EEF" w:rsidRDefault="00217362" w:rsidP="00273EEF">
      <w:pPr>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796480" behindDoc="0" locked="0" layoutInCell="1" allowOverlap="1" wp14:anchorId="6729B4A5" wp14:editId="4604051E">
                <wp:simplePos x="0" y="0"/>
                <wp:positionH relativeFrom="margin">
                  <wp:posOffset>1853565</wp:posOffset>
                </wp:positionH>
                <wp:positionV relativeFrom="paragraph">
                  <wp:posOffset>187960</wp:posOffset>
                </wp:positionV>
                <wp:extent cx="961390" cy="391795"/>
                <wp:effectExtent l="0" t="0" r="10160" b="27305"/>
                <wp:wrapNone/>
                <wp:docPr id="200" name="Terminador 200"/>
                <wp:cNvGraphicFramePr/>
                <a:graphic xmlns:a="http://schemas.openxmlformats.org/drawingml/2006/main">
                  <a:graphicData uri="http://schemas.microsoft.com/office/word/2010/wordprocessingShape">
                    <wps:wsp>
                      <wps:cNvSpPr/>
                      <wps:spPr>
                        <a:xfrm>
                          <a:off x="0" y="0"/>
                          <a:ext cx="961390" cy="391795"/>
                        </a:xfrm>
                        <a:prstGeom prst="flowChartTerminato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C03FC3">
                            <w:pPr>
                              <w:jc w:val="center"/>
                              <w:rPr>
                                <w:rFonts w:ascii="Times New Roman" w:hAnsi="Times New Roman" w:cs="Times New Roman"/>
                                <w:sz w:val="28"/>
                                <w:lang w:val="es-ES"/>
                              </w:rPr>
                            </w:pPr>
                            <w:r>
                              <w:rPr>
                                <w:rFonts w:ascii="Times New Roman" w:hAnsi="Times New Roman" w:cs="Times New Roman"/>
                                <w:sz w:val="28"/>
                                <w:lang w:val="es-ES"/>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9B4A5" id="Terminador 200" o:spid="_x0000_s1048" type="#_x0000_t116" style="position:absolute;margin-left:145.95pt;margin-top:14.8pt;width:75.7pt;height:30.8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" fillcolor="#5b9bd5 [3204]" strokecolor="#1f4d78 [1604]" strokeweight="1pt">
                <v:textbox>
                  <w:txbxContent>
                    <w:p w:rsidR="00C67CAE" w:rsidRPr="00160CDF" w:rsidRDefault="00C67CAE" w:rsidP="00C03FC3">
                      <w:pPr>
                        <w:jc w:val="center"/>
                        <w:rPr>
                          <w:rFonts w:ascii="Times New Roman" w:hAnsi="Times New Roman" w:cs="Times New Roman"/>
                          <w:sz w:val="28"/>
                          <w:lang w:val="es-ES"/>
                        </w:rPr>
                      </w:pPr>
                      <w:r>
                        <w:rPr>
                          <w:rFonts w:ascii="Times New Roman" w:hAnsi="Times New Roman" w:cs="Times New Roman"/>
                          <w:sz w:val="28"/>
                          <w:lang w:val="es-ES"/>
                        </w:rPr>
                        <w:t>FIN</w:t>
                      </w:r>
                    </w:p>
                  </w:txbxContent>
                </v:textbox>
                <w10:wrap anchorx="margin"/>
              </v:shape>
            </w:pict>
          </mc:Fallback>
        </mc:AlternateContent>
      </w:r>
    </w:p>
    <w:p w:rsidR="00273EEF" w:rsidRDefault="00217362" w:rsidP="00273EEF">
      <w:pPr>
        <w:rPr>
          <w:rFonts w:ascii="Times New Roman" w:hAnsi="Times New Roman" w:cs="Times New Roman"/>
          <w:sz w:val="24"/>
          <w:szCs w:val="24"/>
        </w:rPr>
      </w:pPr>
      <w:r w:rsidRPr="00273EEF">
        <w:rPr>
          <w:rFonts w:ascii="Times New Roman" w:hAnsi="Times New Roman" w:cs="Times New Roman"/>
          <w:noProof/>
          <w:sz w:val="24"/>
          <w:szCs w:val="24"/>
          <w:lang w:eastAsia="es-PE"/>
        </w:rPr>
        <mc:AlternateContent>
          <mc:Choice Requires="wps">
            <w:drawing>
              <wp:anchor distT="0" distB="0" distL="114300" distR="114300" simplePos="0" relativeHeight="251790336" behindDoc="0" locked="0" layoutInCell="1" allowOverlap="1" wp14:anchorId="0F087CCF" wp14:editId="53A8BF47">
                <wp:simplePos x="0" y="0"/>
                <wp:positionH relativeFrom="column">
                  <wp:posOffset>1518920</wp:posOffset>
                </wp:positionH>
                <wp:positionV relativeFrom="paragraph">
                  <wp:posOffset>95250</wp:posOffset>
                </wp:positionV>
                <wp:extent cx="314325" cy="0"/>
                <wp:effectExtent l="0" t="76200" r="9525" b="95250"/>
                <wp:wrapNone/>
                <wp:docPr id="196" name="Conector recto de flecha 196"/>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24067F" id="Conector recto de flecha 196" o:spid="_x0000_s1026" type="#_x0000_t32" style="position:absolute;margin-left:119.6pt;margin-top:7.5pt;width:24.75pt;height:0;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" strokecolor="#5b9bd5 [3204]" strokeweight=".5pt">
                <v:stroke endarrow="block" joinstyle="miter"/>
              </v:shape>
            </w:pict>
          </mc:Fallback>
        </mc:AlternateContent>
      </w:r>
    </w:p>
    <w:p w:rsidR="00532448" w:rsidRDefault="00273EEF" w:rsidP="00532448">
      <w:pPr>
        <w:tabs>
          <w:tab w:val="left" w:pos="4995"/>
        </w:tabs>
        <w:rPr>
          <w:rFonts w:ascii="Times New Roman" w:hAnsi="Times New Roman" w:cs="Times New Roman"/>
          <w:sz w:val="24"/>
          <w:szCs w:val="24"/>
        </w:rPr>
      </w:pPr>
      <w:r>
        <w:rPr>
          <w:rFonts w:ascii="Times New Roman" w:hAnsi="Times New Roman" w:cs="Times New Roman"/>
          <w:sz w:val="24"/>
          <w:szCs w:val="24"/>
        </w:rPr>
        <w:tab/>
      </w:r>
    </w:p>
    <w:p w:rsidR="00C03FC3" w:rsidRDefault="00532448" w:rsidP="00EC4E7D">
      <w:pPr>
        <w:tabs>
          <w:tab w:val="left" w:pos="4995"/>
        </w:tabs>
        <w:jc w:val="center"/>
        <w:rPr>
          <w:rFonts w:ascii="Times New Roman" w:hAnsi="Times New Roman" w:cs="Times New Roman"/>
          <w:sz w:val="24"/>
          <w:szCs w:val="24"/>
        </w:rPr>
      </w:pPr>
      <w:bookmarkStart w:id="486" w:name="_Toc10659684"/>
      <w:r w:rsidRPr="00EC4E7D">
        <w:rPr>
          <w:rFonts w:ascii="Times New Roman" w:hAnsi="Times New Roman" w:cs="Times New Roman"/>
          <w:i/>
        </w:rPr>
        <w:t xml:space="preserve">Figura </w:t>
      </w:r>
      <w:r w:rsidRPr="00EC4E7D">
        <w:rPr>
          <w:rFonts w:ascii="Times New Roman" w:hAnsi="Times New Roman" w:cs="Times New Roman"/>
          <w:i/>
        </w:rPr>
        <w:fldChar w:fldCharType="begin"/>
      </w:r>
      <w:r w:rsidRPr="00EC4E7D">
        <w:rPr>
          <w:rFonts w:ascii="Times New Roman" w:hAnsi="Times New Roman" w:cs="Times New Roman"/>
          <w:i/>
        </w:rPr>
        <w:instrText xml:space="preserve"> STYLEREF 1 \s </w:instrText>
      </w:r>
      <w:r w:rsidRPr="00EC4E7D">
        <w:rPr>
          <w:rFonts w:ascii="Times New Roman" w:hAnsi="Times New Roman" w:cs="Times New Roman"/>
          <w:i/>
        </w:rPr>
        <w:fldChar w:fldCharType="separate"/>
      </w:r>
      <w:r w:rsidR="002C7ECF">
        <w:rPr>
          <w:rFonts w:ascii="Times New Roman" w:hAnsi="Times New Roman" w:cs="Times New Roman"/>
          <w:i/>
          <w:noProof/>
        </w:rPr>
        <w:t>3</w:t>
      </w:r>
      <w:r w:rsidRPr="00EC4E7D">
        <w:rPr>
          <w:rFonts w:ascii="Times New Roman" w:hAnsi="Times New Roman" w:cs="Times New Roman"/>
          <w:i/>
        </w:rPr>
        <w:fldChar w:fldCharType="end"/>
      </w:r>
      <w:r w:rsidRPr="00EC4E7D">
        <w:rPr>
          <w:rFonts w:ascii="Times New Roman" w:hAnsi="Times New Roman" w:cs="Times New Roman"/>
          <w:i/>
        </w:rPr>
        <w:t>.</w:t>
      </w:r>
      <w:r w:rsidRPr="00EC4E7D">
        <w:rPr>
          <w:rFonts w:ascii="Times New Roman" w:hAnsi="Times New Roman" w:cs="Times New Roman"/>
          <w:i/>
        </w:rPr>
        <w:fldChar w:fldCharType="begin"/>
      </w:r>
      <w:r w:rsidRPr="00EC4E7D">
        <w:rPr>
          <w:rFonts w:ascii="Times New Roman" w:hAnsi="Times New Roman" w:cs="Times New Roman"/>
          <w:i/>
        </w:rPr>
        <w:instrText xml:space="preserve"> SEQ Figura \* ARABIC \s 1 </w:instrText>
      </w:r>
      <w:r w:rsidRPr="00EC4E7D">
        <w:rPr>
          <w:rFonts w:ascii="Times New Roman" w:hAnsi="Times New Roman" w:cs="Times New Roman"/>
          <w:i/>
        </w:rPr>
        <w:fldChar w:fldCharType="separate"/>
      </w:r>
      <w:r w:rsidR="002C7ECF">
        <w:rPr>
          <w:rFonts w:ascii="Times New Roman" w:hAnsi="Times New Roman" w:cs="Times New Roman"/>
          <w:i/>
          <w:noProof/>
        </w:rPr>
        <w:t>2</w:t>
      </w:r>
      <w:r w:rsidRPr="00EC4E7D">
        <w:rPr>
          <w:rFonts w:ascii="Times New Roman" w:hAnsi="Times New Roman" w:cs="Times New Roman"/>
          <w:i/>
        </w:rPr>
        <w:fldChar w:fldCharType="end"/>
      </w:r>
      <w:r w:rsidRPr="00EC4E7D">
        <w:rPr>
          <w:rFonts w:ascii="Times New Roman" w:hAnsi="Times New Roman" w:cs="Times New Roman"/>
          <w:i/>
        </w:rPr>
        <w:t>:</w:t>
      </w:r>
      <w:r>
        <w:rPr>
          <w:rFonts w:ascii="Times New Roman" w:hAnsi="Times New Roman" w:cs="Times New Roman"/>
        </w:rPr>
        <w:t xml:space="preserve"> </w:t>
      </w:r>
      <w:r w:rsidR="00EC4E7D" w:rsidRPr="00EC4E7D">
        <w:rPr>
          <w:rFonts w:ascii="Times New Roman" w:hAnsi="Times New Roman" w:cs="Times New Roman"/>
        </w:rPr>
        <w:t>Diagrama de flujo para el desarrollo de la programación fuente.</w:t>
      </w:r>
      <w:bookmarkEnd w:id="486"/>
    </w:p>
    <w:p w:rsidR="00C03FC3" w:rsidRPr="009660AF" w:rsidRDefault="006430F3" w:rsidP="009C1A34">
      <w:pPr>
        <w:pStyle w:val="Prrafodelista"/>
        <w:numPr>
          <w:ilvl w:val="0"/>
          <w:numId w:val="30"/>
        </w:numPr>
        <w:spacing w:line="360" w:lineRule="auto"/>
        <w:jc w:val="both"/>
        <w:rPr>
          <w:rFonts w:ascii="Times New Roman" w:hAnsi="Times New Roman" w:cs="Times New Roman"/>
          <w:b/>
          <w:sz w:val="24"/>
          <w:szCs w:val="24"/>
        </w:rPr>
      </w:pPr>
      <w:r>
        <w:rPr>
          <w:rFonts w:ascii="Times New Roman" w:hAnsi="Times New Roman" w:cs="Times New Roman"/>
          <w:sz w:val="24"/>
          <w:szCs w:val="24"/>
        </w:rPr>
        <w:t>El</w:t>
      </w:r>
      <w:r w:rsidR="007A461E">
        <w:rPr>
          <w:rFonts w:ascii="Times New Roman" w:hAnsi="Times New Roman" w:cs="Times New Roman"/>
          <w:sz w:val="24"/>
          <w:szCs w:val="24"/>
        </w:rPr>
        <w:t xml:space="preserve"> </w:t>
      </w:r>
      <w:r w:rsidR="00E426E1">
        <w:rPr>
          <w:rFonts w:ascii="Times New Roman" w:hAnsi="Times New Roman" w:cs="Times New Roman"/>
          <w:sz w:val="24"/>
          <w:szCs w:val="24"/>
        </w:rPr>
        <w:t>objetivo</w:t>
      </w:r>
      <w:r w:rsidR="007A461E">
        <w:rPr>
          <w:rFonts w:ascii="Times New Roman" w:hAnsi="Times New Roman" w:cs="Times New Roman"/>
          <w:sz w:val="24"/>
          <w:szCs w:val="24"/>
        </w:rPr>
        <w:t xml:space="preserve"> del panel de control</w:t>
      </w:r>
      <w:r w:rsidR="00E426E1">
        <w:rPr>
          <w:rFonts w:ascii="Times New Roman" w:hAnsi="Times New Roman" w:cs="Times New Roman"/>
          <w:sz w:val="24"/>
          <w:szCs w:val="24"/>
        </w:rPr>
        <w:t xml:space="preserve"> es</w:t>
      </w:r>
      <w:r>
        <w:rPr>
          <w:rFonts w:ascii="Times New Roman" w:hAnsi="Times New Roman" w:cs="Times New Roman"/>
          <w:sz w:val="24"/>
          <w:szCs w:val="24"/>
        </w:rPr>
        <w:t xml:space="preserve"> adquirir </w:t>
      </w:r>
      <w:r w:rsidR="007B67E8">
        <w:rPr>
          <w:rFonts w:ascii="Times New Roman" w:hAnsi="Times New Roman" w:cs="Times New Roman"/>
          <w:sz w:val="24"/>
          <w:szCs w:val="24"/>
        </w:rPr>
        <w:t>o</w:t>
      </w:r>
      <w:r w:rsidR="00E426E1">
        <w:rPr>
          <w:rFonts w:ascii="Times New Roman" w:hAnsi="Times New Roman" w:cs="Times New Roman"/>
          <w:sz w:val="24"/>
          <w:szCs w:val="24"/>
        </w:rPr>
        <w:t xml:space="preserve"> recibir los datos iniciales que </w:t>
      </w:r>
      <w:r>
        <w:rPr>
          <w:rFonts w:ascii="Times New Roman" w:hAnsi="Times New Roman" w:cs="Times New Roman"/>
          <w:sz w:val="24"/>
          <w:szCs w:val="24"/>
        </w:rPr>
        <w:t>servirán de base para el diseño y optimización de coberturas met</w:t>
      </w:r>
      <w:r w:rsidR="00E426E1">
        <w:rPr>
          <w:rFonts w:ascii="Times New Roman" w:hAnsi="Times New Roman" w:cs="Times New Roman"/>
          <w:sz w:val="24"/>
          <w:szCs w:val="24"/>
        </w:rPr>
        <w:t>álicas</w:t>
      </w:r>
      <w:r w:rsidR="00EC4E7D">
        <w:rPr>
          <w:rFonts w:ascii="Times New Roman" w:hAnsi="Times New Roman" w:cs="Times New Roman"/>
          <w:sz w:val="24"/>
          <w:szCs w:val="24"/>
        </w:rPr>
        <w:t xml:space="preserve"> (ver figura 3.3)</w:t>
      </w:r>
      <w:r w:rsidR="00E426E1">
        <w:rPr>
          <w:rFonts w:ascii="Times New Roman" w:hAnsi="Times New Roman" w:cs="Times New Roman"/>
          <w:sz w:val="24"/>
          <w:szCs w:val="24"/>
        </w:rPr>
        <w:t>.</w:t>
      </w:r>
    </w:p>
    <w:p w:rsidR="009660AF" w:rsidRPr="00EC4E7D" w:rsidRDefault="009660AF" w:rsidP="009C1A34">
      <w:pPr>
        <w:pStyle w:val="Prrafodelista"/>
        <w:numPr>
          <w:ilvl w:val="0"/>
          <w:numId w:val="30"/>
        </w:numPr>
        <w:spacing w:line="360" w:lineRule="auto"/>
        <w:jc w:val="both"/>
        <w:rPr>
          <w:rFonts w:ascii="Times New Roman" w:hAnsi="Times New Roman" w:cs="Times New Roman"/>
          <w:b/>
          <w:sz w:val="24"/>
          <w:szCs w:val="24"/>
        </w:rPr>
      </w:pPr>
      <w:r>
        <w:rPr>
          <w:rFonts w:ascii="Times New Roman" w:hAnsi="Times New Roman" w:cs="Times New Roman"/>
          <w:sz w:val="24"/>
          <w:szCs w:val="24"/>
        </w:rPr>
        <w:t>Las comprobaciones necesarias de diseño se desarrolló con el fin de verificar que la pendiente de la cobertura y la velocidad de diseño cumplan con los requisitos establecidos en la norma E.020 – Cargas del Reglamento Nacional de Edificaciones; además que la longitud entre viguetas sea igual o parecido a la longitud entre apoyos de la calamina</w:t>
      </w:r>
      <w:r w:rsidR="007B67E8">
        <w:rPr>
          <w:rFonts w:ascii="Times New Roman" w:hAnsi="Times New Roman" w:cs="Times New Roman"/>
          <w:sz w:val="24"/>
          <w:szCs w:val="24"/>
        </w:rPr>
        <w:t xml:space="preserve"> que se usará</w:t>
      </w:r>
      <w:r w:rsidR="00EC4E7D">
        <w:rPr>
          <w:rFonts w:ascii="Times New Roman" w:hAnsi="Times New Roman" w:cs="Times New Roman"/>
          <w:sz w:val="24"/>
          <w:szCs w:val="24"/>
        </w:rPr>
        <w:t xml:space="preserve"> (ver figura 3.4).</w:t>
      </w:r>
    </w:p>
    <w:p w:rsidR="00532448" w:rsidRPr="00532448" w:rsidRDefault="00AB78B2" w:rsidP="009C1A34">
      <w:pPr>
        <w:pStyle w:val="Prrafodelista"/>
        <w:numPr>
          <w:ilvl w:val="0"/>
          <w:numId w:val="30"/>
        </w:numPr>
        <w:spacing w:line="360" w:lineRule="auto"/>
        <w:jc w:val="both"/>
        <w:rPr>
          <w:rFonts w:ascii="Times New Roman" w:hAnsi="Times New Roman" w:cs="Times New Roman"/>
          <w:b/>
          <w:sz w:val="24"/>
          <w:szCs w:val="24"/>
        </w:rPr>
      </w:pPr>
      <w:r>
        <w:rPr>
          <w:rFonts w:ascii="Times New Roman" w:hAnsi="Times New Roman" w:cs="Times New Roman"/>
          <w:sz w:val="24"/>
          <w:szCs w:val="24"/>
        </w:rPr>
        <w:t>La modelación param</w:t>
      </w:r>
      <w:r w:rsidR="007A461E">
        <w:rPr>
          <w:rFonts w:ascii="Times New Roman" w:hAnsi="Times New Roman" w:cs="Times New Roman"/>
          <w:sz w:val="24"/>
          <w:szCs w:val="24"/>
        </w:rPr>
        <w:t xml:space="preserve">étrica se programó para plasmar todos los diseños de coberturas metálicas mediante </w:t>
      </w:r>
      <w:r w:rsidR="00EC4E7D">
        <w:rPr>
          <w:rFonts w:ascii="Times New Roman" w:hAnsi="Times New Roman" w:cs="Times New Roman"/>
          <w:sz w:val="24"/>
          <w:szCs w:val="24"/>
        </w:rPr>
        <w:t>líneas (ver figura 3.5).</w:t>
      </w:r>
    </w:p>
    <w:p w:rsidR="00532448" w:rsidRPr="00532448" w:rsidRDefault="007A461E" w:rsidP="009C1A34">
      <w:pPr>
        <w:pStyle w:val="Prrafodelista"/>
        <w:numPr>
          <w:ilvl w:val="0"/>
          <w:numId w:val="30"/>
        </w:numPr>
        <w:spacing w:line="360" w:lineRule="auto"/>
        <w:jc w:val="both"/>
        <w:rPr>
          <w:rFonts w:ascii="Times New Roman" w:hAnsi="Times New Roman" w:cs="Times New Roman"/>
          <w:b/>
          <w:sz w:val="24"/>
          <w:szCs w:val="24"/>
        </w:rPr>
      </w:pPr>
      <w:r>
        <w:rPr>
          <w:rFonts w:ascii="Times New Roman" w:hAnsi="Times New Roman" w:cs="Times New Roman"/>
          <w:sz w:val="24"/>
          <w:szCs w:val="24"/>
        </w:rPr>
        <w:t>L</w:t>
      </w:r>
      <w:r w:rsidR="00604396">
        <w:rPr>
          <w:rFonts w:ascii="Times New Roman" w:hAnsi="Times New Roman" w:cs="Times New Roman"/>
          <w:sz w:val="24"/>
          <w:szCs w:val="24"/>
        </w:rPr>
        <w:t>a optimización general se elaboró</w:t>
      </w:r>
      <w:r>
        <w:rPr>
          <w:rFonts w:ascii="Times New Roman" w:hAnsi="Times New Roman" w:cs="Times New Roman"/>
          <w:sz w:val="24"/>
          <w:szCs w:val="24"/>
        </w:rPr>
        <w:t xml:space="preserve"> para </w:t>
      </w:r>
      <w:r w:rsidR="00604396">
        <w:rPr>
          <w:rFonts w:ascii="Times New Roman" w:hAnsi="Times New Roman" w:cs="Times New Roman"/>
          <w:sz w:val="24"/>
          <w:szCs w:val="24"/>
        </w:rPr>
        <w:t>diseñar coberturas metálicas y</w:t>
      </w:r>
      <w:r w:rsidR="006717ED">
        <w:rPr>
          <w:rFonts w:ascii="Times New Roman" w:hAnsi="Times New Roman" w:cs="Times New Roman"/>
          <w:sz w:val="24"/>
          <w:szCs w:val="24"/>
        </w:rPr>
        <w:t xml:space="preserve"> realizar su optimización desde todas las perspectivas </w:t>
      </w:r>
      <w:r w:rsidR="00B0794C">
        <w:rPr>
          <w:rFonts w:ascii="Times New Roman" w:hAnsi="Times New Roman" w:cs="Times New Roman"/>
          <w:sz w:val="24"/>
          <w:szCs w:val="24"/>
        </w:rPr>
        <w:t>(tamaño, geometría, cantidad y topolog</w:t>
      </w:r>
      <w:r w:rsidR="00EC4E7D">
        <w:rPr>
          <w:rFonts w:ascii="Times New Roman" w:hAnsi="Times New Roman" w:cs="Times New Roman"/>
          <w:sz w:val="24"/>
          <w:szCs w:val="24"/>
        </w:rPr>
        <w:t>ía) (ver figura 3.6).</w:t>
      </w:r>
    </w:p>
    <w:p w:rsidR="00532448" w:rsidRPr="00532448" w:rsidRDefault="00532448" w:rsidP="009C1A34">
      <w:pPr>
        <w:pStyle w:val="Prrafodelista"/>
        <w:numPr>
          <w:ilvl w:val="0"/>
          <w:numId w:val="30"/>
        </w:numPr>
        <w:spacing w:line="360" w:lineRule="auto"/>
        <w:jc w:val="both"/>
        <w:rPr>
          <w:rFonts w:ascii="Times New Roman" w:hAnsi="Times New Roman" w:cs="Times New Roman"/>
          <w:b/>
          <w:sz w:val="24"/>
          <w:szCs w:val="24"/>
        </w:rPr>
      </w:pPr>
      <w:r>
        <w:rPr>
          <w:rFonts w:ascii="Times New Roman" w:hAnsi="Times New Roman" w:cs="Times New Roman"/>
          <w:sz w:val="24"/>
          <w:szCs w:val="24"/>
        </w:rPr>
        <w:t>Se brinda el peso de toda la cobertura en kilogramos (</w:t>
      </w:r>
      <w:r w:rsidR="00EC4E7D">
        <w:rPr>
          <w:rFonts w:ascii="Times New Roman" w:hAnsi="Times New Roman" w:cs="Times New Roman"/>
          <w:sz w:val="24"/>
          <w:szCs w:val="24"/>
        </w:rPr>
        <w:t>v</w:t>
      </w:r>
      <w:r>
        <w:rPr>
          <w:rFonts w:ascii="Times New Roman" w:hAnsi="Times New Roman" w:cs="Times New Roman"/>
          <w:sz w:val="24"/>
          <w:szCs w:val="24"/>
        </w:rPr>
        <w:t xml:space="preserve">er figura </w:t>
      </w:r>
      <w:r w:rsidR="00EC4E7D">
        <w:rPr>
          <w:rFonts w:ascii="Times New Roman" w:hAnsi="Times New Roman" w:cs="Times New Roman"/>
          <w:sz w:val="24"/>
          <w:szCs w:val="24"/>
        </w:rPr>
        <w:t>3.7).</w:t>
      </w:r>
    </w:p>
    <w:p w:rsidR="00CD68D0" w:rsidRDefault="00B0794C" w:rsidP="00B0794C">
      <w:pPr>
        <w:spacing w:line="360" w:lineRule="auto"/>
        <w:ind w:firstLine="708"/>
        <w:jc w:val="both"/>
        <w:rPr>
          <w:rFonts w:ascii="Times New Roman" w:hAnsi="Times New Roman" w:cs="Times New Roman"/>
          <w:sz w:val="24"/>
          <w:szCs w:val="24"/>
        </w:rPr>
        <w:sectPr w:rsidR="00CD68D0" w:rsidSect="00B63E0E">
          <w:footerReference w:type="default" r:id="rId54"/>
          <w:pgSz w:w="11906" w:h="16838"/>
          <w:pgMar w:top="1418" w:right="1701" w:bottom="1418" w:left="1701" w:header="709" w:footer="709" w:gutter="0"/>
          <w:cols w:space="708"/>
          <w:docGrid w:linePitch="360"/>
        </w:sectPr>
      </w:pPr>
      <w:r>
        <w:rPr>
          <w:rFonts w:ascii="Times New Roman" w:hAnsi="Times New Roman" w:cs="Times New Roman"/>
          <w:sz w:val="24"/>
          <w:szCs w:val="24"/>
        </w:rPr>
        <w:t>Para elaborar la programación fuente se empleó componentes</w:t>
      </w:r>
      <w:r w:rsidR="00C7144A">
        <w:rPr>
          <w:rFonts w:ascii="Times New Roman" w:hAnsi="Times New Roman" w:cs="Times New Roman"/>
          <w:sz w:val="24"/>
          <w:szCs w:val="24"/>
        </w:rPr>
        <w:t xml:space="preserve"> (se incluye los parámetros)</w:t>
      </w:r>
      <w:r>
        <w:rPr>
          <w:rFonts w:ascii="Times New Roman" w:hAnsi="Times New Roman" w:cs="Times New Roman"/>
          <w:sz w:val="24"/>
          <w:szCs w:val="24"/>
        </w:rPr>
        <w:t xml:space="preserve"> propios del programa </w:t>
      </w:r>
      <w:proofErr w:type="spellStart"/>
      <w:r>
        <w:rPr>
          <w:rFonts w:ascii="Times New Roman" w:hAnsi="Times New Roman" w:cs="Times New Roman"/>
          <w:sz w:val="24"/>
          <w:szCs w:val="24"/>
        </w:rPr>
        <w:t>grasshopper</w:t>
      </w:r>
      <w:proofErr w:type="spellEnd"/>
      <w:r>
        <w:rPr>
          <w:rFonts w:ascii="Times New Roman" w:hAnsi="Times New Roman" w:cs="Times New Roman"/>
          <w:sz w:val="24"/>
          <w:szCs w:val="24"/>
        </w:rPr>
        <w:t xml:space="preserve"> </w:t>
      </w:r>
      <w:r w:rsidR="00710CFD">
        <w:rPr>
          <w:rFonts w:ascii="Times New Roman" w:hAnsi="Times New Roman" w:cs="Times New Roman"/>
          <w:sz w:val="24"/>
          <w:szCs w:val="24"/>
        </w:rPr>
        <w:t>y componentes personalizados (</w:t>
      </w:r>
      <w:r w:rsidR="00440616">
        <w:rPr>
          <w:rFonts w:ascii="Times New Roman" w:hAnsi="Times New Roman" w:cs="Times New Roman"/>
          <w:sz w:val="24"/>
          <w:szCs w:val="24"/>
        </w:rPr>
        <w:t xml:space="preserve">llamados también scripts y </w:t>
      </w:r>
      <w:r w:rsidR="00710CFD">
        <w:rPr>
          <w:rFonts w:ascii="Times New Roman" w:hAnsi="Times New Roman" w:cs="Times New Roman"/>
          <w:sz w:val="24"/>
          <w:szCs w:val="24"/>
        </w:rPr>
        <w:t xml:space="preserve">son </w:t>
      </w:r>
      <w:r w:rsidR="00CC3D6F">
        <w:rPr>
          <w:rFonts w:ascii="Times New Roman" w:hAnsi="Times New Roman" w:cs="Times New Roman"/>
          <w:sz w:val="24"/>
          <w:szCs w:val="24"/>
        </w:rPr>
        <w:t>creados con un lenguaje de programación a través del componente</w:t>
      </w:r>
      <w:r w:rsidR="003C2272">
        <w:rPr>
          <w:rFonts w:ascii="Times New Roman" w:hAnsi="Times New Roman" w:cs="Times New Roman"/>
          <w:sz w:val="24"/>
          <w:szCs w:val="24"/>
        </w:rPr>
        <w:t xml:space="preserve"> C Sharp</w:t>
      </w:r>
      <w:r w:rsidR="00CC3D6F">
        <w:rPr>
          <w:rFonts w:ascii="Times New Roman" w:hAnsi="Times New Roman" w:cs="Times New Roman"/>
          <w:sz w:val="24"/>
          <w:szCs w:val="24"/>
        </w:rPr>
        <w:t xml:space="preserve"> “C#”</w:t>
      </w:r>
      <w:r w:rsidR="006F1686">
        <w:rPr>
          <w:rFonts w:ascii="Times New Roman" w:hAnsi="Times New Roman" w:cs="Times New Roman"/>
          <w:sz w:val="24"/>
          <w:szCs w:val="24"/>
        </w:rPr>
        <w:t xml:space="preserve"> o </w:t>
      </w:r>
      <w:proofErr w:type="spellStart"/>
      <w:r w:rsidR="006F1686">
        <w:rPr>
          <w:rFonts w:ascii="Times New Roman" w:hAnsi="Times New Roman" w:cs="Times New Roman"/>
          <w:sz w:val="24"/>
          <w:szCs w:val="24"/>
        </w:rPr>
        <w:t>Phyton</w:t>
      </w:r>
      <w:proofErr w:type="spellEnd"/>
      <w:r w:rsidR="006F1686">
        <w:rPr>
          <w:rFonts w:ascii="Times New Roman" w:hAnsi="Times New Roman" w:cs="Times New Roman"/>
          <w:sz w:val="24"/>
          <w:szCs w:val="24"/>
        </w:rPr>
        <w:t xml:space="preserve"> que son propios</w:t>
      </w:r>
      <w:r w:rsidR="00CC3D6F">
        <w:rPr>
          <w:rFonts w:ascii="Times New Roman" w:hAnsi="Times New Roman" w:cs="Times New Roman"/>
          <w:sz w:val="24"/>
          <w:szCs w:val="24"/>
        </w:rPr>
        <w:t xml:space="preserve"> del programa </w:t>
      </w:r>
      <w:proofErr w:type="spellStart"/>
      <w:r w:rsidR="00CC3D6F">
        <w:rPr>
          <w:rFonts w:ascii="Times New Roman" w:hAnsi="Times New Roman" w:cs="Times New Roman"/>
          <w:sz w:val="24"/>
          <w:szCs w:val="24"/>
        </w:rPr>
        <w:t>grasshopper</w:t>
      </w:r>
      <w:proofErr w:type="spellEnd"/>
      <w:r w:rsidR="00CC3D6F">
        <w:rPr>
          <w:rFonts w:ascii="Times New Roman" w:hAnsi="Times New Roman" w:cs="Times New Roman"/>
          <w:sz w:val="24"/>
          <w:szCs w:val="24"/>
        </w:rPr>
        <w:t>).</w:t>
      </w:r>
    </w:p>
    <w:p w:rsidR="00B0794C" w:rsidRPr="00B0794C" w:rsidRDefault="00D579EF" w:rsidP="00CD68D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Los componentes personalizados</w:t>
      </w:r>
      <w:r w:rsidR="003C2272">
        <w:rPr>
          <w:rFonts w:ascii="Times New Roman" w:hAnsi="Times New Roman" w:cs="Times New Roman"/>
          <w:sz w:val="24"/>
          <w:szCs w:val="24"/>
        </w:rPr>
        <w:t xml:space="preserve"> empleados </w:t>
      </w:r>
      <w:r>
        <w:rPr>
          <w:rFonts w:ascii="Times New Roman" w:hAnsi="Times New Roman" w:cs="Times New Roman"/>
          <w:sz w:val="24"/>
          <w:szCs w:val="24"/>
        </w:rPr>
        <w:t>en esta investigación</w:t>
      </w:r>
      <w:r w:rsidR="00612A5A">
        <w:rPr>
          <w:rFonts w:ascii="Times New Roman" w:hAnsi="Times New Roman" w:cs="Times New Roman"/>
          <w:sz w:val="24"/>
          <w:szCs w:val="24"/>
        </w:rPr>
        <w:t xml:space="preserve"> no han sido creados por mi persona, sino</w:t>
      </w:r>
      <w:r>
        <w:rPr>
          <w:rFonts w:ascii="Times New Roman" w:hAnsi="Times New Roman" w:cs="Times New Roman"/>
          <w:sz w:val="24"/>
          <w:szCs w:val="24"/>
        </w:rPr>
        <w:t xml:space="preserve"> tomados de la tesis de Gonzáles (2018).</w:t>
      </w:r>
    </w:p>
    <w:p w:rsidR="007A461E" w:rsidRPr="00CD68D0" w:rsidRDefault="00CD68D0" w:rsidP="00CD68D0">
      <w:pPr>
        <w:spacing w:line="360" w:lineRule="auto"/>
        <w:jc w:val="center"/>
        <w:rPr>
          <w:rFonts w:ascii="Times New Roman" w:hAnsi="Times New Roman" w:cs="Times New Roman"/>
          <w:b/>
          <w:sz w:val="24"/>
          <w:szCs w:val="24"/>
        </w:rPr>
      </w:pPr>
      <w:r>
        <w:rPr>
          <w:noProof/>
          <w:lang w:eastAsia="es-PE"/>
        </w:rPr>
        <w:drawing>
          <wp:inline distT="0" distB="0" distL="0" distR="0" wp14:anchorId="50E407EF" wp14:editId="0C9C4CA9">
            <wp:extent cx="8810625" cy="4126623"/>
            <wp:effectExtent l="38100" t="38100" r="28575" b="4572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28"/>
                    <a:stretch/>
                  </pic:blipFill>
                  <pic:spPr bwMode="auto">
                    <a:xfrm>
                      <a:off x="0" y="0"/>
                      <a:ext cx="8811464" cy="4127016"/>
                    </a:xfrm>
                    <a:prstGeom prst="rect">
                      <a:avLst/>
                    </a:prstGeom>
                    <a:ln w="38100">
                      <a:solidFill>
                        <a:schemeClr val="tx1"/>
                      </a:solidFill>
                    </a:ln>
                    <a:extLst>
                      <a:ext uri="{53640926-AAD7-44D8-BBD7-CCE9431645EC}">
                        <a14:shadowObscured xmlns:a14="http://schemas.microsoft.com/office/drawing/2010/main"/>
                      </a:ext>
                    </a:extLst>
                  </pic:spPr>
                </pic:pic>
              </a:graphicData>
            </a:graphic>
          </wp:inline>
        </w:drawing>
      </w:r>
    </w:p>
    <w:p w:rsidR="00CD68D0" w:rsidRDefault="00CD68D0" w:rsidP="00CD68D0">
      <w:pPr>
        <w:tabs>
          <w:tab w:val="left" w:pos="4995"/>
        </w:tabs>
        <w:jc w:val="center"/>
        <w:rPr>
          <w:rFonts w:ascii="Times New Roman" w:hAnsi="Times New Roman" w:cs="Times New Roman"/>
          <w:sz w:val="24"/>
          <w:szCs w:val="24"/>
        </w:rPr>
      </w:pPr>
      <w:bookmarkStart w:id="487" w:name="_Toc10659685"/>
      <w:r w:rsidRPr="00EC4E7D">
        <w:rPr>
          <w:rFonts w:ascii="Times New Roman" w:hAnsi="Times New Roman" w:cs="Times New Roman"/>
          <w:i/>
        </w:rPr>
        <w:t xml:space="preserve">Figura </w:t>
      </w:r>
      <w:r w:rsidRPr="00EC4E7D">
        <w:rPr>
          <w:rFonts w:ascii="Times New Roman" w:hAnsi="Times New Roman" w:cs="Times New Roman"/>
          <w:i/>
        </w:rPr>
        <w:fldChar w:fldCharType="begin"/>
      </w:r>
      <w:r w:rsidRPr="00EC4E7D">
        <w:rPr>
          <w:rFonts w:ascii="Times New Roman" w:hAnsi="Times New Roman" w:cs="Times New Roman"/>
          <w:i/>
        </w:rPr>
        <w:instrText xml:space="preserve"> STYLEREF 1 \s </w:instrText>
      </w:r>
      <w:r w:rsidRPr="00EC4E7D">
        <w:rPr>
          <w:rFonts w:ascii="Times New Roman" w:hAnsi="Times New Roman" w:cs="Times New Roman"/>
          <w:i/>
        </w:rPr>
        <w:fldChar w:fldCharType="separate"/>
      </w:r>
      <w:r w:rsidR="002C7ECF">
        <w:rPr>
          <w:rFonts w:ascii="Times New Roman" w:hAnsi="Times New Roman" w:cs="Times New Roman"/>
          <w:i/>
          <w:noProof/>
        </w:rPr>
        <w:t>3</w:t>
      </w:r>
      <w:r w:rsidRPr="00EC4E7D">
        <w:rPr>
          <w:rFonts w:ascii="Times New Roman" w:hAnsi="Times New Roman" w:cs="Times New Roman"/>
          <w:i/>
        </w:rPr>
        <w:fldChar w:fldCharType="end"/>
      </w:r>
      <w:r w:rsidRPr="00EC4E7D">
        <w:rPr>
          <w:rFonts w:ascii="Times New Roman" w:hAnsi="Times New Roman" w:cs="Times New Roman"/>
          <w:i/>
        </w:rPr>
        <w:t>.</w:t>
      </w:r>
      <w:r w:rsidRPr="00EC4E7D">
        <w:rPr>
          <w:rFonts w:ascii="Times New Roman" w:hAnsi="Times New Roman" w:cs="Times New Roman"/>
          <w:i/>
        </w:rPr>
        <w:fldChar w:fldCharType="begin"/>
      </w:r>
      <w:r w:rsidRPr="00EC4E7D">
        <w:rPr>
          <w:rFonts w:ascii="Times New Roman" w:hAnsi="Times New Roman" w:cs="Times New Roman"/>
          <w:i/>
        </w:rPr>
        <w:instrText xml:space="preserve"> SEQ Figura \* ARABIC \s 1 </w:instrText>
      </w:r>
      <w:r w:rsidRPr="00EC4E7D">
        <w:rPr>
          <w:rFonts w:ascii="Times New Roman" w:hAnsi="Times New Roman" w:cs="Times New Roman"/>
          <w:i/>
        </w:rPr>
        <w:fldChar w:fldCharType="separate"/>
      </w:r>
      <w:r w:rsidR="002C7ECF">
        <w:rPr>
          <w:rFonts w:ascii="Times New Roman" w:hAnsi="Times New Roman" w:cs="Times New Roman"/>
          <w:i/>
          <w:noProof/>
        </w:rPr>
        <w:t>3</w:t>
      </w:r>
      <w:r w:rsidRPr="00EC4E7D">
        <w:rPr>
          <w:rFonts w:ascii="Times New Roman" w:hAnsi="Times New Roman" w:cs="Times New Roman"/>
          <w:i/>
        </w:rPr>
        <w:fldChar w:fldCharType="end"/>
      </w:r>
      <w:r w:rsidRPr="00EC4E7D">
        <w:rPr>
          <w:rFonts w:ascii="Times New Roman" w:hAnsi="Times New Roman" w:cs="Times New Roman"/>
          <w:i/>
        </w:rPr>
        <w:t>:</w:t>
      </w:r>
      <w:r>
        <w:rPr>
          <w:rFonts w:ascii="Times New Roman" w:hAnsi="Times New Roman" w:cs="Times New Roman"/>
        </w:rPr>
        <w:t xml:space="preserve"> </w:t>
      </w:r>
      <w:r w:rsidR="000263A3">
        <w:rPr>
          <w:rFonts w:ascii="Times New Roman" w:hAnsi="Times New Roman" w:cs="Times New Roman"/>
        </w:rPr>
        <w:t>Panel de control de toda la cobertura.</w:t>
      </w:r>
      <w:bookmarkEnd w:id="487"/>
    </w:p>
    <w:p w:rsidR="00C03FC3" w:rsidRDefault="000A6865" w:rsidP="000A6865">
      <w:pPr>
        <w:jc w:val="center"/>
        <w:rPr>
          <w:rFonts w:ascii="Times New Roman" w:hAnsi="Times New Roman" w:cs="Times New Roman"/>
          <w:sz w:val="24"/>
          <w:szCs w:val="24"/>
        </w:rPr>
      </w:pPr>
      <w:r>
        <w:rPr>
          <w:noProof/>
          <w:lang w:eastAsia="es-PE"/>
        </w:rPr>
        <w:lastRenderedPageBreak/>
        <w:drawing>
          <wp:inline distT="0" distB="0" distL="0" distR="0" wp14:anchorId="0C746624" wp14:editId="09638A85">
            <wp:extent cx="7905750" cy="4885938"/>
            <wp:effectExtent l="38100" t="38100" r="38100" b="2921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934046" cy="4903426"/>
                    </a:xfrm>
                    <a:prstGeom prst="rect">
                      <a:avLst/>
                    </a:prstGeom>
                    <a:ln w="38100">
                      <a:solidFill>
                        <a:schemeClr val="tx1"/>
                      </a:solidFill>
                    </a:ln>
                  </pic:spPr>
                </pic:pic>
              </a:graphicData>
            </a:graphic>
          </wp:inline>
        </w:drawing>
      </w:r>
    </w:p>
    <w:p w:rsidR="000A6865" w:rsidRDefault="000A6865" w:rsidP="000A6865">
      <w:pPr>
        <w:tabs>
          <w:tab w:val="left" w:pos="4995"/>
        </w:tabs>
        <w:jc w:val="center"/>
        <w:rPr>
          <w:rFonts w:ascii="Times New Roman" w:hAnsi="Times New Roman" w:cs="Times New Roman"/>
          <w:sz w:val="24"/>
          <w:szCs w:val="24"/>
        </w:rPr>
      </w:pPr>
      <w:bookmarkStart w:id="488" w:name="_Toc10659686"/>
      <w:r w:rsidRPr="00EC4E7D">
        <w:rPr>
          <w:rFonts w:ascii="Times New Roman" w:hAnsi="Times New Roman" w:cs="Times New Roman"/>
          <w:i/>
        </w:rPr>
        <w:t xml:space="preserve">Figura </w:t>
      </w:r>
      <w:r w:rsidRPr="00EC4E7D">
        <w:rPr>
          <w:rFonts w:ascii="Times New Roman" w:hAnsi="Times New Roman" w:cs="Times New Roman"/>
          <w:i/>
        </w:rPr>
        <w:fldChar w:fldCharType="begin"/>
      </w:r>
      <w:r w:rsidRPr="00EC4E7D">
        <w:rPr>
          <w:rFonts w:ascii="Times New Roman" w:hAnsi="Times New Roman" w:cs="Times New Roman"/>
          <w:i/>
        </w:rPr>
        <w:instrText xml:space="preserve"> STYLEREF 1 \s </w:instrText>
      </w:r>
      <w:r w:rsidRPr="00EC4E7D">
        <w:rPr>
          <w:rFonts w:ascii="Times New Roman" w:hAnsi="Times New Roman" w:cs="Times New Roman"/>
          <w:i/>
        </w:rPr>
        <w:fldChar w:fldCharType="separate"/>
      </w:r>
      <w:r w:rsidR="002C7ECF">
        <w:rPr>
          <w:rFonts w:ascii="Times New Roman" w:hAnsi="Times New Roman" w:cs="Times New Roman"/>
          <w:i/>
          <w:noProof/>
        </w:rPr>
        <w:t>3</w:t>
      </w:r>
      <w:r w:rsidRPr="00EC4E7D">
        <w:rPr>
          <w:rFonts w:ascii="Times New Roman" w:hAnsi="Times New Roman" w:cs="Times New Roman"/>
          <w:i/>
        </w:rPr>
        <w:fldChar w:fldCharType="end"/>
      </w:r>
      <w:r w:rsidRPr="00EC4E7D">
        <w:rPr>
          <w:rFonts w:ascii="Times New Roman" w:hAnsi="Times New Roman" w:cs="Times New Roman"/>
          <w:i/>
        </w:rPr>
        <w:t>.</w:t>
      </w:r>
      <w:r w:rsidRPr="00EC4E7D">
        <w:rPr>
          <w:rFonts w:ascii="Times New Roman" w:hAnsi="Times New Roman" w:cs="Times New Roman"/>
          <w:i/>
        </w:rPr>
        <w:fldChar w:fldCharType="begin"/>
      </w:r>
      <w:r w:rsidRPr="00EC4E7D">
        <w:rPr>
          <w:rFonts w:ascii="Times New Roman" w:hAnsi="Times New Roman" w:cs="Times New Roman"/>
          <w:i/>
        </w:rPr>
        <w:instrText xml:space="preserve"> SEQ Figura \* ARABIC \s 1 </w:instrText>
      </w:r>
      <w:r w:rsidRPr="00EC4E7D">
        <w:rPr>
          <w:rFonts w:ascii="Times New Roman" w:hAnsi="Times New Roman" w:cs="Times New Roman"/>
          <w:i/>
        </w:rPr>
        <w:fldChar w:fldCharType="separate"/>
      </w:r>
      <w:r w:rsidR="002C7ECF">
        <w:rPr>
          <w:rFonts w:ascii="Times New Roman" w:hAnsi="Times New Roman" w:cs="Times New Roman"/>
          <w:i/>
          <w:noProof/>
        </w:rPr>
        <w:t>4</w:t>
      </w:r>
      <w:r w:rsidRPr="00EC4E7D">
        <w:rPr>
          <w:rFonts w:ascii="Times New Roman" w:hAnsi="Times New Roman" w:cs="Times New Roman"/>
          <w:i/>
        </w:rPr>
        <w:fldChar w:fldCharType="end"/>
      </w:r>
      <w:r w:rsidRPr="00EC4E7D">
        <w:rPr>
          <w:rFonts w:ascii="Times New Roman" w:hAnsi="Times New Roman" w:cs="Times New Roman"/>
          <w:i/>
        </w:rPr>
        <w:t>:</w:t>
      </w:r>
      <w:r>
        <w:rPr>
          <w:rFonts w:ascii="Times New Roman" w:hAnsi="Times New Roman" w:cs="Times New Roman"/>
        </w:rPr>
        <w:t xml:space="preserve"> </w:t>
      </w:r>
      <w:r w:rsidR="000263A3">
        <w:rPr>
          <w:rFonts w:ascii="Times New Roman" w:hAnsi="Times New Roman" w:cs="Times New Roman"/>
        </w:rPr>
        <w:t>C</w:t>
      </w:r>
      <w:r>
        <w:rPr>
          <w:rFonts w:ascii="Times New Roman" w:hAnsi="Times New Roman" w:cs="Times New Roman"/>
        </w:rPr>
        <w:t>omprobaciones necesarias</w:t>
      </w:r>
      <w:r w:rsidR="000263A3">
        <w:rPr>
          <w:rFonts w:ascii="Times New Roman" w:hAnsi="Times New Roman" w:cs="Times New Roman"/>
        </w:rPr>
        <w:t xml:space="preserve"> </w:t>
      </w:r>
      <w:r w:rsidR="00212D86">
        <w:rPr>
          <w:rFonts w:ascii="Times New Roman" w:hAnsi="Times New Roman" w:cs="Times New Roman"/>
        </w:rPr>
        <w:t>para el diseño de toda la cobertura.</w:t>
      </w:r>
      <w:bookmarkEnd w:id="488"/>
    </w:p>
    <w:p w:rsidR="00CD68D0" w:rsidRDefault="00E75F4F" w:rsidP="00E75F4F">
      <w:pPr>
        <w:jc w:val="center"/>
        <w:rPr>
          <w:rFonts w:ascii="Times New Roman" w:hAnsi="Times New Roman" w:cs="Times New Roman"/>
          <w:sz w:val="24"/>
          <w:szCs w:val="24"/>
        </w:rPr>
      </w:pPr>
      <w:r>
        <w:rPr>
          <w:noProof/>
          <w:lang w:eastAsia="es-PE"/>
        </w:rPr>
        <w:lastRenderedPageBreak/>
        <w:drawing>
          <wp:inline distT="0" distB="0" distL="0" distR="0" wp14:anchorId="4369C85D" wp14:editId="67E1286C">
            <wp:extent cx="8533130" cy="4810125"/>
            <wp:effectExtent l="38100" t="38100" r="39370" b="2857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3" t="198" r="-1"/>
                    <a:stretch/>
                  </pic:blipFill>
                  <pic:spPr bwMode="auto">
                    <a:xfrm>
                      <a:off x="0" y="0"/>
                      <a:ext cx="8566922" cy="4829173"/>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75F4F" w:rsidRDefault="00E75F4F" w:rsidP="00E75F4F">
      <w:pPr>
        <w:tabs>
          <w:tab w:val="left" w:pos="4995"/>
        </w:tabs>
        <w:jc w:val="center"/>
        <w:rPr>
          <w:rFonts w:ascii="Times New Roman" w:hAnsi="Times New Roman" w:cs="Times New Roman"/>
          <w:sz w:val="24"/>
          <w:szCs w:val="24"/>
        </w:rPr>
      </w:pPr>
      <w:bookmarkStart w:id="489" w:name="_Toc10659687"/>
      <w:r w:rsidRPr="00EC4E7D">
        <w:rPr>
          <w:rFonts w:ascii="Times New Roman" w:hAnsi="Times New Roman" w:cs="Times New Roman"/>
          <w:i/>
        </w:rPr>
        <w:t xml:space="preserve">Figura </w:t>
      </w:r>
      <w:r w:rsidRPr="00EC4E7D">
        <w:rPr>
          <w:rFonts w:ascii="Times New Roman" w:hAnsi="Times New Roman" w:cs="Times New Roman"/>
          <w:i/>
        </w:rPr>
        <w:fldChar w:fldCharType="begin"/>
      </w:r>
      <w:r w:rsidRPr="00EC4E7D">
        <w:rPr>
          <w:rFonts w:ascii="Times New Roman" w:hAnsi="Times New Roman" w:cs="Times New Roman"/>
          <w:i/>
        </w:rPr>
        <w:instrText xml:space="preserve"> STYLEREF 1 \s </w:instrText>
      </w:r>
      <w:r w:rsidRPr="00EC4E7D">
        <w:rPr>
          <w:rFonts w:ascii="Times New Roman" w:hAnsi="Times New Roman" w:cs="Times New Roman"/>
          <w:i/>
        </w:rPr>
        <w:fldChar w:fldCharType="separate"/>
      </w:r>
      <w:r w:rsidR="002C7ECF">
        <w:rPr>
          <w:rFonts w:ascii="Times New Roman" w:hAnsi="Times New Roman" w:cs="Times New Roman"/>
          <w:i/>
          <w:noProof/>
        </w:rPr>
        <w:t>3</w:t>
      </w:r>
      <w:r w:rsidRPr="00EC4E7D">
        <w:rPr>
          <w:rFonts w:ascii="Times New Roman" w:hAnsi="Times New Roman" w:cs="Times New Roman"/>
          <w:i/>
        </w:rPr>
        <w:fldChar w:fldCharType="end"/>
      </w:r>
      <w:r w:rsidRPr="00EC4E7D">
        <w:rPr>
          <w:rFonts w:ascii="Times New Roman" w:hAnsi="Times New Roman" w:cs="Times New Roman"/>
          <w:i/>
        </w:rPr>
        <w:t>.</w:t>
      </w:r>
      <w:r w:rsidRPr="00EC4E7D">
        <w:rPr>
          <w:rFonts w:ascii="Times New Roman" w:hAnsi="Times New Roman" w:cs="Times New Roman"/>
          <w:i/>
        </w:rPr>
        <w:fldChar w:fldCharType="begin"/>
      </w:r>
      <w:r w:rsidRPr="00EC4E7D">
        <w:rPr>
          <w:rFonts w:ascii="Times New Roman" w:hAnsi="Times New Roman" w:cs="Times New Roman"/>
          <w:i/>
        </w:rPr>
        <w:instrText xml:space="preserve"> SEQ Figura \* ARABIC \s 1 </w:instrText>
      </w:r>
      <w:r w:rsidRPr="00EC4E7D">
        <w:rPr>
          <w:rFonts w:ascii="Times New Roman" w:hAnsi="Times New Roman" w:cs="Times New Roman"/>
          <w:i/>
        </w:rPr>
        <w:fldChar w:fldCharType="separate"/>
      </w:r>
      <w:r w:rsidR="002C7ECF">
        <w:rPr>
          <w:rFonts w:ascii="Times New Roman" w:hAnsi="Times New Roman" w:cs="Times New Roman"/>
          <w:i/>
          <w:noProof/>
        </w:rPr>
        <w:t>5</w:t>
      </w:r>
      <w:r w:rsidRPr="00EC4E7D">
        <w:rPr>
          <w:rFonts w:ascii="Times New Roman" w:hAnsi="Times New Roman" w:cs="Times New Roman"/>
          <w:i/>
        </w:rPr>
        <w:fldChar w:fldCharType="end"/>
      </w:r>
      <w:r w:rsidRPr="00EC4E7D">
        <w:rPr>
          <w:rFonts w:ascii="Times New Roman" w:hAnsi="Times New Roman" w:cs="Times New Roman"/>
          <w:i/>
        </w:rPr>
        <w:t>:</w:t>
      </w:r>
      <w:r>
        <w:rPr>
          <w:rFonts w:ascii="Times New Roman" w:hAnsi="Times New Roman" w:cs="Times New Roman"/>
        </w:rPr>
        <w:t xml:space="preserve"> </w:t>
      </w:r>
      <w:r w:rsidR="00EE59CF">
        <w:rPr>
          <w:rFonts w:ascii="Times New Roman" w:hAnsi="Times New Roman" w:cs="Times New Roman"/>
        </w:rPr>
        <w:t>Modelación paramétrica de toda la cobertura (armaduras planas, viguetas y cobertura).</w:t>
      </w:r>
      <w:bookmarkEnd w:id="489"/>
    </w:p>
    <w:p w:rsidR="0069773B" w:rsidRDefault="00843BB5" w:rsidP="00843BB5">
      <w:pPr>
        <w:jc w:val="center"/>
        <w:rPr>
          <w:rFonts w:ascii="Times New Roman" w:hAnsi="Times New Roman" w:cs="Times New Roman"/>
          <w:sz w:val="24"/>
          <w:szCs w:val="24"/>
        </w:rPr>
      </w:pPr>
      <w:r>
        <w:rPr>
          <w:noProof/>
          <w:lang w:eastAsia="es-PE"/>
        </w:rPr>
        <w:lastRenderedPageBreak/>
        <w:drawing>
          <wp:inline distT="0" distB="0" distL="0" distR="0" wp14:anchorId="3CD62E7F" wp14:editId="04EFE653">
            <wp:extent cx="8190865" cy="4962525"/>
            <wp:effectExtent l="38100" t="38100" r="38735" b="4762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1" t="380" r="239" b="368"/>
                    <a:stretch/>
                  </pic:blipFill>
                  <pic:spPr bwMode="auto">
                    <a:xfrm>
                      <a:off x="0" y="0"/>
                      <a:ext cx="8201064" cy="4968704"/>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81CA2" w:rsidRDefault="00843BB5" w:rsidP="00843BB5">
      <w:pPr>
        <w:tabs>
          <w:tab w:val="left" w:pos="4995"/>
        </w:tabs>
        <w:jc w:val="center"/>
        <w:rPr>
          <w:rFonts w:ascii="Times New Roman" w:hAnsi="Times New Roman" w:cs="Times New Roman"/>
        </w:rPr>
        <w:sectPr w:rsidR="00981CA2" w:rsidSect="00CD68D0">
          <w:footerReference w:type="default" r:id="rId59"/>
          <w:pgSz w:w="16838" w:h="11906" w:orient="landscape"/>
          <w:pgMar w:top="1701" w:right="1418" w:bottom="1701" w:left="1418" w:header="709" w:footer="709" w:gutter="0"/>
          <w:cols w:space="708"/>
          <w:docGrid w:linePitch="360"/>
        </w:sectPr>
      </w:pPr>
      <w:bookmarkStart w:id="490" w:name="_Toc10659688"/>
      <w:r w:rsidRPr="00EC4E7D">
        <w:rPr>
          <w:rFonts w:ascii="Times New Roman" w:hAnsi="Times New Roman" w:cs="Times New Roman"/>
          <w:i/>
        </w:rPr>
        <w:t xml:space="preserve">Figura </w:t>
      </w:r>
      <w:r w:rsidRPr="00EC4E7D">
        <w:rPr>
          <w:rFonts w:ascii="Times New Roman" w:hAnsi="Times New Roman" w:cs="Times New Roman"/>
          <w:i/>
        </w:rPr>
        <w:fldChar w:fldCharType="begin"/>
      </w:r>
      <w:r w:rsidRPr="00EC4E7D">
        <w:rPr>
          <w:rFonts w:ascii="Times New Roman" w:hAnsi="Times New Roman" w:cs="Times New Roman"/>
          <w:i/>
        </w:rPr>
        <w:instrText xml:space="preserve"> STYLEREF 1 \s </w:instrText>
      </w:r>
      <w:r w:rsidRPr="00EC4E7D">
        <w:rPr>
          <w:rFonts w:ascii="Times New Roman" w:hAnsi="Times New Roman" w:cs="Times New Roman"/>
          <w:i/>
        </w:rPr>
        <w:fldChar w:fldCharType="separate"/>
      </w:r>
      <w:r w:rsidR="002C7ECF">
        <w:rPr>
          <w:rFonts w:ascii="Times New Roman" w:hAnsi="Times New Roman" w:cs="Times New Roman"/>
          <w:i/>
          <w:noProof/>
        </w:rPr>
        <w:t>3</w:t>
      </w:r>
      <w:r w:rsidRPr="00EC4E7D">
        <w:rPr>
          <w:rFonts w:ascii="Times New Roman" w:hAnsi="Times New Roman" w:cs="Times New Roman"/>
          <w:i/>
        </w:rPr>
        <w:fldChar w:fldCharType="end"/>
      </w:r>
      <w:r w:rsidRPr="00EC4E7D">
        <w:rPr>
          <w:rFonts w:ascii="Times New Roman" w:hAnsi="Times New Roman" w:cs="Times New Roman"/>
          <w:i/>
        </w:rPr>
        <w:t>.</w:t>
      </w:r>
      <w:r w:rsidRPr="00EC4E7D">
        <w:rPr>
          <w:rFonts w:ascii="Times New Roman" w:hAnsi="Times New Roman" w:cs="Times New Roman"/>
          <w:i/>
        </w:rPr>
        <w:fldChar w:fldCharType="begin"/>
      </w:r>
      <w:r w:rsidRPr="00EC4E7D">
        <w:rPr>
          <w:rFonts w:ascii="Times New Roman" w:hAnsi="Times New Roman" w:cs="Times New Roman"/>
          <w:i/>
        </w:rPr>
        <w:instrText xml:space="preserve"> SEQ Figura \* ARABIC \s 1 </w:instrText>
      </w:r>
      <w:r w:rsidRPr="00EC4E7D">
        <w:rPr>
          <w:rFonts w:ascii="Times New Roman" w:hAnsi="Times New Roman" w:cs="Times New Roman"/>
          <w:i/>
        </w:rPr>
        <w:fldChar w:fldCharType="separate"/>
      </w:r>
      <w:r w:rsidR="002C7ECF">
        <w:rPr>
          <w:rFonts w:ascii="Times New Roman" w:hAnsi="Times New Roman" w:cs="Times New Roman"/>
          <w:i/>
          <w:noProof/>
        </w:rPr>
        <w:t>6</w:t>
      </w:r>
      <w:r w:rsidRPr="00EC4E7D">
        <w:rPr>
          <w:rFonts w:ascii="Times New Roman" w:hAnsi="Times New Roman" w:cs="Times New Roman"/>
          <w:i/>
        </w:rPr>
        <w:fldChar w:fldCharType="end"/>
      </w:r>
      <w:r w:rsidRPr="00EC4E7D">
        <w:rPr>
          <w:rFonts w:ascii="Times New Roman" w:hAnsi="Times New Roman" w:cs="Times New Roman"/>
          <w:i/>
        </w:rPr>
        <w:t>:</w:t>
      </w:r>
      <w:r>
        <w:rPr>
          <w:rFonts w:ascii="Times New Roman" w:hAnsi="Times New Roman" w:cs="Times New Roman"/>
        </w:rPr>
        <w:t xml:space="preserve"> Optimización general de toda la cobertura.</w:t>
      </w:r>
      <w:bookmarkEnd w:id="490"/>
    </w:p>
    <w:p w:rsidR="000D73EF" w:rsidRDefault="000D73EF" w:rsidP="00981CA2">
      <w:pPr>
        <w:tabs>
          <w:tab w:val="left" w:pos="4995"/>
        </w:tabs>
        <w:jc w:val="center"/>
        <w:rPr>
          <w:rFonts w:ascii="Times New Roman" w:hAnsi="Times New Roman" w:cs="Times New Roman"/>
        </w:rPr>
      </w:pPr>
      <w:r>
        <w:rPr>
          <w:noProof/>
          <w:lang w:eastAsia="es-PE"/>
        </w:rPr>
        <w:lastRenderedPageBreak/>
        <w:drawing>
          <wp:inline distT="0" distB="0" distL="0" distR="0" wp14:anchorId="4EA572FB" wp14:editId="7392EC5E">
            <wp:extent cx="4933950" cy="2677045"/>
            <wp:effectExtent l="38100" t="38100" r="38100" b="4762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857" t="1555" r="1014" b="4130"/>
                    <a:stretch/>
                  </pic:blipFill>
                  <pic:spPr bwMode="auto">
                    <a:xfrm>
                      <a:off x="0" y="0"/>
                      <a:ext cx="4983497" cy="2703928"/>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81CA2" w:rsidRDefault="000D73EF" w:rsidP="00CC4173">
      <w:pPr>
        <w:tabs>
          <w:tab w:val="left" w:pos="4995"/>
        </w:tabs>
        <w:jc w:val="center"/>
        <w:rPr>
          <w:rFonts w:ascii="Times New Roman" w:hAnsi="Times New Roman" w:cs="Times New Roman"/>
        </w:rPr>
      </w:pPr>
      <w:bookmarkStart w:id="491" w:name="_Toc10659689"/>
      <w:r w:rsidRPr="00EC4E7D">
        <w:rPr>
          <w:rFonts w:ascii="Times New Roman" w:hAnsi="Times New Roman" w:cs="Times New Roman"/>
          <w:i/>
        </w:rPr>
        <w:t xml:space="preserve">Figura </w:t>
      </w:r>
      <w:r w:rsidRPr="00EC4E7D">
        <w:rPr>
          <w:rFonts w:ascii="Times New Roman" w:hAnsi="Times New Roman" w:cs="Times New Roman"/>
          <w:i/>
        </w:rPr>
        <w:fldChar w:fldCharType="begin"/>
      </w:r>
      <w:r w:rsidRPr="00EC4E7D">
        <w:rPr>
          <w:rFonts w:ascii="Times New Roman" w:hAnsi="Times New Roman" w:cs="Times New Roman"/>
          <w:i/>
        </w:rPr>
        <w:instrText xml:space="preserve"> STYLEREF 1 \s </w:instrText>
      </w:r>
      <w:r w:rsidRPr="00EC4E7D">
        <w:rPr>
          <w:rFonts w:ascii="Times New Roman" w:hAnsi="Times New Roman" w:cs="Times New Roman"/>
          <w:i/>
        </w:rPr>
        <w:fldChar w:fldCharType="separate"/>
      </w:r>
      <w:r w:rsidR="002C7ECF">
        <w:rPr>
          <w:rFonts w:ascii="Times New Roman" w:hAnsi="Times New Roman" w:cs="Times New Roman"/>
          <w:i/>
          <w:noProof/>
        </w:rPr>
        <w:t>3</w:t>
      </w:r>
      <w:r w:rsidRPr="00EC4E7D">
        <w:rPr>
          <w:rFonts w:ascii="Times New Roman" w:hAnsi="Times New Roman" w:cs="Times New Roman"/>
          <w:i/>
        </w:rPr>
        <w:fldChar w:fldCharType="end"/>
      </w:r>
      <w:r w:rsidRPr="00EC4E7D">
        <w:rPr>
          <w:rFonts w:ascii="Times New Roman" w:hAnsi="Times New Roman" w:cs="Times New Roman"/>
          <w:i/>
        </w:rPr>
        <w:t>.</w:t>
      </w:r>
      <w:r w:rsidRPr="00EC4E7D">
        <w:rPr>
          <w:rFonts w:ascii="Times New Roman" w:hAnsi="Times New Roman" w:cs="Times New Roman"/>
          <w:i/>
        </w:rPr>
        <w:fldChar w:fldCharType="begin"/>
      </w:r>
      <w:r w:rsidRPr="00EC4E7D">
        <w:rPr>
          <w:rFonts w:ascii="Times New Roman" w:hAnsi="Times New Roman" w:cs="Times New Roman"/>
          <w:i/>
        </w:rPr>
        <w:instrText xml:space="preserve"> SEQ Figura \* ARABIC \s 1 </w:instrText>
      </w:r>
      <w:r w:rsidRPr="00EC4E7D">
        <w:rPr>
          <w:rFonts w:ascii="Times New Roman" w:hAnsi="Times New Roman" w:cs="Times New Roman"/>
          <w:i/>
        </w:rPr>
        <w:fldChar w:fldCharType="separate"/>
      </w:r>
      <w:r w:rsidR="002C7ECF">
        <w:rPr>
          <w:rFonts w:ascii="Times New Roman" w:hAnsi="Times New Roman" w:cs="Times New Roman"/>
          <w:i/>
          <w:noProof/>
        </w:rPr>
        <w:t>7</w:t>
      </w:r>
      <w:r w:rsidRPr="00EC4E7D">
        <w:rPr>
          <w:rFonts w:ascii="Times New Roman" w:hAnsi="Times New Roman" w:cs="Times New Roman"/>
          <w:i/>
        </w:rPr>
        <w:fldChar w:fldCharType="end"/>
      </w:r>
      <w:r w:rsidRPr="00EC4E7D">
        <w:rPr>
          <w:rFonts w:ascii="Times New Roman" w:hAnsi="Times New Roman" w:cs="Times New Roman"/>
          <w:i/>
        </w:rPr>
        <w:t>:</w:t>
      </w:r>
      <w:r>
        <w:rPr>
          <w:rFonts w:ascii="Times New Roman" w:hAnsi="Times New Roman" w:cs="Times New Roman"/>
        </w:rPr>
        <w:t xml:space="preserve"> Código gráfico para calcular el peso de toda la cobertura.</w:t>
      </w:r>
      <w:bookmarkEnd w:id="491"/>
    </w:p>
    <w:p w:rsidR="00CC4173" w:rsidRDefault="00726B05" w:rsidP="00CC4173">
      <w:pPr>
        <w:pStyle w:val="Ttulo3"/>
      </w:pPr>
      <w:bookmarkStart w:id="492" w:name="_Toc11268846"/>
      <w:r>
        <w:t>Procedimiento</w:t>
      </w:r>
      <w:r w:rsidR="00CC4173" w:rsidRPr="00DB1FAD">
        <w:t xml:space="preserve"> </w:t>
      </w:r>
      <w:r w:rsidR="00CC4173">
        <w:t xml:space="preserve">del programa ejecutable o </w:t>
      </w:r>
      <w:proofErr w:type="spellStart"/>
      <w:r w:rsidR="00CC4173">
        <w:t>guide</w:t>
      </w:r>
      <w:proofErr w:type="spellEnd"/>
      <w:r w:rsidR="00CC4173" w:rsidRPr="00DB1FAD">
        <w:t>:</w:t>
      </w:r>
      <w:bookmarkEnd w:id="492"/>
    </w:p>
    <w:p w:rsidR="00CC4173" w:rsidRDefault="00596398" w:rsidP="00CC417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El pr</w:t>
      </w:r>
      <w:r w:rsidR="00F91769">
        <w:rPr>
          <w:rFonts w:ascii="Times New Roman" w:hAnsi="Times New Roman" w:cs="Times New Roman"/>
          <w:sz w:val="24"/>
          <w:szCs w:val="24"/>
        </w:rPr>
        <w:t>ocedimiento que se realizó</w:t>
      </w:r>
      <w:r>
        <w:rPr>
          <w:rFonts w:ascii="Times New Roman" w:hAnsi="Times New Roman" w:cs="Times New Roman"/>
          <w:sz w:val="24"/>
          <w:szCs w:val="24"/>
        </w:rPr>
        <w:t xml:space="preserve"> </w:t>
      </w:r>
      <w:r w:rsidR="00726B05">
        <w:rPr>
          <w:rFonts w:ascii="Times New Roman" w:hAnsi="Times New Roman" w:cs="Times New Roman"/>
          <w:sz w:val="24"/>
          <w:szCs w:val="24"/>
        </w:rPr>
        <w:t>para modelar y optimizar el peso de coberturas metálicas en los</w:t>
      </w:r>
      <w:r w:rsidR="004E1776">
        <w:rPr>
          <w:rFonts w:ascii="Times New Roman" w:hAnsi="Times New Roman" w:cs="Times New Roman"/>
          <w:sz w:val="24"/>
          <w:szCs w:val="24"/>
        </w:rPr>
        <w:t xml:space="preserve"> </w:t>
      </w:r>
      <w:proofErr w:type="spellStart"/>
      <w:r w:rsidR="004E1776">
        <w:rPr>
          <w:rFonts w:ascii="Times New Roman" w:hAnsi="Times New Roman" w:cs="Times New Roman"/>
          <w:sz w:val="24"/>
          <w:szCs w:val="24"/>
        </w:rPr>
        <w:t>guides</w:t>
      </w:r>
      <w:proofErr w:type="spellEnd"/>
      <w:r w:rsidR="004E1776">
        <w:rPr>
          <w:rFonts w:ascii="Times New Roman" w:hAnsi="Times New Roman" w:cs="Times New Roman"/>
          <w:sz w:val="24"/>
          <w:szCs w:val="24"/>
        </w:rPr>
        <w:t xml:space="preserve"> desarrollados se resume en el siguiente diagrama:</w:t>
      </w:r>
    </w:p>
    <w:p w:rsidR="004B4175" w:rsidRDefault="00562FF2" w:rsidP="00CC4173">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814912" behindDoc="0" locked="0" layoutInCell="1" allowOverlap="1">
                <wp:simplePos x="0" y="0"/>
                <wp:positionH relativeFrom="column">
                  <wp:posOffset>1139190</wp:posOffset>
                </wp:positionH>
                <wp:positionV relativeFrom="paragraph">
                  <wp:posOffset>335280</wp:posOffset>
                </wp:positionV>
                <wp:extent cx="1657350" cy="904875"/>
                <wp:effectExtent l="76200" t="38100" r="19050" b="28575"/>
                <wp:wrapNone/>
                <wp:docPr id="254" name="Conector angular 254"/>
                <wp:cNvGraphicFramePr/>
                <a:graphic xmlns:a="http://schemas.openxmlformats.org/drawingml/2006/main">
                  <a:graphicData uri="http://schemas.microsoft.com/office/word/2010/wordprocessingShape">
                    <wps:wsp>
                      <wps:cNvCnPr/>
                      <wps:spPr>
                        <a:xfrm flipH="1" flipV="1">
                          <a:off x="0" y="0"/>
                          <a:ext cx="1657350" cy="904875"/>
                        </a:xfrm>
                        <a:prstGeom prst="bentConnector3">
                          <a:avLst>
                            <a:gd name="adj1" fmla="val 99817"/>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F74270"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254" o:spid="_x0000_s1026" type="#_x0000_t34" style="position:absolute;margin-left:89.7pt;margin-top:26.4pt;width:130.5pt;height:71.25pt;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" adj="21560" strokecolor="#5b9bd5 [3204]" strokeweight=".5pt">
                <v:stroke endarrow="block"/>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830272" behindDoc="0" locked="0" layoutInCell="1" allowOverlap="1" wp14:anchorId="55998D6A" wp14:editId="7ED308C0">
                <wp:simplePos x="0" y="0"/>
                <wp:positionH relativeFrom="column">
                  <wp:posOffset>3082290</wp:posOffset>
                </wp:positionH>
                <wp:positionV relativeFrom="paragraph">
                  <wp:posOffset>249556</wp:posOffset>
                </wp:positionV>
                <wp:extent cx="1038225" cy="438150"/>
                <wp:effectExtent l="0" t="0" r="85725" b="57150"/>
                <wp:wrapNone/>
                <wp:docPr id="321" name="Conector angular 321"/>
                <wp:cNvGraphicFramePr/>
                <a:graphic xmlns:a="http://schemas.openxmlformats.org/drawingml/2006/main">
                  <a:graphicData uri="http://schemas.microsoft.com/office/word/2010/wordprocessingShape">
                    <wps:wsp>
                      <wps:cNvCnPr/>
                      <wps:spPr>
                        <a:xfrm>
                          <a:off x="0" y="0"/>
                          <a:ext cx="1038225" cy="438150"/>
                        </a:xfrm>
                        <a:prstGeom prst="bentConnector3">
                          <a:avLst>
                            <a:gd name="adj1" fmla="val 100146"/>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25D68A" id="Conector angular 321" o:spid="_x0000_s1026" type="#_x0000_t34" style="position:absolute;margin-left:242.7pt;margin-top:19.65pt;width:81.75pt;height:3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" adj="21632" strokecolor="#5b9bd5 [3204]" strokeweight=".5pt">
                <v:stroke endarrow="block"/>
              </v:shape>
            </w:pict>
          </mc:Fallback>
        </mc:AlternateContent>
      </w:r>
      <w:r w:rsidR="00FA1F7A" w:rsidRPr="008C2F5B">
        <w:rPr>
          <w:rFonts w:ascii="Times New Roman" w:hAnsi="Times New Roman" w:cs="Times New Roman"/>
          <w:noProof/>
          <w:sz w:val="24"/>
          <w:szCs w:val="24"/>
          <w:lang w:eastAsia="es-PE"/>
        </w:rPr>
        <mc:AlternateContent>
          <mc:Choice Requires="wps">
            <w:drawing>
              <wp:anchor distT="0" distB="0" distL="114300" distR="114300" simplePos="0" relativeHeight="251806720" behindDoc="0" locked="0" layoutInCell="1" allowOverlap="1" wp14:anchorId="216F0DD5" wp14:editId="3C7265F1">
                <wp:simplePos x="0" y="0"/>
                <wp:positionH relativeFrom="margin">
                  <wp:posOffset>1343025</wp:posOffset>
                </wp:positionH>
                <wp:positionV relativeFrom="paragraph">
                  <wp:posOffset>6985</wp:posOffset>
                </wp:positionV>
                <wp:extent cx="1685925" cy="533400"/>
                <wp:effectExtent l="0" t="0" r="28575" b="19050"/>
                <wp:wrapNone/>
                <wp:docPr id="22" name="Rectángulo 22"/>
                <wp:cNvGraphicFramePr/>
                <a:graphic xmlns:a="http://schemas.openxmlformats.org/drawingml/2006/main">
                  <a:graphicData uri="http://schemas.microsoft.com/office/word/2010/wordprocessingShape">
                    <wps:wsp>
                      <wps:cNvSpPr/>
                      <wps:spPr>
                        <a:xfrm>
                          <a:off x="0" y="0"/>
                          <a:ext cx="1685925" cy="533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8C2F5B">
                            <w:pPr>
                              <w:jc w:val="center"/>
                              <w:rPr>
                                <w:rFonts w:ascii="Times New Roman" w:hAnsi="Times New Roman" w:cs="Times New Roman"/>
                                <w:sz w:val="28"/>
                                <w:lang w:val="es-ES"/>
                              </w:rPr>
                            </w:pPr>
                            <w:r>
                              <w:rPr>
                                <w:rFonts w:ascii="Times New Roman" w:hAnsi="Times New Roman" w:cs="Times New Roman"/>
                                <w:sz w:val="28"/>
                                <w:lang w:val="es-ES"/>
                              </w:rPr>
                              <w:t>Ingresar los datos en el panel de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F0DD5" id="Rectángulo 22" o:spid="_x0000_s1049" style="position:absolute;left:0;text-align:left;margin-left:105.75pt;margin-top:.55pt;width:132.75pt;height:42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" fillcolor="#5b9bd5 [3204]" strokecolor="#1f4d78 [1604]" strokeweight="1pt">
                <v:textbox>
                  <w:txbxContent>
                    <w:p w:rsidR="00C67CAE" w:rsidRPr="00160CDF" w:rsidRDefault="00C67CAE" w:rsidP="008C2F5B">
                      <w:pPr>
                        <w:jc w:val="center"/>
                        <w:rPr>
                          <w:rFonts w:ascii="Times New Roman" w:hAnsi="Times New Roman" w:cs="Times New Roman"/>
                          <w:sz w:val="28"/>
                          <w:lang w:val="es-ES"/>
                        </w:rPr>
                      </w:pPr>
                      <w:r>
                        <w:rPr>
                          <w:rFonts w:ascii="Times New Roman" w:hAnsi="Times New Roman" w:cs="Times New Roman"/>
                          <w:sz w:val="28"/>
                          <w:lang w:val="es-ES"/>
                        </w:rPr>
                        <w:t>Ingresar los datos en el panel de control</w:t>
                      </w:r>
                    </w:p>
                  </w:txbxContent>
                </v:textbox>
                <w10:wrap anchorx="margin"/>
              </v:rect>
            </w:pict>
          </mc:Fallback>
        </mc:AlternateContent>
      </w:r>
      <w:r w:rsidR="00FA1F7A" w:rsidRPr="008C2F5B">
        <w:rPr>
          <w:rFonts w:ascii="Times New Roman" w:hAnsi="Times New Roman" w:cs="Times New Roman"/>
          <w:noProof/>
          <w:sz w:val="24"/>
          <w:szCs w:val="24"/>
          <w:lang w:eastAsia="es-PE"/>
        </w:rPr>
        <mc:AlternateContent>
          <mc:Choice Requires="wps">
            <w:drawing>
              <wp:anchor distT="0" distB="0" distL="114300" distR="114300" simplePos="0" relativeHeight="251808768" behindDoc="0" locked="0" layoutInCell="1" allowOverlap="1" wp14:anchorId="48AF413C" wp14:editId="0666898B">
                <wp:simplePos x="0" y="0"/>
                <wp:positionH relativeFrom="column">
                  <wp:posOffset>997585</wp:posOffset>
                </wp:positionH>
                <wp:positionV relativeFrom="paragraph">
                  <wp:posOffset>283210</wp:posOffset>
                </wp:positionV>
                <wp:extent cx="314325" cy="0"/>
                <wp:effectExtent l="0" t="76200" r="9525" b="95250"/>
                <wp:wrapNone/>
                <wp:docPr id="229" name="Conector recto de flecha 229"/>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220FFA" id="Conector recto de flecha 229" o:spid="_x0000_s1026" type="#_x0000_t32" style="position:absolute;margin-left:78.55pt;margin-top:22.3pt;width:24.75pt;height:0;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" strokecolor="#5b9bd5 [3204]" strokeweight=".5pt">
                <v:stroke endarrow="block" joinstyle="miter"/>
              </v:shape>
            </w:pict>
          </mc:Fallback>
        </mc:AlternateContent>
      </w:r>
      <w:r w:rsidR="00FA1F7A">
        <w:rPr>
          <w:rFonts w:ascii="Times New Roman" w:hAnsi="Times New Roman" w:cs="Times New Roman"/>
          <w:noProof/>
          <w:sz w:val="24"/>
          <w:szCs w:val="24"/>
          <w:lang w:eastAsia="es-PE"/>
        </w:rPr>
        <mc:AlternateContent>
          <mc:Choice Requires="wps">
            <w:drawing>
              <wp:anchor distT="0" distB="0" distL="114300" distR="114300" simplePos="0" relativeHeight="251803648" behindDoc="0" locked="0" layoutInCell="1" allowOverlap="1" wp14:anchorId="4091F590" wp14:editId="3A867C1D">
                <wp:simplePos x="0" y="0"/>
                <wp:positionH relativeFrom="margin">
                  <wp:posOffset>0</wp:posOffset>
                </wp:positionH>
                <wp:positionV relativeFrom="paragraph">
                  <wp:posOffset>85725</wp:posOffset>
                </wp:positionV>
                <wp:extent cx="961390" cy="391795"/>
                <wp:effectExtent l="0" t="0" r="10160" b="27305"/>
                <wp:wrapNone/>
                <wp:docPr id="12" name="Terminador 12"/>
                <wp:cNvGraphicFramePr/>
                <a:graphic xmlns:a="http://schemas.openxmlformats.org/drawingml/2006/main">
                  <a:graphicData uri="http://schemas.microsoft.com/office/word/2010/wordprocessingShape">
                    <wps:wsp>
                      <wps:cNvSpPr/>
                      <wps:spPr>
                        <a:xfrm>
                          <a:off x="0" y="0"/>
                          <a:ext cx="961390" cy="391795"/>
                        </a:xfrm>
                        <a:prstGeom prst="flowChartTerminato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4B4175">
                            <w:pPr>
                              <w:jc w:val="center"/>
                              <w:rPr>
                                <w:rFonts w:ascii="Times New Roman" w:hAnsi="Times New Roman" w:cs="Times New Roman"/>
                                <w:sz w:val="28"/>
                                <w:lang w:val="es-ES"/>
                              </w:rPr>
                            </w:pPr>
                            <w:r w:rsidRPr="00160CDF">
                              <w:rPr>
                                <w:rFonts w:ascii="Times New Roman" w:hAnsi="Times New Roman" w:cs="Times New Roman"/>
                                <w:sz w:val="28"/>
                                <w:lang w:val="es-ES"/>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1F590" id="Terminador 12" o:spid="_x0000_s1050" type="#_x0000_t116" style="position:absolute;left:0;text-align:left;margin-left:0;margin-top:6.75pt;width:75.7pt;height:30.8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" fillcolor="#5b9bd5 [3204]" strokecolor="#1f4d78 [1604]" strokeweight="1pt">
                <v:textbox>
                  <w:txbxContent>
                    <w:p w:rsidR="00C67CAE" w:rsidRPr="00160CDF" w:rsidRDefault="00C67CAE" w:rsidP="004B4175">
                      <w:pPr>
                        <w:jc w:val="center"/>
                        <w:rPr>
                          <w:rFonts w:ascii="Times New Roman" w:hAnsi="Times New Roman" w:cs="Times New Roman"/>
                          <w:sz w:val="28"/>
                          <w:lang w:val="es-ES"/>
                        </w:rPr>
                      </w:pPr>
                      <w:r w:rsidRPr="00160CDF">
                        <w:rPr>
                          <w:rFonts w:ascii="Times New Roman" w:hAnsi="Times New Roman" w:cs="Times New Roman"/>
                          <w:sz w:val="28"/>
                          <w:lang w:val="es-ES"/>
                        </w:rPr>
                        <w:t>INICIO</w:t>
                      </w:r>
                    </w:p>
                  </w:txbxContent>
                </v:textbox>
                <w10:wrap anchorx="margin"/>
              </v:shape>
            </w:pict>
          </mc:Fallback>
        </mc:AlternateContent>
      </w:r>
    </w:p>
    <w:p w:rsidR="00CC4173" w:rsidRPr="00CC4173" w:rsidRDefault="00CC4173" w:rsidP="00CC4173">
      <w:pPr>
        <w:rPr>
          <w:rFonts w:ascii="Times New Roman" w:hAnsi="Times New Roman" w:cs="Times New Roman"/>
          <w:sz w:val="24"/>
          <w:szCs w:val="24"/>
        </w:rPr>
      </w:pPr>
    </w:p>
    <w:p w:rsidR="00CC4173" w:rsidRPr="00CC4173" w:rsidRDefault="001277E3" w:rsidP="00CC4173">
      <w:pPr>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811840" behindDoc="0" locked="0" layoutInCell="1" allowOverlap="1">
                <wp:simplePos x="0" y="0"/>
                <wp:positionH relativeFrom="margin">
                  <wp:posOffset>2853690</wp:posOffset>
                </wp:positionH>
                <wp:positionV relativeFrom="paragraph">
                  <wp:posOffset>70485</wp:posOffset>
                </wp:positionV>
                <wp:extent cx="2543175" cy="1019175"/>
                <wp:effectExtent l="19050" t="19050" r="28575" b="47625"/>
                <wp:wrapNone/>
                <wp:docPr id="238" name="Rombo 238"/>
                <wp:cNvGraphicFramePr/>
                <a:graphic xmlns:a="http://schemas.openxmlformats.org/drawingml/2006/main">
                  <a:graphicData uri="http://schemas.microsoft.com/office/word/2010/wordprocessingShape">
                    <wps:wsp>
                      <wps:cNvSpPr/>
                      <wps:spPr>
                        <a:xfrm>
                          <a:off x="0" y="0"/>
                          <a:ext cx="2543175" cy="1019175"/>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8C2F5B" w:rsidRDefault="00C67CAE" w:rsidP="008C2F5B">
                            <w:pPr>
                              <w:jc w:val="center"/>
                              <w:rPr>
                                <w:rFonts w:ascii="Times New Roman" w:hAnsi="Times New Roman" w:cs="Times New Roman"/>
                                <w:sz w:val="24"/>
                              </w:rPr>
                            </w:pPr>
                            <w:r>
                              <w:rPr>
                                <w:rFonts w:ascii="Times New Roman" w:hAnsi="Times New Roman" w:cs="Times New Roman"/>
                                <w:sz w:val="24"/>
                              </w:rPr>
                              <w:t xml:space="preserve">¿Cumple las </w:t>
                            </w:r>
                            <w:r w:rsidRPr="008C2F5B">
                              <w:rPr>
                                <w:rFonts w:ascii="Times New Roman" w:hAnsi="Times New Roman" w:cs="Times New Roman"/>
                                <w:sz w:val="24"/>
                              </w:rPr>
                              <w:t xml:space="preserve"> comprobaciones?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Rombo 238" o:spid="_x0000_s1051" type="#_x0000_t4" style="position:absolute;margin-left:224.7pt;margin-top:5.55pt;width:200.25pt;height:80.2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" fillcolor="#5b9bd5 [3204]" strokecolor="#1f4d78 [1604]" strokeweight="1pt">
                <v:textbox>
                  <w:txbxContent>
                    <w:p w:rsidR="00C67CAE" w:rsidRPr="008C2F5B" w:rsidRDefault="00C67CAE" w:rsidP="008C2F5B">
                      <w:pPr>
                        <w:jc w:val="center"/>
                        <w:rPr>
                          <w:rFonts w:ascii="Times New Roman" w:hAnsi="Times New Roman" w:cs="Times New Roman"/>
                          <w:sz w:val="24"/>
                        </w:rPr>
                      </w:pPr>
                      <w:r>
                        <w:rPr>
                          <w:rFonts w:ascii="Times New Roman" w:hAnsi="Times New Roman" w:cs="Times New Roman"/>
                          <w:sz w:val="24"/>
                        </w:rPr>
                        <w:t xml:space="preserve">¿Cumple las </w:t>
                      </w:r>
                      <w:r w:rsidRPr="008C2F5B">
                        <w:rPr>
                          <w:rFonts w:ascii="Times New Roman" w:hAnsi="Times New Roman" w:cs="Times New Roman"/>
                          <w:sz w:val="24"/>
                        </w:rPr>
                        <w:t xml:space="preserve"> comprobaciones?</w:t>
                      </w:r>
                    </w:p>
                  </w:txbxContent>
                </v:textbox>
                <w10:wrap anchorx="margin"/>
              </v:shape>
            </w:pict>
          </mc:Fallback>
        </mc:AlternateContent>
      </w:r>
      <w:r w:rsidR="008C2F5B" w:rsidRPr="008C2F5B">
        <w:rPr>
          <w:rFonts w:ascii="Times New Roman" w:hAnsi="Times New Roman" w:cs="Times New Roman"/>
          <w:noProof/>
          <w:sz w:val="24"/>
          <w:szCs w:val="24"/>
          <w:lang w:eastAsia="es-PE"/>
        </w:rPr>
        <mc:AlternateContent>
          <mc:Choice Requires="wps">
            <w:drawing>
              <wp:anchor distT="0" distB="0" distL="114300" distR="114300" simplePos="0" relativeHeight="251809792" behindDoc="0" locked="0" layoutInCell="1" allowOverlap="1" wp14:anchorId="63BCDF59" wp14:editId="5FD1435B">
                <wp:simplePos x="0" y="0"/>
                <wp:positionH relativeFrom="column">
                  <wp:posOffset>-2126615</wp:posOffset>
                </wp:positionH>
                <wp:positionV relativeFrom="paragraph">
                  <wp:posOffset>4742815</wp:posOffset>
                </wp:positionV>
                <wp:extent cx="361950" cy="0"/>
                <wp:effectExtent l="38100" t="76200" r="0" b="95250"/>
                <wp:wrapNone/>
                <wp:docPr id="231" name="Conector recto de flecha 231"/>
                <wp:cNvGraphicFramePr/>
                <a:graphic xmlns:a="http://schemas.openxmlformats.org/drawingml/2006/main">
                  <a:graphicData uri="http://schemas.microsoft.com/office/word/2010/wordprocessingShape">
                    <wps:wsp>
                      <wps:cNvCnPr/>
                      <wps:spPr>
                        <a:xfrm flipH="1">
                          <a:off x="0" y="0"/>
                          <a:ext cx="3619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3612A6" id="Conector recto de flecha 231" o:spid="_x0000_s1026" type="#_x0000_t32" style="position:absolute;margin-left:-167.45pt;margin-top:373.45pt;width:28.5pt;height:0;flip:x;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" strokecolor="#5b9bd5 [3204]" strokeweight=".5pt">
                <v:stroke endarrow="block" joinstyle="miter"/>
              </v:shape>
            </w:pict>
          </mc:Fallback>
        </mc:AlternateContent>
      </w:r>
    </w:p>
    <w:p w:rsidR="00CC4173" w:rsidRPr="00CC4173" w:rsidRDefault="00777C3C" w:rsidP="00CC4173">
      <w:pPr>
        <w:rPr>
          <w:rFonts w:ascii="Times New Roman" w:hAnsi="Times New Roman" w:cs="Times New Roman"/>
          <w:sz w:val="24"/>
          <w:szCs w:val="24"/>
        </w:rPr>
      </w:pPr>
      <w:r w:rsidRPr="008C2F5B">
        <w:rPr>
          <w:rFonts w:ascii="Times New Roman" w:hAnsi="Times New Roman" w:cs="Times New Roman"/>
          <w:noProof/>
          <w:sz w:val="24"/>
          <w:szCs w:val="24"/>
          <w:lang w:eastAsia="es-PE"/>
        </w:rPr>
        <mc:AlternateContent>
          <mc:Choice Requires="wps">
            <w:drawing>
              <wp:anchor distT="0" distB="0" distL="114300" distR="114300" simplePos="0" relativeHeight="251807744" behindDoc="0" locked="0" layoutInCell="1" allowOverlap="1" wp14:anchorId="0592FA46" wp14:editId="7297F0FF">
                <wp:simplePos x="0" y="0"/>
                <wp:positionH relativeFrom="margin">
                  <wp:align>left</wp:align>
                </wp:positionH>
                <wp:positionV relativeFrom="paragraph">
                  <wp:posOffset>2294255</wp:posOffset>
                </wp:positionV>
                <wp:extent cx="2352675" cy="590550"/>
                <wp:effectExtent l="19050" t="0" r="47625" b="19050"/>
                <wp:wrapNone/>
                <wp:docPr id="23" name="Datos 23"/>
                <wp:cNvGraphicFramePr/>
                <a:graphic xmlns:a="http://schemas.openxmlformats.org/drawingml/2006/main">
                  <a:graphicData uri="http://schemas.microsoft.com/office/word/2010/wordprocessingShape">
                    <wps:wsp>
                      <wps:cNvSpPr/>
                      <wps:spPr>
                        <a:xfrm>
                          <a:off x="0" y="0"/>
                          <a:ext cx="2352675" cy="590550"/>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8C2F5B">
                            <w:pPr>
                              <w:jc w:val="center"/>
                              <w:rPr>
                                <w:rFonts w:ascii="Times New Roman" w:hAnsi="Times New Roman" w:cs="Times New Roman"/>
                                <w:sz w:val="28"/>
                                <w:lang w:val="es-ES"/>
                              </w:rPr>
                            </w:pPr>
                            <w:r>
                              <w:rPr>
                                <w:rFonts w:ascii="Times New Roman" w:hAnsi="Times New Roman" w:cs="Times New Roman"/>
                                <w:sz w:val="28"/>
                                <w:lang w:val="es-ES"/>
                              </w:rPr>
                              <w:t>Resultados 01 (secciones)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2FA46" id="Datos 23" o:spid="_x0000_s1052" type="#_x0000_t111" style="position:absolute;margin-left:0;margin-top:180.65pt;width:185.25pt;height:46.5pt;z-index:25180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" fillcolor="#5b9bd5 [3204]" strokecolor="#1f4d78 [1604]" strokeweight="1pt">
                <v:textbox>
                  <w:txbxContent>
                    <w:p w:rsidR="00C67CAE" w:rsidRPr="00160CDF" w:rsidRDefault="00C67CAE" w:rsidP="008C2F5B">
                      <w:pPr>
                        <w:jc w:val="center"/>
                        <w:rPr>
                          <w:rFonts w:ascii="Times New Roman" w:hAnsi="Times New Roman" w:cs="Times New Roman"/>
                          <w:sz w:val="28"/>
                          <w:lang w:val="es-ES"/>
                        </w:rPr>
                      </w:pPr>
                      <w:r>
                        <w:rPr>
                          <w:rFonts w:ascii="Times New Roman" w:hAnsi="Times New Roman" w:cs="Times New Roman"/>
                          <w:sz w:val="28"/>
                          <w:lang w:val="es-ES"/>
                        </w:rPr>
                        <w:t>Resultados 01 (secciones)</w:t>
                      </w:r>
                    </w:p>
                  </w:txbxContent>
                </v:textbox>
                <w10:wrap anchorx="margin"/>
              </v:shape>
            </w:pict>
          </mc:Fallback>
        </mc:AlternateContent>
      </w:r>
      <w:r w:rsidR="004E0650">
        <w:rPr>
          <w:rFonts w:ascii="Times New Roman" w:hAnsi="Times New Roman" w:cs="Times New Roman"/>
          <w:noProof/>
          <w:sz w:val="24"/>
          <w:szCs w:val="24"/>
          <w:lang w:eastAsia="es-PE"/>
        </w:rPr>
        <mc:AlternateContent>
          <mc:Choice Requires="wps">
            <w:drawing>
              <wp:anchor distT="0" distB="0" distL="114300" distR="114300" simplePos="0" relativeHeight="251825152" behindDoc="0" locked="0" layoutInCell="1" allowOverlap="1">
                <wp:simplePos x="0" y="0"/>
                <wp:positionH relativeFrom="column">
                  <wp:posOffset>1320165</wp:posOffset>
                </wp:positionH>
                <wp:positionV relativeFrom="paragraph">
                  <wp:posOffset>1865630</wp:posOffset>
                </wp:positionV>
                <wp:extent cx="762000" cy="381000"/>
                <wp:effectExtent l="38100" t="0" r="19050" b="57150"/>
                <wp:wrapNone/>
                <wp:docPr id="59" name="Conector recto de flecha 59"/>
                <wp:cNvGraphicFramePr/>
                <a:graphic xmlns:a="http://schemas.openxmlformats.org/drawingml/2006/main">
                  <a:graphicData uri="http://schemas.microsoft.com/office/word/2010/wordprocessingShape">
                    <wps:wsp>
                      <wps:cNvCnPr/>
                      <wps:spPr>
                        <a:xfrm flipH="1">
                          <a:off x="0" y="0"/>
                          <a:ext cx="762000"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D0CFE9" id="Conector recto de flecha 59" o:spid="_x0000_s1026" type="#_x0000_t32" style="position:absolute;margin-left:103.95pt;margin-top:146.9pt;width:60pt;height:30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" strokecolor="#5b9bd5 [3204]" strokeweight=".5pt">
                <v:stroke endarrow="block" joinstyle="miter"/>
              </v:shape>
            </w:pict>
          </mc:Fallback>
        </mc:AlternateContent>
      </w:r>
      <w:r w:rsidR="00351893" w:rsidRPr="008C2F5B">
        <w:rPr>
          <w:rFonts w:ascii="Times New Roman" w:hAnsi="Times New Roman" w:cs="Times New Roman"/>
          <w:noProof/>
          <w:sz w:val="24"/>
          <w:szCs w:val="24"/>
          <w:lang w:eastAsia="es-PE"/>
        </w:rPr>
        <mc:AlternateContent>
          <mc:Choice Requires="wps">
            <w:drawing>
              <wp:anchor distT="45720" distB="45720" distL="114300" distR="114300" simplePos="0" relativeHeight="251813888" behindDoc="0" locked="0" layoutInCell="1" allowOverlap="1">
                <wp:simplePos x="0" y="0"/>
                <wp:positionH relativeFrom="margin">
                  <wp:posOffset>2383155</wp:posOffset>
                </wp:positionH>
                <wp:positionV relativeFrom="paragraph">
                  <wp:posOffset>64770</wp:posOffset>
                </wp:positionV>
                <wp:extent cx="703623" cy="342181"/>
                <wp:effectExtent l="0" t="0" r="0" b="1270"/>
                <wp:wrapSquare wrapText="bothSides"/>
                <wp:docPr id="2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623" cy="342181"/>
                        </a:xfrm>
                        <a:prstGeom prst="rect">
                          <a:avLst/>
                        </a:prstGeom>
                        <a:noFill/>
                        <a:ln w="9525">
                          <a:noFill/>
                          <a:miter lim="800000"/>
                          <a:headEnd/>
                          <a:tailEnd/>
                        </a:ln>
                      </wps:spPr>
                      <wps:txbx>
                        <w:txbxContent>
                          <w:p w:rsidR="00C67CAE" w:rsidRPr="008C2F5B" w:rsidRDefault="00C67CAE">
                            <w:pPr>
                              <w:rPr>
                                <w:rFonts w:ascii="Times New Roman" w:hAnsi="Times New Roman" w:cs="Times New Roman"/>
                                <w:sz w:val="24"/>
                              </w:rPr>
                            </w:pPr>
                            <w:r w:rsidRPr="008C2F5B">
                              <w:rPr>
                                <w:rFonts w:ascii="Times New Roman" w:hAnsi="Times New Roman" w:cs="Times New Roman"/>
                                <w:sz w:val="24"/>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87.65pt;margin-top:5.1pt;width:55.4pt;height:26.95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" filled="f" stroked="f">
                <v:textbox>
                  <w:txbxContent>
                    <w:p w:rsidR="00C67CAE" w:rsidRPr="008C2F5B" w:rsidRDefault="00C67CAE">
                      <w:pPr>
                        <w:rPr>
                          <w:rFonts w:ascii="Times New Roman" w:hAnsi="Times New Roman" w:cs="Times New Roman"/>
                          <w:sz w:val="24"/>
                        </w:rPr>
                      </w:pPr>
                      <w:r w:rsidRPr="008C2F5B">
                        <w:rPr>
                          <w:rFonts w:ascii="Times New Roman" w:hAnsi="Times New Roman" w:cs="Times New Roman"/>
                          <w:sz w:val="24"/>
                        </w:rPr>
                        <w:t>NO</w:t>
                      </w:r>
                    </w:p>
                  </w:txbxContent>
                </v:textbox>
                <w10:wrap type="square" anchorx="margin"/>
              </v:shape>
            </w:pict>
          </mc:Fallback>
        </mc:AlternateContent>
      </w:r>
      <w:r w:rsidR="00562FF2">
        <w:rPr>
          <w:rFonts w:ascii="Times New Roman" w:hAnsi="Times New Roman" w:cs="Times New Roman"/>
          <w:noProof/>
          <w:sz w:val="24"/>
          <w:szCs w:val="24"/>
          <w:lang w:eastAsia="es-PE"/>
        </w:rPr>
        <mc:AlternateContent>
          <mc:Choice Requires="wps">
            <w:drawing>
              <wp:anchor distT="0" distB="0" distL="114300" distR="114300" simplePos="0" relativeHeight="251832320" behindDoc="0" locked="0" layoutInCell="1" allowOverlap="1" wp14:anchorId="450CAEC0" wp14:editId="1298CCE7">
                <wp:simplePos x="0" y="0"/>
                <wp:positionH relativeFrom="margin">
                  <wp:posOffset>4133850</wp:posOffset>
                </wp:positionH>
                <wp:positionV relativeFrom="paragraph">
                  <wp:posOffset>828040</wp:posOffset>
                </wp:positionV>
                <wp:extent cx="0" cy="352425"/>
                <wp:effectExtent l="76200" t="0" r="76200" b="47625"/>
                <wp:wrapNone/>
                <wp:docPr id="324" name="Conector recto de flecha 324"/>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36A8DE" id="Conector recto de flecha 324" o:spid="_x0000_s1026" type="#_x0000_t32" style="position:absolute;margin-left:325.5pt;margin-top:65.2pt;width:0;height:27.75pt;z-index:2518323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" strokecolor="#5b9bd5 [3204]" strokeweight=".5pt">
                <v:stroke endarrow="block" joinstyle="miter"/>
                <w10:wrap anchorx="margin"/>
              </v:shape>
            </w:pict>
          </mc:Fallback>
        </mc:AlternateContent>
      </w:r>
      <w:r w:rsidR="00562FF2" w:rsidRPr="008C2F5B">
        <w:rPr>
          <w:rFonts w:ascii="Times New Roman" w:hAnsi="Times New Roman" w:cs="Times New Roman"/>
          <w:noProof/>
          <w:sz w:val="24"/>
          <w:szCs w:val="24"/>
          <w:lang w:eastAsia="es-PE"/>
        </w:rPr>
        <mc:AlternateContent>
          <mc:Choice Requires="wps">
            <w:drawing>
              <wp:anchor distT="45720" distB="45720" distL="114300" distR="114300" simplePos="0" relativeHeight="251817984" behindDoc="0" locked="0" layoutInCell="1" allowOverlap="1" wp14:anchorId="5A226342" wp14:editId="7446C380">
                <wp:simplePos x="0" y="0"/>
                <wp:positionH relativeFrom="margin">
                  <wp:posOffset>4072890</wp:posOffset>
                </wp:positionH>
                <wp:positionV relativeFrom="paragraph">
                  <wp:posOffset>798830</wp:posOffset>
                </wp:positionV>
                <wp:extent cx="466725" cy="266700"/>
                <wp:effectExtent l="0" t="0" r="0" b="0"/>
                <wp:wrapSquare wrapText="bothSides"/>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66700"/>
                        </a:xfrm>
                        <a:prstGeom prst="rect">
                          <a:avLst/>
                        </a:prstGeom>
                        <a:noFill/>
                        <a:ln w="9525">
                          <a:noFill/>
                          <a:miter lim="800000"/>
                          <a:headEnd/>
                          <a:tailEnd/>
                        </a:ln>
                      </wps:spPr>
                      <wps:txbx>
                        <w:txbxContent>
                          <w:p w:rsidR="00C67CAE" w:rsidRPr="008C2F5B" w:rsidRDefault="00C67CAE" w:rsidP="001277E3">
                            <w:pPr>
                              <w:rPr>
                                <w:rFonts w:ascii="Times New Roman" w:hAnsi="Times New Roman" w:cs="Times New Roman"/>
                                <w:sz w:val="24"/>
                              </w:rPr>
                            </w:pPr>
                            <w:r>
                              <w:rPr>
                                <w:rFonts w:ascii="Times New Roman" w:hAnsi="Times New Roman" w:cs="Times New Roman"/>
                                <w:sz w:val="24"/>
                              </w:rPr>
                              <w:t>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26342" id="_x0000_s1054" type="#_x0000_t202" style="position:absolute;margin-left:320.7pt;margin-top:62.9pt;width:36.75pt;height:21pt;z-index:25181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" filled="f" stroked="f">
                <v:textbox>
                  <w:txbxContent>
                    <w:p w:rsidR="00C67CAE" w:rsidRPr="008C2F5B" w:rsidRDefault="00C67CAE" w:rsidP="001277E3">
                      <w:pPr>
                        <w:rPr>
                          <w:rFonts w:ascii="Times New Roman" w:hAnsi="Times New Roman" w:cs="Times New Roman"/>
                          <w:sz w:val="24"/>
                        </w:rPr>
                      </w:pPr>
                      <w:r>
                        <w:rPr>
                          <w:rFonts w:ascii="Times New Roman" w:hAnsi="Times New Roman" w:cs="Times New Roman"/>
                          <w:sz w:val="24"/>
                        </w:rPr>
                        <w:t>SI</w:t>
                      </w:r>
                    </w:p>
                  </w:txbxContent>
                </v:textbox>
                <w10:wrap type="square" anchorx="margin"/>
              </v:shape>
            </w:pict>
          </mc:Fallback>
        </mc:AlternateContent>
      </w:r>
      <w:r w:rsidR="00253583">
        <w:rPr>
          <w:rFonts w:ascii="Times New Roman" w:hAnsi="Times New Roman" w:cs="Times New Roman"/>
          <w:noProof/>
          <w:sz w:val="24"/>
          <w:szCs w:val="24"/>
          <w:lang w:eastAsia="es-PE"/>
        </w:rPr>
        <mc:AlternateContent>
          <mc:Choice Requires="wps">
            <w:drawing>
              <wp:anchor distT="0" distB="0" distL="114300" distR="114300" simplePos="0" relativeHeight="251835392" behindDoc="0" locked="0" layoutInCell="1" allowOverlap="1">
                <wp:simplePos x="0" y="0"/>
                <wp:positionH relativeFrom="column">
                  <wp:posOffset>3901440</wp:posOffset>
                </wp:positionH>
                <wp:positionV relativeFrom="paragraph">
                  <wp:posOffset>3256280</wp:posOffset>
                </wp:positionV>
                <wp:extent cx="342900" cy="314325"/>
                <wp:effectExtent l="0" t="0" r="19050" b="47625"/>
                <wp:wrapNone/>
                <wp:docPr id="327" name="Conector fuera de página 327"/>
                <wp:cNvGraphicFramePr/>
                <a:graphic xmlns:a="http://schemas.openxmlformats.org/drawingml/2006/main">
                  <a:graphicData uri="http://schemas.microsoft.com/office/word/2010/wordprocessingShape">
                    <wps:wsp>
                      <wps:cNvSpPr/>
                      <wps:spPr>
                        <a:xfrm>
                          <a:off x="0" y="0"/>
                          <a:ext cx="342900" cy="314325"/>
                        </a:xfrm>
                        <a:prstGeom prst="flowChartOffpage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1793E" id="_x0000_t177" coordsize="21600,21600" o:spt="177" path="m,l21600,r,17255l10800,21600,,17255xe">
                <v:stroke joinstyle="miter"/>
                <v:path gradientshapeok="t" o:connecttype="rect" textboxrect="0,0,21600,17255"/>
              </v:shapetype>
              <v:shape id="Conector fuera de página 327" o:spid="_x0000_s1026" type="#_x0000_t177" style="position:absolute;margin-left:307.2pt;margin-top:256.4pt;width:27pt;height:24.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" fillcolor="#5b9bd5 [3204]" strokecolor="#1f4d78 [1604]" strokeweight="1pt"/>
            </w:pict>
          </mc:Fallback>
        </mc:AlternateContent>
      </w:r>
      <w:r w:rsidR="00253583">
        <w:rPr>
          <w:rFonts w:ascii="Times New Roman" w:hAnsi="Times New Roman" w:cs="Times New Roman"/>
          <w:noProof/>
          <w:sz w:val="24"/>
          <w:szCs w:val="24"/>
          <w:lang w:eastAsia="es-PE"/>
        </w:rPr>
        <mc:AlternateContent>
          <mc:Choice Requires="wps">
            <w:drawing>
              <wp:anchor distT="0" distB="0" distL="114300" distR="114300" simplePos="0" relativeHeight="251836416" behindDoc="0" locked="0" layoutInCell="1" allowOverlap="1">
                <wp:simplePos x="0" y="0"/>
                <wp:positionH relativeFrom="column">
                  <wp:posOffset>4072890</wp:posOffset>
                </wp:positionH>
                <wp:positionV relativeFrom="paragraph">
                  <wp:posOffset>2970530</wp:posOffset>
                </wp:positionV>
                <wp:extent cx="0" cy="257175"/>
                <wp:effectExtent l="76200" t="0" r="57150" b="47625"/>
                <wp:wrapNone/>
                <wp:docPr id="329" name="Conector recto de flecha 329"/>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B387AC" id="Conector recto de flecha 329" o:spid="_x0000_s1026" type="#_x0000_t32" style="position:absolute;margin-left:320.7pt;margin-top:233.9pt;width:0;height:20.25pt;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" strokecolor="#5b9bd5 [3204]" strokeweight=".5pt">
                <v:stroke endarrow="block" joinstyle="miter"/>
              </v:shape>
            </w:pict>
          </mc:Fallback>
        </mc:AlternateContent>
      </w:r>
      <w:r w:rsidR="004657D0">
        <w:rPr>
          <w:rFonts w:ascii="Times New Roman" w:hAnsi="Times New Roman" w:cs="Times New Roman"/>
          <w:noProof/>
          <w:sz w:val="24"/>
          <w:szCs w:val="24"/>
          <w:lang w:eastAsia="es-PE"/>
        </w:rPr>
        <mc:AlternateContent>
          <mc:Choice Requires="wps">
            <w:drawing>
              <wp:anchor distT="0" distB="0" distL="114300" distR="114300" simplePos="0" relativeHeight="251833344" behindDoc="0" locked="0" layoutInCell="1" allowOverlap="1">
                <wp:simplePos x="0" y="0"/>
                <wp:positionH relativeFrom="column">
                  <wp:posOffset>2167890</wp:posOffset>
                </wp:positionH>
                <wp:positionV relativeFrom="paragraph">
                  <wp:posOffset>2580005</wp:posOffset>
                </wp:positionV>
                <wp:extent cx="561975" cy="0"/>
                <wp:effectExtent l="0" t="76200" r="9525" b="95250"/>
                <wp:wrapNone/>
                <wp:docPr id="325" name="Conector recto de flecha 325"/>
                <wp:cNvGraphicFramePr/>
                <a:graphic xmlns:a="http://schemas.openxmlformats.org/drawingml/2006/main">
                  <a:graphicData uri="http://schemas.microsoft.com/office/word/2010/wordprocessingShape">
                    <wps:wsp>
                      <wps:cNvCnPr/>
                      <wps:spPr>
                        <a:xfrm>
                          <a:off x="0" y="0"/>
                          <a:ext cx="5619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1EC0CD" id="Conector recto de flecha 325" o:spid="_x0000_s1026" type="#_x0000_t32" style="position:absolute;margin-left:170.7pt;margin-top:203.15pt;width:44.25pt;height:0;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" strokecolor="#5b9bd5 [3204]" strokeweight=".5pt">
                <v:stroke endarrow="block" joinstyle="miter"/>
              </v:shape>
            </w:pict>
          </mc:Fallback>
        </mc:AlternateContent>
      </w:r>
      <w:r w:rsidR="004657D0" w:rsidRPr="00FA1F7A">
        <w:rPr>
          <w:rFonts w:ascii="Times New Roman" w:hAnsi="Times New Roman" w:cs="Times New Roman"/>
          <w:noProof/>
          <w:sz w:val="24"/>
          <w:szCs w:val="24"/>
          <w:lang w:eastAsia="es-PE"/>
        </w:rPr>
        <mc:AlternateContent>
          <mc:Choice Requires="wps">
            <w:drawing>
              <wp:anchor distT="0" distB="0" distL="114300" distR="114300" simplePos="0" relativeHeight="251827200" behindDoc="0" locked="0" layoutInCell="1" allowOverlap="1" wp14:anchorId="25D6DB86" wp14:editId="3EB073A1">
                <wp:simplePos x="0" y="0"/>
                <wp:positionH relativeFrom="margin">
                  <wp:align>right</wp:align>
                </wp:positionH>
                <wp:positionV relativeFrom="paragraph">
                  <wp:posOffset>2189480</wp:posOffset>
                </wp:positionV>
                <wp:extent cx="2628900" cy="762000"/>
                <wp:effectExtent l="0" t="0" r="19050" b="19050"/>
                <wp:wrapNone/>
                <wp:docPr id="61" name="Rectángulo 61"/>
                <wp:cNvGraphicFramePr/>
                <a:graphic xmlns:a="http://schemas.openxmlformats.org/drawingml/2006/main">
                  <a:graphicData uri="http://schemas.microsoft.com/office/word/2010/wordprocessingShape">
                    <wps:wsp>
                      <wps:cNvSpPr/>
                      <wps:spPr>
                        <a:xfrm>
                          <a:off x="0" y="0"/>
                          <a:ext cx="2628900" cy="762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FA1F7A">
                            <w:pPr>
                              <w:jc w:val="center"/>
                              <w:rPr>
                                <w:rFonts w:ascii="Times New Roman" w:hAnsi="Times New Roman" w:cs="Times New Roman"/>
                                <w:sz w:val="28"/>
                                <w:lang w:val="es-ES"/>
                              </w:rPr>
                            </w:pPr>
                            <w:r>
                              <w:rPr>
                                <w:rFonts w:ascii="Times New Roman" w:hAnsi="Times New Roman" w:cs="Times New Roman"/>
                                <w:sz w:val="28"/>
                                <w:lang w:val="es-ES"/>
                              </w:rPr>
                              <w:t>Unir las salidas de los componentes líneas a las entradas de los componentes mover.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6DB86" id="Rectángulo 61" o:spid="_x0000_s1055" style="position:absolute;margin-left:155.8pt;margin-top:172.4pt;width:207pt;height:60pt;z-index:251827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" fillcolor="#5b9bd5 [3204]" strokecolor="#1f4d78 [1604]" strokeweight="1pt">
                <v:textbox>
                  <w:txbxContent>
                    <w:p w:rsidR="00C67CAE" w:rsidRPr="00160CDF" w:rsidRDefault="00C67CAE" w:rsidP="00FA1F7A">
                      <w:pPr>
                        <w:jc w:val="center"/>
                        <w:rPr>
                          <w:rFonts w:ascii="Times New Roman" w:hAnsi="Times New Roman" w:cs="Times New Roman"/>
                          <w:sz w:val="28"/>
                          <w:lang w:val="es-ES"/>
                        </w:rPr>
                      </w:pPr>
                      <w:r>
                        <w:rPr>
                          <w:rFonts w:ascii="Times New Roman" w:hAnsi="Times New Roman" w:cs="Times New Roman"/>
                          <w:sz w:val="28"/>
                          <w:lang w:val="es-ES"/>
                        </w:rPr>
                        <w:t>Unir las salidas de los componentes líneas a las entradas de los componentes mover.</w:t>
                      </w:r>
                    </w:p>
                  </w:txbxContent>
                </v:textbox>
                <w10:wrap anchorx="margin"/>
              </v:rect>
            </w:pict>
          </mc:Fallback>
        </mc:AlternateContent>
      </w:r>
      <w:r w:rsidR="004657D0">
        <w:rPr>
          <w:rFonts w:ascii="Times New Roman" w:hAnsi="Times New Roman" w:cs="Times New Roman"/>
          <w:noProof/>
          <w:lang w:eastAsia="es-PE"/>
        </w:rPr>
        <mc:AlternateContent>
          <mc:Choice Requires="wps">
            <w:drawing>
              <wp:anchor distT="0" distB="0" distL="114300" distR="114300" simplePos="0" relativeHeight="251822080" behindDoc="0" locked="0" layoutInCell="1" allowOverlap="1" wp14:anchorId="22EFAE52" wp14:editId="5FFF3AD5">
                <wp:simplePos x="0" y="0"/>
                <wp:positionH relativeFrom="column">
                  <wp:posOffset>2952750</wp:posOffset>
                </wp:positionH>
                <wp:positionV relativeFrom="paragraph">
                  <wp:posOffset>1485265</wp:posOffset>
                </wp:positionV>
                <wp:extent cx="361950" cy="0"/>
                <wp:effectExtent l="38100" t="76200" r="0" b="95250"/>
                <wp:wrapNone/>
                <wp:docPr id="57" name="Conector recto de flecha 57"/>
                <wp:cNvGraphicFramePr/>
                <a:graphic xmlns:a="http://schemas.openxmlformats.org/drawingml/2006/main">
                  <a:graphicData uri="http://schemas.microsoft.com/office/word/2010/wordprocessingShape">
                    <wps:wsp>
                      <wps:cNvCnPr/>
                      <wps:spPr>
                        <a:xfrm flipH="1">
                          <a:off x="0" y="0"/>
                          <a:ext cx="3619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27D64C" id="Conector recto de flecha 57" o:spid="_x0000_s1026" type="#_x0000_t32" style="position:absolute;margin-left:232.5pt;margin-top:116.95pt;width:28.5pt;height:0;flip:x;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" strokecolor="#5b9bd5 [3204]" strokeweight=".5pt">
                <v:stroke endarrow="block" joinstyle="miter"/>
              </v:shape>
            </w:pict>
          </mc:Fallback>
        </mc:AlternateContent>
      </w:r>
      <w:r w:rsidR="004657D0" w:rsidRPr="008C2F5B">
        <w:rPr>
          <w:rFonts w:ascii="Times New Roman" w:hAnsi="Times New Roman" w:cs="Times New Roman"/>
          <w:noProof/>
          <w:sz w:val="24"/>
          <w:szCs w:val="24"/>
          <w:lang w:eastAsia="es-PE"/>
        </w:rPr>
        <mc:AlternateContent>
          <mc:Choice Requires="wps">
            <w:drawing>
              <wp:anchor distT="0" distB="0" distL="114300" distR="114300" simplePos="0" relativeHeight="251824128" behindDoc="0" locked="0" layoutInCell="1" allowOverlap="1" wp14:anchorId="4FE26B2A" wp14:editId="3C35FCD4">
                <wp:simplePos x="0" y="0"/>
                <wp:positionH relativeFrom="margin">
                  <wp:posOffset>1243965</wp:posOffset>
                </wp:positionH>
                <wp:positionV relativeFrom="paragraph">
                  <wp:posOffset>1132205</wp:posOffset>
                </wp:positionV>
                <wp:extent cx="1685925" cy="704850"/>
                <wp:effectExtent l="0" t="0" r="28575" b="19050"/>
                <wp:wrapNone/>
                <wp:docPr id="58" name="Rectángulo 58"/>
                <wp:cNvGraphicFramePr/>
                <a:graphic xmlns:a="http://schemas.openxmlformats.org/drawingml/2006/main">
                  <a:graphicData uri="http://schemas.microsoft.com/office/word/2010/wordprocessingShape">
                    <wps:wsp>
                      <wps:cNvSpPr/>
                      <wps:spPr>
                        <a:xfrm>
                          <a:off x="0" y="0"/>
                          <a:ext cx="1685925" cy="704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FA1F7A">
                            <w:pPr>
                              <w:jc w:val="center"/>
                              <w:rPr>
                                <w:rFonts w:ascii="Times New Roman" w:hAnsi="Times New Roman" w:cs="Times New Roman"/>
                                <w:sz w:val="28"/>
                                <w:lang w:val="es-ES"/>
                              </w:rPr>
                            </w:pPr>
                            <w:r>
                              <w:rPr>
                                <w:rFonts w:ascii="Times New Roman" w:hAnsi="Times New Roman" w:cs="Times New Roman"/>
                                <w:sz w:val="28"/>
                                <w:lang w:val="es-ES"/>
                              </w:rPr>
                              <w:t>Optimizar tamaño, geometría y cantidad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26B2A" id="Rectángulo 58" o:spid="_x0000_s1056" style="position:absolute;margin-left:97.95pt;margin-top:89.15pt;width:132.75pt;height:55.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" fillcolor="#5b9bd5 [3204]" strokecolor="#1f4d78 [1604]" strokeweight="1pt">
                <v:textbox>
                  <w:txbxContent>
                    <w:p w:rsidR="00C67CAE" w:rsidRPr="00160CDF" w:rsidRDefault="00C67CAE" w:rsidP="00FA1F7A">
                      <w:pPr>
                        <w:jc w:val="center"/>
                        <w:rPr>
                          <w:rFonts w:ascii="Times New Roman" w:hAnsi="Times New Roman" w:cs="Times New Roman"/>
                          <w:sz w:val="28"/>
                          <w:lang w:val="es-ES"/>
                        </w:rPr>
                      </w:pPr>
                      <w:r>
                        <w:rPr>
                          <w:rFonts w:ascii="Times New Roman" w:hAnsi="Times New Roman" w:cs="Times New Roman"/>
                          <w:sz w:val="28"/>
                          <w:lang w:val="es-ES"/>
                        </w:rPr>
                        <w:t>Optimizar tamaño, geometría y cantidad</w:t>
                      </w:r>
                    </w:p>
                  </w:txbxContent>
                </v:textbox>
                <w10:wrap anchorx="margin"/>
              </v:rect>
            </w:pict>
          </mc:Fallback>
        </mc:AlternateContent>
      </w:r>
      <w:r w:rsidR="004657D0" w:rsidRPr="008C2F5B">
        <w:rPr>
          <w:rFonts w:ascii="Times New Roman" w:hAnsi="Times New Roman" w:cs="Times New Roman"/>
          <w:noProof/>
          <w:sz w:val="24"/>
          <w:szCs w:val="24"/>
          <w:lang w:eastAsia="es-PE"/>
        </w:rPr>
        <mc:AlternateContent>
          <mc:Choice Requires="wps">
            <w:drawing>
              <wp:anchor distT="0" distB="0" distL="114300" distR="114300" simplePos="0" relativeHeight="251820032" behindDoc="0" locked="0" layoutInCell="1" allowOverlap="1" wp14:anchorId="1FD66C4B" wp14:editId="0005448E">
                <wp:simplePos x="0" y="0"/>
                <wp:positionH relativeFrom="margin">
                  <wp:posOffset>3339465</wp:posOffset>
                </wp:positionH>
                <wp:positionV relativeFrom="paragraph">
                  <wp:posOffset>1208405</wp:posOffset>
                </wp:positionV>
                <wp:extent cx="1685925" cy="533400"/>
                <wp:effectExtent l="0" t="0" r="28575" b="19050"/>
                <wp:wrapNone/>
                <wp:docPr id="56" name="Rectángulo 56"/>
                <wp:cNvGraphicFramePr/>
                <a:graphic xmlns:a="http://schemas.openxmlformats.org/drawingml/2006/main">
                  <a:graphicData uri="http://schemas.microsoft.com/office/word/2010/wordprocessingShape">
                    <wps:wsp>
                      <wps:cNvSpPr/>
                      <wps:spPr>
                        <a:xfrm>
                          <a:off x="0" y="0"/>
                          <a:ext cx="1685925" cy="533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1277E3">
                            <w:pPr>
                              <w:jc w:val="center"/>
                              <w:rPr>
                                <w:rFonts w:ascii="Times New Roman" w:hAnsi="Times New Roman" w:cs="Times New Roman"/>
                                <w:sz w:val="28"/>
                                <w:lang w:val="es-ES"/>
                              </w:rPr>
                            </w:pPr>
                            <w:r>
                              <w:rPr>
                                <w:rFonts w:ascii="Times New Roman" w:hAnsi="Times New Roman" w:cs="Times New Roman"/>
                                <w:sz w:val="28"/>
                                <w:lang w:val="es-ES"/>
                              </w:rPr>
                              <w:t>Definir los apoyos y el 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66C4B" id="Rectángulo 56" o:spid="_x0000_s1057" style="position:absolute;margin-left:262.95pt;margin-top:95.15pt;width:132.75pt;height:42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" fillcolor="#5b9bd5 [3204]" strokecolor="#1f4d78 [1604]" strokeweight="1pt">
                <v:textbox>
                  <w:txbxContent>
                    <w:p w:rsidR="00C67CAE" w:rsidRPr="00160CDF" w:rsidRDefault="00C67CAE" w:rsidP="001277E3">
                      <w:pPr>
                        <w:jc w:val="center"/>
                        <w:rPr>
                          <w:rFonts w:ascii="Times New Roman" w:hAnsi="Times New Roman" w:cs="Times New Roman"/>
                          <w:sz w:val="28"/>
                          <w:lang w:val="es-ES"/>
                        </w:rPr>
                      </w:pPr>
                      <w:r>
                        <w:rPr>
                          <w:rFonts w:ascii="Times New Roman" w:hAnsi="Times New Roman" w:cs="Times New Roman"/>
                          <w:sz w:val="28"/>
                          <w:lang w:val="es-ES"/>
                        </w:rPr>
                        <w:t>Definir los apoyos y el material</w:t>
                      </w:r>
                    </w:p>
                  </w:txbxContent>
                </v:textbox>
                <w10:wrap anchorx="margin"/>
              </v:rect>
            </w:pict>
          </mc:Fallback>
        </mc:AlternateContent>
      </w:r>
    </w:p>
    <w:p w:rsidR="00CC4173" w:rsidRPr="00CC4173" w:rsidRDefault="00CC4173" w:rsidP="00CC4173">
      <w:pPr>
        <w:tabs>
          <w:tab w:val="left" w:pos="1275"/>
        </w:tabs>
        <w:rPr>
          <w:rFonts w:ascii="Times New Roman" w:hAnsi="Times New Roman" w:cs="Times New Roman"/>
          <w:sz w:val="24"/>
          <w:szCs w:val="24"/>
        </w:rPr>
        <w:sectPr w:rsidR="00CC4173" w:rsidRPr="00CC4173" w:rsidSect="00B63E0E">
          <w:footerReference w:type="default" r:id="rId61"/>
          <w:pgSz w:w="11906" w:h="16838"/>
          <w:pgMar w:top="1418" w:right="1701" w:bottom="1418" w:left="1701" w:header="709" w:footer="709" w:gutter="0"/>
          <w:cols w:space="708"/>
          <w:docGrid w:linePitch="360"/>
        </w:sectPr>
      </w:pPr>
    </w:p>
    <w:p w:rsidR="00CC4173" w:rsidRDefault="00562FF2" w:rsidP="000D73EF">
      <w:pPr>
        <w:tabs>
          <w:tab w:val="center" w:pos="7001"/>
        </w:tabs>
        <w:rPr>
          <w:rFonts w:ascii="Times New Roman" w:hAnsi="Times New Roman" w:cs="Times New Roman"/>
        </w:rPr>
      </w:pPr>
      <w:r>
        <w:rPr>
          <w:rFonts w:ascii="Times New Roman" w:hAnsi="Times New Roman" w:cs="Times New Roman"/>
          <w:noProof/>
          <w:lang w:eastAsia="es-PE"/>
        </w:rPr>
        <w:lastRenderedPageBreak/>
        <mc:AlternateContent>
          <mc:Choice Requires="wps">
            <w:drawing>
              <wp:anchor distT="0" distB="0" distL="114300" distR="114300" simplePos="0" relativeHeight="251844608" behindDoc="0" locked="0" layoutInCell="1" allowOverlap="1" wp14:anchorId="2B039007" wp14:editId="42B91F14">
                <wp:simplePos x="0" y="0"/>
                <wp:positionH relativeFrom="column">
                  <wp:posOffset>3187065</wp:posOffset>
                </wp:positionH>
                <wp:positionV relativeFrom="paragraph">
                  <wp:posOffset>871220</wp:posOffset>
                </wp:positionV>
                <wp:extent cx="361950" cy="0"/>
                <wp:effectExtent l="38100" t="76200" r="0" b="95250"/>
                <wp:wrapNone/>
                <wp:docPr id="60" name="Conector recto de flecha 60"/>
                <wp:cNvGraphicFramePr/>
                <a:graphic xmlns:a="http://schemas.openxmlformats.org/drawingml/2006/main">
                  <a:graphicData uri="http://schemas.microsoft.com/office/word/2010/wordprocessingShape">
                    <wps:wsp>
                      <wps:cNvCnPr/>
                      <wps:spPr>
                        <a:xfrm flipH="1">
                          <a:off x="0" y="0"/>
                          <a:ext cx="3619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BB1C4A" id="Conector recto de flecha 60" o:spid="_x0000_s1026" type="#_x0000_t32" style="position:absolute;margin-left:250.95pt;margin-top:68.6pt;width:28.5pt;height:0;flip:x;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" strokecolor="#5b9bd5 [3204]" strokeweight=".5pt">
                <v:stroke endarrow="block" joinstyle="miter"/>
              </v:shape>
            </w:pict>
          </mc:Fallback>
        </mc:AlternateContent>
      </w:r>
      <w:r w:rsidR="00886AA5">
        <w:rPr>
          <w:rFonts w:ascii="Times New Roman" w:hAnsi="Times New Roman" w:cs="Times New Roman"/>
          <w:noProof/>
          <w:sz w:val="24"/>
          <w:szCs w:val="24"/>
          <w:lang w:eastAsia="es-PE"/>
        </w:rPr>
        <mc:AlternateContent>
          <mc:Choice Requires="wps">
            <w:drawing>
              <wp:anchor distT="0" distB="0" distL="114300" distR="114300" simplePos="0" relativeHeight="251840512" behindDoc="0" locked="0" layoutInCell="1" allowOverlap="1" wp14:anchorId="3415945C" wp14:editId="3AE96982">
                <wp:simplePos x="0" y="0"/>
                <wp:positionH relativeFrom="column">
                  <wp:posOffset>4082415</wp:posOffset>
                </wp:positionH>
                <wp:positionV relativeFrom="paragraph">
                  <wp:posOffset>337820</wp:posOffset>
                </wp:positionV>
                <wp:extent cx="0" cy="257175"/>
                <wp:effectExtent l="76200" t="0" r="57150" b="47625"/>
                <wp:wrapNone/>
                <wp:docPr id="235" name="Conector recto de flecha 235"/>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891117" id="Conector recto de flecha 235" o:spid="_x0000_s1026" type="#_x0000_t32" style="position:absolute;margin-left:321.45pt;margin-top:26.6pt;width:0;height:20.25pt;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" strokecolor="#5b9bd5 [3204]" strokeweight=".5pt">
                <v:stroke endarrow="block" joinstyle="miter"/>
              </v:shape>
            </w:pict>
          </mc:Fallback>
        </mc:AlternateContent>
      </w:r>
      <w:r w:rsidR="00886AA5">
        <w:rPr>
          <w:rFonts w:ascii="Times New Roman" w:hAnsi="Times New Roman" w:cs="Times New Roman"/>
          <w:noProof/>
          <w:sz w:val="24"/>
          <w:szCs w:val="24"/>
          <w:lang w:eastAsia="es-PE"/>
        </w:rPr>
        <mc:AlternateContent>
          <mc:Choice Requires="wps">
            <w:drawing>
              <wp:anchor distT="0" distB="0" distL="114300" distR="114300" simplePos="0" relativeHeight="251838464" behindDoc="0" locked="0" layoutInCell="1" allowOverlap="1" wp14:anchorId="327DC924" wp14:editId="1E9A3B87">
                <wp:simplePos x="0" y="0"/>
                <wp:positionH relativeFrom="column">
                  <wp:posOffset>3910965</wp:posOffset>
                </wp:positionH>
                <wp:positionV relativeFrom="paragraph">
                  <wp:posOffset>-5080</wp:posOffset>
                </wp:positionV>
                <wp:extent cx="342900" cy="314325"/>
                <wp:effectExtent l="0" t="0" r="19050" b="47625"/>
                <wp:wrapNone/>
                <wp:docPr id="19" name="Conector fuera de página 19"/>
                <wp:cNvGraphicFramePr/>
                <a:graphic xmlns:a="http://schemas.openxmlformats.org/drawingml/2006/main">
                  <a:graphicData uri="http://schemas.microsoft.com/office/word/2010/wordprocessingShape">
                    <wps:wsp>
                      <wps:cNvSpPr/>
                      <wps:spPr>
                        <a:xfrm>
                          <a:off x="0" y="0"/>
                          <a:ext cx="342900" cy="314325"/>
                        </a:xfrm>
                        <a:prstGeom prst="flowChartOffpage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19559" id="Conector fuera de página 19" o:spid="_x0000_s1026" type="#_x0000_t177" style="position:absolute;margin-left:307.95pt;margin-top:-.4pt;width:27pt;height:24.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" fillcolor="#5b9bd5 [3204]" strokecolor="#1f4d78 [1604]" strokeweight="1pt"/>
            </w:pict>
          </mc:Fallback>
        </mc:AlternateContent>
      </w:r>
    </w:p>
    <w:p w:rsidR="00562FF2" w:rsidRDefault="00716C0E" w:rsidP="00CC4173">
      <w:pPr>
        <w:rPr>
          <w:rFonts w:ascii="Times New Roman" w:hAnsi="Times New Roman" w:cs="Times New Roman"/>
        </w:rPr>
      </w:pPr>
      <w:r>
        <w:rPr>
          <w:rFonts w:ascii="Times New Roman" w:hAnsi="Times New Roman" w:cs="Times New Roman"/>
          <w:noProof/>
          <w:sz w:val="24"/>
          <w:szCs w:val="24"/>
          <w:lang w:eastAsia="es-PE"/>
        </w:rPr>
        <mc:AlternateContent>
          <mc:Choice Requires="wps">
            <w:drawing>
              <wp:anchor distT="0" distB="0" distL="114300" distR="114300" simplePos="0" relativeHeight="251846656" behindDoc="0" locked="0" layoutInCell="1" allowOverlap="1" wp14:anchorId="7097ECEA" wp14:editId="0F68C1D3">
                <wp:simplePos x="0" y="0"/>
                <wp:positionH relativeFrom="margin">
                  <wp:posOffset>948690</wp:posOffset>
                </wp:positionH>
                <wp:positionV relativeFrom="paragraph">
                  <wp:posOffset>81915</wp:posOffset>
                </wp:positionV>
                <wp:extent cx="2219325" cy="1019175"/>
                <wp:effectExtent l="19050" t="19050" r="28575" b="47625"/>
                <wp:wrapNone/>
                <wp:docPr id="326" name="Rombo 326"/>
                <wp:cNvGraphicFramePr/>
                <a:graphic xmlns:a="http://schemas.openxmlformats.org/drawingml/2006/main">
                  <a:graphicData uri="http://schemas.microsoft.com/office/word/2010/wordprocessingShape">
                    <wps:wsp>
                      <wps:cNvSpPr/>
                      <wps:spPr>
                        <a:xfrm>
                          <a:off x="0" y="0"/>
                          <a:ext cx="2219325" cy="1019175"/>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8C2F5B" w:rsidRDefault="00C67CAE" w:rsidP="00716C0E">
                            <w:pPr>
                              <w:jc w:val="center"/>
                              <w:rPr>
                                <w:rFonts w:ascii="Times New Roman" w:hAnsi="Times New Roman" w:cs="Times New Roman"/>
                                <w:sz w:val="24"/>
                              </w:rPr>
                            </w:pPr>
                            <w:r>
                              <w:rPr>
                                <w:rFonts w:ascii="Times New Roman" w:hAnsi="Times New Roman" w:cs="Times New Roman"/>
                                <w:sz w:val="24"/>
                              </w:rPr>
                              <w:t>¿Optimización topológica</w:t>
                            </w:r>
                            <w:r w:rsidRPr="008C2F5B">
                              <w:rPr>
                                <w:rFonts w:ascii="Times New Roman" w:hAnsi="Times New Roman" w:cs="Times New Roman"/>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7ECEA" id="Rombo 326" o:spid="_x0000_s1058" type="#_x0000_t4" style="position:absolute;margin-left:74.7pt;margin-top:6.45pt;width:174.75pt;height:80.2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" fillcolor="#5b9bd5 [3204]" strokecolor="#1f4d78 [1604]" strokeweight="1pt">
                <v:textbox>
                  <w:txbxContent>
                    <w:p w:rsidR="00C67CAE" w:rsidRPr="008C2F5B" w:rsidRDefault="00C67CAE" w:rsidP="00716C0E">
                      <w:pPr>
                        <w:jc w:val="center"/>
                        <w:rPr>
                          <w:rFonts w:ascii="Times New Roman" w:hAnsi="Times New Roman" w:cs="Times New Roman"/>
                          <w:sz w:val="24"/>
                        </w:rPr>
                      </w:pPr>
                      <w:r>
                        <w:rPr>
                          <w:rFonts w:ascii="Times New Roman" w:hAnsi="Times New Roman" w:cs="Times New Roman"/>
                          <w:sz w:val="24"/>
                        </w:rPr>
                        <w:t>¿Optimización topológica</w:t>
                      </w:r>
                      <w:r w:rsidRPr="008C2F5B">
                        <w:rPr>
                          <w:rFonts w:ascii="Times New Roman" w:hAnsi="Times New Roman" w:cs="Times New Roman"/>
                          <w:sz w:val="24"/>
                        </w:rPr>
                        <w:t>?</w:t>
                      </w:r>
                    </w:p>
                  </w:txbxContent>
                </v:textbox>
                <w10:wrap anchorx="margin"/>
              </v:shape>
            </w:pict>
          </mc:Fallback>
        </mc:AlternateContent>
      </w:r>
    </w:p>
    <w:p w:rsidR="00562FF2" w:rsidRPr="00562FF2" w:rsidRDefault="00A479C8" w:rsidP="00562FF2">
      <w:pPr>
        <w:rPr>
          <w:rFonts w:ascii="Times New Roman" w:hAnsi="Times New Roman" w:cs="Times New Roman"/>
        </w:rPr>
      </w:pPr>
      <w:r w:rsidRPr="008C2F5B">
        <w:rPr>
          <w:rFonts w:ascii="Times New Roman" w:hAnsi="Times New Roman" w:cs="Times New Roman"/>
          <w:noProof/>
          <w:sz w:val="24"/>
          <w:szCs w:val="24"/>
          <w:lang w:eastAsia="es-PE"/>
        </w:rPr>
        <mc:AlternateContent>
          <mc:Choice Requires="wps">
            <w:drawing>
              <wp:anchor distT="0" distB="0" distL="114300" distR="114300" simplePos="0" relativeHeight="251842560" behindDoc="0" locked="0" layoutInCell="1" allowOverlap="1" wp14:anchorId="4A98A6D3" wp14:editId="5D44D4E0">
                <wp:simplePos x="0" y="0"/>
                <wp:positionH relativeFrom="margin">
                  <wp:align>right</wp:align>
                </wp:positionH>
                <wp:positionV relativeFrom="paragraph">
                  <wp:posOffset>64135</wp:posOffset>
                </wp:positionV>
                <wp:extent cx="2038350" cy="714375"/>
                <wp:effectExtent l="19050" t="0" r="38100" b="28575"/>
                <wp:wrapNone/>
                <wp:docPr id="34" name="Datos 34"/>
                <wp:cNvGraphicFramePr/>
                <a:graphic xmlns:a="http://schemas.openxmlformats.org/drawingml/2006/main">
                  <a:graphicData uri="http://schemas.microsoft.com/office/word/2010/wordprocessingShape">
                    <wps:wsp>
                      <wps:cNvSpPr/>
                      <wps:spPr>
                        <a:xfrm>
                          <a:off x="0" y="0"/>
                          <a:ext cx="2038350" cy="714375"/>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DB0114" w:rsidRDefault="00C67CAE" w:rsidP="00951B0E">
                            <w:pPr>
                              <w:jc w:val="center"/>
                              <w:rPr>
                                <w:rFonts w:ascii="Times New Roman" w:hAnsi="Times New Roman" w:cs="Times New Roman"/>
                                <w:sz w:val="28"/>
                                <w:szCs w:val="26"/>
                                <w:lang w:val="es-ES"/>
                              </w:rPr>
                            </w:pPr>
                            <w:r w:rsidRPr="00DB0114">
                              <w:rPr>
                                <w:rFonts w:ascii="Times New Roman" w:hAnsi="Times New Roman" w:cs="Times New Roman"/>
                                <w:sz w:val="28"/>
                                <w:szCs w:val="26"/>
                                <w:lang w:val="es-ES"/>
                              </w:rPr>
                              <w:t xml:space="preserve">Resultados 02  (peso total, ratios, </w:t>
                            </w:r>
                            <w:proofErr w:type="spellStart"/>
                            <w:r w:rsidRPr="00DB0114">
                              <w:rPr>
                                <w:rFonts w:ascii="Times New Roman" w:hAnsi="Times New Roman" w:cs="Times New Roman"/>
                                <w:sz w:val="28"/>
                                <w:szCs w:val="26"/>
                                <w:lang w:val="es-ES"/>
                              </w:rPr>
                              <w:t>etc</w:t>
                            </w:r>
                            <w:proofErr w:type="spellEnd"/>
                            <w:r w:rsidRPr="00DB0114">
                              <w:rPr>
                                <w:rFonts w:ascii="Times New Roman" w:hAnsi="Times New Roman" w:cs="Times New Roman"/>
                                <w:sz w:val="28"/>
                                <w:szCs w:val="26"/>
                                <w:lang w:val="es-E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8A6D3" id="Datos 34" o:spid="_x0000_s1059" type="#_x0000_t111" style="position:absolute;margin-left:109.3pt;margin-top:5.05pt;width:160.5pt;height:56.25pt;z-index:251842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" fillcolor="#5b9bd5 [3204]" strokecolor="#1f4d78 [1604]" strokeweight="1pt">
                <v:textbox>
                  <w:txbxContent>
                    <w:p w:rsidR="00C67CAE" w:rsidRPr="00DB0114" w:rsidRDefault="00C67CAE" w:rsidP="00951B0E">
                      <w:pPr>
                        <w:jc w:val="center"/>
                        <w:rPr>
                          <w:rFonts w:ascii="Times New Roman" w:hAnsi="Times New Roman" w:cs="Times New Roman"/>
                          <w:sz w:val="28"/>
                          <w:szCs w:val="26"/>
                          <w:lang w:val="es-ES"/>
                        </w:rPr>
                      </w:pPr>
                      <w:r w:rsidRPr="00DB0114">
                        <w:rPr>
                          <w:rFonts w:ascii="Times New Roman" w:hAnsi="Times New Roman" w:cs="Times New Roman"/>
                          <w:sz w:val="28"/>
                          <w:szCs w:val="26"/>
                          <w:lang w:val="es-ES"/>
                        </w:rPr>
                        <w:t xml:space="preserve">Resultados 02  (peso total, ratios, etc) </w:t>
                      </w:r>
                    </w:p>
                  </w:txbxContent>
                </v:textbox>
                <w10:wrap anchorx="margin"/>
              </v:shape>
            </w:pict>
          </mc:Fallback>
        </mc:AlternateContent>
      </w:r>
      <w:r w:rsidR="00B76F95" w:rsidRPr="00D35815">
        <w:rPr>
          <w:rFonts w:ascii="Times New Roman" w:hAnsi="Times New Roman" w:cs="Times New Roman"/>
          <w:noProof/>
          <w:sz w:val="24"/>
          <w:szCs w:val="24"/>
          <w:lang w:eastAsia="es-PE"/>
        </w:rPr>
        <mc:AlternateContent>
          <mc:Choice Requires="wps">
            <w:drawing>
              <wp:anchor distT="45720" distB="45720" distL="114300" distR="114300" simplePos="0" relativeHeight="251880448" behindDoc="0" locked="0" layoutInCell="1" allowOverlap="1" wp14:anchorId="745CFB06" wp14:editId="2E171C34">
                <wp:simplePos x="0" y="0"/>
                <wp:positionH relativeFrom="margin">
                  <wp:posOffset>510540</wp:posOffset>
                </wp:positionH>
                <wp:positionV relativeFrom="paragraph">
                  <wp:posOffset>73660</wp:posOffset>
                </wp:positionV>
                <wp:extent cx="466725" cy="266700"/>
                <wp:effectExtent l="0" t="0" r="0" b="0"/>
                <wp:wrapSquare wrapText="bothSides"/>
                <wp:docPr id="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66700"/>
                        </a:xfrm>
                        <a:prstGeom prst="rect">
                          <a:avLst/>
                        </a:prstGeom>
                        <a:noFill/>
                        <a:ln w="9525">
                          <a:noFill/>
                          <a:miter lim="800000"/>
                          <a:headEnd/>
                          <a:tailEnd/>
                        </a:ln>
                      </wps:spPr>
                      <wps:txbx>
                        <w:txbxContent>
                          <w:p w:rsidR="00C67CAE" w:rsidRPr="008C2F5B" w:rsidRDefault="00C67CAE" w:rsidP="00B76F95">
                            <w:pPr>
                              <w:rPr>
                                <w:rFonts w:ascii="Times New Roman" w:hAnsi="Times New Roman" w:cs="Times New Roman"/>
                                <w:sz w:val="24"/>
                              </w:rPr>
                            </w:pPr>
                            <w:r w:rsidRPr="008C2F5B">
                              <w:rPr>
                                <w:rFonts w:ascii="Times New Roman" w:hAnsi="Times New Roman" w:cs="Times New Roman"/>
                                <w:sz w:val="24"/>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CFB06" id="_x0000_s1060" type="#_x0000_t202" style="position:absolute;margin-left:40.2pt;margin-top:5.8pt;width:36.75pt;height:21pt;z-index:25188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" filled="f" stroked="f">
                <v:textbox>
                  <w:txbxContent>
                    <w:p w:rsidR="00C67CAE" w:rsidRPr="008C2F5B" w:rsidRDefault="00C67CAE" w:rsidP="00B76F95">
                      <w:pPr>
                        <w:rPr>
                          <w:rFonts w:ascii="Times New Roman" w:hAnsi="Times New Roman" w:cs="Times New Roman"/>
                          <w:sz w:val="24"/>
                        </w:rPr>
                      </w:pPr>
                      <w:r w:rsidRPr="008C2F5B">
                        <w:rPr>
                          <w:rFonts w:ascii="Times New Roman" w:hAnsi="Times New Roman" w:cs="Times New Roman"/>
                          <w:sz w:val="24"/>
                        </w:rPr>
                        <w:t>NO</w:t>
                      </w:r>
                    </w:p>
                  </w:txbxContent>
                </v:textbox>
                <w10:wrap type="square" anchorx="margin"/>
              </v:shape>
            </w:pict>
          </mc:Fallback>
        </mc:AlternateContent>
      </w:r>
    </w:p>
    <w:p w:rsidR="00562FF2" w:rsidRDefault="00B76F95" w:rsidP="00562FF2">
      <w:pPr>
        <w:tabs>
          <w:tab w:val="left" w:pos="3540"/>
        </w:tabs>
        <w:rPr>
          <w:rFonts w:ascii="Times New Roman" w:hAnsi="Times New Roman" w:cs="Times New Roman"/>
        </w:rPr>
      </w:pPr>
      <w:r>
        <w:rPr>
          <w:rFonts w:ascii="Times New Roman" w:hAnsi="Times New Roman" w:cs="Times New Roman"/>
          <w:noProof/>
          <w:sz w:val="24"/>
          <w:szCs w:val="24"/>
          <w:lang w:eastAsia="es-PE"/>
        </w:rPr>
        <mc:AlternateContent>
          <mc:Choice Requires="wps">
            <w:drawing>
              <wp:anchor distT="0" distB="0" distL="114300" distR="114300" simplePos="0" relativeHeight="251878400" behindDoc="0" locked="0" layoutInCell="1" allowOverlap="1" wp14:anchorId="133FFDD9" wp14:editId="18FA2D86">
                <wp:simplePos x="0" y="0"/>
                <wp:positionH relativeFrom="margin">
                  <wp:posOffset>396240</wp:posOffset>
                </wp:positionH>
                <wp:positionV relativeFrom="paragraph">
                  <wp:posOffset>36830</wp:posOffset>
                </wp:positionV>
                <wp:extent cx="504825" cy="2819400"/>
                <wp:effectExtent l="76200" t="0" r="9525" b="57150"/>
                <wp:wrapNone/>
                <wp:docPr id="201" name="Conector angular 201"/>
                <wp:cNvGraphicFramePr/>
                <a:graphic xmlns:a="http://schemas.openxmlformats.org/drawingml/2006/main">
                  <a:graphicData uri="http://schemas.microsoft.com/office/word/2010/wordprocessingShape">
                    <wps:wsp>
                      <wps:cNvCnPr/>
                      <wps:spPr>
                        <a:xfrm flipH="1">
                          <a:off x="0" y="0"/>
                          <a:ext cx="504825" cy="2819400"/>
                        </a:xfrm>
                        <a:prstGeom prst="bentConnector3">
                          <a:avLst>
                            <a:gd name="adj1" fmla="val 99817"/>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54107D" id="Conector angular 201" o:spid="_x0000_s1026" type="#_x0000_t34" style="position:absolute;margin-left:31.2pt;margin-top:2.9pt;width:39.75pt;height:222pt;flip:x;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" adj="21560" strokecolor="#5b9bd5 [3204]" strokeweight=".5pt">
                <v:stroke endarrow="block"/>
                <w10:wrap anchorx="margin"/>
              </v:shape>
            </w:pict>
          </mc:Fallback>
        </mc:AlternateContent>
      </w:r>
      <w:r w:rsidR="00562FF2">
        <w:rPr>
          <w:rFonts w:ascii="Times New Roman" w:hAnsi="Times New Roman" w:cs="Times New Roman"/>
        </w:rPr>
        <w:tab/>
      </w:r>
    </w:p>
    <w:p w:rsidR="00716C0E" w:rsidRDefault="00562FF2" w:rsidP="00562FF2">
      <w:pPr>
        <w:tabs>
          <w:tab w:val="left" w:pos="3540"/>
        </w:tabs>
        <w:rPr>
          <w:rFonts w:ascii="Times New Roman" w:hAnsi="Times New Roman" w:cs="Times New Roman"/>
        </w:rPr>
      </w:pPr>
      <w:r>
        <w:rPr>
          <w:rFonts w:ascii="Times New Roman" w:hAnsi="Times New Roman" w:cs="Times New Roman"/>
        </w:rPr>
        <w:tab/>
      </w:r>
    </w:p>
    <w:p w:rsidR="00716C0E" w:rsidRDefault="009F470A" w:rsidP="00716C0E">
      <w:pPr>
        <w:rPr>
          <w:rFonts w:ascii="Times New Roman" w:hAnsi="Times New Roman" w:cs="Times New Roman"/>
        </w:rPr>
      </w:pPr>
      <w:r>
        <w:rPr>
          <w:rFonts w:ascii="Times New Roman" w:hAnsi="Times New Roman" w:cs="Times New Roman"/>
          <w:noProof/>
          <w:lang w:eastAsia="es-PE"/>
        </w:rPr>
        <mc:AlternateContent>
          <mc:Choice Requires="wps">
            <w:drawing>
              <wp:anchor distT="0" distB="0" distL="114300" distR="114300" simplePos="0" relativeHeight="251857920" behindDoc="0" locked="0" layoutInCell="1" allowOverlap="1" wp14:anchorId="18A0DD1B" wp14:editId="6E4F15EB">
                <wp:simplePos x="0" y="0"/>
                <wp:positionH relativeFrom="margin">
                  <wp:posOffset>2120265</wp:posOffset>
                </wp:positionH>
                <wp:positionV relativeFrom="paragraph">
                  <wp:posOffset>191769</wp:posOffset>
                </wp:positionV>
                <wp:extent cx="2105025" cy="476250"/>
                <wp:effectExtent l="38100" t="76200" r="28575" b="19050"/>
                <wp:wrapNone/>
                <wp:docPr id="334" name="Conector angular 334"/>
                <wp:cNvGraphicFramePr/>
                <a:graphic xmlns:a="http://schemas.openxmlformats.org/drawingml/2006/main">
                  <a:graphicData uri="http://schemas.microsoft.com/office/word/2010/wordprocessingShape">
                    <wps:wsp>
                      <wps:cNvCnPr/>
                      <wps:spPr>
                        <a:xfrm flipH="1" flipV="1">
                          <a:off x="0" y="0"/>
                          <a:ext cx="2105025" cy="476250"/>
                        </a:xfrm>
                        <a:prstGeom prst="bentConnector3">
                          <a:avLst>
                            <a:gd name="adj1" fmla="val -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04E83" id="Conector angular 334" o:spid="_x0000_s1026" type="#_x0000_t34" style="position:absolute;margin-left:166.95pt;margin-top:15.1pt;width:165.75pt;height:37.5pt;flip:x y;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" adj="0" strokecolor="#5b9bd5 [3204]" strokeweight=".5pt">
                <v:stroke endarrow="block"/>
                <w10:wrap anchorx="margin"/>
              </v:shape>
            </w:pict>
          </mc:Fallback>
        </mc:AlternateContent>
      </w:r>
      <w:r w:rsidR="00D35815" w:rsidRPr="00D35815">
        <w:rPr>
          <w:rFonts w:ascii="Times New Roman" w:hAnsi="Times New Roman" w:cs="Times New Roman"/>
          <w:noProof/>
          <w:sz w:val="24"/>
          <w:szCs w:val="24"/>
          <w:lang w:eastAsia="es-PE"/>
        </w:rPr>
        <mc:AlternateContent>
          <mc:Choice Requires="wps">
            <w:drawing>
              <wp:anchor distT="45720" distB="45720" distL="114300" distR="114300" simplePos="0" relativeHeight="251870208" behindDoc="0" locked="0" layoutInCell="1" allowOverlap="1" wp14:anchorId="627CE910" wp14:editId="6D05EAF1">
                <wp:simplePos x="0" y="0"/>
                <wp:positionH relativeFrom="margin">
                  <wp:posOffset>1786890</wp:posOffset>
                </wp:positionH>
                <wp:positionV relativeFrom="paragraph">
                  <wp:posOffset>10795</wp:posOffset>
                </wp:positionV>
                <wp:extent cx="466725" cy="266700"/>
                <wp:effectExtent l="0" t="0" r="0" b="0"/>
                <wp:wrapSquare wrapText="bothSides"/>
                <wp:docPr id="3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66700"/>
                        </a:xfrm>
                        <a:prstGeom prst="rect">
                          <a:avLst/>
                        </a:prstGeom>
                        <a:noFill/>
                        <a:ln w="9525">
                          <a:noFill/>
                          <a:miter lim="800000"/>
                          <a:headEnd/>
                          <a:tailEnd/>
                        </a:ln>
                      </wps:spPr>
                      <wps:txbx>
                        <w:txbxContent>
                          <w:p w:rsidR="00C67CAE" w:rsidRPr="008C2F5B" w:rsidRDefault="00C67CAE" w:rsidP="00D35815">
                            <w:pPr>
                              <w:rPr>
                                <w:rFonts w:ascii="Times New Roman" w:hAnsi="Times New Roman" w:cs="Times New Roman"/>
                                <w:sz w:val="24"/>
                              </w:rPr>
                            </w:pPr>
                            <w:r>
                              <w:rPr>
                                <w:rFonts w:ascii="Times New Roman" w:hAnsi="Times New Roman" w:cs="Times New Roman"/>
                                <w:sz w:val="24"/>
                              </w:rPr>
                              <w:t>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CE910" id="_x0000_s1061" type="#_x0000_t202" style="position:absolute;margin-left:140.7pt;margin-top:.85pt;width:36.75pt;height:21pt;z-index:251870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" filled="f" stroked="f">
                <v:textbox>
                  <w:txbxContent>
                    <w:p w:rsidR="00C67CAE" w:rsidRPr="008C2F5B" w:rsidRDefault="00C67CAE" w:rsidP="00D35815">
                      <w:pPr>
                        <w:rPr>
                          <w:rFonts w:ascii="Times New Roman" w:hAnsi="Times New Roman" w:cs="Times New Roman"/>
                          <w:sz w:val="24"/>
                        </w:rPr>
                      </w:pPr>
                      <w:r>
                        <w:rPr>
                          <w:rFonts w:ascii="Times New Roman" w:hAnsi="Times New Roman" w:cs="Times New Roman"/>
                          <w:sz w:val="24"/>
                        </w:rPr>
                        <w:t>SI</w:t>
                      </w:r>
                    </w:p>
                  </w:txbxContent>
                </v:textbox>
                <w10:wrap type="square" anchorx="margin"/>
              </v:shape>
            </w:pict>
          </mc:Fallback>
        </mc:AlternateContent>
      </w:r>
      <w:r w:rsidR="00D35815">
        <w:rPr>
          <w:rFonts w:ascii="Times New Roman" w:hAnsi="Times New Roman" w:cs="Times New Roman"/>
          <w:noProof/>
          <w:sz w:val="24"/>
          <w:szCs w:val="24"/>
          <w:lang w:eastAsia="es-PE"/>
        </w:rPr>
        <mc:AlternateContent>
          <mc:Choice Requires="wps">
            <w:drawing>
              <wp:anchor distT="0" distB="0" distL="114300" distR="114300" simplePos="0" relativeHeight="251872256" behindDoc="0" locked="0" layoutInCell="1" allowOverlap="1" wp14:anchorId="12815D8D" wp14:editId="07EEAB90">
                <wp:simplePos x="0" y="0"/>
                <wp:positionH relativeFrom="margin">
                  <wp:posOffset>2066925</wp:posOffset>
                </wp:positionH>
                <wp:positionV relativeFrom="paragraph">
                  <wp:posOffset>33020</wp:posOffset>
                </wp:positionV>
                <wp:extent cx="0" cy="352425"/>
                <wp:effectExtent l="76200" t="0" r="76200" b="47625"/>
                <wp:wrapNone/>
                <wp:docPr id="194" name="Conector recto de flecha 194"/>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FB2AB3" id="Conector recto de flecha 194" o:spid="_x0000_s1026" type="#_x0000_t32" style="position:absolute;margin-left:162.75pt;margin-top:2.6pt;width:0;height:27.75pt;z-index:2518722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" strokecolor="#5b9bd5 [3204]" strokeweight=".5pt">
                <v:stroke endarrow="block" joinstyle="miter"/>
                <w10:wrap anchorx="margin"/>
              </v:shape>
            </w:pict>
          </mc:Fallback>
        </mc:AlternateContent>
      </w:r>
    </w:p>
    <w:p w:rsidR="00716C0E" w:rsidRDefault="009F470A" w:rsidP="00716C0E">
      <w:pPr>
        <w:tabs>
          <w:tab w:val="left" w:pos="6315"/>
        </w:tabs>
        <w:rPr>
          <w:rFonts w:ascii="Times New Roman" w:hAnsi="Times New Roman" w:cs="Times New Roman"/>
        </w:rPr>
      </w:pPr>
      <w:r w:rsidRPr="00D35815">
        <w:rPr>
          <w:rFonts w:ascii="Times New Roman" w:hAnsi="Times New Roman" w:cs="Times New Roman"/>
          <w:noProof/>
          <w:sz w:val="24"/>
          <w:szCs w:val="24"/>
          <w:lang w:eastAsia="es-PE"/>
        </w:rPr>
        <mc:AlternateContent>
          <mc:Choice Requires="wps">
            <w:drawing>
              <wp:anchor distT="45720" distB="45720" distL="114300" distR="114300" simplePos="0" relativeHeight="251859968" behindDoc="0" locked="0" layoutInCell="1" allowOverlap="1" wp14:anchorId="4D0B9BC9" wp14:editId="51643D98">
                <wp:simplePos x="0" y="0"/>
                <wp:positionH relativeFrom="margin">
                  <wp:posOffset>4181475</wp:posOffset>
                </wp:positionH>
                <wp:positionV relativeFrom="paragraph">
                  <wp:posOffset>131445</wp:posOffset>
                </wp:positionV>
                <wp:extent cx="466725" cy="266700"/>
                <wp:effectExtent l="0" t="0" r="0" b="0"/>
                <wp:wrapSquare wrapText="bothSides"/>
                <wp:docPr id="3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66700"/>
                        </a:xfrm>
                        <a:prstGeom prst="rect">
                          <a:avLst/>
                        </a:prstGeom>
                        <a:noFill/>
                        <a:ln w="9525">
                          <a:noFill/>
                          <a:miter lim="800000"/>
                          <a:headEnd/>
                          <a:tailEnd/>
                        </a:ln>
                      </wps:spPr>
                      <wps:txbx>
                        <w:txbxContent>
                          <w:p w:rsidR="00C67CAE" w:rsidRPr="008C2F5B" w:rsidRDefault="00C67CAE" w:rsidP="00D35815">
                            <w:pPr>
                              <w:rPr>
                                <w:rFonts w:ascii="Times New Roman" w:hAnsi="Times New Roman" w:cs="Times New Roman"/>
                                <w:sz w:val="24"/>
                              </w:rPr>
                            </w:pPr>
                            <w:r w:rsidRPr="008C2F5B">
                              <w:rPr>
                                <w:rFonts w:ascii="Times New Roman" w:hAnsi="Times New Roman" w:cs="Times New Roman"/>
                                <w:sz w:val="24"/>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B9BC9" id="_x0000_s1062" type="#_x0000_t202" style="position:absolute;margin-left:329.25pt;margin-top:10.35pt;width:36.75pt;height:21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" filled="f" stroked="f">
                <v:textbox>
                  <w:txbxContent>
                    <w:p w:rsidR="00C67CAE" w:rsidRPr="008C2F5B" w:rsidRDefault="00C67CAE" w:rsidP="00D35815">
                      <w:pPr>
                        <w:rPr>
                          <w:rFonts w:ascii="Times New Roman" w:hAnsi="Times New Roman" w:cs="Times New Roman"/>
                          <w:sz w:val="24"/>
                        </w:rPr>
                      </w:pPr>
                      <w:r w:rsidRPr="008C2F5B">
                        <w:rPr>
                          <w:rFonts w:ascii="Times New Roman" w:hAnsi="Times New Roman" w:cs="Times New Roman"/>
                          <w:sz w:val="24"/>
                        </w:rPr>
                        <w:t>NO</w:t>
                      </w:r>
                    </w:p>
                  </w:txbxContent>
                </v:textbox>
                <w10:wrap type="square" anchorx="margin"/>
              </v:shape>
            </w:pict>
          </mc:Fallback>
        </mc:AlternateContent>
      </w:r>
      <w:r w:rsidR="00B1460D" w:rsidRPr="008C2F5B">
        <w:rPr>
          <w:rFonts w:ascii="Times New Roman" w:hAnsi="Times New Roman" w:cs="Times New Roman"/>
          <w:noProof/>
          <w:sz w:val="24"/>
          <w:szCs w:val="24"/>
          <w:lang w:eastAsia="es-PE"/>
        </w:rPr>
        <mc:AlternateContent>
          <mc:Choice Requires="wps">
            <w:drawing>
              <wp:anchor distT="0" distB="0" distL="114300" distR="114300" simplePos="0" relativeHeight="251848704" behindDoc="0" locked="0" layoutInCell="1" allowOverlap="1" wp14:anchorId="276CAD78" wp14:editId="0F478D3E">
                <wp:simplePos x="0" y="0"/>
                <wp:positionH relativeFrom="margin">
                  <wp:posOffset>1532890</wp:posOffset>
                </wp:positionH>
                <wp:positionV relativeFrom="paragraph">
                  <wp:posOffset>126365</wp:posOffset>
                </wp:positionV>
                <wp:extent cx="1076325" cy="533400"/>
                <wp:effectExtent l="0" t="0" r="28575" b="19050"/>
                <wp:wrapNone/>
                <wp:docPr id="330" name="Rectángulo 330"/>
                <wp:cNvGraphicFramePr/>
                <a:graphic xmlns:a="http://schemas.openxmlformats.org/drawingml/2006/main">
                  <a:graphicData uri="http://schemas.microsoft.com/office/word/2010/wordprocessingShape">
                    <wps:wsp>
                      <wps:cNvSpPr/>
                      <wps:spPr>
                        <a:xfrm>
                          <a:off x="0" y="0"/>
                          <a:ext cx="1076325" cy="533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716C0E">
                            <w:pPr>
                              <w:jc w:val="center"/>
                              <w:rPr>
                                <w:rFonts w:ascii="Times New Roman" w:hAnsi="Times New Roman" w:cs="Times New Roman"/>
                                <w:sz w:val="28"/>
                                <w:lang w:val="es-ES"/>
                              </w:rPr>
                            </w:pPr>
                            <w:r>
                              <w:rPr>
                                <w:rFonts w:ascii="Times New Roman" w:hAnsi="Times New Roman" w:cs="Times New Roman"/>
                                <w:sz w:val="28"/>
                                <w:lang w:val="es-ES"/>
                              </w:rPr>
                              <w:t>Optimizar la topología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CAD78" id="Rectángulo 330" o:spid="_x0000_s1063" style="position:absolute;margin-left:120.7pt;margin-top:9.95pt;width:84.75pt;height:42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" fillcolor="#5b9bd5 [3204]" strokecolor="#1f4d78 [1604]" strokeweight="1pt">
                <v:textbox>
                  <w:txbxContent>
                    <w:p w:rsidR="00C67CAE" w:rsidRPr="00160CDF" w:rsidRDefault="00C67CAE" w:rsidP="00716C0E">
                      <w:pPr>
                        <w:jc w:val="center"/>
                        <w:rPr>
                          <w:rFonts w:ascii="Times New Roman" w:hAnsi="Times New Roman" w:cs="Times New Roman"/>
                          <w:sz w:val="28"/>
                          <w:lang w:val="es-ES"/>
                        </w:rPr>
                      </w:pPr>
                      <w:r>
                        <w:rPr>
                          <w:rFonts w:ascii="Times New Roman" w:hAnsi="Times New Roman" w:cs="Times New Roman"/>
                          <w:sz w:val="28"/>
                          <w:lang w:val="es-ES"/>
                        </w:rPr>
                        <w:t>Optimizar la topología</w:t>
                      </w:r>
                    </w:p>
                  </w:txbxContent>
                </v:textbox>
                <w10:wrap anchorx="margin"/>
              </v:rect>
            </w:pict>
          </mc:Fallback>
        </mc:AlternateContent>
      </w:r>
      <w:r w:rsidR="00716C0E">
        <w:rPr>
          <w:rFonts w:ascii="Times New Roman" w:hAnsi="Times New Roman" w:cs="Times New Roman"/>
        </w:rPr>
        <w:tab/>
      </w:r>
    </w:p>
    <w:p w:rsidR="00B1460D" w:rsidRDefault="00B1460D" w:rsidP="00716C0E">
      <w:pPr>
        <w:tabs>
          <w:tab w:val="left" w:pos="3345"/>
          <w:tab w:val="left" w:pos="6315"/>
        </w:tabs>
        <w:rPr>
          <w:rFonts w:ascii="Times New Roman" w:hAnsi="Times New Roman" w:cs="Times New Roman"/>
        </w:rPr>
      </w:pPr>
      <w:r>
        <w:rPr>
          <w:rFonts w:ascii="Times New Roman" w:hAnsi="Times New Roman" w:cs="Times New Roman"/>
          <w:noProof/>
          <w:sz w:val="24"/>
          <w:szCs w:val="24"/>
          <w:lang w:eastAsia="es-PE"/>
        </w:rPr>
        <mc:AlternateContent>
          <mc:Choice Requires="wps">
            <w:drawing>
              <wp:anchor distT="0" distB="0" distL="114300" distR="114300" simplePos="0" relativeHeight="251853824" behindDoc="0" locked="0" layoutInCell="1" allowOverlap="1" wp14:anchorId="067EFBF0" wp14:editId="5093DDEF">
                <wp:simplePos x="0" y="0"/>
                <wp:positionH relativeFrom="margin">
                  <wp:posOffset>3114040</wp:posOffset>
                </wp:positionH>
                <wp:positionV relativeFrom="paragraph">
                  <wp:posOffset>146685</wp:posOffset>
                </wp:positionV>
                <wp:extent cx="2238375" cy="1333500"/>
                <wp:effectExtent l="19050" t="19050" r="47625" b="38100"/>
                <wp:wrapNone/>
                <wp:docPr id="63" name="Rombo 63"/>
                <wp:cNvGraphicFramePr/>
                <a:graphic xmlns:a="http://schemas.openxmlformats.org/drawingml/2006/main">
                  <a:graphicData uri="http://schemas.microsoft.com/office/word/2010/wordprocessingShape">
                    <wps:wsp>
                      <wps:cNvSpPr/>
                      <wps:spPr>
                        <a:xfrm>
                          <a:off x="0" y="0"/>
                          <a:ext cx="2238375" cy="1333500"/>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8C2F5B" w:rsidRDefault="00C67CAE" w:rsidP="00B1460D">
                            <w:pPr>
                              <w:jc w:val="center"/>
                              <w:rPr>
                                <w:rFonts w:ascii="Times New Roman" w:hAnsi="Times New Roman" w:cs="Times New Roman"/>
                                <w:sz w:val="24"/>
                              </w:rPr>
                            </w:pPr>
                            <w:proofErr w:type="gramStart"/>
                            <w:r>
                              <w:rPr>
                                <w:rFonts w:ascii="Times New Roman" w:hAnsi="Times New Roman" w:cs="Times New Roman"/>
                                <w:sz w:val="24"/>
                              </w:rPr>
                              <w:t>¿</w:t>
                            </w:r>
                            <w:proofErr w:type="spellStart"/>
                            <w:proofErr w:type="gramEnd"/>
                            <w:r>
                              <w:rPr>
                                <w:rFonts w:ascii="Times New Roman" w:hAnsi="Times New Roman" w:cs="Times New Roman"/>
                                <w:sz w:val="24"/>
                              </w:rPr>
                              <w:t>Defl</w:t>
                            </w:r>
                            <w:proofErr w:type="spellEnd"/>
                            <w:r>
                              <w:rPr>
                                <w:rFonts w:ascii="Times New Roman" w:hAnsi="Times New Roman" w:cs="Times New Roman"/>
                                <w:sz w:val="24"/>
                              </w:rPr>
                              <w:t xml:space="preserve">. Máx. &lt; </w:t>
                            </w:r>
                            <w:proofErr w:type="spellStart"/>
                            <w:r>
                              <w:rPr>
                                <w:rFonts w:ascii="Times New Roman" w:hAnsi="Times New Roman" w:cs="Times New Roman"/>
                                <w:sz w:val="24"/>
                              </w:rPr>
                              <w:t>Defl</w:t>
                            </w:r>
                            <w:proofErr w:type="spellEnd"/>
                            <w:r>
                              <w:rPr>
                                <w:rFonts w:ascii="Times New Roman" w:hAnsi="Times New Roman" w:cs="Times New Roman"/>
                                <w:sz w:val="24"/>
                              </w:rPr>
                              <w:t xml:space="preserve">. </w:t>
                            </w:r>
                            <w:proofErr w:type="gramStart"/>
                            <w:r>
                              <w:rPr>
                                <w:rFonts w:ascii="Times New Roman" w:hAnsi="Times New Roman" w:cs="Times New Roman"/>
                                <w:sz w:val="24"/>
                              </w:rPr>
                              <w:t>Perm.?</w:t>
                            </w:r>
                            <w:proofErr w:type="gramEnd"/>
                            <w:r>
                              <w:rPr>
                                <w:rFonts w:ascii="Times New Roman" w:hAnsi="Times New Roman" w:cs="Times New Roman"/>
                                <w:sz w:val="24"/>
                              </w:rPr>
                              <w:t xml:space="preserve"> Y ¿Ratios &lt;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EFBF0" id="Rombo 63" o:spid="_x0000_s1064" type="#_x0000_t4" style="position:absolute;margin-left:245.2pt;margin-top:11.55pt;width:176.25pt;height:10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" fillcolor="#5b9bd5 [3204]" strokecolor="#1f4d78 [1604]" strokeweight="1pt">
                <v:textbox>
                  <w:txbxContent>
                    <w:p w:rsidR="00C67CAE" w:rsidRPr="008C2F5B" w:rsidRDefault="00C67CAE" w:rsidP="00B1460D">
                      <w:pPr>
                        <w:jc w:val="center"/>
                        <w:rPr>
                          <w:rFonts w:ascii="Times New Roman" w:hAnsi="Times New Roman" w:cs="Times New Roman"/>
                          <w:sz w:val="24"/>
                        </w:rPr>
                      </w:pPr>
                      <w:r>
                        <w:rPr>
                          <w:rFonts w:ascii="Times New Roman" w:hAnsi="Times New Roman" w:cs="Times New Roman"/>
                          <w:sz w:val="24"/>
                        </w:rPr>
                        <w:t>¿Defl. Máx. &lt; Defl. Perm.? Y ¿Ratios &lt; 1?</w:t>
                      </w:r>
                    </w:p>
                  </w:txbxContent>
                </v:textbox>
                <w10:wrap anchorx="margin"/>
              </v:shape>
            </w:pict>
          </mc:Fallback>
        </mc:AlternateContent>
      </w:r>
      <w:r w:rsidR="00716C0E">
        <w:rPr>
          <w:rFonts w:ascii="Times New Roman" w:hAnsi="Times New Roman" w:cs="Times New Roman"/>
        </w:rPr>
        <w:tab/>
      </w:r>
      <w:r w:rsidR="00716C0E">
        <w:rPr>
          <w:rFonts w:ascii="Times New Roman" w:hAnsi="Times New Roman" w:cs="Times New Roman"/>
        </w:rPr>
        <w:tab/>
      </w:r>
    </w:p>
    <w:p w:rsidR="00B1460D" w:rsidRPr="00B1460D" w:rsidRDefault="00B1460D" w:rsidP="00B1460D">
      <w:pPr>
        <w:rPr>
          <w:rFonts w:ascii="Times New Roman" w:hAnsi="Times New Roman" w:cs="Times New Roman"/>
        </w:rPr>
      </w:pPr>
      <w:r>
        <w:rPr>
          <w:rFonts w:ascii="Times New Roman" w:hAnsi="Times New Roman" w:cs="Times New Roman"/>
          <w:noProof/>
          <w:lang w:eastAsia="es-PE"/>
        </w:rPr>
        <mc:AlternateContent>
          <mc:Choice Requires="wps">
            <w:drawing>
              <wp:anchor distT="0" distB="0" distL="114300" distR="114300" simplePos="0" relativeHeight="251851776" behindDoc="0" locked="0" layoutInCell="1" allowOverlap="1">
                <wp:simplePos x="0" y="0"/>
                <wp:positionH relativeFrom="column">
                  <wp:posOffset>2072641</wp:posOffset>
                </wp:positionH>
                <wp:positionV relativeFrom="paragraph">
                  <wp:posOffset>138430</wp:posOffset>
                </wp:positionV>
                <wp:extent cx="1009650" cy="400050"/>
                <wp:effectExtent l="0" t="0" r="76200" b="95250"/>
                <wp:wrapNone/>
                <wp:docPr id="332" name="Conector angular 332"/>
                <wp:cNvGraphicFramePr/>
                <a:graphic xmlns:a="http://schemas.openxmlformats.org/drawingml/2006/main">
                  <a:graphicData uri="http://schemas.microsoft.com/office/word/2010/wordprocessingShape">
                    <wps:wsp>
                      <wps:cNvCnPr/>
                      <wps:spPr>
                        <a:xfrm>
                          <a:off x="0" y="0"/>
                          <a:ext cx="1009650" cy="400050"/>
                        </a:xfrm>
                        <a:prstGeom prst="bentConnector3">
                          <a:avLst>
                            <a:gd name="adj1" fmla="val -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704397" id="Conector angular 332" o:spid="_x0000_s1026" type="#_x0000_t34" style="position:absolute;margin-left:163.2pt;margin-top:10.9pt;width:79.5pt;height:31.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" adj="0" strokecolor="#5b9bd5 [3204]" strokeweight=".5pt">
                <v:stroke endarrow="block"/>
              </v:shape>
            </w:pict>
          </mc:Fallback>
        </mc:AlternateContent>
      </w:r>
    </w:p>
    <w:p w:rsidR="00B1460D" w:rsidRDefault="00B1460D" w:rsidP="00B1460D">
      <w:pPr>
        <w:rPr>
          <w:rFonts w:ascii="Times New Roman" w:hAnsi="Times New Roman" w:cs="Times New Roman"/>
        </w:rPr>
      </w:pPr>
    </w:p>
    <w:p w:rsidR="00B1460D" w:rsidRDefault="00B1460D" w:rsidP="00B1460D">
      <w:pPr>
        <w:rPr>
          <w:rFonts w:ascii="Times New Roman" w:hAnsi="Times New Roman" w:cs="Times New Roman"/>
        </w:rPr>
      </w:pPr>
    </w:p>
    <w:p w:rsidR="00B76F95" w:rsidRDefault="00410E41" w:rsidP="00B1460D">
      <w:pPr>
        <w:tabs>
          <w:tab w:val="center" w:pos="4252"/>
        </w:tabs>
        <w:rPr>
          <w:rFonts w:ascii="Times New Roman" w:hAnsi="Times New Roman" w:cs="Times New Roman"/>
        </w:rPr>
      </w:pPr>
      <w:r w:rsidRPr="00D35815">
        <w:rPr>
          <w:rFonts w:ascii="Times New Roman" w:hAnsi="Times New Roman" w:cs="Times New Roman"/>
          <w:noProof/>
          <w:sz w:val="24"/>
          <w:szCs w:val="24"/>
          <w:lang w:eastAsia="es-PE"/>
        </w:rPr>
        <mc:AlternateContent>
          <mc:Choice Requires="wps">
            <w:drawing>
              <wp:anchor distT="45720" distB="45720" distL="114300" distR="114300" simplePos="0" relativeHeight="251863040" behindDoc="0" locked="0" layoutInCell="1" allowOverlap="1" wp14:anchorId="32DBEE19" wp14:editId="3A49FAC4">
                <wp:simplePos x="0" y="0"/>
                <wp:positionH relativeFrom="margin">
                  <wp:posOffset>4181475</wp:posOffset>
                </wp:positionH>
                <wp:positionV relativeFrom="paragraph">
                  <wp:posOffset>404495</wp:posOffset>
                </wp:positionV>
                <wp:extent cx="466725" cy="266700"/>
                <wp:effectExtent l="0" t="0" r="0" b="0"/>
                <wp:wrapSquare wrapText="bothSides"/>
                <wp:docPr id="3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66700"/>
                        </a:xfrm>
                        <a:prstGeom prst="rect">
                          <a:avLst/>
                        </a:prstGeom>
                        <a:noFill/>
                        <a:ln w="9525">
                          <a:noFill/>
                          <a:miter lim="800000"/>
                          <a:headEnd/>
                          <a:tailEnd/>
                        </a:ln>
                      </wps:spPr>
                      <wps:txbx>
                        <w:txbxContent>
                          <w:p w:rsidR="00C67CAE" w:rsidRPr="008C2F5B" w:rsidRDefault="00C67CAE" w:rsidP="00D35815">
                            <w:pPr>
                              <w:rPr>
                                <w:rFonts w:ascii="Times New Roman" w:hAnsi="Times New Roman" w:cs="Times New Roman"/>
                                <w:sz w:val="24"/>
                              </w:rPr>
                            </w:pPr>
                            <w:r>
                              <w:rPr>
                                <w:rFonts w:ascii="Times New Roman" w:hAnsi="Times New Roman" w:cs="Times New Roman"/>
                                <w:sz w:val="24"/>
                              </w:rPr>
                              <w:t>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BEE19" id="_x0000_s1065" type="#_x0000_t202" style="position:absolute;margin-left:329.25pt;margin-top:31.85pt;width:36.75pt;height:21pt;z-index:25186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" filled="f" stroked="f">
                <v:textbox>
                  <w:txbxContent>
                    <w:p w:rsidR="00C67CAE" w:rsidRPr="008C2F5B" w:rsidRDefault="00C67CAE" w:rsidP="00D35815">
                      <w:pPr>
                        <w:rPr>
                          <w:rFonts w:ascii="Times New Roman" w:hAnsi="Times New Roman" w:cs="Times New Roman"/>
                          <w:sz w:val="24"/>
                        </w:rPr>
                      </w:pPr>
                      <w:r>
                        <w:rPr>
                          <w:rFonts w:ascii="Times New Roman" w:hAnsi="Times New Roman" w:cs="Times New Roman"/>
                          <w:sz w:val="24"/>
                        </w:rPr>
                        <w:t>SI</w:t>
                      </w:r>
                    </w:p>
                  </w:txbxContent>
                </v:textbox>
                <w10:wrap type="square" anchorx="margin"/>
              </v:shape>
            </w:pict>
          </mc:Fallback>
        </mc:AlternateContent>
      </w:r>
      <w:r w:rsidR="00B1460D">
        <w:rPr>
          <w:rFonts w:ascii="Times New Roman" w:hAnsi="Times New Roman" w:cs="Times New Roman"/>
        </w:rPr>
        <w:tab/>
      </w:r>
    </w:p>
    <w:p w:rsidR="00B76F95" w:rsidRPr="00B76F95" w:rsidRDefault="000B32C1" w:rsidP="00B76F95">
      <w:pPr>
        <w:rPr>
          <w:rFonts w:ascii="Times New Roman" w:hAnsi="Times New Roman" w:cs="Times New Roman"/>
        </w:rPr>
      </w:pPr>
      <w:r>
        <w:rPr>
          <w:rFonts w:ascii="Times New Roman" w:hAnsi="Times New Roman" w:cs="Times New Roman"/>
          <w:noProof/>
          <w:lang w:eastAsia="es-PE"/>
        </w:rPr>
        <mc:AlternateContent>
          <mc:Choice Requires="wps">
            <w:drawing>
              <wp:anchor distT="0" distB="0" distL="114300" distR="114300" simplePos="0" relativeHeight="251866112" behindDoc="0" locked="0" layoutInCell="1" allowOverlap="1" wp14:anchorId="0A012523" wp14:editId="68FA715A">
                <wp:simplePos x="0" y="0"/>
                <wp:positionH relativeFrom="margin">
                  <wp:posOffset>3549014</wp:posOffset>
                </wp:positionH>
                <wp:positionV relativeFrom="paragraph">
                  <wp:posOffset>143511</wp:posOffset>
                </wp:positionV>
                <wp:extent cx="685800" cy="457200"/>
                <wp:effectExtent l="38100" t="0" r="19050" b="95250"/>
                <wp:wrapNone/>
                <wp:docPr id="348" name="Conector angular 348"/>
                <wp:cNvGraphicFramePr/>
                <a:graphic xmlns:a="http://schemas.openxmlformats.org/drawingml/2006/main">
                  <a:graphicData uri="http://schemas.microsoft.com/office/word/2010/wordprocessingShape">
                    <wps:wsp>
                      <wps:cNvCnPr/>
                      <wps:spPr>
                        <a:xfrm flipH="1">
                          <a:off x="0" y="0"/>
                          <a:ext cx="685800" cy="457200"/>
                        </a:xfrm>
                        <a:prstGeom prst="bentConnector3">
                          <a:avLst>
                            <a:gd name="adj1" fmla="val -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7B8F18" id="Conector angular 348" o:spid="_x0000_s1026" type="#_x0000_t34" style="position:absolute;margin-left:279.45pt;margin-top:11.3pt;width:54pt;height:36pt;flip:x;z-index:2518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" adj="0" strokecolor="#5b9bd5 [3204]" strokeweight=".5pt">
                <v:stroke endarrow="block"/>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881472" behindDoc="0" locked="0" layoutInCell="1" allowOverlap="1">
                <wp:simplePos x="0" y="0"/>
                <wp:positionH relativeFrom="column">
                  <wp:posOffset>786765</wp:posOffset>
                </wp:positionH>
                <wp:positionV relativeFrom="paragraph">
                  <wp:posOffset>610235</wp:posOffset>
                </wp:positionV>
                <wp:extent cx="600075" cy="0"/>
                <wp:effectExtent l="38100" t="76200" r="0" b="95250"/>
                <wp:wrapNone/>
                <wp:docPr id="206" name="Conector recto de flecha 206"/>
                <wp:cNvGraphicFramePr/>
                <a:graphic xmlns:a="http://schemas.openxmlformats.org/drawingml/2006/main">
                  <a:graphicData uri="http://schemas.microsoft.com/office/word/2010/wordprocessingShape">
                    <wps:wsp>
                      <wps:cNvCnPr/>
                      <wps:spPr>
                        <a:xfrm flipH="1">
                          <a:off x="0" y="0"/>
                          <a:ext cx="600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26CA8C" id="Conector recto de flecha 206" o:spid="_x0000_s1026" type="#_x0000_t32" style="position:absolute;margin-left:61.95pt;margin-top:48.05pt;width:47.25pt;height:0;flip:x;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" strokecolor="#5b9bd5 [3204]" strokeweight=".5pt">
                <v:stroke endarrow="block" joinstyle="miter"/>
              </v:shape>
            </w:pict>
          </mc:Fallback>
        </mc:AlternateContent>
      </w:r>
      <w:r w:rsidRPr="008C2F5B">
        <w:rPr>
          <w:rFonts w:ascii="Times New Roman" w:hAnsi="Times New Roman" w:cs="Times New Roman"/>
          <w:noProof/>
          <w:sz w:val="24"/>
          <w:szCs w:val="24"/>
          <w:lang w:eastAsia="es-PE"/>
        </w:rPr>
        <mc:AlternateContent>
          <mc:Choice Requires="wps">
            <w:drawing>
              <wp:anchor distT="0" distB="0" distL="114300" distR="114300" simplePos="0" relativeHeight="251868160" behindDoc="0" locked="0" layoutInCell="1" allowOverlap="1" wp14:anchorId="76060C20" wp14:editId="610C2401">
                <wp:simplePos x="0" y="0"/>
                <wp:positionH relativeFrom="margin">
                  <wp:posOffset>1186815</wp:posOffset>
                </wp:positionH>
                <wp:positionV relativeFrom="paragraph">
                  <wp:posOffset>229235</wp:posOffset>
                </wp:positionV>
                <wp:extent cx="2543175" cy="733425"/>
                <wp:effectExtent l="19050" t="0" r="47625" b="28575"/>
                <wp:wrapNone/>
                <wp:docPr id="349" name="Datos 349"/>
                <wp:cNvGraphicFramePr/>
                <a:graphic xmlns:a="http://schemas.openxmlformats.org/drawingml/2006/main">
                  <a:graphicData uri="http://schemas.microsoft.com/office/word/2010/wordprocessingShape">
                    <wps:wsp>
                      <wps:cNvSpPr/>
                      <wps:spPr>
                        <a:xfrm>
                          <a:off x="0" y="0"/>
                          <a:ext cx="2543175" cy="733425"/>
                        </a:xfrm>
                        <a:prstGeom prst="flowChartInputOutp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D35815">
                            <w:pPr>
                              <w:jc w:val="center"/>
                              <w:rPr>
                                <w:rFonts w:ascii="Times New Roman" w:hAnsi="Times New Roman" w:cs="Times New Roman"/>
                                <w:sz w:val="28"/>
                                <w:lang w:val="es-ES"/>
                              </w:rPr>
                            </w:pPr>
                            <w:r>
                              <w:rPr>
                                <w:rFonts w:ascii="Times New Roman" w:hAnsi="Times New Roman" w:cs="Times New Roman"/>
                                <w:sz w:val="28"/>
                                <w:lang w:val="es-ES"/>
                              </w:rPr>
                              <w:t xml:space="preserve">Resultados 03 (ratios, peso total, </w:t>
                            </w:r>
                            <w:proofErr w:type="spellStart"/>
                            <w:r>
                              <w:rPr>
                                <w:rFonts w:ascii="Times New Roman" w:hAnsi="Times New Roman" w:cs="Times New Roman"/>
                                <w:sz w:val="28"/>
                                <w:lang w:val="es-ES"/>
                              </w:rPr>
                              <w:t>etc</w:t>
                            </w:r>
                            <w:proofErr w:type="spellEnd"/>
                            <w:r>
                              <w:rPr>
                                <w:rFonts w:ascii="Times New Roman" w:hAnsi="Times New Roman" w:cs="Times New Roman"/>
                                <w:sz w:val="28"/>
                                <w:lang w:val="es-E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60C20" id="Datos 349" o:spid="_x0000_s1066" type="#_x0000_t111" style="position:absolute;margin-left:93.45pt;margin-top:18.05pt;width:200.25pt;height:57.7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" fillcolor="#5b9bd5 [3204]" strokecolor="#1f4d78 [1604]" strokeweight="1pt">
                <v:textbox>
                  <w:txbxContent>
                    <w:p w:rsidR="00C67CAE" w:rsidRPr="00160CDF" w:rsidRDefault="00C67CAE" w:rsidP="00D35815">
                      <w:pPr>
                        <w:jc w:val="center"/>
                        <w:rPr>
                          <w:rFonts w:ascii="Times New Roman" w:hAnsi="Times New Roman" w:cs="Times New Roman"/>
                          <w:sz w:val="28"/>
                          <w:lang w:val="es-ES"/>
                        </w:rPr>
                      </w:pPr>
                      <w:r>
                        <w:rPr>
                          <w:rFonts w:ascii="Times New Roman" w:hAnsi="Times New Roman" w:cs="Times New Roman"/>
                          <w:sz w:val="28"/>
                          <w:lang w:val="es-ES"/>
                        </w:rPr>
                        <w:t>Resultados 03 (ratios, peso total, etc)</w:t>
                      </w:r>
                    </w:p>
                  </w:txbxContent>
                </v:textbox>
                <w10:wrap anchorx="margin"/>
              </v:shape>
            </w:pict>
          </mc:Fallback>
        </mc:AlternateContent>
      </w:r>
      <w:r>
        <w:rPr>
          <w:rFonts w:ascii="Times New Roman" w:hAnsi="Times New Roman" w:cs="Times New Roman"/>
          <w:noProof/>
          <w:lang w:eastAsia="es-PE"/>
        </w:rPr>
        <mc:AlternateContent>
          <mc:Choice Requires="wps">
            <w:drawing>
              <wp:anchor distT="0" distB="0" distL="114300" distR="114300" simplePos="0" relativeHeight="251876352" behindDoc="0" locked="0" layoutInCell="1" allowOverlap="1" wp14:anchorId="4B693FB3" wp14:editId="1FBD836E">
                <wp:simplePos x="0" y="0"/>
                <wp:positionH relativeFrom="margin">
                  <wp:posOffset>0</wp:posOffset>
                </wp:positionH>
                <wp:positionV relativeFrom="paragraph">
                  <wp:posOffset>410210</wp:posOffset>
                </wp:positionV>
                <wp:extent cx="770890" cy="409575"/>
                <wp:effectExtent l="0" t="0" r="10160" b="28575"/>
                <wp:wrapNone/>
                <wp:docPr id="199" name="Terminador 199"/>
                <wp:cNvGraphicFramePr/>
                <a:graphic xmlns:a="http://schemas.openxmlformats.org/drawingml/2006/main">
                  <a:graphicData uri="http://schemas.microsoft.com/office/word/2010/wordprocessingShape">
                    <wps:wsp>
                      <wps:cNvSpPr/>
                      <wps:spPr>
                        <a:xfrm>
                          <a:off x="0" y="0"/>
                          <a:ext cx="770890" cy="409575"/>
                        </a:xfrm>
                        <a:prstGeom prst="flowChartTerminato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160CDF" w:rsidRDefault="00C67CAE" w:rsidP="00C63A82">
                            <w:pPr>
                              <w:jc w:val="center"/>
                              <w:rPr>
                                <w:rFonts w:ascii="Times New Roman" w:hAnsi="Times New Roman" w:cs="Times New Roman"/>
                                <w:sz w:val="28"/>
                                <w:lang w:val="es-ES"/>
                              </w:rPr>
                            </w:pPr>
                            <w:r>
                              <w:rPr>
                                <w:rFonts w:ascii="Times New Roman" w:hAnsi="Times New Roman" w:cs="Times New Roman"/>
                                <w:sz w:val="28"/>
                                <w:lang w:val="es-ES"/>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93FB3" id="Terminador 199" o:spid="_x0000_s1067" type="#_x0000_t116" style="position:absolute;margin-left:0;margin-top:32.3pt;width:60.7pt;height:32.2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" fillcolor="#5b9bd5 [3204]" strokecolor="#1f4d78 [1604]" strokeweight="1pt">
                <v:textbox>
                  <w:txbxContent>
                    <w:p w:rsidR="00C67CAE" w:rsidRPr="00160CDF" w:rsidRDefault="00C67CAE" w:rsidP="00C63A82">
                      <w:pPr>
                        <w:jc w:val="center"/>
                        <w:rPr>
                          <w:rFonts w:ascii="Times New Roman" w:hAnsi="Times New Roman" w:cs="Times New Roman"/>
                          <w:sz w:val="28"/>
                          <w:lang w:val="es-ES"/>
                        </w:rPr>
                      </w:pPr>
                      <w:r>
                        <w:rPr>
                          <w:rFonts w:ascii="Times New Roman" w:hAnsi="Times New Roman" w:cs="Times New Roman"/>
                          <w:sz w:val="28"/>
                          <w:lang w:val="es-ES"/>
                        </w:rPr>
                        <w:t>FIN</w:t>
                      </w:r>
                    </w:p>
                  </w:txbxContent>
                </v:textbox>
                <w10:wrap anchorx="margin"/>
              </v:shape>
            </w:pict>
          </mc:Fallback>
        </mc:AlternateContent>
      </w:r>
    </w:p>
    <w:p w:rsidR="00B76F95" w:rsidRPr="00B76F95" w:rsidRDefault="00B76F95" w:rsidP="00B76F95">
      <w:pPr>
        <w:rPr>
          <w:rFonts w:ascii="Times New Roman" w:hAnsi="Times New Roman" w:cs="Times New Roman"/>
        </w:rPr>
      </w:pPr>
    </w:p>
    <w:p w:rsidR="00B76F95" w:rsidRPr="00B76F95" w:rsidRDefault="00B76F95" w:rsidP="00B76F95">
      <w:pPr>
        <w:rPr>
          <w:rFonts w:ascii="Times New Roman" w:hAnsi="Times New Roman" w:cs="Times New Roman"/>
        </w:rPr>
      </w:pPr>
    </w:p>
    <w:p w:rsidR="00B76F95" w:rsidRDefault="00B76F95" w:rsidP="00B76F95">
      <w:pPr>
        <w:tabs>
          <w:tab w:val="left" w:pos="3600"/>
        </w:tabs>
        <w:rPr>
          <w:rFonts w:ascii="Times New Roman" w:hAnsi="Times New Roman" w:cs="Times New Roman"/>
        </w:rPr>
      </w:pPr>
    </w:p>
    <w:p w:rsidR="000D73EF" w:rsidRDefault="00B76F95" w:rsidP="000B32C1">
      <w:pPr>
        <w:tabs>
          <w:tab w:val="left" w:pos="3600"/>
        </w:tabs>
        <w:jc w:val="center"/>
        <w:rPr>
          <w:rFonts w:ascii="Times New Roman" w:hAnsi="Times New Roman" w:cs="Times New Roman"/>
        </w:rPr>
      </w:pPr>
      <w:bookmarkStart w:id="493" w:name="_Toc10659690"/>
      <w:r w:rsidRPr="00EC4E7D">
        <w:rPr>
          <w:rFonts w:ascii="Times New Roman" w:hAnsi="Times New Roman" w:cs="Times New Roman"/>
          <w:i/>
        </w:rPr>
        <w:t xml:space="preserve">Figura </w:t>
      </w:r>
      <w:r w:rsidRPr="00EC4E7D">
        <w:rPr>
          <w:rFonts w:ascii="Times New Roman" w:hAnsi="Times New Roman" w:cs="Times New Roman"/>
          <w:i/>
        </w:rPr>
        <w:fldChar w:fldCharType="begin"/>
      </w:r>
      <w:r w:rsidRPr="00EC4E7D">
        <w:rPr>
          <w:rFonts w:ascii="Times New Roman" w:hAnsi="Times New Roman" w:cs="Times New Roman"/>
          <w:i/>
        </w:rPr>
        <w:instrText xml:space="preserve"> STYLEREF 1 \s </w:instrText>
      </w:r>
      <w:r w:rsidRPr="00EC4E7D">
        <w:rPr>
          <w:rFonts w:ascii="Times New Roman" w:hAnsi="Times New Roman" w:cs="Times New Roman"/>
          <w:i/>
        </w:rPr>
        <w:fldChar w:fldCharType="separate"/>
      </w:r>
      <w:r w:rsidR="002C7ECF">
        <w:rPr>
          <w:rFonts w:ascii="Times New Roman" w:hAnsi="Times New Roman" w:cs="Times New Roman"/>
          <w:i/>
          <w:noProof/>
        </w:rPr>
        <w:t>3</w:t>
      </w:r>
      <w:r w:rsidRPr="00EC4E7D">
        <w:rPr>
          <w:rFonts w:ascii="Times New Roman" w:hAnsi="Times New Roman" w:cs="Times New Roman"/>
          <w:i/>
        </w:rPr>
        <w:fldChar w:fldCharType="end"/>
      </w:r>
      <w:r w:rsidRPr="00EC4E7D">
        <w:rPr>
          <w:rFonts w:ascii="Times New Roman" w:hAnsi="Times New Roman" w:cs="Times New Roman"/>
          <w:i/>
        </w:rPr>
        <w:t>.</w:t>
      </w:r>
      <w:r w:rsidRPr="00EC4E7D">
        <w:rPr>
          <w:rFonts w:ascii="Times New Roman" w:hAnsi="Times New Roman" w:cs="Times New Roman"/>
          <w:i/>
        </w:rPr>
        <w:fldChar w:fldCharType="begin"/>
      </w:r>
      <w:r w:rsidRPr="00EC4E7D">
        <w:rPr>
          <w:rFonts w:ascii="Times New Roman" w:hAnsi="Times New Roman" w:cs="Times New Roman"/>
          <w:i/>
        </w:rPr>
        <w:instrText xml:space="preserve"> SEQ Figura \* ARABIC \s 1 </w:instrText>
      </w:r>
      <w:r w:rsidRPr="00EC4E7D">
        <w:rPr>
          <w:rFonts w:ascii="Times New Roman" w:hAnsi="Times New Roman" w:cs="Times New Roman"/>
          <w:i/>
        </w:rPr>
        <w:fldChar w:fldCharType="separate"/>
      </w:r>
      <w:r w:rsidR="002C7ECF">
        <w:rPr>
          <w:rFonts w:ascii="Times New Roman" w:hAnsi="Times New Roman" w:cs="Times New Roman"/>
          <w:i/>
          <w:noProof/>
        </w:rPr>
        <w:t>8</w:t>
      </w:r>
      <w:r w:rsidRPr="00EC4E7D">
        <w:rPr>
          <w:rFonts w:ascii="Times New Roman" w:hAnsi="Times New Roman" w:cs="Times New Roman"/>
          <w:i/>
        </w:rPr>
        <w:fldChar w:fldCharType="end"/>
      </w:r>
      <w:r w:rsidRPr="00EC4E7D">
        <w:rPr>
          <w:rFonts w:ascii="Times New Roman" w:hAnsi="Times New Roman" w:cs="Times New Roman"/>
          <w:i/>
        </w:rPr>
        <w:t>:</w:t>
      </w:r>
      <w:r>
        <w:rPr>
          <w:rFonts w:ascii="Times New Roman" w:hAnsi="Times New Roman" w:cs="Times New Roman"/>
        </w:rPr>
        <w:t xml:space="preserve"> </w:t>
      </w:r>
      <w:r w:rsidRPr="00EC4E7D">
        <w:rPr>
          <w:rFonts w:ascii="Times New Roman" w:hAnsi="Times New Roman" w:cs="Times New Roman"/>
        </w:rPr>
        <w:t>Diag</w:t>
      </w:r>
      <w:r w:rsidR="00120522">
        <w:rPr>
          <w:rFonts w:ascii="Times New Roman" w:hAnsi="Times New Roman" w:cs="Times New Roman"/>
        </w:rPr>
        <w:t xml:space="preserve">rama de flujo para utilizar los </w:t>
      </w:r>
      <w:proofErr w:type="spellStart"/>
      <w:r w:rsidR="00120522">
        <w:rPr>
          <w:rFonts w:ascii="Times New Roman" w:hAnsi="Times New Roman" w:cs="Times New Roman"/>
        </w:rPr>
        <w:t>guides</w:t>
      </w:r>
      <w:proofErr w:type="spellEnd"/>
      <w:r w:rsidR="00120522">
        <w:rPr>
          <w:rFonts w:ascii="Times New Roman" w:hAnsi="Times New Roman" w:cs="Times New Roman"/>
        </w:rPr>
        <w:t xml:space="preserve"> desarrollados</w:t>
      </w:r>
      <w:r w:rsidRPr="00EC4E7D">
        <w:rPr>
          <w:rFonts w:ascii="Times New Roman" w:hAnsi="Times New Roman" w:cs="Times New Roman"/>
        </w:rPr>
        <w:t>.</w:t>
      </w:r>
      <w:bookmarkEnd w:id="493"/>
    </w:p>
    <w:p w:rsidR="00BE65AA" w:rsidRPr="00BE65AA" w:rsidRDefault="00F227A0" w:rsidP="00574DB9">
      <w:pPr>
        <w:spacing w:line="360" w:lineRule="auto"/>
        <w:ind w:firstLine="708"/>
        <w:jc w:val="both"/>
        <w:rPr>
          <w:rFonts w:ascii="Times New Roman" w:hAnsi="Times New Roman" w:cs="Times New Roman"/>
          <w:sz w:val="24"/>
          <w:szCs w:val="24"/>
        </w:rPr>
      </w:pPr>
      <w:r w:rsidRPr="00574DB9">
        <w:rPr>
          <w:rFonts w:ascii="Times New Roman" w:hAnsi="Times New Roman" w:cs="Times New Roman"/>
          <w:sz w:val="24"/>
          <w:szCs w:val="24"/>
        </w:rPr>
        <w:t>L</w:t>
      </w:r>
      <w:r w:rsidR="00574DB9">
        <w:rPr>
          <w:rFonts w:ascii="Times New Roman" w:hAnsi="Times New Roman" w:cs="Times New Roman"/>
          <w:sz w:val="24"/>
          <w:szCs w:val="24"/>
        </w:rPr>
        <w:t>as secciones obtenidas con la optimización de tamaño, geometría y cantidad</w:t>
      </w:r>
      <w:r w:rsidRPr="00574DB9">
        <w:rPr>
          <w:rFonts w:ascii="Times New Roman" w:hAnsi="Times New Roman" w:cs="Times New Roman"/>
          <w:sz w:val="24"/>
          <w:szCs w:val="24"/>
        </w:rPr>
        <w:t xml:space="preserve"> se mantienen </w:t>
      </w:r>
      <w:r w:rsidR="00574DB9" w:rsidRPr="00574DB9">
        <w:rPr>
          <w:rFonts w:ascii="Times New Roman" w:hAnsi="Times New Roman" w:cs="Times New Roman"/>
          <w:sz w:val="24"/>
          <w:szCs w:val="24"/>
        </w:rPr>
        <w:t>si se realiza la optimización topológica.</w:t>
      </w:r>
      <w:r w:rsidR="00574DB9">
        <w:rPr>
          <w:rFonts w:ascii="Times New Roman" w:hAnsi="Times New Roman" w:cs="Times New Roman"/>
          <w:sz w:val="24"/>
          <w:szCs w:val="24"/>
        </w:rPr>
        <w:t xml:space="preserve"> </w:t>
      </w:r>
      <w:r w:rsidR="001F20FD">
        <w:rPr>
          <w:rFonts w:ascii="Times New Roman" w:hAnsi="Times New Roman" w:cs="Times New Roman"/>
          <w:sz w:val="24"/>
          <w:szCs w:val="24"/>
        </w:rPr>
        <w:t>Además se ha creado</w:t>
      </w:r>
      <w:r w:rsidR="00BE65AA" w:rsidRPr="00BE65AA">
        <w:rPr>
          <w:rFonts w:ascii="Times New Roman" w:hAnsi="Times New Roman" w:cs="Times New Roman"/>
          <w:sz w:val="24"/>
          <w:szCs w:val="24"/>
        </w:rPr>
        <w:t xml:space="preserve"> dos plantillas: una plantilla en la cual utiliza la longitud entre apoyos de calamina y otra sin lo</w:t>
      </w:r>
      <w:r w:rsidR="001F20FD">
        <w:rPr>
          <w:rFonts w:ascii="Times New Roman" w:hAnsi="Times New Roman" w:cs="Times New Roman"/>
          <w:sz w:val="24"/>
          <w:szCs w:val="24"/>
        </w:rPr>
        <w:t xml:space="preserve">ngitud entre apoyos de calamina, </w:t>
      </w:r>
      <w:r w:rsidR="00BE65AA" w:rsidRPr="00BE65AA">
        <w:rPr>
          <w:rFonts w:ascii="Times New Roman" w:hAnsi="Times New Roman" w:cs="Times New Roman"/>
          <w:sz w:val="24"/>
          <w:szCs w:val="24"/>
        </w:rPr>
        <w:t>am</w:t>
      </w:r>
      <w:r w:rsidR="00C260D3">
        <w:rPr>
          <w:rFonts w:ascii="Times New Roman" w:hAnsi="Times New Roman" w:cs="Times New Roman"/>
          <w:sz w:val="24"/>
          <w:szCs w:val="24"/>
        </w:rPr>
        <w:t>bas plantillas son casi iguales;</w:t>
      </w:r>
      <w:r w:rsidR="00BE65AA" w:rsidRPr="00BE65AA">
        <w:rPr>
          <w:rFonts w:ascii="Times New Roman" w:hAnsi="Times New Roman" w:cs="Times New Roman"/>
          <w:sz w:val="24"/>
          <w:szCs w:val="24"/>
        </w:rPr>
        <w:t xml:space="preserve"> la única diferencia está en la optimización de tamaño, geometría y cantidad (la plantilla sin longitud entre apoyos de calamina optimiza todos los parámetros y la plantilla con longitud entre apoyos de calamina no optimiza flecha superior ni número de segmentos de las armaduras planas).</w:t>
      </w:r>
      <w:r w:rsidR="00BE65AA">
        <w:rPr>
          <w:rFonts w:ascii="Times New Roman" w:hAnsi="Times New Roman" w:cs="Times New Roman"/>
          <w:sz w:val="24"/>
          <w:szCs w:val="24"/>
        </w:rPr>
        <w:t xml:space="preserve"> </w:t>
      </w:r>
      <w:r w:rsidR="001F20FD">
        <w:rPr>
          <w:rFonts w:ascii="Times New Roman" w:hAnsi="Times New Roman" w:cs="Times New Roman"/>
          <w:sz w:val="24"/>
          <w:szCs w:val="24"/>
        </w:rPr>
        <w:t>Y e</w:t>
      </w:r>
      <w:r w:rsidR="00BE65AA">
        <w:rPr>
          <w:rFonts w:ascii="Times New Roman" w:hAnsi="Times New Roman" w:cs="Times New Roman"/>
          <w:sz w:val="24"/>
          <w:szCs w:val="24"/>
        </w:rPr>
        <w:t>l procedimiento que se ex</w:t>
      </w:r>
      <w:r w:rsidR="001F20FD">
        <w:rPr>
          <w:rFonts w:ascii="Times New Roman" w:hAnsi="Times New Roman" w:cs="Times New Roman"/>
          <w:sz w:val="24"/>
          <w:szCs w:val="24"/>
        </w:rPr>
        <w:t>plicó en la figura 3.8 es para ambas plantillas.</w:t>
      </w:r>
      <w:r w:rsidR="00777C3C">
        <w:rPr>
          <w:rFonts w:ascii="Times New Roman" w:hAnsi="Times New Roman" w:cs="Times New Roman"/>
          <w:sz w:val="24"/>
          <w:szCs w:val="24"/>
        </w:rPr>
        <w:t xml:space="preserve"> </w:t>
      </w:r>
    </w:p>
    <w:p w:rsidR="000B32C1" w:rsidRDefault="000B32C1" w:rsidP="008A7494">
      <w:pPr>
        <w:pStyle w:val="Ttulo3"/>
      </w:pPr>
      <w:bookmarkStart w:id="494" w:name="_Toc11268847"/>
      <w:r>
        <w:t>Ejemplo aplicativo:</w:t>
      </w:r>
      <w:bookmarkEnd w:id="494"/>
    </w:p>
    <w:p w:rsidR="000B32C1" w:rsidRDefault="000B32C1" w:rsidP="000B32C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este ejemplo se diseñó</w:t>
      </w:r>
      <w:r w:rsidR="00572C74">
        <w:rPr>
          <w:rFonts w:ascii="Times New Roman" w:hAnsi="Times New Roman" w:cs="Times New Roman"/>
          <w:sz w:val="24"/>
          <w:szCs w:val="24"/>
        </w:rPr>
        <w:t xml:space="preserve"> con los </w:t>
      </w:r>
      <w:proofErr w:type="spellStart"/>
      <w:r w:rsidR="00572C74">
        <w:rPr>
          <w:rFonts w:ascii="Times New Roman" w:hAnsi="Times New Roman" w:cs="Times New Roman"/>
          <w:sz w:val="24"/>
          <w:szCs w:val="24"/>
        </w:rPr>
        <w:t>guides</w:t>
      </w:r>
      <w:bookmarkStart w:id="495" w:name="_GoBack"/>
      <w:bookmarkEnd w:id="495"/>
      <w:proofErr w:type="spellEnd"/>
      <w:r w:rsidR="00572C74">
        <w:rPr>
          <w:rFonts w:ascii="Times New Roman" w:hAnsi="Times New Roman" w:cs="Times New Roman"/>
          <w:sz w:val="24"/>
          <w:szCs w:val="24"/>
        </w:rPr>
        <w:t xml:space="preserve"> creado</w:t>
      </w:r>
      <w:r w:rsidRPr="0034776E">
        <w:rPr>
          <w:rFonts w:ascii="Times New Roman" w:hAnsi="Times New Roman" w:cs="Times New Roman"/>
          <w:sz w:val="24"/>
          <w:szCs w:val="24"/>
        </w:rPr>
        <w:t>s la cobertura metálica</w:t>
      </w:r>
      <w:r w:rsidR="004240D9">
        <w:rPr>
          <w:rFonts w:ascii="Times New Roman" w:hAnsi="Times New Roman" w:cs="Times New Roman"/>
          <w:sz w:val="24"/>
          <w:szCs w:val="24"/>
        </w:rPr>
        <w:t xml:space="preserve"> (arcos</w:t>
      </w:r>
      <w:r>
        <w:rPr>
          <w:rFonts w:ascii="Times New Roman" w:hAnsi="Times New Roman" w:cs="Times New Roman"/>
          <w:sz w:val="24"/>
          <w:szCs w:val="24"/>
        </w:rPr>
        <w:t xml:space="preserve"> y viguetas) del patio de formación de cuatro Instituciones Educativas ficticias ubicadas en el departamento de Cajamarca; luego se realizó la optimización (geométrica, tamaño, cantidad y si es posible topológica) para encontrar la cobertura de menor peso para cada institución, pero que cumplen con los requisitos de diseño.</w:t>
      </w:r>
    </w:p>
    <w:p w:rsidR="003720A9" w:rsidRDefault="000B32C1" w:rsidP="004858C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El patio de formación tiene las siguientes dimensiones:</w:t>
      </w:r>
    </w:p>
    <w:p w:rsidR="002E699B" w:rsidRPr="00E824B4" w:rsidRDefault="00E824B4" w:rsidP="00E824B4">
      <w:pPr>
        <w:pStyle w:val="Descripcin"/>
        <w:keepNext/>
        <w:spacing w:line="360" w:lineRule="auto"/>
        <w:jc w:val="center"/>
        <w:rPr>
          <w:rFonts w:ascii="Times New Roman" w:hAnsi="Times New Roman" w:cs="Times New Roman"/>
          <w:i w:val="0"/>
          <w:color w:val="auto"/>
          <w:sz w:val="22"/>
        </w:rPr>
      </w:pPr>
      <w:bookmarkStart w:id="496" w:name="_Toc10658913"/>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Dimensiones </w:t>
      </w:r>
      <w:r w:rsidR="00A4190E">
        <w:rPr>
          <w:rFonts w:ascii="Times New Roman" w:hAnsi="Times New Roman" w:cs="Times New Roman"/>
          <w:i w:val="0"/>
          <w:color w:val="auto"/>
          <w:sz w:val="22"/>
        </w:rPr>
        <w:t>de los patios</w:t>
      </w:r>
      <w:r w:rsidR="00152DE7">
        <w:rPr>
          <w:rFonts w:ascii="Times New Roman" w:hAnsi="Times New Roman" w:cs="Times New Roman"/>
          <w:i w:val="0"/>
          <w:color w:val="auto"/>
          <w:sz w:val="22"/>
        </w:rPr>
        <w:t xml:space="preserve"> de formación de las instituciones ficticias.</w:t>
      </w:r>
      <w:bookmarkEnd w:id="496"/>
    </w:p>
    <w:tbl>
      <w:tblPr>
        <w:tblW w:w="3686" w:type="dxa"/>
        <w:jc w:val="center"/>
        <w:tblCellMar>
          <w:left w:w="70" w:type="dxa"/>
          <w:right w:w="70" w:type="dxa"/>
        </w:tblCellMar>
        <w:tblLook w:val="04A0" w:firstRow="1" w:lastRow="0" w:firstColumn="1" w:lastColumn="0" w:noHBand="0" w:noVBand="1"/>
      </w:tblPr>
      <w:tblGrid>
        <w:gridCol w:w="851"/>
        <w:gridCol w:w="1417"/>
        <w:gridCol w:w="1418"/>
      </w:tblGrid>
      <w:tr w:rsidR="002E699B" w:rsidRPr="002E699B" w:rsidTr="002E699B">
        <w:trPr>
          <w:trHeight w:val="330"/>
          <w:jc w:val="center"/>
        </w:trPr>
        <w:tc>
          <w:tcPr>
            <w:tcW w:w="851" w:type="dxa"/>
            <w:tcBorders>
              <w:top w:val="single" w:sz="4" w:space="0" w:color="auto"/>
              <w:left w:val="nil"/>
              <w:bottom w:val="single" w:sz="4" w:space="0" w:color="auto"/>
              <w:right w:val="nil"/>
            </w:tcBorders>
            <w:shd w:val="clear" w:color="auto" w:fill="auto"/>
            <w:noWrap/>
            <w:vAlign w:val="bottom"/>
            <w:hideMark/>
          </w:tcPr>
          <w:p w:rsidR="002E699B" w:rsidRPr="002E699B" w:rsidRDefault="002E699B" w:rsidP="002E699B">
            <w:pPr>
              <w:spacing w:after="0" w:line="240" w:lineRule="auto"/>
              <w:jc w:val="center"/>
              <w:rPr>
                <w:rFonts w:ascii="Times New Roman" w:eastAsia="Times New Roman" w:hAnsi="Times New Roman" w:cs="Times New Roman"/>
                <w:b/>
                <w:bCs/>
                <w:color w:val="000000"/>
                <w:sz w:val="24"/>
                <w:szCs w:val="24"/>
                <w:lang w:eastAsia="es-PE"/>
              </w:rPr>
            </w:pPr>
            <w:r w:rsidRPr="002E699B">
              <w:rPr>
                <w:rFonts w:ascii="Times New Roman" w:eastAsia="Times New Roman" w:hAnsi="Times New Roman" w:cs="Times New Roman"/>
                <w:b/>
                <w:bCs/>
                <w:color w:val="000000"/>
                <w:sz w:val="24"/>
                <w:szCs w:val="24"/>
                <w:lang w:eastAsia="es-PE"/>
              </w:rPr>
              <w:t>I.E.</w:t>
            </w:r>
            <w:r>
              <w:rPr>
                <w:rFonts w:ascii="Times New Roman" w:eastAsia="Times New Roman" w:hAnsi="Times New Roman" w:cs="Times New Roman"/>
                <w:b/>
                <w:bCs/>
                <w:color w:val="000000"/>
                <w:sz w:val="24"/>
                <w:szCs w:val="24"/>
                <w:lang w:eastAsia="es-PE"/>
              </w:rPr>
              <w:t xml:space="preserve"> </w:t>
            </w:r>
            <w:r w:rsidRPr="002E699B">
              <w:rPr>
                <w:rFonts w:ascii="Times New Roman" w:eastAsia="Times New Roman" w:hAnsi="Times New Roman" w:cs="Times New Roman"/>
                <w:b/>
                <w:bCs/>
                <w:color w:val="000000"/>
                <w:sz w:val="24"/>
                <w:szCs w:val="24"/>
                <w:lang w:eastAsia="es-PE"/>
              </w:rPr>
              <w:t>Nº</w:t>
            </w:r>
          </w:p>
        </w:tc>
        <w:tc>
          <w:tcPr>
            <w:tcW w:w="1417" w:type="dxa"/>
            <w:tcBorders>
              <w:top w:val="single" w:sz="4" w:space="0" w:color="auto"/>
              <w:left w:val="nil"/>
              <w:bottom w:val="single" w:sz="4" w:space="0" w:color="auto"/>
              <w:right w:val="nil"/>
            </w:tcBorders>
            <w:shd w:val="clear" w:color="auto" w:fill="auto"/>
            <w:noWrap/>
            <w:vAlign w:val="bottom"/>
            <w:hideMark/>
          </w:tcPr>
          <w:p w:rsidR="002E699B" w:rsidRPr="002E699B" w:rsidRDefault="002E699B" w:rsidP="002E699B">
            <w:pPr>
              <w:spacing w:after="0" w:line="240" w:lineRule="auto"/>
              <w:jc w:val="center"/>
              <w:rPr>
                <w:rFonts w:ascii="Times New Roman" w:eastAsia="Times New Roman" w:hAnsi="Times New Roman" w:cs="Times New Roman"/>
                <w:b/>
                <w:bCs/>
                <w:color w:val="000000"/>
                <w:lang w:eastAsia="es-PE"/>
              </w:rPr>
            </w:pPr>
            <w:r w:rsidRPr="002E699B">
              <w:rPr>
                <w:rFonts w:ascii="Times New Roman" w:eastAsia="Times New Roman" w:hAnsi="Times New Roman" w:cs="Times New Roman"/>
                <w:b/>
                <w:bCs/>
                <w:color w:val="000000"/>
                <w:lang w:eastAsia="es-PE"/>
              </w:rPr>
              <w:t>ANCHO (m)</w:t>
            </w:r>
          </w:p>
        </w:tc>
        <w:tc>
          <w:tcPr>
            <w:tcW w:w="1418" w:type="dxa"/>
            <w:tcBorders>
              <w:top w:val="single" w:sz="4" w:space="0" w:color="auto"/>
              <w:left w:val="nil"/>
              <w:bottom w:val="single" w:sz="4" w:space="0" w:color="auto"/>
              <w:right w:val="nil"/>
            </w:tcBorders>
            <w:shd w:val="clear" w:color="auto" w:fill="auto"/>
            <w:noWrap/>
            <w:vAlign w:val="bottom"/>
            <w:hideMark/>
          </w:tcPr>
          <w:p w:rsidR="002E699B" w:rsidRPr="002E699B" w:rsidRDefault="002E699B" w:rsidP="002E699B">
            <w:pPr>
              <w:spacing w:after="0" w:line="240" w:lineRule="auto"/>
              <w:jc w:val="center"/>
              <w:rPr>
                <w:rFonts w:ascii="Times New Roman" w:eastAsia="Times New Roman" w:hAnsi="Times New Roman" w:cs="Times New Roman"/>
                <w:b/>
                <w:bCs/>
                <w:color w:val="000000"/>
                <w:lang w:eastAsia="es-PE"/>
              </w:rPr>
            </w:pPr>
            <w:r w:rsidRPr="002E699B">
              <w:rPr>
                <w:rFonts w:ascii="Times New Roman" w:eastAsia="Times New Roman" w:hAnsi="Times New Roman" w:cs="Times New Roman"/>
                <w:b/>
                <w:bCs/>
                <w:color w:val="000000"/>
                <w:lang w:eastAsia="es-PE"/>
              </w:rPr>
              <w:t>LARGO (m)</w:t>
            </w:r>
          </w:p>
        </w:tc>
      </w:tr>
      <w:tr w:rsidR="002E699B" w:rsidRPr="002E699B" w:rsidTr="002875D4">
        <w:trPr>
          <w:trHeight w:val="197"/>
          <w:jc w:val="center"/>
        </w:trPr>
        <w:tc>
          <w:tcPr>
            <w:tcW w:w="851" w:type="dxa"/>
            <w:tcBorders>
              <w:top w:val="nil"/>
              <w:left w:val="nil"/>
              <w:bottom w:val="nil"/>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1</w:t>
            </w:r>
          </w:p>
        </w:tc>
        <w:tc>
          <w:tcPr>
            <w:tcW w:w="1417" w:type="dxa"/>
            <w:tcBorders>
              <w:top w:val="nil"/>
              <w:left w:val="nil"/>
              <w:bottom w:val="nil"/>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20</w:t>
            </w:r>
          </w:p>
        </w:tc>
        <w:tc>
          <w:tcPr>
            <w:tcW w:w="1418" w:type="dxa"/>
            <w:tcBorders>
              <w:top w:val="nil"/>
              <w:left w:val="nil"/>
              <w:bottom w:val="nil"/>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40</w:t>
            </w:r>
          </w:p>
        </w:tc>
      </w:tr>
      <w:tr w:rsidR="002E699B" w:rsidRPr="002E699B" w:rsidTr="002875D4">
        <w:trPr>
          <w:trHeight w:val="210"/>
          <w:jc w:val="center"/>
        </w:trPr>
        <w:tc>
          <w:tcPr>
            <w:tcW w:w="851" w:type="dxa"/>
            <w:tcBorders>
              <w:top w:val="nil"/>
              <w:left w:val="nil"/>
              <w:bottom w:val="nil"/>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2</w:t>
            </w:r>
          </w:p>
        </w:tc>
        <w:tc>
          <w:tcPr>
            <w:tcW w:w="1417" w:type="dxa"/>
            <w:tcBorders>
              <w:top w:val="nil"/>
              <w:left w:val="nil"/>
              <w:bottom w:val="nil"/>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22.6</w:t>
            </w:r>
          </w:p>
        </w:tc>
        <w:tc>
          <w:tcPr>
            <w:tcW w:w="1418" w:type="dxa"/>
            <w:tcBorders>
              <w:top w:val="nil"/>
              <w:left w:val="nil"/>
              <w:bottom w:val="nil"/>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46</w:t>
            </w:r>
          </w:p>
        </w:tc>
      </w:tr>
      <w:tr w:rsidR="002E699B" w:rsidRPr="002E699B" w:rsidTr="002875D4">
        <w:trPr>
          <w:trHeight w:val="228"/>
          <w:jc w:val="center"/>
        </w:trPr>
        <w:tc>
          <w:tcPr>
            <w:tcW w:w="851" w:type="dxa"/>
            <w:tcBorders>
              <w:top w:val="nil"/>
              <w:left w:val="nil"/>
              <w:bottom w:val="nil"/>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3</w:t>
            </w:r>
          </w:p>
        </w:tc>
        <w:tc>
          <w:tcPr>
            <w:tcW w:w="1417" w:type="dxa"/>
            <w:tcBorders>
              <w:top w:val="nil"/>
              <w:left w:val="nil"/>
              <w:bottom w:val="nil"/>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26</w:t>
            </w:r>
          </w:p>
        </w:tc>
        <w:tc>
          <w:tcPr>
            <w:tcW w:w="1418" w:type="dxa"/>
            <w:tcBorders>
              <w:top w:val="nil"/>
              <w:left w:val="nil"/>
              <w:bottom w:val="nil"/>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52.6</w:t>
            </w:r>
          </w:p>
        </w:tc>
      </w:tr>
      <w:tr w:rsidR="002E699B" w:rsidRPr="002E699B" w:rsidTr="002875D4">
        <w:trPr>
          <w:trHeight w:val="80"/>
          <w:jc w:val="center"/>
        </w:trPr>
        <w:tc>
          <w:tcPr>
            <w:tcW w:w="851" w:type="dxa"/>
            <w:tcBorders>
              <w:top w:val="nil"/>
              <w:left w:val="nil"/>
              <w:bottom w:val="single" w:sz="4" w:space="0" w:color="auto"/>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4</w:t>
            </w:r>
          </w:p>
        </w:tc>
        <w:tc>
          <w:tcPr>
            <w:tcW w:w="1417" w:type="dxa"/>
            <w:tcBorders>
              <w:top w:val="nil"/>
              <w:left w:val="nil"/>
              <w:bottom w:val="single" w:sz="4" w:space="0" w:color="auto"/>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16.65</w:t>
            </w:r>
          </w:p>
        </w:tc>
        <w:tc>
          <w:tcPr>
            <w:tcW w:w="1418" w:type="dxa"/>
            <w:tcBorders>
              <w:top w:val="nil"/>
              <w:left w:val="nil"/>
              <w:bottom w:val="single" w:sz="4" w:space="0" w:color="auto"/>
              <w:right w:val="nil"/>
            </w:tcBorders>
            <w:shd w:val="clear" w:color="auto" w:fill="auto"/>
            <w:noWrap/>
            <w:vAlign w:val="bottom"/>
            <w:hideMark/>
          </w:tcPr>
          <w:p w:rsidR="002E699B" w:rsidRPr="002E0874" w:rsidRDefault="002E699B" w:rsidP="002E699B">
            <w:pPr>
              <w:spacing w:after="0" w:line="240" w:lineRule="auto"/>
              <w:jc w:val="center"/>
              <w:rPr>
                <w:rFonts w:ascii="Times New Roman" w:eastAsia="Times New Roman" w:hAnsi="Times New Roman" w:cs="Times New Roman"/>
                <w:color w:val="000000"/>
                <w:sz w:val="24"/>
                <w:lang w:eastAsia="es-PE"/>
              </w:rPr>
            </w:pPr>
            <w:r w:rsidRPr="002E0874">
              <w:rPr>
                <w:rFonts w:ascii="Times New Roman" w:eastAsia="Times New Roman" w:hAnsi="Times New Roman" w:cs="Times New Roman"/>
                <w:color w:val="000000"/>
                <w:sz w:val="24"/>
                <w:lang w:eastAsia="es-PE"/>
              </w:rPr>
              <w:t>32.8</w:t>
            </w:r>
          </w:p>
        </w:tc>
      </w:tr>
    </w:tbl>
    <w:p w:rsidR="00263A51" w:rsidRPr="00263A51" w:rsidRDefault="00263A51" w:rsidP="0023604F">
      <w:pPr>
        <w:spacing w:line="360" w:lineRule="auto"/>
        <w:ind w:firstLine="708"/>
        <w:jc w:val="both"/>
        <w:rPr>
          <w:rFonts w:ascii="Times New Roman" w:hAnsi="Times New Roman" w:cs="Times New Roman"/>
          <w:sz w:val="2"/>
          <w:szCs w:val="24"/>
        </w:rPr>
      </w:pPr>
    </w:p>
    <w:p w:rsidR="0023604F" w:rsidRDefault="0023604F" w:rsidP="0023604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Las armadur</w:t>
      </w:r>
      <w:r w:rsidR="00693AEC">
        <w:rPr>
          <w:rFonts w:ascii="Times New Roman" w:hAnsi="Times New Roman" w:cs="Times New Roman"/>
          <w:sz w:val="24"/>
          <w:szCs w:val="24"/>
        </w:rPr>
        <w:t>as planas</w:t>
      </w:r>
      <w:r w:rsidR="00572C74">
        <w:rPr>
          <w:rFonts w:ascii="Times New Roman" w:hAnsi="Times New Roman" w:cs="Times New Roman"/>
          <w:sz w:val="24"/>
          <w:szCs w:val="24"/>
        </w:rPr>
        <w:t xml:space="preserve"> (arcos)</w:t>
      </w:r>
      <w:r w:rsidR="00693AEC">
        <w:rPr>
          <w:rFonts w:ascii="Times New Roman" w:hAnsi="Times New Roman" w:cs="Times New Roman"/>
          <w:sz w:val="24"/>
          <w:szCs w:val="24"/>
        </w:rPr>
        <w:t xml:space="preserve"> presentan las siguientes características</w:t>
      </w:r>
      <w:r>
        <w:rPr>
          <w:rFonts w:ascii="Times New Roman" w:hAnsi="Times New Roman" w:cs="Times New Roman"/>
          <w:sz w:val="24"/>
          <w:szCs w:val="24"/>
        </w:rPr>
        <w:t>:</w:t>
      </w:r>
    </w:p>
    <w:p w:rsidR="001D274D" w:rsidRPr="004240D9" w:rsidRDefault="001D274D" w:rsidP="004240D9">
      <w:pPr>
        <w:pStyle w:val="Descripcin"/>
        <w:keepNext/>
        <w:spacing w:line="360" w:lineRule="auto"/>
        <w:jc w:val="center"/>
        <w:rPr>
          <w:rFonts w:ascii="Times New Roman" w:hAnsi="Times New Roman" w:cs="Times New Roman"/>
          <w:i w:val="0"/>
          <w:color w:val="auto"/>
          <w:sz w:val="22"/>
        </w:rPr>
      </w:pPr>
      <w:bookmarkStart w:id="497" w:name="_Toc10658914"/>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w:t>
      </w:r>
      <w:r>
        <w:rPr>
          <w:rFonts w:ascii="Times New Roman" w:hAnsi="Times New Roman" w:cs="Times New Roman"/>
          <w:i w:val="0"/>
          <w:color w:val="auto"/>
          <w:sz w:val="22"/>
        </w:rPr>
        <w:fldChar w:fldCharType="end"/>
      </w:r>
      <w:r w:rsidR="004240D9">
        <w:rPr>
          <w:rFonts w:ascii="Times New Roman" w:hAnsi="Times New Roman" w:cs="Times New Roman"/>
          <w:i w:val="0"/>
          <w:color w:val="auto"/>
          <w:sz w:val="22"/>
        </w:rPr>
        <w:t>: Características</w:t>
      </w:r>
      <w:r w:rsidR="00CF25D2">
        <w:rPr>
          <w:rFonts w:ascii="Times New Roman" w:hAnsi="Times New Roman" w:cs="Times New Roman"/>
          <w:i w:val="0"/>
          <w:color w:val="auto"/>
          <w:sz w:val="22"/>
        </w:rPr>
        <w:t xml:space="preserve"> de las armad</w:t>
      </w:r>
      <w:r w:rsidR="007A3604">
        <w:rPr>
          <w:rFonts w:ascii="Times New Roman" w:hAnsi="Times New Roman" w:cs="Times New Roman"/>
          <w:i w:val="0"/>
          <w:color w:val="auto"/>
          <w:sz w:val="22"/>
        </w:rPr>
        <w:t>uras planas (arcos) que conforman las coberturas metálicas de los patios de formación</w:t>
      </w:r>
      <w:r w:rsidR="00F67BA1">
        <w:rPr>
          <w:rFonts w:ascii="Times New Roman" w:hAnsi="Times New Roman" w:cs="Times New Roman"/>
          <w:i w:val="0"/>
          <w:color w:val="auto"/>
          <w:sz w:val="22"/>
        </w:rPr>
        <w:t xml:space="preserve"> - I</w:t>
      </w:r>
      <w:r w:rsidR="007A3604">
        <w:rPr>
          <w:rFonts w:ascii="Times New Roman" w:hAnsi="Times New Roman" w:cs="Times New Roman"/>
          <w:i w:val="0"/>
          <w:color w:val="auto"/>
          <w:sz w:val="22"/>
        </w:rPr>
        <w:t>nstituciones ficticias.</w:t>
      </w:r>
      <w:bookmarkEnd w:id="497"/>
    </w:p>
    <w:tbl>
      <w:tblPr>
        <w:tblW w:w="7371" w:type="dxa"/>
        <w:jc w:val="center"/>
        <w:tblCellMar>
          <w:left w:w="70" w:type="dxa"/>
          <w:right w:w="70" w:type="dxa"/>
        </w:tblCellMar>
        <w:tblLook w:val="04A0" w:firstRow="1" w:lastRow="0" w:firstColumn="1" w:lastColumn="0" w:noHBand="0" w:noVBand="1"/>
      </w:tblPr>
      <w:tblGrid>
        <w:gridCol w:w="851"/>
        <w:gridCol w:w="1275"/>
        <w:gridCol w:w="1843"/>
        <w:gridCol w:w="1701"/>
        <w:gridCol w:w="1701"/>
      </w:tblGrid>
      <w:tr w:rsidR="001D274D" w:rsidRPr="001D274D" w:rsidTr="001D274D">
        <w:trPr>
          <w:trHeight w:val="330"/>
          <w:jc w:val="center"/>
        </w:trPr>
        <w:tc>
          <w:tcPr>
            <w:tcW w:w="851" w:type="dxa"/>
            <w:vMerge w:val="restart"/>
            <w:tcBorders>
              <w:top w:val="single" w:sz="4" w:space="0" w:color="auto"/>
              <w:left w:val="nil"/>
              <w:bottom w:val="single" w:sz="4" w:space="0" w:color="000000"/>
              <w:right w:val="nil"/>
            </w:tcBorders>
            <w:shd w:val="clear" w:color="auto" w:fill="auto"/>
            <w:vAlign w:val="center"/>
            <w:hideMark/>
          </w:tcPr>
          <w:p w:rsidR="001D274D" w:rsidRPr="001D274D" w:rsidRDefault="001D274D" w:rsidP="001D274D">
            <w:pPr>
              <w:spacing w:after="0" w:line="240" w:lineRule="auto"/>
              <w:jc w:val="center"/>
              <w:rPr>
                <w:rFonts w:ascii="Times New Roman" w:eastAsia="Times New Roman" w:hAnsi="Times New Roman" w:cs="Times New Roman"/>
                <w:b/>
                <w:bCs/>
                <w:color w:val="000000"/>
                <w:sz w:val="24"/>
                <w:szCs w:val="24"/>
                <w:lang w:eastAsia="es-PE"/>
              </w:rPr>
            </w:pPr>
            <w:r w:rsidRPr="001D274D">
              <w:rPr>
                <w:rFonts w:ascii="Times New Roman" w:eastAsia="Times New Roman" w:hAnsi="Times New Roman" w:cs="Times New Roman"/>
                <w:b/>
                <w:bCs/>
                <w:color w:val="000000"/>
                <w:sz w:val="24"/>
                <w:szCs w:val="24"/>
                <w:lang w:eastAsia="es-PE"/>
              </w:rPr>
              <w:t>I.E.</w:t>
            </w:r>
            <w:r>
              <w:rPr>
                <w:rFonts w:ascii="Times New Roman" w:eastAsia="Times New Roman" w:hAnsi="Times New Roman" w:cs="Times New Roman"/>
                <w:b/>
                <w:bCs/>
                <w:color w:val="000000"/>
                <w:sz w:val="24"/>
                <w:szCs w:val="24"/>
                <w:lang w:eastAsia="es-PE"/>
              </w:rPr>
              <w:t xml:space="preserve"> </w:t>
            </w:r>
            <w:r w:rsidRPr="001D274D">
              <w:rPr>
                <w:rFonts w:ascii="Times New Roman" w:eastAsia="Times New Roman" w:hAnsi="Times New Roman" w:cs="Times New Roman"/>
                <w:b/>
                <w:bCs/>
                <w:color w:val="000000"/>
                <w:sz w:val="24"/>
                <w:szCs w:val="24"/>
                <w:lang w:eastAsia="es-PE"/>
              </w:rPr>
              <w:t>Nº</w:t>
            </w:r>
          </w:p>
        </w:tc>
        <w:tc>
          <w:tcPr>
            <w:tcW w:w="1275" w:type="dxa"/>
            <w:vMerge w:val="restart"/>
            <w:tcBorders>
              <w:top w:val="single" w:sz="4" w:space="0" w:color="auto"/>
              <w:left w:val="nil"/>
              <w:bottom w:val="single" w:sz="4" w:space="0" w:color="000000"/>
              <w:right w:val="nil"/>
            </w:tcBorders>
            <w:shd w:val="clear" w:color="auto" w:fill="auto"/>
            <w:vAlign w:val="center"/>
            <w:hideMark/>
          </w:tcPr>
          <w:p w:rsidR="001D274D" w:rsidRPr="001D274D" w:rsidRDefault="001D274D" w:rsidP="001D274D">
            <w:pPr>
              <w:spacing w:after="0" w:line="240" w:lineRule="auto"/>
              <w:jc w:val="center"/>
              <w:rPr>
                <w:rFonts w:ascii="Times New Roman" w:eastAsia="Times New Roman" w:hAnsi="Times New Roman" w:cs="Times New Roman"/>
                <w:b/>
                <w:bCs/>
                <w:color w:val="000000"/>
                <w:sz w:val="24"/>
                <w:szCs w:val="24"/>
                <w:lang w:eastAsia="es-PE"/>
              </w:rPr>
            </w:pPr>
            <w:r w:rsidRPr="001D274D">
              <w:rPr>
                <w:rFonts w:ascii="Times New Roman" w:eastAsia="Times New Roman" w:hAnsi="Times New Roman" w:cs="Times New Roman"/>
                <w:b/>
                <w:bCs/>
                <w:color w:val="000000"/>
                <w:sz w:val="24"/>
                <w:szCs w:val="24"/>
                <w:lang w:eastAsia="es-PE"/>
              </w:rPr>
              <w:t>PERALTE (m)</w:t>
            </w:r>
          </w:p>
        </w:tc>
        <w:tc>
          <w:tcPr>
            <w:tcW w:w="1843" w:type="dxa"/>
            <w:vMerge w:val="restart"/>
            <w:tcBorders>
              <w:top w:val="single" w:sz="4" w:space="0" w:color="auto"/>
              <w:left w:val="nil"/>
              <w:bottom w:val="single" w:sz="4" w:space="0" w:color="000000"/>
              <w:right w:val="nil"/>
            </w:tcBorders>
            <w:shd w:val="clear" w:color="auto" w:fill="auto"/>
            <w:vAlign w:val="bottom"/>
            <w:hideMark/>
          </w:tcPr>
          <w:p w:rsidR="001D274D" w:rsidRPr="001D274D" w:rsidRDefault="001D274D" w:rsidP="001D274D">
            <w:pPr>
              <w:spacing w:after="0" w:line="240" w:lineRule="auto"/>
              <w:jc w:val="center"/>
              <w:rPr>
                <w:rFonts w:ascii="Times New Roman" w:eastAsia="Times New Roman" w:hAnsi="Times New Roman" w:cs="Times New Roman"/>
                <w:b/>
                <w:bCs/>
                <w:color w:val="000000"/>
                <w:sz w:val="24"/>
                <w:szCs w:val="24"/>
                <w:lang w:eastAsia="es-PE"/>
              </w:rPr>
            </w:pPr>
            <w:r w:rsidRPr="001D274D">
              <w:rPr>
                <w:rFonts w:ascii="Times New Roman" w:eastAsia="Times New Roman" w:hAnsi="Times New Roman" w:cs="Times New Roman"/>
                <w:b/>
                <w:bCs/>
                <w:color w:val="000000"/>
                <w:sz w:val="24"/>
                <w:szCs w:val="24"/>
                <w:lang w:eastAsia="es-PE"/>
              </w:rPr>
              <w:t>FLECHA SUP. E INF. (m)</w:t>
            </w:r>
          </w:p>
        </w:tc>
        <w:tc>
          <w:tcPr>
            <w:tcW w:w="1701" w:type="dxa"/>
            <w:vMerge w:val="restart"/>
            <w:tcBorders>
              <w:top w:val="single" w:sz="4" w:space="0" w:color="auto"/>
              <w:left w:val="nil"/>
              <w:bottom w:val="single" w:sz="4" w:space="0" w:color="000000"/>
              <w:right w:val="nil"/>
            </w:tcBorders>
            <w:shd w:val="clear" w:color="auto" w:fill="auto"/>
            <w:vAlign w:val="bottom"/>
            <w:hideMark/>
          </w:tcPr>
          <w:p w:rsidR="001D274D" w:rsidRPr="001D274D" w:rsidRDefault="001D274D" w:rsidP="001D274D">
            <w:pPr>
              <w:spacing w:after="0" w:line="240" w:lineRule="auto"/>
              <w:jc w:val="center"/>
              <w:rPr>
                <w:rFonts w:ascii="Times New Roman" w:eastAsia="Times New Roman" w:hAnsi="Times New Roman" w:cs="Times New Roman"/>
                <w:b/>
                <w:bCs/>
                <w:color w:val="000000"/>
                <w:sz w:val="24"/>
                <w:szCs w:val="24"/>
                <w:lang w:eastAsia="es-PE"/>
              </w:rPr>
            </w:pPr>
            <w:r w:rsidRPr="001D274D">
              <w:rPr>
                <w:rFonts w:ascii="Times New Roman" w:eastAsia="Times New Roman" w:hAnsi="Times New Roman" w:cs="Times New Roman"/>
                <w:b/>
                <w:bCs/>
                <w:color w:val="000000"/>
                <w:sz w:val="24"/>
                <w:szCs w:val="24"/>
                <w:lang w:eastAsia="es-PE"/>
              </w:rPr>
              <w:t>Nº DE SEGMENTOS</w:t>
            </w:r>
          </w:p>
        </w:tc>
        <w:tc>
          <w:tcPr>
            <w:tcW w:w="1701" w:type="dxa"/>
            <w:vMerge w:val="restart"/>
            <w:tcBorders>
              <w:top w:val="single" w:sz="4" w:space="0" w:color="auto"/>
              <w:left w:val="nil"/>
              <w:bottom w:val="single" w:sz="4" w:space="0" w:color="000000"/>
              <w:right w:val="nil"/>
            </w:tcBorders>
            <w:shd w:val="clear" w:color="auto" w:fill="auto"/>
            <w:vAlign w:val="bottom"/>
            <w:hideMark/>
          </w:tcPr>
          <w:p w:rsidR="001D274D" w:rsidRPr="001D274D" w:rsidRDefault="001D274D" w:rsidP="001D274D">
            <w:pPr>
              <w:spacing w:after="0" w:line="240" w:lineRule="auto"/>
              <w:jc w:val="center"/>
              <w:rPr>
                <w:rFonts w:ascii="Times New Roman" w:eastAsia="Times New Roman" w:hAnsi="Times New Roman" w:cs="Times New Roman"/>
                <w:b/>
                <w:bCs/>
                <w:color w:val="000000"/>
                <w:sz w:val="24"/>
                <w:szCs w:val="24"/>
                <w:lang w:eastAsia="es-PE"/>
              </w:rPr>
            </w:pPr>
            <w:r w:rsidRPr="001D274D">
              <w:rPr>
                <w:rFonts w:ascii="Times New Roman" w:eastAsia="Times New Roman" w:hAnsi="Times New Roman" w:cs="Times New Roman"/>
                <w:b/>
                <w:bCs/>
                <w:color w:val="000000"/>
                <w:sz w:val="24"/>
                <w:szCs w:val="24"/>
                <w:lang w:eastAsia="es-PE"/>
              </w:rPr>
              <w:t>Nº DE ESPACIOS</w:t>
            </w:r>
          </w:p>
        </w:tc>
      </w:tr>
      <w:tr w:rsidR="001D274D" w:rsidRPr="001D274D" w:rsidTr="001D274D">
        <w:trPr>
          <w:trHeight w:val="450"/>
          <w:jc w:val="center"/>
        </w:trPr>
        <w:tc>
          <w:tcPr>
            <w:tcW w:w="851" w:type="dxa"/>
            <w:vMerge/>
            <w:tcBorders>
              <w:top w:val="single" w:sz="4" w:space="0" w:color="auto"/>
              <w:left w:val="nil"/>
              <w:bottom w:val="single" w:sz="4" w:space="0" w:color="000000"/>
              <w:right w:val="nil"/>
            </w:tcBorders>
            <w:vAlign w:val="center"/>
            <w:hideMark/>
          </w:tcPr>
          <w:p w:rsidR="001D274D" w:rsidRPr="001D274D" w:rsidRDefault="001D274D" w:rsidP="001D274D">
            <w:pPr>
              <w:spacing w:after="0" w:line="240" w:lineRule="auto"/>
              <w:rPr>
                <w:rFonts w:ascii="Times New Roman" w:eastAsia="Times New Roman" w:hAnsi="Times New Roman" w:cs="Times New Roman"/>
                <w:b/>
                <w:bCs/>
                <w:color w:val="000000"/>
                <w:sz w:val="24"/>
                <w:szCs w:val="24"/>
                <w:lang w:eastAsia="es-PE"/>
              </w:rPr>
            </w:pPr>
          </w:p>
        </w:tc>
        <w:tc>
          <w:tcPr>
            <w:tcW w:w="1275" w:type="dxa"/>
            <w:vMerge/>
            <w:tcBorders>
              <w:top w:val="single" w:sz="4" w:space="0" w:color="auto"/>
              <w:left w:val="nil"/>
              <w:bottom w:val="single" w:sz="4" w:space="0" w:color="000000"/>
              <w:right w:val="nil"/>
            </w:tcBorders>
            <w:vAlign w:val="center"/>
            <w:hideMark/>
          </w:tcPr>
          <w:p w:rsidR="001D274D" w:rsidRPr="001D274D" w:rsidRDefault="001D274D" w:rsidP="001D274D">
            <w:pPr>
              <w:spacing w:after="0" w:line="240" w:lineRule="auto"/>
              <w:rPr>
                <w:rFonts w:ascii="Times New Roman" w:eastAsia="Times New Roman" w:hAnsi="Times New Roman" w:cs="Times New Roman"/>
                <w:b/>
                <w:bCs/>
                <w:color w:val="000000"/>
                <w:sz w:val="24"/>
                <w:szCs w:val="24"/>
                <w:lang w:eastAsia="es-PE"/>
              </w:rPr>
            </w:pPr>
          </w:p>
        </w:tc>
        <w:tc>
          <w:tcPr>
            <w:tcW w:w="1843" w:type="dxa"/>
            <w:vMerge/>
            <w:tcBorders>
              <w:top w:val="single" w:sz="4" w:space="0" w:color="auto"/>
              <w:left w:val="nil"/>
              <w:bottom w:val="single" w:sz="4" w:space="0" w:color="000000"/>
              <w:right w:val="nil"/>
            </w:tcBorders>
            <w:vAlign w:val="center"/>
            <w:hideMark/>
          </w:tcPr>
          <w:p w:rsidR="001D274D" w:rsidRPr="001D274D" w:rsidRDefault="001D274D" w:rsidP="001D274D">
            <w:pPr>
              <w:spacing w:after="0" w:line="240" w:lineRule="auto"/>
              <w:rPr>
                <w:rFonts w:ascii="Times New Roman" w:eastAsia="Times New Roman" w:hAnsi="Times New Roman" w:cs="Times New Roman"/>
                <w:b/>
                <w:bCs/>
                <w:color w:val="000000"/>
                <w:sz w:val="24"/>
                <w:szCs w:val="24"/>
                <w:lang w:eastAsia="es-PE"/>
              </w:rPr>
            </w:pPr>
          </w:p>
        </w:tc>
        <w:tc>
          <w:tcPr>
            <w:tcW w:w="1701" w:type="dxa"/>
            <w:vMerge/>
            <w:tcBorders>
              <w:top w:val="single" w:sz="4" w:space="0" w:color="auto"/>
              <w:left w:val="nil"/>
              <w:bottom w:val="single" w:sz="4" w:space="0" w:color="000000"/>
              <w:right w:val="nil"/>
            </w:tcBorders>
            <w:vAlign w:val="center"/>
            <w:hideMark/>
          </w:tcPr>
          <w:p w:rsidR="001D274D" w:rsidRPr="001D274D" w:rsidRDefault="001D274D" w:rsidP="001D274D">
            <w:pPr>
              <w:spacing w:after="0" w:line="240" w:lineRule="auto"/>
              <w:rPr>
                <w:rFonts w:ascii="Times New Roman" w:eastAsia="Times New Roman" w:hAnsi="Times New Roman" w:cs="Times New Roman"/>
                <w:b/>
                <w:bCs/>
                <w:color w:val="000000"/>
                <w:sz w:val="24"/>
                <w:szCs w:val="24"/>
                <w:lang w:eastAsia="es-PE"/>
              </w:rPr>
            </w:pPr>
          </w:p>
        </w:tc>
        <w:tc>
          <w:tcPr>
            <w:tcW w:w="1701" w:type="dxa"/>
            <w:vMerge/>
            <w:tcBorders>
              <w:top w:val="single" w:sz="4" w:space="0" w:color="auto"/>
              <w:left w:val="nil"/>
              <w:bottom w:val="single" w:sz="4" w:space="0" w:color="000000"/>
              <w:right w:val="nil"/>
            </w:tcBorders>
            <w:vAlign w:val="center"/>
            <w:hideMark/>
          </w:tcPr>
          <w:p w:rsidR="001D274D" w:rsidRPr="001D274D" w:rsidRDefault="001D274D" w:rsidP="001D274D">
            <w:pPr>
              <w:spacing w:after="0" w:line="240" w:lineRule="auto"/>
              <w:rPr>
                <w:rFonts w:ascii="Times New Roman" w:eastAsia="Times New Roman" w:hAnsi="Times New Roman" w:cs="Times New Roman"/>
                <w:b/>
                <w:bCs/>
                <w:color w:val="000000"/>
                <w:sz w:val="24"/>
                <w:szCs w:val="24"/>
                <w:lang w:eastAsia="es-PE"/>
              </w:rPr>
            </w:pPr>
          </w:p>
        </w:tc>
      </w:tr>
      <w:tr w:rsidR="001D274D" w:rsidRPr="001D274D" w:rsidTr="002875D4">
        <w:trPr>
          <w:trHeight w:val="105"/>
          <w:jc w:val="center"/>
        </w:trPr>
        <w:tc>
          <w:tcPr>
            <w:tcW w:w="851"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1</w:t>
            </w:r>
          </w:p>
        </w:tc>
        <w:tc>
          <w:tcPr>
            <w:tcW w:w="1275"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0.60</w:t>
            </w:r>
          </w:p>
        </w:tc>
        <w:tc>
          <w:tcPr>
            <w:tcW w:w="1843"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4.30</w:t>
            </w:r>
          </w:p>
        </w:tc>
        <w:tc>
          <w:tcPr>
            <w:tcW w:w="1701"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24</w:t>
            </w:r>
          </w:p>
        </w:tc>
        <w:tc>
          <w:tcPr>
            <w:tcW w:w="1701"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6 (7 armaduras)</w:t>
            </w:r>
          </w:p>
        </w:tc>
      </w:tr>
      <w:tr w:rsidR="001D274D" w:rsidRPr="001D274D" w:rsidTr="002875D4">
        <w:trPr>
          <w:trHeight w:val="205"/>
          <w:jc w:val="center"/>
        </w:trPr>
        <w:tc>
          <w:tcPr>
            <w:tcW w:w="851"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2</w:t>
            </w:r>
          </w:p>
        </w:tc>
        <w:tc>
          <w:tcPr>
            <w:tcW w:w="1275"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0.60</w:t>
            </w:r>
          </w:p>
        </w:tc>
        <w:tc>
          <w:tcPr>
            <w:tcW w:w="1843"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4.30</w:t>
            </w:r>
          </w:p>
        </w:tc>
        <w:tc>
          <w:tcPr>
            <w:tcW w:w="1701"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26</w:t>
            </w:r>
          </w:p>
        </w:tc>
        <w:tc>
          <w:tcPr>
            <w:tcW w:w="1701"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7 (8 armaduras)</w:t>
            </w:r>
          </w:p>
        </w:tc>
      </w:tr>
      <w:tr w:rsidR="001D274D" w:rsidRPr="001D274D" w:rsidTr="002875D4">
        <w:trPr>
          <w:trHeight w:val="223"/>
          <w:jc w:val="center"/>
        </w:trPr>
        <w:tc>
          <w:tcPr>
            <w:tcW w:w="851"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3</w:t>
            </w:r>
          </w:p>
        </w:tc>
        <w:tc>
          <w:tcPr>
            <w:tcW w:w="1275"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0.60</w:t>
            </w:r>
          </w:p>
        </w:tc>
        <w:tc>
          <w:tcPr>
            <w:tcW w:w="1843"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5.00</w:t>
            </w:r>
          </w:p>
        </w:tc>
        <w:tc>
          <w:tcPr>
            <w:tcW w:w="1701"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30</w:t>
            </w:r>
          </w:p>
        </w:tc>
        <w:tc>
          <w:tcPr>
            <w:tcW w:w="1701" w:type="dxa"/>
            <w:tcBorders>
              <w:top w:val="nil"/>
              <w:left w:val="nil"/>
              <w:bottom w:val="nil"/>
              <w:right w:val="nil"/>
            </w:tcBorders>
            <w:shd w:val="clear" w:color="auto" w:fill="auto"/>
            <w:noWrap/>
            <w:vAlign w:val="bottom"/>
            <w:hideMark/>
          </w:tcPr>
          <w:p w:rsidR="001D274D" w:rsidRPr="001D274D" w:rsidRDefault="001D274D" w:rsidP="001D274D">
            <w:pPr>
              <w:spacing w:after="0" w:line="240" w:lineRule="auto"/>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8 (9 armaduras)</w:t>
            </w:r>
          </w:p>
        </w:tc>
      </w:tr>
      <w:tr w:rsidR="001D274D" w:rsidRPr="001D274D" w:rsidTr="002875D4">
        <w:trPr>
          <w:trHeight w:val="80"/>
          <w:jc w:val="center"/>
        </w:trPr>
        <w:tc>
          <w:tcPr>
            <w:tcW w:w="851" w:type="dxa"/>
            <w:tcBorders>
              <w:top w:val="nil"/>
              <w:left w:val="nil"/>
              <w:bottom w:val="single" w:sz="4" w:space="0" w:color="auto"/>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4</w:t>
            </w:r>
          </w:p>
        </w:tc>
        <w:tc>
          <w:tcPr>
            <w:tcW w:w="1275" w:type="dxa"/>
            <w:tcBorders>
              <w:top w:val="nil"/>
              <w:left w:val="nil"/>
              <w:bottom w:val="single" w:sz="4" w:space="0" w:color="auto"/>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0.60</w:t>
            </w:r>
          </w:p>
        </w:tc>
        <w:tc>
          <w:tcPr>
            <w:tcW w:w="1843" w:type="dxa"/>
            <w:tcBorders>
              <w:top w:val="nil"/>
              <w:left w:val="nil"/>
              <w:bottom w:val="single" w:sz="4" w:space="0" w:color="auto"/>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3.65</w:t>
            </w:r>
          </w:p>
        </w:tc>
        <w:tc>
          <w:tcPr>
            <w:tcW w:w="1701" w:type="dxa"/>
            <w:tcBorders>
              <w:top w:val="nil"/>
              <w:left w:val="nil"/>
              <w:bottom w:val="single" w:sz="4" w:space="0" w:color="auto"/>
              <w:right w:val="nil"/>
            </w:tcBorders>
            <w:shd w:val="clear" w:color="auto" w:fill="auto"/>
            <w:noWrap/>
            <w:vAlign w:val="bottom"/>
            <w:hideMark/>
          </w:tcPr>
          <w:p w:rsidR="001D274D" w:rsidRPr="001D274D" w:rsidRDefault="001D274D" w:rsidP="001D274D">
            <w:pPr>
              <w:spacing w:after="0" w:line="240" w:lineRule="auto"/>
              <w:jc w:val="center"/>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20</w:t>
            </w:r>
          </w:p>
        </w:tc>
        <w:tc>
          <w:tcPr>
            <w:tcW w:w="1701" w:type="dxa"/>
            <w:tcBorders>
              <w:top w:val="nil"/>
              <w:left w:val="nil"/>
              <w:bottom w:val="single" w:sz="4" w:space="0" w:color="auto"/>
              <w:right w:val="nil"/>
            </w:tcBorders>
            <w:shd w:val="clear" w:color="auto" w:fill="auto"/>
            <w:noWrap/>
            <w:vAlign w:val="bottom"/>
            <w:hideMark/>
          </w:tcPr>
          <w:p w:rsidR="001D274D" w:rsidRPr="001D274D" w:rsidRDefault="001D274D" w:rsidP="001D274D">
            <w:pPr>
              <w:spacing w:after="0" w:line="240" w:lineRule="auto"/>
              <w:rPr>
                <w:rFonts w:ascii="Times New Roman" w:eastAsia="Times New Roman" w:hAnsi="Times New Roman" w:cs="Times New Roman"/>
                <w:color w:val="000000"/>
                <w:sz w:val="24"/>
                <w:szCs w:val="24"/>
                <w:lang w:eastAsia="es-PE"/>
              </w:rPr>
            </w:pPr>
            <w:r w:rsidRPr="001D274D">
              <w:rPr>
                <w:rFonts w:ascii="Times New Roman" w:eastAsia="Times New Roman" w:hAnsi="Times New Roman" w:cs="Times New Roman"/>
                <w:color w:val="000000"/>
                <w:sz w:val="24"/>
                <w:szCs w:val="24"/>
                <w:lang w:eastAsia="es-PE"/>
              </w:rPr>
              <w:t>5 (6 armaduras)</w:t>
            </w:r>
          </w:p>
        </w:tc>
      </w:tr>
    </w:tbl>
    <w:p w:rsidR="00263A51" w:rsidRPr="00A4190E" w:rsidRDefault="00263A51" w:rsidP="004240D9">
      <w:pPr>
        <w:spacing w:line="360" w:lineRule="auto"/>
        <w:jc w:val="both"/>
        <w:rPr>
          <w:rFonts w:ascii="Times New Roman" w:hAnsi="Times New Roman" w:cs="Times New Roman"/>
          <w:sz w:val="2"/>
          <w:szCs w:val="24"/>
        </w:rPr>
      </w:pPr>
    </w:p>
    <w:p w:rsidR="006A3326" w:rsidRDefault="00F665AD" w:rsidP="006A332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Y l</w:t>
      </w:r>
      <w:r w:rsidR="006A3326">
        <w:rPr>
          <w:rFonts w:ascii="Times New Roman" w:hAnsi="Times New Roman" w:cs="Times New Roman"/>
          <w:sz w:val="24"/>
          <w:szCs w:val="24"/>
        </w:rPr>
        <w:t xml:space="preserve">as viguetas </w:t>
      </w:r>
      <w:r w:rsidR="00DE7461">
        <w:rPr>
          <w:rFonts w:ascii="Times New Roman" w:hAnsi="Times New Roman" w:cs="Times New Roman"/>
          <w:sz w:val="24"/>
          <w:szCs w:val="24"/>
        </w:rPr>
        <w:t>tienen</w:t>
      </w:r>
      <w:r w:rsidR="006A3326">
        <w:rPr>
          <w:rFonts w:ascii="Times New Roman" w:hAnsi="Times New Roman" w:cs="Times New Roman"/>
          <w:sz w:val="24"/>
          <w:szCs w:val="24"/>
        </w:rPr>
        <w:t xml:space="preserve"> las siguientes características:</w:t>
      </w:r>
    </w:p>
    <w:p w:rsidR="00A4190E" w:rsidRPr="004240D9" w:rsidRDefault="00A4190E" w:rsidP="00A4190E">
      <w:pPr>
        <w:pStyle w:val="Descripcin"/>
        <w:keepNext/>
        <w:spacing w:line="360" w:lineRule="auto"/>
        <w:jc w:val="center"/>
        <w:rPr>
          <w:rFonts w:ascii="Times New Roman" w:hAnsi="Times New Roman" w:cs="Times New Roman"/>
          <w:i w:val="0"/>
          <w:color w:val="auto"/>
          <w:sz w:val="22"/>
        </w:rPr>
      </w:pPr>
      <w:bookmarkStart w:id="498" w:name="_Toc10658915"/>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 Características de las viguetas</w:t>
      </w:r>
      <w:r w:rsidR="000E2957">
        <w:rPr>
          <w:rFonts w:ascii="Times New Roman" w:hAnsi="Times New Roman" w:cs="Times New Roman"/>
          <w:i w:val="0"/>
          <w:color w:val="auto"/>
          <w:sz w:val="22"/>
        </w:rPr>
        <w:t xml:space="preserve"> o correas</w:t>
      </w:r>
      <w:r w:rsidR="007A3604">
        <w:rPr>
          <w:rFonts w:ascii="Times New Roman" w:hAnsi="Times New Roman" w:cs="Times New Roman"/>
          <w:i w:val="0"/>
          <w:color w:val="auto"/>
          <w:sz w:val="22"/>
        </w:rPr>
        <w:t xml:space="preserve"> que conforman las coberturas metálicas de los patios de formaci</w:t>
      </w:r>
      <w:r w:rsidR="00F67BA1">
        <w:rPr>
          <w:rFonts w:ascii="Times New Roman" w:hAnsi="Times New Roman" w:cs="Times New Roman"/>
          <w:i w:val="0"/>
          <w:color w:val="auto"/>
          <w:sz w:val="22"/>
        </w:rPr>
        <w:t>ón - I</w:t>
      </w:r>
      <w:r w:rsidR="007A3604">
        <w:rPr>
          <w:rFonts w:ascii="Times New Roman" w:hAnsi="Times New Roman" w:cs="Times New Roman"/>
          <w:i w:val="0"/>
          <w:color w:val="auto"/>
          <w:sz w:val="22"/>
        </w:rPr>
        <w:t>nstituciones ficticias.</w:t>
      </w:r>
      <w:bookmarkEnd w:id="498"/>
    </w:p>
    <w:tbl>
      <w:tblPr>
        <w:tblW w:w="5800" w:type="dxa"/>
        <w:jc w:val="center"/>
        <w:tblCellMar>
          <w:left w:w="70" w:type="dxa"/>
          <w:right w:w="70" w:type="dxa"/>
        </w:tblCellMar>
        <w:tblLook w:val="04A0" w:firstRow="1" w:lastRow="0" w:firstColumn="1" w:lastColumn="0" w:noHBand="0" w:noVBand="1"/>
      </w:tblPr>
      <w:tblGrid>
        <w:gridCol w:w="1200"/>
        <w:gridCol w:w="1980"/>
        <w:gridCol w:w="2620"/>
      </w:tblGrid>
      <w:tr w:rsidR="009B2F89" w:rsidRPr="009B2F89" w:rsidTr="009B2F89">
        <w:trPr>
          <w:trHeight w:val="330"/>
          <w:jc w:val="center"/>
        </w:trPr>
        <w:tc>
          <w:tcPr>
            <w:tcW w:w="1200" w:type="dxa"/>
            <w:tcBorders>
              <w:top w:val="single" w:sz="4" w:space="0" w:color="auto"/>
              <w:left w:val="nil"/>
              <w:bottom w:val="single" w:sz="4" w:space="0" w:color="auto"/>
              <w:right w:val="nil"/>
            </w:tcBorders>
            <w:shd w:val="clear" w:color="auto" w:fill="auto"/>
            <w:vAlign w:val="center"/>
            <w:hideMark/>
          </w:tcPr>
          <w:p w:rsidR="009B2F89" w:rsidRPr="009B2F89" w:rsidRDefault="009B2F89" w:rsidP="009B2F89">
            <w:pPr>
              <w:spacing w:after="0" w:line="240" w:lineRule="auto"/>
              <w:rPr>
                <w:rFonts w:ascii="Times New Roman" w:eastAsia="Times New Roman" w:hAnsi="Times New Roman" w:cs="Times New Roman"/>
                <w:b/>
                <w:bCs/>
                <w:color w:val="000000"/>
                <w:sz w:val="24"/>
                <w:szCs w:val="24"/>
                <w:lang w:eastAsia="es-PE"/>
              </w:rPr>
            </w:pPr>
            <w:r w:rsidRPr="009B2F89">
              <w:rPr>
                <w:rFonts w:ascii="Times New Roman" w:eastAsia="Times New Roman" w:hAnsi="Times New Roman" w:cs="Times New Roman"/>
                <w:b/>
                <w:bCs/>
                <w:color w:val="000000"/>
                <w:sz w:val="24"/>
                <w:szCs w:val="24"/>
                <w:lang w:eastAsia="es-PE"/>
              </w:rPr>
              <w:t>I.E.</w:t>
            </w:r>
            <w:r>
              <w:rPr>
                <w:rFonts w:ascii="Times New Roman" w:eastAsia="Times New Roman" w:hAnsi="Times New Roman" w:cs="Times New Roman"/>
                <w:b/>
                <w:bCs/>
                <w:color w:val="000000"/>
                <w:sz w:val="24"/>
                <w:szCs w:val="24"/>
                <w:lang w:eastAsia="es-PE"/>
              </w:rPr>
              <w:t xml:space="preserve"> </w:t>
            </w:r>
            <w:r w:rsidRPr="009B2F89">
              <w:rPr>
                <w:rFonts w:ascii="Times New Roman" w:eastAsia="Times New Roman" w:hAnsi="Times New Roman" w:cs="Times New Roman"/>
                <w:b/>
                <w:bCs/>
                <w:color w:val="000000"/>
                <w:sz w:val="24"/>
                <w:szCs w:val="24"/>
                <w:lang w:eastAsia="es-PE"/>
              </w:rPr>
              <w:t>Nº</w:t>
            </w:r>
          </w:p>
        </w:tc>
        <w:tc>
          <w:tcPr>
            <w:tcW w:w="1980" w:type="dxa"/>
            <w:tcBorders>
              <w:top w:val="single" w:sz="4" w:space="0" w:color="auto"/>
              <w:left w:val="nil"/>
              <w:bottom w:val="single" w:sz="4" w:space="0" w:color="auto"/>
              <w:right w:val="nil"/>
            </w:tcBorders>
            <w:shd w:val="clear" w:color="auto" w:fill="auto"/>
            <w:vAlign w:val="center"/>
            <w:hideMark/>
          </w:tcPr>
          <w:p w:rsidR="009B2F89" w:rsidRPr="009B2F89" w:rsidRDefault="009B2F89" w:rsidP="009B2F89">
            <w:pPr>
              <w:spacing w:after="0" w:line="240" w:lineRule="auto"/>
              <w:jc w:val="center"/>
              <w:rPr>
                <w:rFonts w:ascii="Times New Roman" w:eastAsia="Times New Roman" w:hAnsi="Times New Roman" w:cs="Times New Roman"/>
                <w:b/>
                <w:bCs/>
                <w:color w:val="000000"/>
                <w:sz w:val="24"/>
                <w:szCs w:val="24"/>
                <w:lang w:eastAsia="es-PE"/>
              </w:rPr>
            </w:pPr>
            <w:r w:rsidRPr="009B2F89">
              <w:rPr>
                <w:rFonts w:ascii="Times New Roman" w:eastAsia="Times New Roman" w:hAnsi="Times New Roman" w:cs="Times New Roman"/>
                <w:b/>
                <w:bCs/>
                <w:color w:val="000000"/>
                <w:sz w:val="24"/>
                <w:szCs w:val="24"/>
                <w:lang w:eastAsia="es-PE"/>
              </w:rPr>
              <w:t>PERALTE (m)</w:t>
            </w:r>
          </w:p>
        </w:tc>
        <w:tc>
          <w:tcPr>
            <w:tcW w:w="2620" w:type="dxa"/>
            <w:tcBorders>
              <w:top w:val="single" w:sz="4" w:space="0" w:color="auto"/>
              <w:left w:val="nil"/>
              <w:bottom w:val="single" w:sz="4" w:space="0" w:color="auto"/>
              <w:right w:val="nil"/>
            </w:tcBorders>
            <w:shd w:val="clear" w:color="auto" w:fill="auto"/>
            <w:vAlign w:val="bottom"/>
            <w:hideMark/>
          </w:tcPr>
          <w:p w:rsidR="009B2F89" w:rsidRPr="009B2F89" w:rsidRDefault="009B2F89" w:rsidP="009B2F89">
            <w:pPr>
              <w:spacing w:after="0" w:line="240" w:lineRule="auto"/>
              <w:jc w:val="center"/>
              <w:rPr>
                <w:rFonts w:ascii="Times New Roman" w:eastAsia="Times New Roman" w:hAnsi="Times New Roman" w:cs="Times New Roman"/>
                <w:b/>
                <w:bCs/>
                <w:color w:val="000000"/>
                <w:sz w:val="24"/>
                <w:szCs w:val="24"/>
                <w:lang w:eastAsia="es-PE"/>
              </w:rPr>
            </w:pPr>
            <w:r w:rsidRPr="009B2F89">
              <w:rPr>
                <w:rFonts w:ascii="Times New Roman" w:eastAsia="Times New Roman" w:hAnsi="Times New Roman" w:cs="Times New Roman"/>
                <w:b/>
                <w:bCs/>
                <w:color w:val="000000"/>
                <w:sz w:val="24"/>
                <w:szCs w:val="24"/>
                <w:lang w:eastAsia="es-PE"/>
              </w:rPr>
              <w:t>N° DE DIAGONALES</w:t>
            </w:r>
          </w:p>
        </w:tc>
      </w:tr>
      <w:tr w:rsidR="009B2F89" w:rsidRPr="009B2F89" w:rsidTr="002875D4">
        <w:trPr>
          <w:trHeight w:val="111"/>
          <w:jc w:val="center"/>
        </w:trPr>
        <w:tc>
          <w:tcPr>
            <w:tcW w:w="1200" w:type="dxa"/>
            <w:tcBorders>
              <w:top w:val="nil"/>
              <w:left w:val="nil"/>
              <w:bottom w:val="nil"/>
              <w:right w:val="nil"/>
            </w:tcBorders>
            <w:shd w:val="clear" w:color="auto" w:fill="auto"/>
            <w:noWrap/>
            <w:vAlign w:val="bottom"/>
            <w:hideMark/>
          </w:tcPr>
          <w:p w:rsidR="009B2F89" w:rsidRPr="009B2F89" w:rsidRDefault="009B2F89" w:rsidP="009B2F89">
            <w:pPr>
              <w:spacing w:after="0" w:line="240" w:lineRule="auto"/>
              <w:jc w:val="center"/>
              <w:rPr>
                <w:rFonts w:ascii="Times New Roman" w:eastAsia="Times New Roman" w:hAnsi="Times New Roman" w:cs="Times New Roman"/>
                <w:color w:val="000000"/>
                <w:sz w:val="24"/>
                <w:szCs w:val="24"/>
                <w:lang w:eastAsia="es-PE"/>
              </w:rPr>
            </w:pPr>
            <w:r w:rsidRPr="009B2F89">
              <w:rPr>
                <w:rFonts w:ascii="Times New Roman" w:eastAsia="Times New Roman" w:hAnsi="Times New Roman" w:cs="Times New Roman"/>
                <w:color w:val="000000"/>
                <w:sz w:val="24"/>
                <w:szCs w:val="24"/>
                <w:lang w:eastAsia="es-PE"/>
              </w:rPr>
              <w:t>1</w:t>
            </w:r>
          </w:p>
        </w:tc>
        <w:tc>
          <w:tcPr>
            <w:tcW w:w="1980" w:type="dxa"/>
            <w:tcBorders>
              <w:top w:val="nil"/>
              <w:left w:val="nil"/>
              <w:bottom w:val="nil"/>
              <w:right w:val="nil"/>
            </w:tcBorders>
            <w:shd w:val="clear" w:color="auto" w:fill="auto"/>
            <w:noWrap/>
            <w:vAlign w:val="bottom"/>
            <w:hideMark/>
          </w:tcPr>
          <w:p w:rsidR="009B2F89" w:rsidRPr="009B2F89" w:rsidRDefault="009B2F89" w:rsidP="009B2F89">
            <w:pPr>
              <w:spacing w:after="0" w:line="240" w:lineRule="auto"/>
              <w:jc w:val="center"/>
              <w:rPr>
                <w:rFonts w:ascii="Times New Roman" w:eastAsia="Times New Roman" w:hAnsi="Times New Roman" w:cs="Times New Roman"/>
                <w:color w:val="000000"/>
                <w:sz w:val="24"/>
                <w:szCs w:val="24"/>
                <w:lang w:eastAsia="es-PE"/>
              </w:rPr>
            </w:pPr>
            <w:r w:rsidRPr="009B2F89">
              <w:rPr>
                <w:rFonts w:ascii="Times New Roman" w:eastAsia="Times New Roman" w:hAnsi="Times New Roman" w:cs="Times New Roman"/>
                <w:color w:val="000000"/>
                <w:sz w:val="24"/>
                <w:szCs w:val="24"/>
                <w:lang w:eastAsia="es-PE"/>
              </w:rPr>
              <w:t>0.35</w:t>
            </w:r>
          </w:p>
        </w:tc>
        <w:tc>
          <w:tcPr>
            <w:tcW w:w="2620" w:type="dxa"/>
            <w:tcBorders>
              <w:top w:val="nil"/>
              <w:left w:val="nil"/>
              <w:bottom w:val="nil"/>
              <w:right w:val="nil"/>
            </w:tcBorders>
            <w:shd w:val="clear" w:color="auto" w:fill="auto"/>
            <w:noWrap/>
            <w:vAlign w:val="bottom"/>
            <w:hideMark/>
          </w:tcPr>
          <w:p w:rsidR="009B2F89" w:rsidRPr="009B2F89" w:rsidRDefault="002875D4" w:rsidP="009B2F89">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18</w:t>
            </w:r>
          </w:p>
        </w:tc>
      </w:tr>
      <w:tr w:rsidR="009B2F89" w:rsidRPr="009B2F89" w:rsidTr="002875D4">
        <w:trPr>
          <w:trHeight w:val="126"/>
          <w:jc w:val="center"/>
        </w:trPr>
        <w:tc>
          <w:tcPr>
            <w:tcW w:w="1200" w:type="dxa"/>
            <w:tcBorders>
              <w:top w:val="nil"/>
              <w:left w:val="nil"/>
              <w:bottom w:val="nil"/>
              <w:right w:val="nil"/>
            </w:tcBorders>
            <w:shd w:val="clear" w:color="auto" w:fill="auto"/>
            <w:noWrap/>
            <w:vAlign w:val="bottom"/>
            <w:hideMark/>
          </w:tcPr>
          <w:p w:rsidR="009B2F89" w:rsidRPr="009B2F89" w:rsidRDefault="009B2F89" w:rsidP="009B2F89">
            <w:pPr>
              <w:spacing w:after="0" w:line="240" w:lineRule="auto"/>
              <w:jc w:val="center"/>
              <w:rPr>
                <w:rFonts w:ascii="Times New Roman" w:eastAsia="Times New Roman" w:hAnsi="Times New Roman" w:cs="Times New Roman"/>
                <w:color w:val="000000"/>
                <w:sz w:val="24"/>
                <w:szCs w:val="24"/>
                <w:lang w:eastAsia="es-PE"/>
              </w:rPr>
            </w:pPr>
            <w:r w:rsidRPr="009B2F89">
              <w:rPr>
                <w:rFonts w:ascii="Times New Roman" w:eastAsia="Times New Roman" w:hAnsi="Times New Roman" w:cs="Times New Roman"/>
                <w:color w:val="000000"/>
                <w:sz w:val="24"/>
                <w:szCs w:val="24"/>
                <w:lang w:eastAsia="es-PE"/>
              </w:rPr>
              <w:t>2</w:t>
            </w:r>
          </w:p>
        </w:tc>
        <w:tc>
          <w:tcPr>
            <w:tcW w:w="1980" w:type="dxa"/>
            <w:tcBorders>
              <w:top w:val="nil"/>
              <w:left w:val="nil"/>
              <w:bottom w:val="nil"/>
              <w:right w:val="nil"/>
            </w:tcBorders>
            <w:shd w:val="clear" w:color="auto" w:fill="auto"/>
            <w:noWrap/>
            <w:vAlign w:val="bottom"/>
            <w:hideMark/>
          </w:tcPr>
          <w:p w:rsidR="009B2F89" w:rsidRPr="009B2F89" w:rsidRDefault="009B2F89" w:rsidP="009B2F89">
            <w:pPr>
              <w:spacing w:after="0" w:line="240" w:lineRule="auto"/>
              <w:jc w:val="center"/>
              <w:rPr>
                <w:rFonts w:ascii="Times New Roman" w:eastAsia="Times New Roman" w:hAnsi="Times New Roman" w:cs="Times New Roman"/>
                <w:color w:val="000000"/>
                <w:sz w:val="24"/>
                <w:szCs w:val="24"/>
                <w:lang w:eastAsia="es-PE"/>
              </w:rPr>
            </w:pPr>
            <w:r w:rsidRPr="009B2F89">
              <w:rPr>
                <w:rFonts w:ascii="Times New Roman" w:eastAsia="Times New Roman" w:hAnsi="Times New Roman" w:cs="Times New Roman"/>
                <w:color w:val="000000"/>
                <w:sz w:val="24"/>
                <w:szCs w:val="24"/>
                <w:lang w:eastAsia="es-PE"/>
              </w:rPr>
              <w:t>0.35</w:t>
            </w:r>
          </w:p>
        </w:tc>
        <w:tc>
          <w:tcPr>
            <w:tcW w:w="2620" w:type="dxa"/>
            <w:tcBorders>
              <w:top w:val="nil"/>
              <w:left w:val="nil"/>
              <w:bottom w:val="nil"/>
              <w:right w:val="nil"/>
            </w:tcBorders>
            <w:shd w:val="clear" w:color="auto" w:fill="auto"/>
            <w:noWrap/>
            <w:vAlign w:val="bottom"/>
            <w:hideMark/>
          </w:tcPr>
          <w:p w:rsidR="009B2F89" w:rsidRPr="009B2F89" w:rsidRDefault="002875D4" w:rsidP="009B2F89">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18</w:t>
            </w:r>
          </w:p>
        </w:tc>
      </w:tr>
      <w:tr w:rsidR="009B2F89" w:rsidRPr="009B2F89" w:rsidTr="002875D4">
        <w:trPr>
          <w:trHeight w:val="129"/>
          <w:jc w:val="center"/>
        </w:trPr>
        <w:tc>
          <w:tcPr>
            <w:tcW w:w="1200" w:type="dxa"/>
            <w:tcBorders>
              <w:top w:val="nil"/>
              <w:left w:val="nil"/>
              <w:bottom w:val="nil"/>
              <w:right w:val="nil"/>
            </w:tcBorders>
            <w:shd w:val="clear" w:color="auto" w:fill="auto"/>
            <w:noWrap/>
            <w:vAlign w:val="bottom"/>
            <w:hideMark/>
          </w:tcPr>
          <w:p w:rsidR="009B2F89" w:rsidRPr="009B2F89" w:rsidRDefault="009B2F89" w:rsidP="009B2F89">
            <w:pPr>
              <w:spacing w:after="0" w:line="240" w:lineRule="auto"/>
              <w:jc w:val="center"/>
              <w:rPr>
                <w:rFonts w:ascii="Times New Roman" w:eastAsia="Times New Roman" w:hAnsi="Times New Roman" w:cs="Times New Roman"/>
                <w:color w:val="000000"/>
                <w:sz w:val="24"/>
                <w:szCs w:val="24"/>
                <w:lang w:eastAsia="es-PE"/>
              </w:rPr>
            </w:pPr>
            <w:r w:rsidRPr="009B2F89">
              <w:rPr>
                <w:rFonts w:ascii="Times New Roman" w:eastAsia="Times New Roman" w:hAnsi="Times New Roman" w:cs="Times New Roman"/>
                <w:color w:val="000000"/>
                <w:sz w:val="24"/>
                <w:szCs w:val="24"/>
                <w:lang w:eastAsia="es-PE"/>
              </w:rPr>
              <w:t>3</w:t>
            </w:r>
          </w:p>
        </w:tc>
        <w:tc>
          <w:tcPr>
            <w:tcW w:w="1980" w:type="dxa"/>
            <w:tcBorders>
              <w:top w:val="nil"/>
              <w:left w:val="nil"/>
              <w:bottom w:val="nil"/>
              <w:right w:val="nil"/>
            </w:tcBorders>
            <w:shd w:val="clear" w:color="auto" w:fill="auto"/>
            <w:noWrap/>
            <w:vAlign w:val="bottom"/>
            <w:hideMark/>
          </w:tcPr>
          <w:p w:rsidR="009B2F89" w:rsidRPr="009B2F89" w:rsidRDefault="009B2F89" w:rsidP="009B2F89">
            <w:pPr>
              <w:spacing w:after="0" w:line="240" w:lineRule="auto"/>
              <w:jc w:val="center"/>
              <w:rPr>
                <w:rFonts w:ascii="Times New Roman" w:eastAsia="Times New Roman" w:hAnsi="Times New Roman" w:cs="Times New Roman"/>
                <w:color w:val="000000"/>
                <w:sz w:val="24"/>
                <w:szCs w:val="24"/>
                <w:lang w:eastAsia="es-PE"/>
              </w:rPr>
            </w:pPr>
            <w:r w:rsidRPr="009B2F89">
              <w:rPr>
                <w:rFonts w:ascii="Times New Roman" w:eastAsia="Times New Roman" w:hAnsi="Times New Roman" w:cs="Times New Roman"/>
                <w:color w:val="000000"/>
                <w:sz w:val="24"/>
                <w:szCs w:val="24"/>
                <w:lang w:eastAsia="es-PE"/>
              </w:rPr>
              <w:t>0.35</w:t>
            </w:r>
          </w:p>
        </w:tc>
        <w:tc>
          <w:tcPr>
            <w:tcW w:w="2620" w:type="dxa"/>
            <w:tcBorders>
              <w:top w:val="nil"/>
              <w:left w:val="nil"/>
              <w:bottom w:val="nil"/>
              <w:right w:val="nil"/>
            </w:tcBorders>
            <w:shd w:val="clear" w:color="auto" w:fill="auto"/>
            <w:noWrap/>
            <w:vAlign w:val="bottom"/>
            <w:hideMark/>
          </w:tcPr>
          <w:p w:rsidR="009B2F89" w:rsidRPr="009B2F89" w:rsidRDefault="002875D4" w:rsidP="009B2F89">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18</w:t>
            </w:r>
          </w:p>
        </w:tc>
      </w:tr>
      <w:tr w:rsidR="009B2F89" w:rsidRPr="009B2F89" w:rsidTr="002875D4">
        <w:trPr>
          <w:trHeight w:val="134"/>
          <w:jc w:val="center"/>
        </w:trPr>
        <w:tc>
          <w:tcPr>
            <w:tcW w:w="1200" w:type="dxa"/>
            <w:tcBorders>
              <w:top w:val="nil"/>
              <w:left w:val="nil"/>
              <w:bottom w:val="single" w:sz="4" w:space="0" w:color="auto"/>
              <w:right w:val="nil"/>
            </w:tcBorders>
            <w:shd w:val="clear" w:color="auto" w:fill="auto"/>
            <w:noWrap/>
            <w:vAlign w:val="bottom"/>
            <w:hideMark/>
          </w:tcPr>
          <w:p w:rsidR="009B2F89" w:rsidRPr="009B2F89" w:rsidRDefault="009B2F89" w:rsidP="009B2F89">
            <w:pPr>
              <w:spacing w:after="0" w:line="240" w:lineRule="auto"/>
              <w:jc w:val="center"/>
              <w:rPr>
                <w:rFonts w:ascii="Times New Roman" w:eastAsia="Times New Roman" w:hAnsi="Times New Roman" w:cs="Times New Roman"/>
                <w:color w:val="000000"/>
                <w:sz w:val="24"/>
                <w:szCs w:val="24"/>
                <w:lang w:eastAsia="es-PE"/>
              </w:rPr>
            </w:pPr>
            <w:r w:rsidRPr="009B2F89">
              <w:rPr>
                <w:rFonts w:ascii="Times New Roman" w:eastAsia="Times New Roman" w:hAnsi="Times New Roman" w:cs="Times New Roman"/>
                <w:color w:val="000000"/>
                <w:sz w:val="24"/>
                <w:szCs w:val="24"/>
                <w:lang w:eastAsia="es-PE"/>
              </w:rPr>
              <w:t>4</w:t>
            </w:r>
          </w:p>
        </w:tc>
        <w:tc>
          <w:tcPr>
            <w:tcW w:w="1980" w:type="dxa"/>
            <w:tcBorders>
              <w:top w:val="nil"/>
              <w:left w:val="nil"/>
              <w:bottom w:val="single" w:sz="4" w:space="0" w:color="auto"/>
              <w:right w:val="nil"/>
            </w:tcBorders>
            <w:shd w:val="clear" w:color="auto" w:fill="auto"/>
            <w:noWrap/>
            <w:vAlign w:val="bottom"/>
            <w:hideMark/>
          </w:tcPr>
          <w:p w:rsidR="009B2F89" w:rsidRPr="009B2F89" w:rsidRDefault="009B2F89" w:rsidP="009B2F89">
            <w:pPr>
              <w:spacing w:after="0" w:line="240" w:lineRule="auto"/>
              <w:jc w:val="center"/>
              <w:rPr>
                <w:rFonts w:ascii="Times New Roman" w:eastAsia="Times New Roman" w:hAnsi="Times New Roman" w:cs="Times New Roman"/>
                <w:color w:val="000000"/>
                <w:sz w:val="24"/>
                <w:szCs w:val="24"/>
                <w:lang w:eastAsia="es-PE"/>
              </w:rPr>
            </w:pPr>
            <w:r w:rsidRPr="009B2F89">
              <w:rPr>
                <w:rFonts w:ascii="Times New Roman" w:eastAsia="Times New Roman" w:hAnsi="Times New Roman" w:cs="Times New Roman"/>
                <w:color w:val="000000"/>
                <w:sz w:val="24"/>
                <w:szCs w:val="24"/>
                <w:lang w:eastAsia="es-PE"/>
              </w:rPr>
              <w:t>0.35</w:t>
            </w:r>
          </w:p>
        </w:tc>
        <w:tc>
          <w:tcPr>
            <w:tcW w:w="2620" w:type="dxa"/>
            <w:tcBorders>
              <w:top w:val="nil"/>
              <w:left w:val="nil"/>
              <w:bottom w:val="single" w:sz="4" w:space="0" w:color="auto"/>
              <w:right w:val="nil"/>
            </w:tcBorders>
            <w:shd w:val="clear" w:color="auto" w:fill="auto"/>
            <w:noWrap/>
            <w:vAlign w:val="bottom"/>
            <w:hideMark/>
          </w:tcPr>
          <w:p w:rsidR="009B2F89" w:rsidRPr="009B2F89" w:rsidRDefault="002875D4" w:rsidP="009B2F89">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18</w:t>
            </w:r>
          </w:p>
        </w:tc>
      </w:tr>
    </w:tbl>
    <w:p w:rsidR="00B63E0E" w:rsidRPr="00A4190E" w:rsidRDefault="00B63E0E" w:rsidP="00B63E0E">
      <w:pPr>
        <w:spacing w:line="360" w:lineRule="auto"/>
        <w:jc w:val="both"/>
        <w:rPr>
          <w:rFonts w:ascii="Times New Roman" w:hAnsi="Times New Roman" w:cs="Times New Roman"/>
          <w:sz w:val="10"/>
          <w:szCs w:val="24"/>
        </w:rPr>
      </w:pPr>
    </w:p>
    <w:p w:rsidR="0023604F" w:rsidRDefault="00F665AD" w:rsidP="00F665A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Además se tiene los siguientes datos:</w:t>
      </w:r>
    </w:p>
    <w:p w:rsidR="00EB3D6D" w:rsidRDefault="001B328C" w:rsidP="00E9140C">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usará un panel </w:t>
      </w:r>
      <w:r w:rsidR="00EB3D6D">
        <w:rPr>
          <w:rFonts w:ascii="Times New Roman" w:hAnsi="Times New Roman" w:cs="Times New Roman"/>
          <w:sz w:val="24"/>
          <w:szCs w:val="24"/>
        </w:rPr>
        <w:t>Transl</w:t>
      </w:r>
      <w:r>
        <w:rPr>
          <w:rFonts w:ascii="Times New Roman" w:hAnsi="Times New Roman" w:cs="Times New Roman"/>
          <w:sz w:val="24"/>
          <w:szCs w:val="24"/>
        </w:rPr>
        <w:t>úcido</w:t>
      </w:r>
      <w:r w:rsidR="00EB3D6D">
        <w:rPr>
          <w:rFonts w:ascii="Times New Roman" w:hAnsi="Times New Roman" w:cs="Times New Roman"/>
          <w:sz w:val="24"/>
          <w:szCs w:val="24"/>
        </w:rPr>
        <w:t xml:space="preserve"> 110 – onda 76</w:t>
      </w:r>
      <w:r>
        <w:rPr>
          <w:rFonts w:ascii="Times New Roman" w:hAnsi="Times New Roman" w:cs="Times New Roman"/>
          <w:sz w:val="24"/>
          <w:szCs w:val="24"/>
        </w:rPr>
        <w:t>, cuya carga es 1.10 Kg/m^2 y longitud entre apoyos es 0.95 m (</w:t>
      </w:r>
      <w:r w:rsidR="007A0D06">
        <w:rPr>
          <w:rFonts w:ascii="Times New Roman" w:hAnsi="Times New Roman" w:cs="Times New Roman"/>
          <w:sz w:val="24"/>
          <w:szCs w:val="24"/>
        </w:rPr>
        <w:t xml:space="preserve">ver catálogo de </w:t>
      </w:r>
      <w:r w:rsidR="00376392">
        <w:rPr>
          <w:rFonts w:ascii="Times New Roman" w:hAnsi="Times New Roman" w:cs="Times New Roman"/>
          <w:sz w:val="24"/>
          <w:szCs w:val="24"/>
        </w:rPr>
        <w:t xml:space="preserve">techos </w:t>
      </w:r>
      <w:proofErr w:type="spellStart"/>
      <w:r w:rsidR="00376392">
        <w:rPr>
          <w:rFonts w:ascii="Times New Roman" w:hAnsi="Times New Roman" w:cs="Times New Roman"/>
          <w:sz w:val="24"/>
          <w:szCs w:val="24"/>
        </w:rPr>
        <w:t>fibraforte</w:t>
      </w:r>
      <w:proofErr w:type="spellEnd"/>
      <w:r w:rsidR="00376392">
        <w:rPr>
          <w:rFonts w:ascii="Times New Roman" w:hAnsi="Times New Roman" w:cs="Times New Roman"/>
          <w:sz w:val="24"/>
          <w:szCs w:val="24"/>
        </w:rPr>
        <w:t>).</w:t>
      </w:r>
    </w:p>
    <w:p w:rsidR="00EB3D6D" w:rsidRDefault="00376392" w:rsidP="00E9140C">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considerará una carga auxiliar de </w:t>
      </w:r>
      <w:r w:rsidR="00EC1970">
        <w:rPr>
          <w:rFonts w:ascii="Times New Roman" w:hAnsi="Times New Roman" w:cs="Times New Roman"/>
          <w:sz w:val="24"/>
          <w:szCs w:val="24"/>
        </w:rPr>
        <w:t>8</w:t>
      </w:r>
      <w:r>
        <w:rPr>
          <w:rFonts w:ascii="Times New Roman" w:hAnsi="Times New Roman" w:cs="Times New Roman"/>
          <w:sz w:val="24"/>
          <w:szCs w:val="24"/>
        </w:rPr>
        <w:t xml:space="preserve"> kg/m^2</w:t>
      </w:r>
      <w:r w:rsidR="00EB3D6D">
        <w:rPr>
          <w:rFonts w:ascii="Times New Roman" w:hAnsi="Times New Roman" w:cs="Times New Roman"/>
          <w:sz w:val="24"/>
          <w:szCs w:val="24"/>
        </w:rPr>
        <w:t xml:space="preserve"> </w:t>
      </w:r>
      <w:r w:rsidR="00EC1970">
        <w:rPr>
          <w:rFonts w:ascii="Times New Roman" w:hAnsi="Times New Roman" w:cs="Times New Roman"/>
          <w:sz w:val="24"/>
          <w:szCs w:val="24"/>
        </w:rPr>
        <w:t>que corresponde a otro tipo de cargas como luminarias, accesorios, etc.</w:t>
      </w:r>
    </w:p>
    <w:p w:rsidR="006A58FA" w:rsidRPr="00DF4CA8" w:rsidRDefault="00FA379D" w:rsidP="00E9140C">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Carga viva en azoteas: 50 kg/m^2</w:t>
      </w:r>
      <w:r w:rsidR="00206BC7">
        <w:rPr>
          <w:rFonts w:ascii="Times New Roman" w:hAnsi="Times New Roman" w:cs="Times New Roman"/>
          <w:sz w:val="24"/>
          <w:szCs w:val="24"/>
        </w:rPr>
        <w:t xml:space="preserve"> para techos curvos</w:t>
      </w:r>
      <w:r>
        <w:rPr>
          <w:rFonts w:ascii="Times New Roman" w:hAnsi="Times New Roman" w:cs="Times New Roman"/>
          <w:sz w:val="24"/>
          <w:szCs w:val="24"/>
        </w:rPr>
        <w:t xml:space="preserve"> (</w:t>
      </w:r>
      <w:r w:rsidR="00206BC7">
        <w:rPr>
          <w:rFonts w:ascii="Times New Roman" w:hAnsi="Times New Roman" w:cs="Times New Roman"/>
          <w:sz w:val="24"/>
          <w:szCs w:val="24"/>
        </w:rPr>
        <w:t xml:space="preserve">Norma </w:t>
      </w:r>
      <w:r>
        <w:rPr>
          <w:rFonts w:ascii="Times New Roman" w:hAnsi="Times New Roman" w:cs="Times New Roman"/>
          <w:sz w:val="24"/>
          <w:szCs w:val="24"/>
        </w:rPr>
        <w:t>E.020 – Cargas del Reglamento Nacional de Edificaciones).</w:t>
      </w:r>
    </w:p>
    <w:p w:rsidR="002875D4" w:rsidRDefault="002875D4" w:rsidP="00E9140C">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La velocidad de diseño hasta 10 m para el departamento de Cajamarca  según el mapa eólico del Perú es de 40 km/h.</w:t>
      </w:r>
    </w:p>
    <w:p w:rsidR="00DF4CA8" w:rsidRPr="00DF4CA8" w:rsidRDefault="00DF4CA8" w:rsidP="00E9140C">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Tensión ultima: 400 </w:t>
      </w:r>
      <w:proofErr w:type="spellStart"/>
      <w:r>
        <w:rPr>
          <w:rFonts w:ascii="Times New Roman" w:hAnsi="Times New Roman" w:cs="Times New Roman"/>
          <w:sz w:val="24"/>
          <w:szCs w:val="24"/>
        </w:rPr>
        <w:t>Mpa</w:t>
      </w:r>
      <w:proofErr w:type="spellEnd"/>
      <w:r>
        <w:rPr>
          <w:rFonts w:ascii="Times New Roman" w:hAnsi="Times New Roman" w:cs="Times New Roman"/>
          <w:sz w:val="24"/>
          <w:szCs w:val="24"/>
        </w:rPr>
        <w:t xml:space="preserve"> = 58015 psi </w:t>
      </w:r>
      <w:r w:rsidR="00047919">
        <w:rPr>
          <w:rFonts w:ascii="Times New Roman" w:hAnsi="Times New Roman" w:cs="Times New Roman"/>
          <w:sz w:val="24"/>
          <w:szCs w:val="24"/>
        </w:rPr>
        <w:t xml:space="preserve">y ERW como tipo de soldadura </w:t>
      </w:r>
      <w:r>
        <w:rPr>
          <w:rFonts w:ascii="Times New Roman" w:hAnsi="Times New Roman" w:cs="Times New Roman"/>
          <w:sz w:val="24"/>
          <w:szCs w:val="24"/>
        </w:rPr>
        <w:t xml:space="preserve">(ver catálogos de aceros Arequipa y </w:t>
      </w:r>
      <w:proofErr w:type="spellStart"/>
      <w:r>
        <w:rPr>
          <w:rFonts w:ascii="Times New Roman" w:hAnsi="Times New Roman" w:cs="Times New Roman"/>
          <w:sz w:val="24"/>
          <w:szCs w:val="24"/>
        </w:rPr>
        <w:t>Miromina</w:t>
      </w:r>
      <w:proofErr w:type="spellEnd"/>
      <w:r>
        <w:rPr>
          <w:rFonts w:ascii="Times New Roman" w:hAnsi="Times New Roman" w:cs="Times New Roman"/>
          <w:sz w:val="24"/>
          <w:szCs w:val="24"/>
        </w:rPr>
        <w:t>)</w:t>
      </w:r>
      <w:r w:rsidR="00626DA8">
        <w:rPr>
          <w:rFonts w:ascii="Times New Roman" w:hAnsi="Times New Roman" w:cs="Times New Roman"/>
          <w:sz w:val="24"/>
          <w:szCs w:val="24"/>
        </w:rPr>
        <w:t>.</w:t>
      </w:r>
    </w:p>
    <w:p w:rsidR="006C0635" w:rsidRPr="002875D4" w:rsidRDefault="001C0B9E" w:rsidP="00E9140C">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La Norma E.020 del R.N.E. para arcos o cubiertas cilíndricas nos da los siguientes factores de forma: </w:t>
      </w:r>
      <w:r w:rsidR="00C436A9">
        <w:rPr>
          <w:rFonts w:ascii="Times New Roman" w:hAnsi="Times New Roman" w:cs="Times New Roman"/>
          <w:sz w:val="24"/>
          <w:szCs w:val="24"/>
        </w:rPr>
        <w:t>0.8 para barlovento (presión) y - 0.5 para sotavento (succi</w:t>
      </w:r>
      <w:r>
        <w:rPr>
          <w:rFonts w:ascii="Times New Roman" w:hAnsi="Times New Roman" w:cs="Times New Roman"/>
          <w:sz w:val="24"/>
          <w:szCs w:val="24"/>
        </w:rPr>
        <w:t xml:space="preserve">ón). Se trabajará con el factor de carga que dé una carga </w:t>
      </w:r>
      <w:r w:rsidRPr="002875D4">
        <w:rPr>
          <w:rFonts w:ascii="Times New Roman" w:hAnsi="Times New Roman" w:cs="Times New Roman"/>
          <w:sz w:val="24"/>
          <w:szCs w:val="24"/>
        </w:rPr>
        <w:t xml:space="preserve">de viento mayor y eso se puede obtener con el mayor de ellos; es decir se trabajará con el </w:t>
      </w:r>
      <w:r w:rsidR="00097191" w:rsidRPr="002875D4">
        <w:rPr>
          <w:rFonts w:ascii="Times New Roman" w:hAnsi="Times New Roman" w:cs="Times New Roman"/>
          <w:sz w:val="24"/>
          <w:szCs w:val="24"/>
        </w:rPr>
        <w:t xml:space="preserve">factor de </w:t>
      </w:r>
      <w:r w:rsidRPr="002875D4">
        <w:rPr>
          <w:rFonts w:ascii="Times New Roman" w:hAnsi="Times New Roman" w:cs="Times New Roman"/>
          <w:sz w:val="24"/>
          <w:szCs w:val="24"/>
        </w:rPr>
        <w:t>0.8.</w:t>
      </w:r>
    </w:p>
    <w:p w:rsidR="00626DA8" w:rsidRDefault="00626DA8" w:rsidP="00E9140C">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Altura de columna: 6m.</w:t>
      </w:r>
    </w:p>
    <w:p w:rsidR="00C50974" w:rsidRDefault="00216E01" w:rsidP="00C50974">
      <w:pPr>
        <w:pStyle w:val="Ttulo2"/>
      </w:pPr>
      <w:bookmarkStart w:id="499" w:name="_Toc2209194"/>
      <w:bookmarkStart w:id="500" w:name="_Toc11268848"/>
      <w:r w:rsidRPr="007D1C65">
        <w:t>T</w:t>
      </w:r>
      <w:r w:rsidR="00D20C25">
        <w:t xml:space="preserve">ratamiento y </w:t>
      </w:r>
      <w:r w:rsidRPr="007D1C65">
        <w:t>análisis de datos y presentación de resultados:</w:t>
      </w:r>
      <w:bookmarkEnd w:id="499"/>
      <w:bookmarkEnd w:id="500"/>
    </w:p>
    <w:p w:rsidR="007C026F" w:rsidRPr="007C026F" w:rsidRDefault="007C026F" w:rsidP="007C026F">
      <w:pPr>
        <w:pStyle w:val="Ttulo3"/>
      </w:pPr>
      <w:bookmarkStart w:id="501" w:name="_Toc11268849"/>
      <w:r>
        <w:t>Tratamiento y análisis de datos:</w:t>
      </w:r>
      <w:bookmarkEnd w:id="501"/>
    </w:p>
    <w:p w:rsidR="007C026F" w:rsidRDefault="00D20C25" w:rsidP="007C026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el tratamiento para el procesamiento y análisis de datos obtenidos del ejemplo aplicativo, se utilizó una evaluación o an</w:t>
      </w:r>
      <w:r w:rsidR="00622738">
        <w:rPr>
          <w:rFonts w:ascii="Times New Roman" w:hAnsi="Times New Roman" w:cs="Times New Roman"/>
          <w:sz w:val="24"/>
          <w:szCs w:val="24"/>
        </w:rPr>
        <w:t>álisis descriptivo</w:t>
      </w:r>
      <w:r w:rsidR="00303071">
        <w:rPr>
          <w:rFonts w:ascii="Times New Roman" w:hAnsi="Times New Roman" w:cs="Times New Roman"/>
          <w:sz w:val="24"/>
          <w:szCs w:val="24"/>
        </w:rPr>
        <w:t xml:space="preserve">. Los resultados </w:t>
      </w:r>
      <w:r>
        <w:rPr>
          <w:rFonts w:ascii="Times New Roman" w:hAnsi="Times New Roman" w:cs="Times New Roman"/>
          <w:sz w:val="24"/>
          <w:szCs w:val="24"/>
        </w:rPr>
        <w:t>que se obtuvo de dich</w:t>
      </w:r>
      <w:r w:rsidR="00B91794">
        <w:rPr>
          <w:rFonts w:ascii="Times New Roman" w:hAnsi="Times New Roman" w:cs="Times New Roman"/>
          <w:sz w:val="24"/>
          <w:szCs w:val="24"/>
        </w:rPr>
        <w:t xml:space="preserve">o ejemplo se </w:t>
      </w:r>
      <w:r w:rsidR="00D80CBC">
        <w:rPr>
          <w:rFonts w:ascii="Times New Roman" w:hAnsi="Times New Roman" w:cs="Times New Roman"/>
          <w:sz w:val="24"/>
          <w:szCs w:val="24"/>
        </w:rPr>
        <w:t>presentan</w:t>
      </w:r>
      <w:r w:rsidR="00B91794">
        <w:rPr>
          <w:rFonts w:ascii="Times New Roman" w:hAnsi="Times New Roman" w:cs="Times New Roman"/>
          <w:sz w:val="24"/>
          <w:szCs w:val="24"/>
        </w:rPr>
        <w:t xml:space="preserve"> en tablas y figuras.</w:t>
      </w:r>
    </w:p>
    <w:p w:rsidR="007C026F" w:rsidRDefault="007C026F" w:rsidP="007C026F">
      <w:pPr>
        <w:pStyle w:val="Ttulo3"/>
      </w:pPr>
      <w:bookmarkStart w:id="502" w:name="_Toc11268850"/>
      <w:r>
        <w:t>Presentación de resultados:</w:t>
      </w:r>
      <w:bookmarkEnd w:id="502"/>
    </w:p>
    <w:p w:rsidR="007420AC" w:rsidRPr="007C026F" w:rsidRDefault="00A11210" w:rsidP="007420A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el desarrollo del ejemplo </w:t>
      </w:r>
      <w:r w:rsidR="007C026F">
        <w:rPr>
          <w:rFonts w:ascii="Times New Roman" w:hAnsi="Times New Roman" w:cs="Times New Roman"/>
          <w:sz w:val="24"/>
          <w:szCs w:val="24"/>
        </w:rPr>
        <w:t>aplicativo se utilizó secciones rectangulares y cuadradas, m</w:t>
      </w:r>
      <w:r w:rsidR="007420AC">
        <w:rPr>
          <w:rFonts w:ascii="Times New Roman" w:hAnsi="Times New Roman" w:cs="Times New Roman"/>
          <w:sz w:val="24"/>
          <w:szCs w:val="24"/>
        </w:rPr>
        <w:t>aterial A500 grado b (</w:t>
      </w:r>
      <w:proofErr w:type="spellStart"/>
      <w:r w:rsidR="007420AC">
        <w:rPr>
          <w:rFonts w:ascii="Times New Roman" w:hAnsi="Times New Roman" w:cs="Times New Roman"/>
          <w:sz w:val="24"/>
          <w:szCs w:val="24"/>
        </w:rPr>
        <w:t>shapes</w:t>
      </w:r>
      <w:proofErr w:type="spellEnd"/>
      <w:r w:rsidR="007420AC">
        <w:rPr>
          <w:rFonts w:ascii="Times New Roman" w:hAnsi="Times New Roman" w:cs="Times New Roman"/>
          <w:sz w:val="24"/>
          <w:szCs w:val="24"/>
        </w:rPr>
        <w:t xml:space="preserve">), </w:t>
      </w:r>
      <w:r w:rsidR="007C026F">
        <w:rPr>
          <w:rFonts w:ascii="Times New Roman" w:hAnsi="Times New Roman" w:cs="Times New Roman"/>
          <w:sz w:val="24"/>
          <w:szCs w:val="24"/>
        </w:rPr>
        <w:t xml:space="preserve">apoyos fijos a ambos extremos </w:t>
      </w:r>
      <w:r w:rsidR="007420AC">
        <w:rPr>
          <w:rFonts w:ascii="Times New Roman" w:hAnsi="Times New Roman" w:cs="Times New Roman"/>
          <w:sz w:val="24"/>
          <w:szCs w:val="24"/>
        </w:rPr>
        <w:t xml:space="preserve">y </w:t>
      </w:r>
      <w:r>
        <w:rPr>
          <w:rFonts w:ascii="Times New Roman" w:hAnsi="Times New Roman" w:cs="Times New Roman"/>
          <w:sz w:val="24"/>
          <w:szCs w:val="24"/>
        </w:rPr>
        <w:t xml:space="preserve">se empleó el </w:t>
      </w:r>
      <w:proofErr w:type="spellStart"/>
      <w:r>
        <w:rPr>
          <w:rFonts w:ascii="Times New Roman" w:hAnsi="Times New Roman" w:cs="Times New Roman"/>
          <w:sz w:val="24"/>
          <w:szCs w:val="24"/>
        </w:rPr>
        <w:t>guide</w:t>
      </w:r>
      <w:proofErr w:type="spellEnd"/>
      <w:r>
        <w:rPr>
          <w:rFonts w:ascii="Times New Roman" w:hAnsi="Times New Roman" w:cs="Times New Roman"/>
          <w:sz w:val="24"/>
          <w:szCs w:val="24"/>
        </w:rPr>
        <w:t xml:space="preserve"> que utiliza la longitud entre apoyos de la plancha</w:t>
      </w:r>
      <w:r w:rsidR="007420AC">
        <w:rPr>
          <w:rFonts w:ascii="Times New Roman" w:hAnsi="Times New Roman" w:cs="Times New Roman"/>
          <w:sz w:val="24"/>
          <w:szCs w:val="24"/>
        </w:rPr>
        <w:t xml:space="preserve"> a usar (para mejor entendimiento</w:t>
      </w:r>
      <w:r w:rsidR="007420AC" w:rsidRPr="00323B5F">
        <w:rPr>
          <w:rFonts w:ascii="Times New Roman" w:hAnsi="Times New Roman" w:cs="Times New Roman"/>
          <w:sz w:val="24"/>
          <w:szCs w:val="24"/>
        </w:rPr>
        <w:t xml:space="preserve"> revisar</w:t>
      </w:r>
      <w:r w:rsidR="007420AC">
        <w:rPr>
          <w:rFonts w:ascii="Times New Roman" w:hAnsi="Times New Roman" w:cs="Times New Roman"/>
          <w:sz w:val="24"/>
          <w:szCs w:val="24"/>
        </w:rPr>
        <w:t xml:space="preserve"> el archivo de </w:t>
      </w:r>
      <w:proofErr w:type="spellStart"/>
      <w:r w:rsidR="007420AC">
        <w:rPr>
          <w:rFonts w:ascii="Times New Roman" w:hAnsi="Times New Roman" w:cs="Times New Roman"/>
          <w:sz w:val="24"/>
          <w:szCs w:val="24"/>
        </w:rPr>
        <w:t>grasshopper</w:t>
      </w:r>
      <w:proofErr w:type="spellEnd"/>
      <w:r w:rsidR="007420AC">
        <w:rPr>
          <w:rFonts w:ascii="Times New Roman" w:hAnsi="Times New Roman" w:cs="Times New Roman"/>
          <w:sz w:val="24"/>
          <w:szCs w:val="24"/>
        </w:rPr>
        <w:t xml:space="preserve"> llamado diseño tradicional q</w:t>
      </w:r>
      <w:r w:rsidR="007420AC" w:rsidRPr="00323B5F">
        <w:rPr>
          <w:rFonts w:ascii="Times New Roman" w:hAnsi="Times New Roman" w:cs="Times New Roman"/>
          <w:sz w:val="24"/>
          <w:szCs w:val="24"/>
        </w:rPr>
        <w:t>ue se e</w:t>
      </w:r>
      <w:r w:rsidR="007420AC">
        <w:rPr>
          <w:rFonts w:ascii="Times New Roman" w:hAnsi="Times New Roman" w:cs="Times New Roman"/>
          <w:sz w:val="24"/>
          <w:szCs w:val="24"/>
        </w:rPr>
        <w:t>ncuentra</w:t>
      </w:r>
      <w:r w:rsidR="007420AC" w:rsidRPr="00323B5F">
        <w:rPr>
          <w:rFonts w:ascii="Times New Roman" w:hAnsi="Times New Roman" w:cs="Times New Roman"/>
          <w:sz w:val="24"/>
          <w:szCs w:val="24"/>
        </w:rPr>
        <w:t xml:space="preserve"> en el Cd que acompaña a es</w:t>
      </w:r>
      <w:r w:rsidR="007420AC">
        <w:rPr>
          <w:rFonts w:ascii="Times New Roman" w:hAnsi="Times New Roman" w:cs="Times New Roman"/>
          <w:sz w:val="24"/>
          <w:szCs w:val="24"/>
        </w:rPr>
        <w:t>ta tesis). Adem</w:t>
      </w:r>
      <w:r w:rsidR="00407311">
        <w:rPr>
          <w:rFonts w:ascii="Times New Roman" w:hAnsi="Times New Roman" w:cs="Times New Roman"/>
          <w:sz w:val="24"/>
          <w:szCs w:val="24"/>
        </w:rPr>
        <w:t>ás se modeló la cobertura metálica</w:t>
      </w:r>
      <w:r w:rsidR="007420AC">
        <w:rPr>
          <w:rFonts w:ascii="Times New Roman" w:hAnsi="Times New Roman" w:cs="Times New Roman"/>
          <w:sz w:val="24"/>
          <w:szCs w:val="24"/>
        </w:rPr>
        <w:t xml:space="preserve"> de la I.E. N° 1 </w:t>
      </w:r>
      <w:r w:rsidR="00407311">
        <w:rPr>
          <w:rFonts w:ascii="Times New Roman" w:hAnsi="Times New Roman" w:cs="Times New Roman"/>
          <w:sz w:val="24"/>
          <w:szCs w:val="24"/>
        </w:rPr>
        <w:t>en</w:t>
      </w:r>
      <w:r w:rsidR="007420AC">
        <w:rPr>
          <w:rFonts w:ascii="Times New Roman" w:hAnsi="Times New Roman" w:cs="Times New Roman"/>
          <w:sz w:val="24"/>
          <w:szCs w:val="24"/>
        </w:rPr>
        <w:t xml:space="preserve"> el </w:t>
      </w:r>
      <w:proofErr w:type="spellStart"/>
      <w:r w:rsidR="007420AC">
        <w:rPr>
          <w:rFonts w:ascii="Times New Roman" w:hAnsi="Times New Roman" w:cs="Times New Roman"/>
          <w:sz w:val="24"/>
          <w:szCs w:val="24"/>
        </w:rPr>
        <w:t>Sap</w:t>
      </w:r>
      <w:proofErr w:type="spellEnd"/>
      <w:r w:rsidR="007420AC">
        <w:rPr>
          <w:rFonts w:ascii="Times New Roman" w:hAnsi="Times New Roman" w:cs="Times New Roman"/>
          <w:sz w:val="24"/>
          <w:szCs w:val="24"/>
        </w:rPr>
        <w:t xml:space="preserve"> 2000</w:t>
      </w:r>
      <w:r w:rsidR="00407311">
        <w:rPr>
          <w:rFonts w:ascii="Times New Roman" w:hAnsi="Times New Roman" w:cs="Times New Roman"/>
          <w:sz w:val="24"/>
          <w:szCs w:val="24"/>
        </w:rPr>
        <w:t xml:space="preserve"> (</w:t>
      </w:r>
      <w:r w:rsidR="00F63ABD">
        <w:rPr>
          <w:rFonts w:ascii="Times New Roman" w:hAnsi="Times New Roman" w:cs="Times New Roman"/>
          <w:sz w:val="24"/>
          <w:szCs w:val="24"/>
        </w:rPr>
        <w:t xml:space="preserve">se presentan los resultados de una </w:t>
      </w:r>
      <w:r w:rsidR="00407311">
        <w:rPr>
          <w:rFonts w:ascii="Times New Roman" w:hAnsi="Times New Roman" w:cs="Times New Roman"/>
          <w:sz w:val="24"/>
          <w:szCs w:val="24"/>
        </w:rPr>
        <w:t>vigueta y arco lateral) para</w:t>
      </w:r>
      <w:r w:rsidR="007420AC">
        <w:rPr>
          <w:rFonts w:ascii="Times New Roman" w:hAnsi="Times New Roman" w:cs="Times New Roman"/>
          <w:sz w:val="24"/>
          <w:szCs w:val="24"/>
        </w:rPr>
        <w:t xml:space="preserve"> verificar la vali</w:t>
      </w:r>
      <w:r w:rsidR="00CE3271">
        <w:rPr>
          <w:rFonts w:ascii="Times New Roman" w:hAnsi="Times New Roman" w:cs="Times New Roman"/>
          <w:sz w:val="24"/>
          <w:szCs w:val="24"/>
        </w:rPr>
        <w:t>dez de los resultados</w:t>
      </w:r>
      <w:r w:rsidR="00407311">
        <w:rPr>
          <w:rFonts w:ascii="Times New Roman" w:hAnsi="Times New Roman" w:cs="Times New Roman"/>
          <w:sz w:val="24"/>
          <w:szCs w:val="24"/>
        </w:rPr>
        <w:t xml:space="preserve"> obtenidos en </w:t>
      </w:r>
      <w:r w:rsidR="00CE3271">
        <w:rPr>
          <w:rFonts w:ascii="Times New Roman" w:hAnsi="Times New Roman" w:cs="Times New Roman"/>
          <w:sz w:val="24"/>
          <w:szCs w:val="24"/>
        </w:rPr>
        <w:t xml:space="preserve">el </w:t>
      </w:r>
      <w:proofErr w:type="spellStart"/>
      <w:r w:rsidR="00CE3271">
        <w:rPr>
          <w:rFonts w:ascii="Times New Roman" w:hAnsi="Times New Roman" w:cs="Times New Roman"/>
          <w:sz w:val="24"/>
          <w:szCs w:val="24"/>
        </w:rPr>
        <w:t>guide</w:t>
      </w:r>
      <w:proofErr w:type="spellEnd"/>
      <w:r w:rsidR="00CE3271">
        <w:rPr>
          <w:rFonts w:ascii="Times New Roman" w:hAnsi="Times New Roman" w:cs="Times New Roman"/>
          <w:sz w:val="24"/>
          <w:szCs w:val="24"/>
        </w:rPr>
        <w:t xml:space="preserve"> creado.</w:t>
      </w:r>
      <w:r w:rsidR="008C598A">
        <w:rPr>
          <w:rFonts w:ascii="Times New Roman" w:hAnsi="Times New Roman" w:cs="Times New Roman"/>
          <w:sz w:val="24"/>
          <w:szCs w:val="24"/>
        </w:rPr>
        <w:t xml:space="preserve"> </w:t>
      </w:r>
    </w:p>
    <w:p w:rsidR="00613294" w:rsidRDefault="00613294" w:rsidP="007C026F">
      <w:pPr>
        <w:pStyle w:val="Ttulo4"/>
        <w:spacing w:line="360" w:lineRule="auto"/>
      </w:pPr>
      <w:bookmarkStart w:id="503" w:name="_Toc11268851"/>
      <w:r>
        <w:t>Resultados del ejemplo apli</w:t>
      </w:r>
      <w:r w:rsidR="00200364">
        <w:t xml:space="preserve">cativo </w:t>
      </w:r>
      <w:r w:rsidR="00932EB1">
        <w:t>–</w:t>
      </w:r>
      <w:r w:rsidR="00200364">
        <w:t xml:space="preserve"> I.E. N° 1</w:t>
      </w:r>
      <w:r w:rsidR="007C026F">
        <w:t>:</w:t>
      </w:r>
      <w:bookmarkEnd w:id="503"/>
    </w:p>
    <w:p w:rsidR="00047919" w:rsidRPr="004D06B7" w:rsidRDefault="00A1693F" w:rsidP="004858C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brinda</w:t>
      </w:r>
      <w:r w:rsidR="004D06B7" w:rsidRPr="004D06B7">
        <w:rPr>
          <w:rFonts w:ascii="Times New Roman" w:hAnsi="Times New Roman" w:cs="Times New Roman"/>
          <w:sz w:val="24"/>
          <w:szCs w:val="24"/>
        </w:rPr>
        <w:t xml:space="preserve"> los resultados de una armadura plana lateral</w:t>
      </w:r>
      <w:r w:rsidR="005B6AD4">
        <w:rPr>
          <w:rFonts w:ascii="Times New Roman" w:hAnsi="Times New Roman" w:cs="Times New Roman"/>
          <w:sz w:val="24"/>
          <w:szCs w:val="24"/>
        </w:rPr>
        <w:t xml:space="preserve"> y</w:t>
      </w:r>
      <w:r w:rsidR="004D06B7">
        <w:rPr>
          <w:rFonts w:ascii="Times New Roman" w:hAnsi="Times New Roman" w:cs="Times New Roman"/>
          <w:sz w:val="24"/>
          <w:szCs w:val="24"/>
        </w:rPr>
        <w:t xml:space="preserve"> central</w:t>
      </w:r>
      <w:r w:rsidR="00047919">
        <w:rPr>
          <w:rFonts w:ascii="Times New Roman" w:hAnsi="Times New Roman" w:cs="Times New Roman"/>
          <w:sz w:val="24"/>
          <w:szCs w:val="24"/>
        </w:rPr>
        <w:t xml:space="preserve"> y  a continuación se presenta la numeración de l</w:t>
      </w:r>
      <w:r w:rsidR="00654DB6">
        <w:rPr>
          <w:rFonts w:ascii="Times New Roman" w:hAnsi="Times New Roman" w:cs="Times New Roman"/>
          <w:sz w:val="24"/>
          <w:szCs w:val="24"/>
        </w:rPr>
        <w:t xml:space="preserve">os elementos para ubicar </w:t>
      </w:r>
      <w:r w:rsidR="00047919">
        <w:rPr>
          <w:rFonts w:ascii="Times New Roman" w:hAnsi="Times New Roman" w:cs="Times New Roman"/>
          <w:sz w:val="24"/>
          <w:szCs w:val="24"/>
        </w:rPr>
        <w:t>cada elemento en las armaduras planas:</w:t>
      </w:r>
    </w:p>
    <w:p w:rsidR="002875D4" w:rsidRPr="002875D4" w:rsidRDefault="000B4001" w:rsidP="00626DA8">
      <w:pPr>
        <w:spacing w:line="360" w:lineRule="auto"/>
        <w:jc w:val="center"/>
        <w:rPr>
          <w:rFonts w:ascii="Times New Roman" w:hAnsi="Times New Roman" w:cs="Times New Roman"/>
          <w:sz w:val="24"/>
          <w:szCs w:val="24"/>
        </w:rPr>
      </w:pPr>
      <w:r>
        <w:rPr>
          <w:noProof/>
          <w:lang w:eastAsia="es-PE"/>
        </w:rPr>
        <w:drawing>
          <wp:inline distT="0" distB="0" distL="0" distR="0" wp14:anchorId="62E163E2" wp14:editId="4D38A8BE">
            <wp:extent cx="4991100" cy="1718364"/>
            <wp:effectExtent l="38100" t="38100" r="38100" b="3429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46669" cy="1737496"/>
                    </a:xfrm>
                    <a:prstGeom prst="rect">
                      <a:avLst/>
                    </a:prstGeom>
                    <a:ln w="38100">
                      <a:solidFill>
                        <a:schemeClr val="tx1"/>
                      </a:solidFill>
                    </a:ln>
                  </pic:spPr>
                </pic:pic>
              </a:graphicData>
            </a:graphic>
          </wp:inline>
        </w:drawing>
      </w:r>
    </w:p>
    <w:p w:rsidR="00B92594" w:rsidRDefault="00357427" w:rsidP="0087301E">
      <w:pPr>
        <w:pStyle w:val="Descripcin"/>
        <w:spacing w:line="360" w:lineRule="auto"/>
        <w:jc w:val="center"/>
        <w:rPr>
          <w:rFonts w:ascii="Times New Roman" w:hAnsi="Times New Roman" w:cs="Times New Roman"/>
          <w:i w:val="0"/>
          <w:color w:val="auto"/>
          <w:sz w:val="22"/>
        </w:rPr>
        <w:sectPr w:rsidR="00B92594" w:rsidSect="0087301E">
          <w:pgSz w:w="11906" w:h="16838"/>
          <w:pgMar w:top="1418" w:right="1701" w:bottom="1418" w:left="1701" w:header="709" w:footer="709" w:gutter="0"/>
          <w:cols w:space="708"/>
          <w:docGrid w:linePitch="360"/>
        </w:sectPr>
      </w:pPr>
      <w:bookmarkStart w:id="504" w:name="_Toc10659691"/>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9</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sidR="0037154D">
        <w:rPr>
          <w:rFonts w:ascii="Times New Roman" w:hAnsi="Times New Roman" w:cs="Times New Roman"/>
          <w:i w:val="0"/>
          <w:color w:val="auto"/>
          <w:sz w:val="22"/>
        </w:rPr>
        <w:t>Numeración de los elementos que conforman una armadura plana</w:t>
      </w:r>
      <w:r w:rsidR="00162116">
        <w:rPr>
          <w:rFonts w:ascii="Times New Roman" w:hAnsi="Times New Roman" w:cs="Times New Roman"/>
          <w:i w:val="0"/>
          <w:color w:val="auto"/>
          <w:sz w:val="22"/>
        </w:rPr>
        <w:t xml:space="preserve"> tanto lateral como central</w:t>
      </w:r>
      <w:r w:rsidR="00DB2785">
        <w:rPr>
          <w:rFonts w:ascii="Times New Roman" w:hAnsi="Times New Roman" w:cs="Times New Roman"/>
          <w:i w:val="0"/>
          <w:color w:val="auto"/>
          <w:sz w:val="22"/>
        </w:rPr>
        <w:t xml:space="preserve"> (arcos si</w:t>
      </w:r>
      <w:r w:rsidR="00C2433C">
        <w:rPr>
          <w:rFonts w:ascii="Times New Roman" w:hAnsi="Times New Roman" w:cs="Times New Roman"/>
          <w:i w:val="0"/>
          <w:color w:val="auto"/>
          <w:sz w:val="22"/>
        </w:rPr>
        <w:t>n optimización y con optimizació</w:t>
      </w:r>
      <w:r w:rsidR="00DB2785">
        <w:rPr>
          <w:rFonts w:ascii="Times New Roman" w:hAnsi="Times New Roman" w:cs="Times New Roman"/>
          <w:i w:val="0"/>
          <w:color w:val="auto"/>
          <w:sz w:val="22"/>
        </w:rPr>
        <w:t>n)</w:t>
      </w:r>
      <w:r w:rsidR="00460BA2">
        <w:rPr>
          <w:rFonts w:ascii="Times New Roman" w:hAnsi="Times New Roman" w:cs="Times New Roman"/>
          <w:i w:val="0"/>
          <w:color w:val="auto"/>
          <w:sz w:val="22"/>
        </w:rPr>
        <w:t xml:space="preserve"> – I.E. N° 1</w:t>
      </w:r>
      <w:r w:rsidR="00DB2785">
        <w:rPr>
          <w:rFonts w:ascii="Times New Roman" w:hAnsi="Times New Roman" w:cs="Times New Roman"/>
          <w:i w:val="0"/>
          <w:color w:val="auto"/>
          <w:sz w:val="22"/>
        </w:rPr>
        <w:t>.</w:t>
      </w:r>
      <w:bookmarkEnd w:id="504"/>
    </w:p>
    <w:p w:rsidR="00AF2D64" w:rsidRDefault="00DB2785" w:rsidP="00EE42FF">
      <w:pPr>
        <w:pStyle w:val="Descripcin"/>
        <w:keepNext/>
        <w:spacing w:line="360" w:lineRule="auto"/>
        <w:jc w:val="center"/>
        <w:rPr>
          <w:rFonts w:ascii="Times New Roman" w:hAnsi="Times New Roman" w:cs="Times New Roman"/>
          <w:i w:val="0"/>
          <w:color w:val="auto"/>
          <w:sz w:val="22"/>
        </w:rPr>
      </w:pPr>
      <w:bookmarkStart w:id="505" w:name="_Toc10658916"/>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4</w:t>
      </w:r>
      <w:r>
        <w:rPr>
          <w:rFonts w:ascii="Times New Roman" w:hAnsi="Times New Roman" w:cs="Times New Roman"/>
          <w:i w:val="0"/>
          <w:color w:val="auto"/>
          <w:sz w:val="22"/>
        </w:rPr>
        <w:fldChar w:fldCharType="end"/>
      </w:r>
      <w:r w:rsidR="00EE42FF">
        <w:rPr>
          <w:rFonts w:ascii="Times New Roman" w:hAnsi="Times New Roman" w:cs="Times New Roman"/>
          <w:i w:val="0"/>
          <w:color w:val="auto"/>
          <w:sz w:val="22"/>
        </w:rPr>
        <w:t>:</w:t>
      </w:r>
      <w:r w:rsidR="002808CF">
        <w:rPr>
          <w:rFonts w:ascii="Times New Roman" w:hAnsi="Times New Roman" w:cs="Times New Roman"/>
          <w:i w:val="0"/>
          <w:color w:val="auto"/>
          <w:sz w:val="22"/>
        </w:rPr>
        <w:t xml:space="preserve"> </w:t>
      </w:r>
      <w:r w:rsidR="00EE42FF">
        <w:rPr>
          <w:rFonts w:ascii="Times New Roman" w:hAnsi="Times New Roman" w:cs="Times New Roman"/>
          <w:i w:val="0"/>
          <w:color w:val="auto"/>
          <w:sz w:val="22"/>
        </w:rPr>
        <w:t xml:space="preserve">Resultados de diseño obtenidos con </w:t>
      </w:r>
      <w:r w:rsidR="00B92594">
        <w:rPr>
          <w:rFonts w:ascii="Times New Roman" w:hAnsi="Times New Roman" w:cs="Times New Roman"/>
          <w:i w:val="0"/>
          <w:color w:val="auto"/>
          <w:sz w:val="22"/>
        </w:rPr>
        <w:t xml:space="preserve">el </w:t>
      </w:r>
      <w:r w:rsidR="00B92594" w:rsidRPr="00B92594">
        <w:rPr>
          <w:rFonts w:ascii="Times New Roman" w:hAnsi="Times New Roman" w:cs="Times New Roman"/>
          <w:i w:val="0"/>
          <w:color w:val="auto"/>
          <w:sz w:val="22"/>
        </w:rPr>
        <w:t>“</w:t>
      </w:r>
      <w:proofErr w:type="spellStart"/>
      <w:r w:rsidR="00B92594" w:rsidRPr="00B92594">
        <w:rPr>
          <w:rFonts w:ascii="Times New Roman" w:hAnsi="Times New Roman" w:cs="Times New Roman"/>
          <w:i w:val="0"/>
          <w:color w:val="auto"/>
          <w:sz w:val="22"/>
        </w:rPr>
        <w:t>guide</w:t>
      </w:r>
      <w:proofErr w:type="spellEnd"/>
      <w:r w:rsidR="00B92594" w:rsidRPr="00B92594">
        <w:rPr>
          <w:rFonts w:ascii="Times New Roman" w:hAnsi="Times New Roman" w:cs="Times New Roman"/>
          <w:i w:val="0"/>
          <w:color w:val="auto"/>
          <w:sz w:val="22"/>
        </w:rPr>
        <w:t xml:space="preserve"> desarrollado”</w:t>
      </w:r>
      <w:r w:rsidR="004F4D1B">
        <w:rPr>
          <w:rFonts w:ascii="Times New Roman" w:hAnsi="Times New Roman" w:cs="Times New Roman"/>
          <w:i w:val="0"/>
          <w:color w:val="auto"/>
          <w:sz w:val="22"/>
        </w:rPr>
        <w:t xml:space="preserve"> y “</w:t>
      </w:r>
      <w:proofErr w:type="spellStart"/>
      <w:r w:rsidR="004F4D1B">
        <w:rPr>
          <w:rFonts w:ascii="Times New Roman" w:hAnsi="Times New Roman" w:cs="Times New Roman"/>
          <w:i w:val="0"/>
          <w:color w:val="auto"/>
          <w:sz w:val="22"/>
        </w:rPr>
        <w:t>Sap</w:t>
      </w:r>
      <w:proofErr w:type="spellEnd"/>
      <w:r w:rsidR="004F4D1B">
        <w:rPr>
          <w:rFonts w:ascii="Times New Roman" w:hAnsi="Times New Roman" w:cs="Times New Roman"/>
          <w:i w:val="0"/>
          <w:color w:val="auto"/>
          <w:sz w:val="22"/>
        </w:rPr>
        <w:t xml:space="preserve"> 2000</w:t>
      </w:r>
      <w:r w:rsidR="004F4D1B" w:rsidRPr="00B92594">
        <w:rPr>
          <w:rFonts w:ascii="Times New Roman" w:hAnsi="Times New Roman" w:cs="Times New Roman"/>
          <w:i w:val="0"/>
          <w:color w:val="auto"/>
          <w:sz w:val="22"/>
        </w:rPr>
        <w:t>”</w:t>
      </w:r>
      <w:r w:rsidR="000943D4">
        <w:rPr>
          <w:rFonts w:ascii="Times New Roman" w:hAnsi="Times New Roman" w:cs="Times New Roman"/>
          <w:i w:val="0"/>
          <w:color w:val="auto"/>
          <w:sz w:val="22"/>
        </w:rPr>
        <w:t xml:space="preserve"> </w:t>
      </w:r>
      <w:r w:rsidR="00735990">
        <w:rPr>
          <w:rFonts w:ascii="Times New Roman" w:hAnsi="Times New Roman" w:cs="Times New Roman"/>
          <w:i w:val="0"/>
          <w:color w:val="auto"/>
          <w:sz w:val="22"/>
        </w:rPr>
        <w:t>–</w:t>
      </w:r>
      <w:r w:rsidR="000943D4">
        <w:rPr>
          <w:rFonts w:ascii="Times New Roman" w:hAnsi="Times New Roman" w:cs="Times New Roman"/>
          <w:i w:val="0"/>
          <w:color w:val="auto"/>
          <w:sz w:val="22"/>
        </w:rPr>
        <w:t xml:space="preserve"> Cobertura</w:t>
      </w:r>
      <w:r w:rsidR="00735990">
        <w:rPr>
          <w:rFonts w:ascii="Times New Roman" w:hAnsi="Times New Roman" w:cs="Times New Roman"/>
          <w:i w:val="0"/>
          <w:color w:val="auto"/>
          <w:sz w:val="22"/>
        </w:rPr>
        <w:t xml:space="preserve"> sin optimización y</w:t>
      </w:r>
      <w:r w:rsidR="000943D4">
        <w:rPr>
          <w:rFonts w:ascii="Times New Roman" w:hAnsi="Times New Roman" w:cs="Times New Roman"/>
          <w:i w:val="0"/>
          <w:color w:val="auto"/>
          <w:sz w:val="22"/>
        </w:rPr>
        <w:t xml:space="preserve"> con optimización de tamaño, geometría y cantidad</w:t>
      </w:r>
      <w:r w:rsidR="00735990">
        <w:rPr>
          <w:rFonts w:ascii="Times New Roman" w:hAnsi="Times New Roman" w:cs="Times New Roman"/>
          <w:i w:val="0"/>
          <w:color w:val="auto"/>
          <w:sz w:val="22"/>
        </w:rPr>
        <w:t xml:space="preserve"> (armaduras planas</w:t>
      </w:r>
      <w:r w:rsidR="00B341CB">
        <w:rPr>
          <w:rFonts w:ascii="Times New Roman" w:hAnsi="Times New Roman" w:cs="Times New Roman"/>
          <w:i w:val="0"/>
          <w:color w:val="auto"/>
          <w:sz w:val="22"/>
        </w:rPr>
        <w:t xml:space="preserve"> – arcos </w:t>
      </w:r>
      <w:r w:rsidR="00735990">
        <w:rPr>
          <w:rFonts w:ascii="Times New Roman" w:hAnsi="Times New Roman" w:cs="Times New Roman"/>
          <w:i w:val="0"/>
          <w:color w:val="auto"/>
          <w:sz w:val="22"/>
        </w:rPr>
        <w:t>laterales y centrales)</w:t>
      </w:r>
      <w:r w:rsidR="000943D4">
        <w:rPr>
          <w:rFonts w:ascii="Times New Roman" w:hAnsi="Times New Roman" w:cs="Times New Roman"/>
          <w:i w:val="0"/>
          <w:color w:val="auto"/>
          <w:sz w:val="22"/>
        </w:rPr>
        <w:t xml:space="preserve"> - </w:t>
      </w:r>
      <w:r w:rsidR="004F4D1B">
        <w:rPr>
          <w:rFonts w:ascii="Times New Roman" w:hAnsi="Times New Roman" w:cs="Times New Roman"/>
          <w:i w:val="0"/>
          <w:color w:val="auto"/>
          <w:sz w:val="22"/>
        </w:rPr>
        <w:t>I.E. N° 1</w:t>
      </w:r>
      <w:r w:rsidR="003C7F8F">
        <w:rPr>
          <w:rFonts w:ascii="Times New Roman" w:hAnsi="Times New Roman" w:cs="Times New Roman"/>
          <w:i w:val="0"/>
          <w:color w:val="auto"/>
          <w:sz w:val="22"/>
        </w:rPr>
        <w:t>(continúa en la tabla 3.5)</w:t>
      </w:r>
      <w:r w:rsidR="004F4D1B">
        <w:rPr>
          <w:rFonts w:ascii="Times New Roman" w:hAnsi="Times New Roman" w:cs="Times New Roman"/>
          <w:i w:val="0"/>
          <w:color w:val="auto"/>
          <w:sz w:val="22"/>
        </w:rPr>
        <w:t>.</w:t>
      </w:r>
      <w:bookmarkEnd w:id="505"/>
      <w:r w:rsidR="004F4D1B">
        <w:rPr>
          <w:rFonts w:ascii="Times New Roman" w:hAnsi="Times New Roman" w:cs="Times New Roman"/>
          <w:i w:val="0"/>
          <w:color w:val="auto"/>
          <w:sz w:val="22"/>
        </w:rPr>
        <w:t xml:space="preserve"> </w:t>
      </w:r>
    </w:p>
    <w:tbl>
      <w:tblPr>
        <w:tblW w:w="5000" w:type="pct"/>
        <w:jc w:val="center"/>
        <w:tblCellMar>
          <w:left w:w="70" w:type="dxa"/>
          <w:right w:w="70" w:type="dxa"/>
        </w:tblCellMar>
        <w:tblLook w:val="04A0" w:firstRow="1" w:lastRow="0" w:firstColumn="1" w:lastColumn="0" w:noHBand="0" w:noVBand="1"/>
      </w:tblPr>
      <w:tblGrid>
        <w:gridCol w:w="422"/>
        <w:gridCol w:w="423"/>
        <w:gridCol w:w="1643"/>
        <w:gridCol w:w="985"/>
        <w:gridCol w:w="1645"/>
        <w:gridCol w:w="985"/>
        <w:gridCol w:w="1645"/>
        <w:gridCol w:w="985"/>
        <w:gridCol w:w="1645"/>
        <w:gridCol w:w="985"/>
        <w:gridCol w:w="1645"/>
        <w:gridCol w:w="984"/>
      </w:tblGrid>
      <w:tr w:rsidR="00B46511" w:rsidRPr="00B46511" w:rsidTr="003C7F8F">
        <w:trPr>
          <w:trHeight w:val="401"/>
          <w:jc w:val="center"/>
        </w:trPr>
        <w:tc>
          <w:tcPr>
            <w:tcW w:w="151" w:type="pct"/>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TIPO DE ELEMENTO</w:t>
            </w:r>
          </w:p>
        </w:tc>
        <w:tc>
          <w:tcPr>
            <w:tcW w:w="151" w:type="pct"/>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N° DE ELEMENTO</w:t>
            </w:r>
          </w:p>
        </w:tc>
        <w:tc>
          <w:tcPr>
            <w:tcW w:w="2819" w:type="pct"/>
            <w:gridSpan w:val="6"/>
            <w:tcBorders>
              <w:top w:val="single" w:sz="4" w:space="0" w:color="auto"/>
              <w:left w:val="nil"/>
              <w:bottom w:val="single" w:sz="4" w:space="0" w:color="auto"/>
              <w:right w:val="single" w:sz="4" w:space="0" w:color="auto"/>
            </w:tcBorders>
            <w:shd w:val="clear" w:color="000000" w:fill="DDEBF7"/>
            <w:noWrap/>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COBERTURA SIN OPTIMIZACIÓN</w:t>
            </w:r>
          </w:p>
        </w:tc>
        <w:tc>
          <w:tcPr>
            <w:tcW w:w="1879" w:type="pct"/>
            <w:gridSpan w:val="4"/>
            <w:tcBorders>
              <w:top w:val="single" w:sz="4" w:space="0" w:color="auto"/>
              <w:left w:val="nil"/>
              <w:bottom w:val="single" w:sz="4" w:space="0" w:color="auto"/>
              <w:right w:val="single" w:sz="4" w:space="0" w:color="auto"/>
            </w:tcBorders>
            <w:shd w:val="clear" w:color="000000" w:fill="DDEBF7"/>
            <w:noWrap/>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COBERTURA CON OPTIM</w:t>
            </w:r>
            <w:r w:rsidR="000943D4">
              <w:rPr>
                <w:rFonts w:ascii="Times New Roman" w:eastAsia="Times New Roman" w:hAnsi="Times New Roman" w:cs="Times New Roman"/>
                <w:b/>
                <w:color w:val="000000"/>
                <w:sz w:val="24"/>
                <w:szCs w:val="20"/>
                <w:lang w:eastAsia="es-PE"/>
              </w:rPr>
              <w:t>IZ</w:t>
            </w:r>
            <w:r w:rsidRPr="00B46511">
              <w:rPr>
                <w:rFonts w:ascii="Times New Roman" w:eastAsia="Times New Roman" w:hAnsi="Times New Roman" w:cs="Times New Roman"/>
                <w:b/>
                <w:color w:val="000000"/>
                <w:sz w:val="24"/>
                <w:szCs w:val="20"/>
                <w:lang w:eastAsia="es-PE"/>
              </w:rPr>
              <w:t>ACIÓN</w:t>
            </w:r>
          </w:p>
        </w:tc>
      </w:tr>
      <w:tr w:rsidR="00B46511" w:rsidRPr="00B46511" w:rsidTr="003C7F8F">
        <w:trPr>
          <w:trHeight w:val="450"/>
          <w:jc w:val="center"/>
        </w:trPr>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1879" w:type="pct"/>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GUIDE DESARROLLADO</w:t>
            </w:r>
          </w:p>
        </w:tc>
        <w:tc>
          <w:tcPr>
            <w:tcW w:w="940" w:type="pct"/>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SAP 2000</w:t>
            </w:r>
          </w:p>
        </w:tc>
        <w:tc>
          <w:tcPr>
            <w:tcW w:w="1879" w:type="pct"/>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GUIDE DESARROLLADO</w:t>
            </w:r>
          </w:p>
        </w:tc>
      </w:tr>
      <w:tr w:rsidR="00B46511" w:rsidRPr="00B46511" w:rsidTr="003C7F8F">
        <w:trPr>
          <w:trHeight w:val="450"/>
          <w:jc w:val="center"/>
        </w:trPr>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1879" w:type="pct"/>
            <w:gridSpan w:val="4"/>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940" w:type="pct"/>
            <w:gridSpan w:val="2"/>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1879" w:type="pct"/>
            <w:gridSpan w:val="4"/>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r>
      <w:tr w:rsidR="00B46511" w:rsidRPr="00B46511" w:rsidTr="003C7F8F">
        <w:trPr>
          <w:trHeight w:val="450"/>
          <w:jc w:val="center"/>
        </w:trPr>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939"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ARMADURAS CENTRALES</w:t>
            </w:r>
          </w:p>
        </w:tc>
        <w:tc>
          <w:tcPr>
            <w:tcW w:w="940"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ARMADURAS LATERALES</w:t>
            </w:r>
          </w:p>
        </w:tc>
        <w:tc>
          <w:tcPr>
            <w:tcW w:w="940"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ARMADURAS LATERALES</w:t>
            </w:r>
          </w:p>
        </w:tc>
        <w:tc>
          <w:tcPr>
            <w:tcW w:w="940"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ARMADURAS CENTRALES</w:t>
            </w:r>
          </w:p>
        </w:tc>
        <w:tc>
          <w:tcPr>
            <w:tcW w:w="939"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0"/>
                <w:lang w:eastAsia="es-PE"/>
              </w:rPr>
            </w:pPr>
            <w:r w:rsidRPr="00B46511">
              <w:rPr>
                <w:rFonts w:ascii="Times New Roman" w:eastAsia="Times New Roman" w:hAnsi="Times New Roman" w:cs="Times New Roman"/>
                <w:b/>
                <w:color w:val="000000"/>
                <w:sz w:val="24"/>
                <w:szCs w:val="20"/>
                <w:lang w:eastAsia="es-PE"/>
              </w:rPr>
              <w:t>ARMADURAS LATERALES</w:t>
            </w:r>
          </w:p>
        </w:tc>
      </w:tr>
      <w:tr w:rsidR="00B46511" w:rsidRPr="00B46511" w:rsidTr="003C7F8F">
        <w:trPr>
          <w:trHeight w:val="450"/>
          <w:jc w:val="center"/>
        </w:trPr>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939" w:type="pct"/>
            <w:gridSpan w:val="2"/>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940" w:type="pct"/>
            <w:gridSpan w:val="2"/>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940" w:type="pct"/>
            <w:gridSpan w:val="2"/>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940" w:type="pct"/>
            <w:gridSpan w:val="2"/>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939" w:type="pct"/>
            <w:gridSpan w:val="2"/>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r>
      <w:tr w:rsidR="00B46511" w:rsidRPr="00B46511" w:rsidTr="003C7F8F">
        <w:trPr>
          <w:trHeight w:val="450"/>
          <w:jc w:val="center"/>
        </w:trPr>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b/>
                <w:color w:val="000000"/>
                <w:sz w:val="24"/>
                <w:szCs w:val="20"/>
                <w:lang w:eastAsia="es-PE"/>
              </w:rPr>
            </w:pPr>
          </w:p>
        </w:tc>
        <w:tc>
          <w:tcPr>
            <w:tcW w:w="587" w:type="pct"/>
            <w:vMerge w:val="restart"/>
            <w:tcBorders>
              <w:top w:val="nil"/>
              <w:left w:val="single" w:sz="4" w:space="0" w:color="auto"/>
              <w:bottom w:val="single" w:sz="4" w:space="0" w:color="auto"/>
              <w:right w:val="single" w:sz="4" w:space="0" w:color="auto"/>
            </w:tcBorders>
            <w:shd w:val="clear" w:color="000000" w:fill="DDEBF7"/>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FUERZAS INTERNAS (KN)</w:t>
            </w:r>
          </w:p>
        </w:tc>
        <w:tc>
          <w:tcPr>
            <w:tcW w:w="352"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RATIOS</w:t>
            </w:r>
          </w:p>
        </w:tc>
        <w:tc>
          <w:tcPr>
            <w:tcW w:w="588" w:type="pct"/>
            <w:vMerge w:val="restart"/>
            <w:tcBorders>
              <w:top w:val="nil"/>
              <w:left w:val="single" w:sz="4" w:space="0" w:color="auto"/>
              <w:bottom w:val="single" w:sz="4" w:space="0" w:color="auto"/>
              <w:right w:val="single" w:sz="4" w:space="0" w:color="auto"/>
            </w:tcBorders>
            <w:shd w:val="clear" w:color="000000" w:fill="DDEBF7"/>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FUERZAS INTERNAS (KN)</w:t>
            </w:r>
          </w:p>
        </w:tc>
        <w:tc>
          <w:tcPr>
            <w:tcW w:w="352"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RATIOS</w:t>
            </w:r>
          </w:p>
        </w:tc>
        <w:tc>
          <w:tcPr>
            <w:tcW w:w="588" w:type="pct"/>
            <w:vMerge w:val="restart"/>
            <w:tcBorders>
              <w:top w:val="nil"/>
              <w:left w:val="single" w:sz="4" w:space="0" w:color="auto"/>
              <w:bottom w:val="single" w:sz="4" w:space="0" w:color="auto"/>
              <w:right w:val="single" w:sz="4" w:space="0" w:color="auto"/>
            </w:tcBorders>
            <w:shd w:val="clear" w:color="000000" w:fill="DDEBF7"/>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FUERZAS INTERNAS (KN)</w:t>
            </w:r>
          </w:p>
        </w:tc>
        <w:tc>
          <w:tcPr>
            <w:tcW w:w="352"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RATIOS</w:t>
            </w:r>
          </w:p>
        </w:tc>
        <w:tc>
          <w:tcPr>
            <w:tcW w:w="588" w:type="pct"/>
            <w:vMerge w:val="restart"/>
            <w:tcBorders>
              <w:top w:val="nil"/>
              <w:left w:val="single" w:sz="4" w:space="0" w:color="auto"/>
              <w:bottom w:val="single" w:sz="4" w:space="0" w:color="auto"/>
              <w:right w:val="single" w:sz="4" w:space="0" w:color="auto"/>
            </w:tcBorders>
            <w:shd w:val="clear" w:color="000000" w:fill="DDEBF7"/>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FUERZAS INTERNAS (KN)</w:t>
            </w:r>
          </w:p>
        </w:tc>
        <w:tc>
          <w:tcPr>
            <w:tcW w:w="352"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RATIOS</w:t>
            </w:r>
          </w:p>
        </w:tc>
        <w:tc>
          <w:tcPr>
            <w:tcW w:w="588" w:type="pct"/>
            <w:vMerge w:val="restart"/>
            <w:tcBorders>
              <w:top w:val="nil"/>
              <w:left w:val="single" w:sz="4" w:space="0" w:color="auto"/>
              <w:bottom w:val="single" w:sz="4" w:space="0" w:color="auto"/>
              <w:right w:val="single" w:sz="4" w:space="0" w:color="auto"/>
            </w:tcBorders>
            <w:shd w:val="clear" w:color="000000" w:fill="DDEBF7"/>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FUERZAS INTERNAS (KN)</w:t>
            </w:r>
          </w:p>
        </w:tc>
        <w:tc>
          <w:tcPr>
            <w:tcW w:w="352"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B46511" w:rsidRPr="00CD3717" w:rsidRDefault="00B46511" w:rsidP="00B46511">
            <w:pPr>
              <w:spacing w:after="0" w:line="240" w:lineRule="auto"/>
              <w:jc w:val="center"/>
              <w:rPr>
                <w:rFonts w:ascii="Times New Roman" w:eastAsia="Times New Roman" w:hAnsi="Times New Roman" w:cs="Times New Roman"/>
                <w:b/>
                <w:color w:val="000000"/>
                <w:szCs w:val="20"/>
                <w:lang w:eastAsia="es-PE"/>
              </w:rPr>
            </w:pPr>
            <w:r w:rsidRPr="00CD3717">
              <w:rPr>
                <w:rFonts w:ascii="Times New Roman" w:eastAsia="Times New Roman" w:hAnsi="Times New Roman" w:cs="Times New Roman"/>
                <w:b/>
                <w:color w:val="000000"/>
                <w:szCs w:val="20"/>
                <w:lang w:eastAsia="es-PE"/>
              </w:rPr>
              <w:t>RATIOS</w:t>
            </w:r>
          </w:p>
        </w:tc>
      </w:tr>
      <w:tr w:rsidR="00B46511" w:rsidRPr="00B46511" w:rsidTr="003C7F8F">
        <w:trPr>
          <w:trHeight w:val="733"/>
          <w:jc w:val="center"/>
        </w:trPr>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151" w:type="pct"/>
            <w:vMerge/>
            <w:tcBorders>
              <w:top w:val="single" w:sz="4" w:space="0" w:color="auto"/>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587"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352"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588"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352"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588"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352"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588"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352"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588"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c>
          <w:tcPr>
            <w:tcW w:w="352" w:type="pct"/>
            <w:vMerge/>
            <w:tcBorders>
              <w:top w:val="nil"/>
              <w:left w:val="single" w:sz="4" w:space="0" w:color="auto"/>
              <w:bottom w:val="single" w:sz="4" w:space="0" w:color="auto"/>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0"/>
                <w:szCs w:val="20"/>
                <w:lang w:eastAsia="es-PE"/>
              </w:rPr>
            </w:pPr>
          </w:p>
        </w:tc>
      </w:tr>
      <w:tr w:rsidR="00B46511" w:rsidRPr="00B46511" w:rsidTr="003C7F8F">
        <w:trPr>
          <w:trHeight w:val="315"/>
          <w:jc w:val="center"/>
        </w:trPr>
        <w:tc>
          <w:tcPr>
            <w:tcW w:w="151" w:type="pct"/>
            <w:vMerge w:val="restart"/>
            <w:tcBorders>
              <w:top w:val="nil"/>
              <w:left w:val="single" w:sz="4" w:space="0" w:color="auto"/>
              <w:bottom w:val="single" w:sz="4" w:space="0" w:color="000000"/>
              <w:right w:val="single" w:sz="4" w:space="0" w:color="auto"/>
            </w:tcBorders>
            <w:shd w:val="clear" w:color="000000" w:fill="D9E1F2"/>
            <w:noWrap/>
            <w:textDirection w:val="btLr"/>
            <w:vAlign w:val="center"/>
            <w:hideMark/>
          </w:tcPr>
          <w:p w:rsidR="00B46511" w:rsidRPr="00B46511" w:rsidRDefault="00B46511" w:rsidP="00B46511">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Cs w:val="24"/>
                <w:lang w:eastAsia="es-PE"/>
              </w:rPr>
              <w:t>Brida Superior</w:t>
            </w: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0</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-32.1384</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0.6955</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-22.4036</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0.4848</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-22.404</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0.4843</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-43.5762</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0.6090</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-29.0253</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0.8083</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1</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-34.6947</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0.7508</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-23.7550</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0.5140</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-23.755</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0.5135</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-44.1797</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0.6174</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-29.3351</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0.8170</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2</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-36.8061</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0.7965</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-24.8688</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0.5381</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-24.869</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0.5376</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-44.7674</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0.6256</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-29.6343</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0.8253</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3</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-38.5577</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0.8344</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-25.7904</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0.5581</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-25.79</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0.5575</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-45.3344</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0.6336</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-29.9206</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0.8333</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4</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-40.0125</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0.8658</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-26.5533</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0.5746</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-26.553</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0.5740</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-45.8760</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0.6411</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-30.1914</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0.8408</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5</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-41.2171</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0.8919</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-27.1823</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0.5882</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-27.182</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0.5876</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-46.3879</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0.6483</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-30.4443</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0.8479</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6</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-42.2071</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0.9133</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-27.6963</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0.5993</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-27.696</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0.5987</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-46.8658</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0.6550</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-30.6774</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0.8543</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7</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-43.0092</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0.9307</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-28.1094</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0.6083</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-28.109</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0.6076</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-47.3062</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0.6611</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-30.8888</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0.8602</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8</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-43.6435</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0.9444</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-28.4323</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0.6153</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-28.432</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0.6146</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-47.7060</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0.6667</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-31.0768</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0.8655</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9</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-44.1248</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0.9548</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-28.6728</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0.6205</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-28.673</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0.6198</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-48.0625</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0.6717</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-31.2402</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0.8700</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10</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-44.4639</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0.9622</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-28.8366</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0.6240</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-28.837</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0.6234</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-48.3737</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0.6760</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-31.3781</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0.8739</w:t>
            </w:r>
          </w:p>
        </w:tc>
      </w:tr>
      <w:tr w:rsidR="00B46511" w:rsidRPr="00B46511" w:rsidTr="003C7F8F">
        <w:trPr>
          <w:trHeight w:val="315"/>
          <w:jc w:val="center"/>
        </w:trPr>
        <w:tc>
          <w:tcPr>
            <w:tcW w:w="151" w:type="pct"/>
            <w:vMerge/>
            <w:tcBorders>
              <w:top w:val="nil"/>
              <w:left w:val="single" w:sz="4" w:space="0" w:color="auto"/>
              <w:bottom w:val="single" w:sz="4" w:space="0" w:color="000000"/>
              <w:right w:val="single" w:sz="4" w:space="0" w:color="auto"/>
            </w:tcBorders>
            <w:vAlign w:val="center"/>
            <w:hideMark/>
          </w:tcPr>
          <w:p w:rsidR="00B46511" w:rsidRPr="00B46511" w:rsidRDefault="00B46511" w:rsidP="00B46511">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bottom"/>
            <w:hideMark/>
          </w:tcPr>
          <w:p w:rsidR="00B46511" w:rsidRPr="00DB2785" w:rsidRDefault="00B46511" w:rsidP="00B46511">
            <w:pPr>
              <w:spacing w:after="0" w:line="240" w:lineRule="auto"/>
              <w:jc w:val="center"/>
              <w:rPr>
                <w:rFonts w:ascii="Times New Roman" w:eastAsia="Times New Roman" w:hAnsi="Times New Roman" w:cs="Times New Roman"/>
                <w:color w:val="000000"/>
                <w:sz w:val="24"/>
                <w:lang w:eastAsia="es-PE"/>
              </w:rPr>
            </w:pPr>
            <w:r w:rsidRPr="00DB2785">
              <w:rPr>
                <w:rFonts w:ascii="Times New Roman" w:eastAsia="Times New Roman" w:hAnsi="Times New Roman" w:cs="Times New Roman"/>
                <w:color w:val="000000"/>
                <w:sz w:val="24"/>
                <w:lang w:eastAsia="es-PE"/>
              </w:rPr>
              <w:t>11</w:t>
            </w:r>
          </w:p>
        </w:tc>
        <w:tc>
          <w:tcPr>
            <w:tcW w:w="587"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-44.6677</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0.9666</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-28.9271</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0.6260</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-28.927</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0.6253</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-48.6385</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0.6797</w:t>
            </w:r>
          </w:p>
        </w:tc>
        <w:tc>
          <w:tcPr>
            <w:tcW w:w="588"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-31.4898</w:t>
            </w:r>
          </w:p>
        </w:tc>
        <w:tc>
          <w:tcPr>
            <w:tcW w:w="352" w:type="pct"/>
            <w:tcBorders>
              <w:top w:val="nil"/>
              <w:left w:val="nil"/>
              <w:bottom w:val="single" w:sz="4" w:space="0" w:color="auto"/>
              <w:right w:val="single" w:sz="4" w:space="0" w:color="auto"/>
            </w:tcBorders>
            <w:shd w:val="clear" w:color="auto" w:fill="auto"/>
            <w:noWrap/>
            <w:vAlign w:val="bottom"/>
            <w:hideMark/>
          </w:tcPr>
          <w:p w:rsidR="00B46511" w:rsidRPr="00B46511" w:rsidRDefault="00B46511" w:rsidP="00B46511">
            <w:pPr>
              <w:spacing w:after="0" w:line="240" w:lineRule="auto"/>
              <w:jc w:val="center"/>
              <w:rPr>
                <w:rFonts w:ascii="Times New Roman" w:eastAsia="Times New Roman" w:hAnsi="Times New Roman" w:cs="Times New Roman"/>
                <w:color w:val="000000"/>
                <w:sz w:val="24"/>
                <w:szCs w:val="24"/>
                <w:lang w:eastAsia="es-PE"/>
              </w:rPr>
            </w:pPr>
            <w:r w:rsidRPr="00B46511">
              <w:rPr>
                <w:rFonts w:ascii="Times New Roman" w:eastAsia="Times New Roman" w:hAnsi="Times New Roman" w:cs="Times New Roman"/>
                <w:color w:val="000000"/>
                <w:sz w:val="24"/>
                <w:szCs w:val="24"/>
                <w:lang w:eastAsia="es-PE"/>
              </w:rPr>
              <w:t>0.8770</w:t>
            </w:r>
          </w:p>
        </w:tc>
      </w:tr>
    </w:tbl>
    <w:p w:rsidR="001151F6" w:rsidRDefault="003C7F8F" w:rsidP="001151F6">
      <w:pPr>
        <w:pStyle w:val="Descripcin"/>
        <w:keepNext/>
        <w:spacing w:line="360" w:lineRule="auto"/>
        <w:jc w:val="center"/>
        <w:rPr>
          <w:rFonts w:ascii="Times New Roman" w:hAnsi="Times New Roman" w:cs="Times New Roman"/>
          <w:i w:val="0"/>
          <w:color w:val="auto"/>
          <w:sz w:val="22"/>
        </w:rPr>
      </w:pPr>
      <w:bookmarkStart w:id="506" w:name="_Toc10658917"/>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5</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w:t>
      </w:r>
      <w:r w:rsidR="001151F6">
        <w:rPr>
          <w:rFonts w:ascii="Times New Roman" w:hAnsi="Times New Roman" w:cs="Times New Roman"/>
          <w:i w:val="0"/>
          <w:color w:val="auto"/>
          <w:sz w:val="22"/>
        </w:rPr>
        <w:t xml:space="preserve">Resultados de diseño obtenidos con el </w:t>
      </w:r>
      <w:r w:rsidR="001151F6" w:rsidRPr="00B92594">
        <w:rPr>
          <w:rFonts w:ascii="Times New Roman" w:hAnsi="Times New Roman" w:cs="Times New Roman"/>
          <w:i w:val="0"/>
          <w:color w:val="auto"/>
          <w:sz w:val="22"/>
        </w:rPr>
        <w:t>“</w:t>
      </w:r>
      <w:proofErr w:type="spellStart"/>
      <w:r w:rsidR="001151F6" w:rsidRPr="00B92594">
        <w:rPr>
          <w:rFonts w:ascii="Times New Roman" w:hAnsi="Times New Roman" w:cs="Times New Roman"/>
          <w:i w:val="0"/>
          <w:color w:val="auto"/>
          <w:sz w:val="22"/>
        </w:rPr>
        <w:t>guide</w:t>
      </w:r>
      <w:proofErr w:type="spellEnd"/>
      <w:r w:rsidR="001151F6" w:rsidRPr="00B92594">
        <w:rPr>
          <w:rFonts w:ascii="Times New Roman" w:hAnsi="Times New Roman" w:cs="Times New Roman"/>
          <w:i w:val="0"/>
          <w:color w:val="auto"/>
          <w:sz w:val="22"/>
        </w:rPr>
        <w:t xml:space="preserve"> desarrollado”</w:t>
      </w:r>
      <w:r w:rsidR="001151F6">
        <w:rPr>
          <w:rFonts w:ascii="Times New Roman" w:hAnsi="Times New Roman" w:cs="Times New Roman"/>
          <w:i w:val="0"/>
          <w:color w:val="auto"/>
          <w:sz w:val="22"/>
        </w:rPr>
        <w:t xml:space="preserve"> y “</w:t>
      </w:r>
      <w:proofErr w:type="spellStart"/>
      <w:r w:rsidR="001151F6">
        <w:rPr>
          <w:rFonts w:ascii="Times New Roman" w:hAnsi="Times New Roman" w:cs="Times New Roman"/>
          <w:i w:val="0"/>
          <w:color w:val="auto"/>
          <w:sz w:val="22"/>
        </w:rPr>
        <w:t>Sap</w:t>
      </w:r>
      <w:proofErr w:type="spellEnd"/>
      <w:r w:rsidR="001151F6">
        <w:rPr>
          <w:rFonts w:ascii="Times New Roman" w:hAnsi="Times New Roman" w:cs="Times New Roman"/>
          <w:i w:val="0"/>
          <w:color w:val="auto"/>
          <w:sz w:val="22"/>
        </w:rPr>
        <w:t xml:space="preserve"> 2000</w:t>
      </w:r>
      <w:r w:rsidR="001151F6" w:rsidRPr="00B92594">
        <w:rPr>
          <w:rFonts w:ascii="Times New Roman" w:hAnsi="Times New Roman" w:cs="Times New Roman"/>
          <w:i w:val="0"/>
          <w:color w:val="auto"/>
          <w:sz w:val="22"/>
        </w:rPr>
        <w:t>”</w:t>
      </w:r>
      <w:r w:rsidR="001151F6">
        <w:rPr>
          <w:rFonts w:ascii="Times New Roman" w:hAnsi="Times New Roman" w:cs="Times New Roman"/>
          <w:i w:val="0"/>
          <w:color w:val="auto"/>
          <w:sz w:val="22"/>
        </w:rPr>
        <w:t xml:space="preserve"> – Cobertura sin optimización y con optimización de tamaño, geometría y cantidad (armaduras planas </w:t>
      </w:r>
      <w:r w:rsidR="00B341CB">
        <w:rPr>
          <w:rFonts w:ascii="Times New Roman" w:hAnsi="Times New Roman" w:cs="Times New Roman"/>
          <w:i w:val="0"/>
          <w:color w:val="auto"/>
          <w:sz w:val="22"/>
        </w:rPr>
        <w:t xml:space="preserve">– arcos </w:t>
      </w:r>
      <w:r w:rsidR="001151F6">
        <w:rPr>
          <w:rFonts w:ascii="Times New Roman" w:hAnsi="Times New Roman" w:cs="Times New Roman"/>
          <w:i w:val="0"/>
          <w:color w:val="auto"/>
          <w:sz w:val="22"/>
        </w:rPr>
        <w:t>laterales y centrales) - I.E. N° 1</w:t>
      </w:r>
      <w:r>
        <w:rPr>
          <w:rFonts w:ascii="Times New Roman" w:hAnsi="Times New Roman" w:cs="Times New Roman"/>
          <w:i w:val="0"/>
          <w:color w:val="auto"/>
          <w:sz w:val="22"/>
        </w:rPr>
        <w:t xml:space="preserve"> (contin</w:t>
      </w:r>
      <w:r w:rsidR="00D31DF9">
        <w:rPr>
          <w:rFonts w:ascii="Times New Roman" w:hAnsi="Times New Roman" w:cs="Times New Roman"/>
          <w:i w:val="0"/>
          <w:color w:val="auto"/>
          <w:sz w:val="22"/>
        </w:rPr>
        <w:t>u</w:t>
      </w:r>
      <w:r>
        <w:rPr>
          <w:rFonts w:ascii="Times New Roman" w:hAnsi="Times New Roman" w:cs="Times New Roman"/>
          <w:i w:val="0"/>
          <w:color w:val="auto"/>
          <w:sz w:val="22"/>
        </w:rPr>
        <w:t>a</w:t>
      </w:r>
      <w:r w:rsidR="00D31DF9">
        <w:rPr>
          <w:rFonts w:ascii="Times New Roman" w:hAnsi="Times New Roman" w:cs="Times New Roman"/>
          <w:i w:val="0"/>
          <w:color w:val="auto"/>
          <w:sz w:val="22"/>
        </w:rPr>
        <w:t>ción de la tabla 3.4</w:t>
      </w:r>
      <w:r w:rsidR="001B2C90">
        <w:rPr>
          <w:rFonts w:ascii="Times New Roman" w:hAnsi="Times New Roman" w:cs="Times New Roman"/>
          <w:i w:val="0"/>
          <w:color w:val="auto"/>
          <w:sz w:val="22"/>
        </w:rPr>
        <w:t xml:space="preserve"> y continúa en la tabla 3.6</w:t>
      </w:r>
      <w:r>
        <w:rPr>
          <w:rFonts w:ascii="Times New Roman" w:hAnsi="Times New Roman" w:cs="Times New Roman"/>
          <w:i w:val="0"/>
          <w:color w:val="auto"/>
          <w:sz w:val="22"/>
        </w:rPr>
        <w:t>)</w:t>
      </w:r>
      <w:r w:rsidR="001151F6">
        <w:rPr>
          <w:rFonts w:ascii="Times New Roman" w:hAnsi="Times New Roman" w:cs="Times New Roman"/>
          <w:i w:val="0"/>
          <w:color w:val="auto"/>
          <w:sz w:val="22"/>
        </w:rPr>
        <w:t>.</w:t>
      </w:r>
      <w:bookmarkEnd w:id="506"/>
      <w:r w:rsidR="001151F6">
        <w:rPr>
          <w:rFonts w:ascii="Times New Roman" w:hAnsi="Times New Roman" w:cs="Times New Roman"/>
          <w:i w:val="0"/>
          <w:color w:val="auto"/>
          <w:sz w:val="22"/>
        </w:rPr>
        <w:t xml:space="preserve"> </w:t>
      </w:r>
    </w:p>
    <w:tbl>
      <w:tblPr>
        <w:tblW w:w="0" w:type="auto"/>
        <w:jc w:val="center"/>
        <w:tblCellMar>
          <w:left w:w="70" w:type="dxa"/>
          <w:right w:w="70" w:type="dxa"/>
        </w:tblCellMar>
        <w:tblLook w:val="04A0" w:firstRow="1" w:lastRow="0" w:firstColumn="1" w:lastColumn="0" w:noHBand="0" w:noVBand="1"/>
      </w:tblPr>
      <w:tblGrid>
        <w:gridCol w:w="422"/>
        <w:gridCol w:w="422"/>
        <w:gridCol w:w="1645"/>
        <w:gridCol w:w="984"/>
        <w:gridCol w:w="1645"/>
        <w:gridCol w:w="984"/>
        <w:gridCol w:w="1646"/>
        <w:gridCol w:w="984"/>
        <w:gridCol w:w="1646"/>
        <w:gridCol w:w="984"/>
        <w:gridCol w:w="1646"/>
        <w:gridCol w:w="984"/>
      </w:tblGrid>
      <w:tr w:rsidR="001151F6" w:rsidRPr="001151F6" w:rsidTr="00B02574">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TIPO DE ELEMENTO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N° DE ELEMENTO</w:t>
            </w:r>
          </w:p>
        </w:tc>
        <w:tc>
          <w:tcPr>
            <w:tcW w:w="0" w:type="auto"/>
            <w:gridSpan w:val="6"/>
            <w:tcBorders>
              <w:top w:val="single" w:sz="4" w:space="0" w:color="auto"/>
              <w:left w:val="nil"/>
              <w:bottom w:val="single" w:sz="4" w:space="0" w:color="auto"/>
              <w:right w:val="single" w:sz="4" w:space="0" w:color="auto"/>
            </w:tcBorders>
            <w:shd w:val="clear" w:color="000000" w:fill="DDEBF7"/>
            <w:noWrap/>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COBERTURA SIN OPTIMIZACIÓN</w:t>
            </w:r>
          </w:p>
        </w:tc>
        <w:tc>
          <w:tcPr>
            <w:tcW w:w="0" w:type="auto"/>
            <w:gridSpan w:val="4"/>
            <w:tcBorders>
              <w:top w:val="single" w:sz="4" w:space="0" w:color="auto"/>
              <w:left w:val="nil"/>
              <w:bottom w:val="single" w:sz="4" w:space="0" w:color="auto"/>
              <w:right w:val="single" w:sz="4" w:space="0" w:color="auto"/>
            </w:tcBorders>
            <w:shd w:val="clear" w:color="000000" w:fill="DDEBF7"/>
            <w:noWrap/>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COBERTURA CON OPTIM</w:t>
            </w:r>
            <w:r w:rsidR="00871342">
              <w:rPr>
                <w:rFonts w:ascii="Times New Roman" w:eastAsia="Times New Roman" w:hAnsi="Times New Roman" w:cs="Times New Roman"/>
                <w:b/>
                <w:color w:val="000000"/>
                <w:sz w:val="24"/>
                <w:szCs w:val="24"/>
                <w:lang w:eastAsia="es-PE"/>
              </w:rPr>
              <w:t>IZ</w:t>
            </w:r>
            <w:r w:rsidRPr="001151F6">
              <w:rPr>
                <w:rFonts w:ascii="Times New Roman" w:eastAsia="Times New Roman" w:hAnsi="Times New Roman" w:cs="Times New Roman"/>
                <w:b/>
                <w:color w:val="000000"/>
                <w:sz w:val="24"/>
                <w:szCs w:val="24"/>
                <w:lang w:eastAsia="es-PE"/>
              </w:rPr>
              <w:t>ACIÓN</w:t>
            </w:r>
          </w:p>
        </w:tc>
      </w:tr>
      <w:tr w:rsidR="001151F6" w:rsidRPr="001151F6"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GUIDE DESARROLLADO</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SAP 2000</w:t>
            </w: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GUIDE DESARROLLADO</w:t>
            </w:r>
          </w:p>
        </w:tc>
      </w:tr>
      <w:tr w:rsidR="001151F6" w:rsidRPr="001151F6"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r>
      <w:tr w:rsidR="001151F6" w:rsidRPr="001151F6"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1151F6">
              <w:rPr>
                <w:rFonts w:ascii="Times New Roman" w:eastAsia="Times New Roman" w:hAnsi="Times New Roman" w:cs="Times New Roman"/>
                <w:b/>
                <w:color w:val="000000"/>
                <w:sz w:val="24"/>
                <w:szCs w:val="24"/>
                <w:lang w:eastAsia="es-PE"/>
              </w:rPr>
              <w:t>ARMADURAS LATERALES</w:t>
            </w:r>
          </w:p>
        </w:tc>
      </w:tr>
      <w:tr w:rsidR="001151F6" w:rsidRPr="001151F6"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r>
      <w:tr w:rsidR="001151F6" w:rsidRPr="001151F6"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b/>
                <w:color w:val="000000"/>
                <w:sz w:val="24"/>
                <w:szCs w:val="24"/>
                <w:lang w:eastAsia="es-PE"/>
              </w:rPr>
            </w:pP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1151F6" w:rsidRPr="00CD3717" w:rsidRDefault="001151F6" w:rsidP="001151F6">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r>
      <w:tr w:rsidR="001151F6" w:rsidRPr="001151F6"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r>
      <w:tr w:rsidR="001151F6" w:rsidRPr="001151F6" w:rsidTr="00B02574">
        <w:trPr>
          <w:trHeight w:val="315"/>
          <w:jc w:val="center"/>
        </w:trPr>
        <w:tc>
          <w:tcPr>
            <w:tcW w:w="0" w:type="auto"/>
            <w:vMerge w:val="restart"/>
            <w:tcBorders>
              <w:top w:val="nil"/>
              <w:left w:val="single" w:sz="4" w:space="0" w:color="auto"/>
              <w:bottom w:val="single" w:sz="4" w:space="0" w:color="000000"/>
              <w:right w:val="single" w:sz="4" w:space="0" w:color="auto"/>
            </w:tcBorders>
            <w:shd w:val="clear" w:color="000000" w:fill="D9E1F2"/>
            <w:noWrap/>
            <w:textDirection w:val="btLr"/>
            <w:vAlign w:val="center"/>
            <w:hideMark/>
          </w:tcPr>
          <w:p w:rsidR="001151F6" w:rsidRPr="001151F6" w:rsidRDefault="001151F6" w:rsidP="001151F6">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Cs w:val="24"/>
                <w:lang w:eastAsia="es-PE"/>
              </w:rPr>
              <w:t>Brida Superior</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12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-44.6677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0.9666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-28.9271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0.6260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-28.927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0.6253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-48.6385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0.6797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-31.4898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0.8770</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13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-44.4639</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0.9622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-28.8366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0.6240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-28.837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0.6234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-48.3737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0.6760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-31.3781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0.8739</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14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-44.1248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0.9548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-28.6728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0.6205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-28.673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0.6198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-48.0625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0.6717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-31.2402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0.8700</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15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-43.6435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0.9444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-28.4323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0.6153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-28.432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0.6146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-47.7060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0.6667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-31.0768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0.8655</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16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-43.0092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0.9307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-28.1094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0.6083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-28.109</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0.6076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-47.3062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0.6611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-30.8888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0.8602</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17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-42.2071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0.9133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-27.6963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0.5993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-27.696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0.5987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-46.8658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0.6550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-30.6774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0.8543</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18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-41.2171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0.8919</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-27.1823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0.5882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-27.182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0.5876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-46.3879</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0.6483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-30.4443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0.8479</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19</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-40.0125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0.8658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-26.5533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0.5746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-26.553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0.5740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-45.8760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0.6411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-30.1914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0.8408</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-38.5577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0.8344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-25.7904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0.5581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-25.79</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0.5575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-45.3344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0.6336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-29.9206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0.8333</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-36.8061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0.7965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-24.8688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0.5381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-24.869</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0.5376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-44.7674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0.6256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-29.6343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0.8253</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-34.6947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0.7508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-23.7550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0.5140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-23.755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0.5135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-44.1797</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0.6174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-29.3351</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0.8170</w:t>
            </w:r>
          </w:p>
        </w:tc>
      </w:tr>
      <w:tr w:rsidR="001151F6" w:rsidRPr="001151F6"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1151F6" w:rsidRPr="001151F6" w:rsidRDefault="001151F6" w:rsidP="001151F6">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-32.1384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0.6955</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-22.4036</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0.4848</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-22.404</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0.4843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-43.5762</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0.6090</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-29.0253</w:t>
            </w:r>
          </w:p>
        </w:tc>
        <w:tc>
          <w:tcPr>
            <w:tcW w:w="0" w:type="auto"/>
            <w:tcBorders>
              <w:top w:val="nil"/>
              <w:left w:val="nil"/>
              <w:bottom w:val="single" w:sz="4" w:space="0" w:color="auto"/>
              <w:right w:val="single" w:sz="4" w:space="0" w:color="auto"/>
            </w:tcBorders>
            <w:shd w:val="clear" w:color="auto" w:fill="auto"/>
            <w:noWrap/>
            <w:vAlign w:val="bottom"/>
            <w:hideMark/>
          </w:tcPr>
          <w:p w:rsidR="001151F6" w:rsidRPr="001151F6" w:rsidRDefault="001151F6" w:rsidP="001151F6">
            <w:pPr>
              <w:spacing w:after="0" w:line="240" w:lineRule="auto"/>
              <w:jc w:val="center"/>
              <w:rPr>
                <w:rFonts w:ascii="Times New Roman" w:eastAsia="Times New Roman" w:hAnsi="Times New Roman" w:cs="Times New Roman"/>
                <w:color w:val="000000"/>
                <w:sz w:val="24"/>
                <w:szCs w:val="24"/>
                <w:lang w:eastAsia="es-PE"/>
              </w:rPr>
            </w:pPr>
            <w:r w:rsidRPr="001151F6">
              <w:rPr>
                <w:rFonts w:ascii="Times New Roman" w:eastAsia="Times New Roman" w:hAnsi="Times New Roman" w:cs="Times New Roman"/>
                <w:color w:val="000000"/>
                <w:sz w:val="24"/>
                <w:szCs w:val="24"/>
                <w:lang w:eastAsia="es-PE"/>
              </w:rPr>
              <w:t>0.8083</w:t>
            </w:r>
          </w:p>
        </w:tc>
      </w:tr>
    </w:tbl>
    <w:p w:rsidR="001151F6" w:rsidRPr="001151F6" w:rsidRDefault="001151F6" w:rsidP="001151F6"/>
    <w:p w:rsidR="00B70F53" w:rsidRDefault="00456D22" w:rsidP="00456D22">
      <w:pPr>
        <w:pStyle w:val="Descripcin"/>
        <w:keepNext/>
        <w:spacing w:line="360" w:lineRule="auto"/>
        <w:jc w:val="center"/>
        <w:rPr>
          <w:rFonts w:ascii="Times New Roman" w:hAnsi="Times New Roman" w:cs="Times New Roman"/>
          <w:i w:val="0"/>
          <w:color w:val="auto"/>
          <w:sz w:val="22"/>
        </w:rPr>
      </w:pPr>
      <w:bookmarkStart w:id="507" w:name="_Toc10658918"/>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6</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w:t>
      </w:r>
      <w:r w:rsidR="00B70F53">
        <w:rPr>
          <w:rFonts w:ascii="Times New Roman" w:hAnsi="Times New Roman" w:cs="Times New Roman"/>
          <w:i w:val="0"/>
          <w:color w:val="auto"/>
          <w:sz w:val="22"/>
        </w:rPr>
        <w:t xml:space="preserve">Resultados de diseño obtenidos con el </w:t>
      </w:r>
      <w:r w:rsidR="00B70F53" w:rsidRPr="00B92594">
        <w:rPr>
          <w:rFonts w:ascii="Times New Roman" w:hAnsi="Times New Roman" w:cs="Times New Roman"/>
          <w:i w:val="0"/>
          <w:color w:val="auto"/>
          <w:sz w:val="22"/>
        </w:rPr>
        <w:t>“</w:t>
      </w:r>
      <w:proofErr w:type="spellStart"/>
      <w:r w:rsidR="00B70F53" w:rsidRPr="00B92594">
        <w:rPr>
          <w:rFonts w:ascii="Times New Roman" w:hAnsi="Times New Roman" w:cs="Times New Roman"/>
          <w:i w:val="0"/>
          <w:color w:val="auto"/>
          <w:sz w:val="22"/>
        </w:rPr>
        <w:t>guide</w:t>
      </w:r>
      <w:proofErr w:type="spellEnd"/>
      <w:r w:rsidR="00B70F53" w:rsidRPr="00B92594">
        <w:rPr>
          <w:rFonts w:ascii="Times New Roman" w:hAnsi="Times New Roman" w:cs="Times New Roman"/>
          <w:i w:val="0"/>
          <w:color w:val="auto"/>
          <w:sz w:val="22"/>
        </w:rPr>
        <w:t xml:space="preserve"> desarrollado”</w:t>
      </w:r>
      <w:r w:rsidR="00B70F53">
        <w:rPr>
          <w:rFonts w:ascii="Times New Roman" w:hAnsi="Times New Roman" w:cs="Times New Roman"/>
          <w:i w:val="0"/>
          <w:color w:val="auto"/>
          <w:sz w:val="22"/>
        </w:rPr>
        <w:t xml:space="preserve"> y “</w:t>
      </w:r>
      <w:proofErr w:type="spellStart"/>
      <w:r w:rsidR="00B70F53">
        <w:rPr>
          <w:rFonts w:ascii="Times New Roman" w:hAnsi="Times New Roman" w:cs="Times New Roman"/>
          <w:i w:val="0"/>
          <w:color w:val="auto"/>
          <w:sz w:val="22"/>
        </w:rPr>
        <w:t>Sap</w:t>
      </w:r>
      <w:proofErr w:type="spellEnd"/>
      <w:r w:rsidR="00B70F53">
        <w:rPr>
          <w:rFonts w:ascii="Times New Roman" w:hAnsi="Times New Roman" w:cs="Times New Roman"/>
          <w:i w:val="0"/>
          <w:color w:val="auto"/>
          <w:sz w:val="22"/>
        </w:rPr>
        <w:t xml:space="preserve"> 2000</w:t>
      </w:r>
      <w:r w:rsidR="00B70F53" w:rsidRPr="00B92594">
        <w:rPr>
          <w:rFonts w:ascii="Times New Roman" w:hAnsi="Times New Roman" w:cs="Times New Roman"/>
          <w:i w:val="0"/>
          <w:color w:val="auto"/>
          <w:sz w:val="22"/>
        </w:rPr>
        <w:t>”</w:t>
      </w:r>
      <w:r w:rsidR="00B70F53">
        <w:rPr>
          <w:rFonts w:ascii="Times New Roman" w:hAnsi="Times New Roman" w:cs="Times New Roman"/>
          <w:i w:val="0"/>
          <w:color w:val="auto"/>
          <w:sz w:val="22"/>
        </w:rPr>
        <w:t xml:space="preserve"> – Cobertura sin optimización y con optimización de tamaño, geometría y cantidad (armaduras planas </w:t>
      </w:r>
      <w:r w:rsidR="00B341CB">
        <w:rPr>
          <w:rFonts w:ascii="Times New Roman" w:hAnsi="Times New Roman" w:cs="Times New Roman"/>
          <w:i w:val="0"/>
          <w:color w:val="auto"/>
          <w:sz w:val="22"/>
        </w:rPr>
        <w:t xml:space="preserve">– arcos </w:t>
      </w:r>
      <w:r w:rsidR="00B70F53">
        <w:rPr>
          <w:rFonts w:ascii="Times New Roman" w:hAnsi="Times New Roman" w:cs="Times New Roman"/>
          <w:i w:val="0"/>
          <w:color w:val="auto"/>
          <w:sz w:val="22"/>
        </w:rPr>
        <w:t>laterales y centrales) - I.E. N° 1</w:t>
      </w:r>
      <w:r>
        <w:rPr>
          <w:rFonts w:ascii="Times New Roman" w:hAnsi="Times New Roman" w:cs="Times New Roman"/>
          <w:i w:val="0"/>
          <w:color w:val="auto"/>
          <w:sz w:val="22"/>
        </w:rPr>
        <w:t xml:space="preserve"> (continuación de la tabla 3.5 y continúa en la tabla 3.7)</w:t>
      </w:r>
      <w:r w:rsidR="00B70F53">
        <w:rPr>
          <w:rFonts w:ascii="Times New Roman" w:hAnsi="Times New Roman" w:cs="Times New Roman"/>
          <w:i w:val="0"/>
          <w:color w:val="auto"/>
          <w:sz w:val="22"/>
        </w:rPr>
        <w:t>.</w:t>
      </w:r>
      <w:bookmarkEnd w:id="507"/>
      <w:r w:rsidR="00B70F53">
        <w:rPr>
          <w:rFonts w:ascii="Times New Roman" w:hAnsi="Times New Roman" w:cs="Times New Roman"/>
          <w:i w:val="0"/>
          <w:color w:val="auto"/>
          <w:sz w:val="22"/>
        </w:rPr>
        <w:t xml:space="preserve"> </w:t>
      </w:r>
    </w:p>
    <w:tbl>
      <w:tblPr>
        <w:tblW w:w="0" w:type="auto"/>
        <w:jc w:val="center"/>
        <w:tblCellMar>
          <w:left w:w="70" w:type="dxa"/>
          <w:right w:w="70" w:type="dxa"/>
        </w:tblCellMar>
        <w:tblLook w:val="04A0" w:firstRow="1" w:lastRow="0" w:firstColumn="1" w:lastColumn="0" w:noHBand="0" w:noVBand="1"/>
      </w:tblPr>
      <w:tblGrid>
        <w:gridCol w:w="422"/>
        <w:gridCol w:w="422"/>
        <w:gridCol w:w="1645"/>
        <w:gridCol w:w="984"/>
        <w:gridCol w:w="1645"/>
        <w:gridCol w:w="984"/>
        <w:gridCol w:w="1646"/>
        <w:gridCol w:w="984"/>
        <w:gridCol w:w="1646"/>
        <w:gridCol w:w="984"/>
        <w:gridCol w:w="1646"/>
        <w:gridCol w:w="984"/>
      </w:tblGrid>
      <w:tr w:rsidR="00B70F53" w:rsidRPr="00B70F53" w:rsidTr="00B02574">
        <w:trPr>
          <w:trHeight w:val="315"/>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TIPO DE ELEMENTO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N° DE ELEMENTO</w:t>
            </w:r>
          </w:p>
        </w:tc>
        <w:tc>
          <w:tcPr>
            <w:tcW w:w="0" w:type="auto"/>
            <w:gridSpan w:val="6"/>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SIN OPTIMIZACIÓN</w:t>
            </w:r>
          </w:p>
        </w:tc>
        <w:tc>
          <w:tcPr>
            <w:tcW w:w="0" w:type="auto"/>
            <w:gridSpan w:val="4"/>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CON OPTIM</w:t>
            </w:r>
            <w:r w:rsidR="00871342">
              <w:rPr>
                <w:rFonts w:ascii="Times New Roman" w:eastAsia="Times New Roman" w:hAnsi="Times New Roman" w:cs="Times New Roman"/>
                <w:b/>
                <w:color w:val="000000"/>
                <w:sz w:val="24"/>
                <w:szCs w:val="24"/>
                <w:lang w:eastAsia="es-PE"/>
              </w:rPr>
              <w:t>IZ</w:t>
            </w:r>
            <w:r w:rsidRPr="00B70F53">
              <w:rPr>
                <w:rFonts w:ascii="Times New Roman" w:eastAsia="Times New Roman" w:hAnsi="Times New Roman" w:cs="Times New Roman"/>
                <w:b/>
                <w:color w:val="000000"/>
                <w:sz w:val="24"/>
                <w:szCs w:val="24"/>
                <w:lang w:eastAsia="es-PE"/>
              </w:rPr>
              <w:t>ACIÓN</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SAP 2000</w:t>
            </w: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r>
      <w:tr w:rsidR="00B70F53" w:rsidRPr="00B70F53" w:rsidTr="00B02574">
        <w:trPr>
          <w:trHeight w:val="315"/>
          <w:jc w:val="center"/>
        </w:trPr>
        <w:tc>
          <w:tcPr>
            <w:tcW w:w="0" w:type="auto"/>
            <w:vMerge w:val="restart"/>
            <w:tcBorders>
              <w:top w:val="nil"/>
              <w:left w:val="single" w:sz="4" w:space="0" w:color="auto"/>
              <w:bottom w:val="single" w:sz="4" w:space="0" w:color="auto"/>
              <w:right w:val="single" w:sz="4" w:space="0" w:color="auto"/>
            </w:tcBorders>
            <w:shd w:val="clear" w:color="000000" w:fill="D9E1F2"/>
            <w:noWrap/>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Cs w:val="24"/>
                <w:lang w:eastAsia="es-PE"/>
              </w:rPr>
              <w:t>Montantes</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24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0.0000</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25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-5.2967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0.1556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-2.3981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0.0704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-2.398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0.0352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-5.1468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0.1341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-2.1574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0.0562</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26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-4.8907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0.1436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-2.1809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0.0641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0.0320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-5.1354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0.1307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-2.1457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0.0546</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27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-4.5856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0.1347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-2.0145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0.0592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0.0296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-5.1096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0.1273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-2.1283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0.0530</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28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-4.3581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-1.8870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0.0554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-1.887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0.0277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-5.0742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-2.1073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0.0515</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29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-4.1920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0.1231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-1.7898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0.0526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0.0263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-5.0348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0.1211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-2.0850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0.0502</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-4.0758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0.1197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-1.7170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0.0504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-1.717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0.0252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-4.9974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-2.0639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0.0490</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-4.0015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0.1175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-1.6645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0.0489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-1.665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-4.9687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-2.0469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0.0480</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-3.9633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-1.6292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-1.629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-4.9562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-2.0370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0.0473</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-3.9572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-1.6090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-4.9675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-2.0374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0.0469</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-3.9806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-1.6024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-5.0104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-2.0513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0.0470</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-4.0322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-1.6086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-5.0926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-2.0816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0.0475</w:t>
            </w:r>
          </w:p>
        </w:tc>
      </w:tr>
    </w:tbl>
    <w:p w:rsidR="00DB2785" w:rsidRDefault="00DB2785" w:rsidP="00DB2785">
      <w:pPr>
        <w:spacing w:line="360" w:lineRule="auto"/>
        <w:rPr>
          <w:rFonts w:ascii="Times New Roman" w:hAnsi="Times New Roman" w:cs="Times New Roman"/>
          <w:sz w:val="24"/>
        </w:rPr>
      </w:pPr>
    </w:p>
    <w:p w:rsidR="00B70F53" w:rsidRDefault="00CA20E5" w:rsidP="00B70F53">
      <w:pPr>
        <w:pStyle w:val="Descripcin"/>
        <w:keepNext/>
        <w:spacing w:line="360" w:lineRule="auto"/>
        <w:jc w:val="center"/>
        <w:rPr>
          <w:rFonts w:ascii="Times New Roman" w:hAnsi="Times New Roman" w:cs="Times New Roman"/>
          <w:i w:val="0"/>
          <w:color w:val="auto"/>
          <w:sz w:val="22"/>
        </w:rPr>
      </w:pPr>
      <w:bookmarkStart w:id="508" w:name="_Toc10658919"/>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7</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w:t>
      </w:r>
      <w:r w:rsidR="00B70F53">
        <w:rPr>
          <w:rFonts w:ascii="Times New Roman" w:hAnsi="Times New Roman" w:cs="Times New Roman"/>
          <w:i w:val="0"/>
          <w:color w:val="auto"/>
          <w:sz w:val="22"/>
        </w:rPr>
        <w:t xml:space="preserve">Resultados de diseño obtenidos con el </w:t>
      </w:r>
      <w:r w:rsidR="00B70F53" w:rsidRPr="00B92594">
        <w:rPr>
          <w:rFonts w:ascii="Times New Roman" w:hAnsi="Times New Roman" w:cs="Times New Roman"/>
          <w:i w:val="0"/>
          <w:color w:val="auto"/>
          <w:sz w:val="22"/>
        </w:rPr>
        <w:t>“</w:t>
      </w:r>
      <w:proofErr w:type="spellStart"/>
      <w:r w:rsidR="00B70F53" w:rsidRPr="00B92594">
        <w:rPr>
          <w:rFonts w:ascii="Times New Roman" w:hAnsi="Times New Roman" w:cs="Times New Roman"/>
          <w:i w:val="0"/>
          <w:color w:val="auto"/>
          <w:sz w:val="22"/>
        </w:rPr>
        <w:t>guide</w:t>
      </w:r>
      <w:proofErr w:type="spellEnd"/>
      <w:r w:rsidR="00B70F53" w:rsidRPr="00B92594">
        <w:rPr>
          <w:rFonts w:ascii="Times New Roman" w:hAnsi="Times New Roman" w:cs="Times New Roman"/>
          <w:i w:val="0"/>
          <w:color w:val="auto"/>
          <w:sz w:val="22"/>
        </w:rPr>
        <w:t xml:space="preserve"> desarrollado”</w:t>
      </w:r>
      <w:r w:rsidR="00B70F53">
        <w:rPr>
          <w:rFonts w:ascii="Times New Roman" w:hAnsi="Times New Roman" w:cs="Times New Roman"/>
          <w:i w:val="0"/>
          <w:color w:val="auto"/>
          <w:sz w:val="22"/>
        </w:rPr>
        <w:t xml:space="preserve"> y “</w:t>
      </w:r>
      <w:proofErr w:type="spellStart"/>
      <w:r w:rsidR="00B70F53">
        <w:rPr>
          <w:rFonts w:ascii="Times New Roman" w:hAnsi="Times New Roman" w:cs="Times New Roman"/>
          <w:i w:val="0"/>
          <w:color w:val="auto"/>
          <w:sz w:val="22"/>
        </w:rPr>
        <w:t>Sap</w:t>
      </w:r>
      <w:proofErr w:type="spellEnd"/>
      <w:r w:rsidR="00B70F53">
        <w:rPr>
          <w:rFonts w:ascii="Times New Roman" w:hAnsi="Times New Roman" w:cs="Times New Roman"/>
          <w:i w:val="0"/>
          <w:color w:val="auto"/>
          <w:sz w:val="22"/>
        </w:rPr>
        <w:t xml:space="preserve"> 2000</w:t>
      </w:r>
      <w:r w:rsidR="00B70F53" w:rsidRPr="00B92594">
        <w:rPr>
          <w:rFonts w:ascii="Times New Roman" w:hAnsi="Times New Roman" w:cs="Times New Roman"/>
          <w:i w:val="0"/>
          <w:color w:val="auto"/>
          <w:sz w:val="22"/>
        </w:rPr>
        <w:t>”</w:t>
      </w:r>
      <w:r w:rsidR="00B70F53">
        <w:rPr>
          <w:rFonts w:ascii="Times New Roman" w:hAnsi="Times New Roman" w:cs="Times New Roman"/>
          <w:i w:val="0"/>
          <w:color w:val="auto"/>
          <w:sz w:val="22"/>
        </w:rPr>
        <w:t xml:space="preserve"> – Cobertura sin optimización y con optimización de tamaño, geometría y cantidad (armaduras planas</w:t>
      </w:r>
      <w:r w:rsidR="00B341CB">
        <w:rPr>
          <w:rFonts w:ascii="Times New Roman" w:hAnsi="Times New Roman" w:cs="Times New Roman"/>
          <w:i w:val="0"/>
          <w:color w:val="auto"/>
          <w:sz w:val="22"/>
        </w:rPr>
        <w:t xml:space="preserve"> - arcos</w:t>
      </w:r>
      <w:r w:rsidR="00B70F53">
        <w:rPr>
          <w:rFonts w:ascii="Times New Roman" w:hAnsi="Times New Roman" w:cs="Times New Roman"/>
          <w:i w:val="0"/>
          <w:color w:val="auto"/>
          <w:sz w:val="22"/>
        </w:rPr>
        <w:t xml:space="preserve"> laterales y centrales) - I.E. N° 1</w:t>
      </w:r>
      <w:r>
        <w:rPr>
          <w:rFonts w:ascii="Times New Roman" w:hAnsi="Times New Roman" w:cs="Times New Roman"/>
          <w:i w:val="0"/>
          <w:color w:val="auto"/>
          <w:sz w:val="22"/>
        </w:rPr>
        <w:t xml:space="preserve"> (continuación de la tabla 3.6 y continúa en la tabla 3.8)</w:t>
      </w:r>
      <w:r w:rsidR="00B70F53">
        <w:rPr>
          <w:rFonts w:ascii="Times New Roman" w:hAnsi="Times New Roman" w:cs="Times New Roman"/>
          <w:i w:val="0"/>
          <w:color w:val="auto"/>
          <w:sz w:val="22"/>
        </w:rPr>
        <w:t>.</w:t>
      </w:r>
      <w:bookmarkEnd w:id="508"/>
      <w:r w:rsidR="00B70F53">
        <w:rPr>
          <w:rFonts w:ascii="Times New Roman" w:hAnsi="Times New Roman" w:cs="Times New Roman"/>
          <w:i w:val="0"/>
          <w:color w:val="auto"/>
          <w:sz w:val="22"/>
        </w:rPr>
        <w:t xml:space="preserve"> </w:t>
      </w:r>
    </w:p>
    <w:tbl>
      <w:tblPr>
        <w:tblW w:w="0" w:type="auto"/>
        <w:jc w:val="center"/>
        <w:tblCellMar>
          <w:left w:w="70" w:type="dxa"/>
          <w:right w:w="70" w:type="dxa"/>
        </w:tblCellMar>
        <w:tblLook w:val="04A0" w:firstRow="1" w:lastRow="0" w:firstColumn="1" w:lastColumn="0" w:noHBand="0" w:noVBand="1"/>
      </w:tblPr>
      <w:tblGrid>
        <w:gridCol w:w="422"/>
        <w:gridCol w:w="422"/>
        <w:gridCol w:w="1645"/>
        <w:gridCol w:w="984"/>
        <w:gridCol w:w="1645"/>
        <w:gridCol w:w="984"/>
        <w:gridCol w:w="1646"/>
        <w:gridCol w:w="984"/>
        <w:gridCol w:w="1646"/>
        <w:gridCol w:w="984"/>
        <w:gridCol w:w="1646"/>
        <w:gridCol w:w="984"/>
      </w:tblGrid>
      <w:tr w:rsidR="00B70F53" w:rsidRPr="00B70F53" w:rsidTr="00B02574">
        <w:trPr>
          <w:trHeight w:val="315"/>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TIPO DE ELEMENTO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N° DE ELEMENTO</w:t>
            </w:r>
          </w:p>
        </w:tc>
        <w:tc>
          <w:tcPr>
            <w:tcW w:w="0" w:type="auto"/>
            <w:gridSpan w:val="6"/>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SIN OPTIMIZACIÓN</w:t>
            </w:r>
          </w:p>
        </w:tc>
        <w:tc>
          <w:tcPr>
            <w:tcW w:w="0" w:type="auto"/>
            <w:gridSpan w:val="4"/>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CON OPTIM</w:t>
            </w:r>
            <w:r w:rsidR="00871342">
              <w:rPr>
                <w:rFonts w:ascii="Times New Roman" w:eastAsia="Times New Roman" w:hAnsi="Times New Roman" w:cs="Times New Roman"/>
                <w:b/>
                <w:color w:val="000000"/>
                <w:sz w:val="24"/>
                <w:szCs w:val="24"/>
                <w:lang w:eastAsia="es-PE"/>
              </w:rPr>
              <w:t>IZ</w:t>
            </w:r>
            <w:r w:rsidRPr="00B70F53">
              <w:rPr>
                <w:rFonts w:ascii="Times New Roman" w:eastAsia="Times New Roman" w:hAnsi="Times New Roman" w:cs="Times New Roman"/>
                <w:b/>
                <w:color w:val="000000"/>
                <w:sz w:val="24"/>
                <w:szCs w:val="24"/>
                <w:lang w:eastAsia="es-PE"/>
              </w:rPr>
              <w:t>ACIÓN</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SAP 2000</w:t>
            </w: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r>
      <w:tr w:rsidR="00B70F53" w:rsidRPr="00B70F53" w:rsidTr="00B02574">
        <w:trPr>
          <w:trHeight w:val="315"/>
          <w:jc w:val="center"/>
        </w:trPr>
        <w:tc>
          <w:tcPr>
            <w:tcW w:w="0" w:type="auto"/>
            <w:vMerge w:val="restart"/>
            <w:tcBorders>
              <w:top w:val="nil"/>
              <w:left w:val="single" w:sz="4" w:space="0" w:color="auto"/>
              <w:bottom w:val="single" w:sz="4" w:space="0" w:color="000000"/>
              <w:right w:val="single" w:sz="4" w:space="0" w:color="auto"/>
            </w:tcBorders>
            <w:shd w:val="clear" w:color="000000" w:fill="D9E1F2"/>
            <w:noWrap/>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Cs w:val="24"/>
                <w:lang w:eastAsia="es-PE"/>
              </w:rPr>
              <w:t>Montantes</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-4.0649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0.1194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-1.6148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-5.1444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0.1174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-2.1013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0.0479</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-4.0322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-1.6086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-5.0926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-2.0816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0.0475</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-3.9806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-1.6024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-5.0104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-2.0513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0.0470</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39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-3.9572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-1.6090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-4.9675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-2.0374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0.0469</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-3.9633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-1.6292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-1.629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-4.9562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-2.0370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0.0473</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-4.0015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0.1175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-1.6645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0.0489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-1.665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-4.9687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-2.0469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0.0480</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-4.0758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0.1197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-1.7170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0.0504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-1.717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0.0252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-4.9974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-2.0639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0.0490</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-4.1920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0.1231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-1.7898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0.0526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0.0263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-5.0348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0.1211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-2.0850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0.0502</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-4.3581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-1.8870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0.0554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-1.887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0.0277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-5.0742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-2.1073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0.0515</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-4.5856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0.1347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-2.0145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0.0592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-2.015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0.0296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-5.1096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0.1273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-2.1283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0.0530</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-4.8907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0.1436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-2.1809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0.0641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0.0320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-5.1354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0.1307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-2.1457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0.0546</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-5.2967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0.1556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-2.3981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0.0704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-2.398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0.0352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-5.1468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0.1341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-2.1574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0.0562</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0.0000</w:t>
            </w:r>
          </w:p>
        </w:tc>
      </w:tr>
    </w:tbl>
    <w:p w:rsidR="00B70F53" w:rsidRDefault="00095763" w:rsidP="00B70F53">
      <w:pPr>
        <w:pStyle w:val="Descripcin"/>
        <w:keepNext/>
        <w:spacing w:line="360" w:lineRule="auto"/>
        <w:jc w:val="center"/>
        <w:rPr>
          <w:rFonts w:ascii="Times New Roman" w:hAnsi="Times New Roman" w:cs="Times New Roman"/>
          <w:i w:val="0"/>
          <w:color w:val="auto"/>
          <w:sz w:val="22"/>
        </w:rPr>
      </w:pPr>
      <w:bookmarkStart w:id="509" w:name="_Toc10658920"/>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8</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w:t>
      </w:r>
      <w:r w:rsidR="00B70F53">
        <w:rPr>
          <w:rFonts w:ascii="Times New Roman" w:hAnsi="Times New Roman" w:cs="Times New Roman"/>
          <w:i w:val="0"/>
          <w:color w:val="auto"/>
          <w:sz w:val="22"/>
        </w:rPr>
        <w:t xml:space="preserve">Resultados de diseño obtenidos con el </w:t>
      </w:r>
      <w:r w:rsidR="00B70F53" w:rsidRPr="00B92594">
        <w:rPr>
          <w:rFonts w:ascii="Times New Roman" w:hAnsi="Times New Roman" w:cs="Times New Roman"/>
          <w:i w:val="0"/>
          <w:color w:val="auto"/>
          <w:sz w:val="22"/>
        </w:rPr>
        <w:t>“</w:t>
      </w:r>
      <w:proofErr w:type="spellStart"/>
      <w:r w:rsidR="00B70F53" w:rsidRPr="00B92594">
        <w:rPr>
          <w:rFonts w:ascii="Times New Roman" w:hAnsi="Times New Roman" w:cs="Times New Roman"/>
          <w:i w:val="0"/>
          <w:color w:val="auto"/>
          <w:sz w:val="22"/>
        </w:rPr>
        <w:t>guide</w:t>
      </w:r>
      <w:proofErr w:type="spellEnd"/>
      <w:r w:rsidR="00B70F53" w:rsidRPr="00B92594">
        <w:rPr>
          <w:rFonts w:ascii="Times New Roman" w:hAnsi="Times New Roman" w:cs="Times New Roman"/>
          <w:i w:val="0"/>
          <w:color w:val="auto"/>
          <w:sz w:val="22"/>
        </w:rPr>
        <w:t xml:space="preserve"> desarrollado”</w:t>
      </w:r>
      <w:r w:rsidR="00B70F53">
        <w:rPr>
          <w:rFonts w:ascii="Times New Roman" w:hAnsi="Times New Roman" w:cs="Times New Roman"/>
          <w:i w:val="0"/>
          <w:color w:val="auto"/>
          <w:sz w:val="22"/>
        </w:rPr>
        <w:t xml:space="preserve"> y “</w:t>
      </w:r>
      <w:proofErr w:type="spellStart"/>
      <w:r w:rsidR="00B70F53">
        <w:rPr>
          <w:rFonts w:ascii="Times New Roman" w:hAnsi="Times New Roman" w:cs="Times New Roman"/>
          <w:i w:val="0"/>
          <w:color w:val="auto"/>
          <w:sz w:val="22"/>
        </w:rPr>
        <w:t>Sap</w:t>
      </w:r>
      <w:proofErr w:type="spellEnd"/>
      <w:r w:rsidR="00B70F53">
        <w:rPr>
          <w:rFonts w:ascii="Times New Roman" w:hAnsi="Times New Roman" w:cs="Times New Roman"/>
          <w:i w:val="0"/>
          <w:color w:val="auto"/>
          <w:sz w:val="22"/>
        </w:rPr>
        <w:t xml:space="preserve"> 2000</w:t>
      </w:r>
      <w:r w:rsidR="00B70F53" w:rsidRPr="00B92594">
        <w:rPr>
          <w:rFonts w:ascii="Times New Roman" w:hAnsi="Times New Roman" w:cs="Times New Roman"/>
          <w:i w:val="0"/>
          <w:color w:val="auto"/>
          <w:sz w:val="22"/>
        </w:rPr>
        <w:t>”</w:t>
      </w:r>
      <w:r w:rsidR="00B70F53">
        <w:rPr>
          <w:rFonts w:ascii="Times New Roman" w:hAnsi="Times New Roman" w:cs="Times New Roman"/>
          <w:i w:val="0"/>
          <w:color w:val="auto"/>
          <w:sz w:val="22"/>
        </w:rPr>
        <w:t xml:space="preserve"> – Cobertura sin optimización y con optimización de tamaño, geometría y cantidad (armaduras planas </w:t>
      </w:r>
      <w:r w:rsidR="00B341CB">
        <w:rPr>
          <w:rFonts w:ascii="Times New Roman" w:hAnsi="Times New Roman" w:cs="Times New Roman"/>
          <w:i w:val="0"/>
          <w:color w:val="auto"/>
          <w:sz w:val="22"/>
        </w:rPr>
        <w:t xml:space="preserve">– arcos </w:t>
      </w:r>
      <w:r w:rsidR="00B70F53">
        <w:rPr>
          <w:rFonts w:ascii="Times New Roman" w:hAnsi="Times New Roman" w:cs="Times New Roman"/>
          <w:i w:val="0"/>
          <w:color w:val="auto"/>
          <w:sz w:val="22"/>
        </w:rPr>
        <w:t>laterales y centrales) - I.E. N° 1</w:t>
      </w:r>
      <w:r>
        <w:rPr>
          <w:rFonts w:ascii="Times New Roman" w:hAnsi="Times New Roman" w:cs="Times New Roman"/>
          <w:i w:val="0"/>
          <w:color w:val="auto"/>
          <w:sz w:val="22"/>
        </w:rPr>
        <w:t xml:space="preserve"> (continuación de la tabla 3.7 y continúa en la tabla 3.9)</w:t>
      </w:r>
      <w:r w:rsidR="00B70F53">
        <w:rPr>
          <w:rFonts w:ascii="Times New Roman" w:hAnsi="Times New Roman" w:cs="Times New Roman"/>
          <w:i w:val="0"/>
          <w:color w:val="auto"/>
          <w:sz w:val="22"/>
        </w:rPr>
        <w:t>.</w:t>
      </w:r>
      <w:bookmarkEnd w:id="509"/>
      <w:r w:rsidR="00B70F53">
        <w:rPr>
          <w:rFonts w:ascii="Times New Roman" w:hAnsi="Times New Roman" w:cs="Times New Roman"/>
          <w:i w:val="0"/>
          <w:color w:val="auto"/>
          <w:sz w:val="22"/>
        </w:rPr>
        <w:t xml:space="preserve"> </w:t>
      </w:r>
    </w:p>
    <w:tbl>
      <w:tblPr>
        <w:tblW w:w="0" w:type="auto"/>
        <w:jc w:val="center"/>
        <w:tblCellMar>
          <w:left w:w="70" w:type="dxa"/>
          <w:right w:w="70" w:type="dxa"/>
        </w:tblCellMar>
        <w:tblLook w:val="04A0" w:firstRow="1" w:lastRow="0" w:firstColumn="1" w:lastColumn="0" w:noHBand="0" w:noVBand="1"/>
      </w:tblPr>
      <w:tblGrid>
        <w:gridCol w:w="422"/>
        <w:gridCol w:w="422"/>
        <w:gridCol w:w="1645"/>
        <w:gridCol w:w="984"/>
        <w:gridCol w:w="1645"/>
        <w:gridCol w:w="984"/>
        <w:gridCol w:w="1646"/>
        <w:gridCol w:w="984"/>
        <w:gridCol w:w="1646"/>
        <w:gridCol w:w="984"/>
        <w:gridCol w:w="1646"/>
        <w:gridCol w:w="984"/>
      </w:tblGrid>
      <w:tr w:rsidR="00B70F53" w:rsidRPr="00B70F53" w:rsidTr="00B02574">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TIPO DE ELEMENTO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N° DE ELEMENTO</w:t>
            </w:r>
          </w:p>
        </w:tc>
        <w:tc>
          <w:tcPr>
            <w:tcW w:w="0" w:type="auto"/>
            <w:gridSpan w:val="6"/>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SIN OPTIMIZACIÓN</w:t>
            </w:r>
          </w:p>
        </w:tc>
        <w:tc>
          <w:tcPr>
            <w:tcW w:w="0" w:type="auto"/>
            <w:gridSpan w:val="4"/>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CON OPTIM</w:t>
            </w:r>
            <w:r w:rsidR="00871342">
              <w:rPr>
                <w:rFonts w:ascii="Times New Roman" w:eastAsia="Times New Roman" w:hAnsi="Times New Roman" w:cs="Times New Roman"/>
                <w:b/>
                <w:color w:val="000000"/>
                <w:sz w:val="24"/>
                <w:szCs w:val="24"/>
                <w:lang w:eastAsia="es-PE"/>
              </w:rPr>
              <w:t>IZ</w:t>
            </w:r>
            <w:r w:rsidRPr="00B70F53">
              <w:rPr>
                <w:rFonts w:ascii="Times New Roman" w:eastAsia="Times New Roman" w:hAnsi="Times New Roman" w:cs="Times New Roman"/>
                <w:b/>
                <w:color w:val="000000"/>
                <w:sz w:val="24"/>
                <w:szCs w:val="24"/>
                <w:lang w:eastAsia="es-PE"/>
              </w:rPr>
              <w:t>ACIÓN</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SAP 2000</w:t>
            </w: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r>
      <w:tr w:rsidR="00E8459B" w:rsidRPr="00B70F53" w:rsidTr="00B02574">
        <w:trPr>
          <w:trHeight w:val="315"/>
          <w:jc w:val="center"/>
        </w:trPr>
        <w:tc>
          <w:tcPr>
            <w:tcW w:w="0" w:type="auto"/>
            <w:vMerge w:val="restart"/>
            <w:tcBorders>
              <w:top w:val="nil"/>
              <w:left w:val="single" w:sz="4" w:space="0" w:color="auto"/>
              <w:bottom w:val="single" w:sz="4" w:space="0" w:color="000000"/>
              <w:right w:val="single" w:sz="4" w:space="0" w:color="auto"/>
            </w:tcBorders>
            <w:shd w:val="clear" w:color="000000" w:fill="D9E1F2"/>
            <w:noWrap/>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Cs w:val="24"/>
                <w:lang w:eastAsia="es-PE"/>
              </w:rPr>
              <w:t>Brida Inferior</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49</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-72.4228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0.9638</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-30.3392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0.6565</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-30.339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0.6558</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-77.4577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0.7626</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-32.0325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0.9010</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-70.0171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0.9318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-29.0278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0.6281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-29.028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0.6275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-76.9476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0.7576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-31.7623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0.8934</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-68.0476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0.9056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-27.9516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0.6049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-27.952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0.6042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-76.4858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0.7530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-31.5154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0.8864</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-66.4316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0.8841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-27.0659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0.5857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-27.066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0.5851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-76.0767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0.7490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-31.2937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0.8802</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-65.1084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0.8664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-26.3380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0.5699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-26.338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0.5693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-75.7241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0.7455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-31.0994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0.8747</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-64.0325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0.8521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-25.7431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0.5571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-25.743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0.5565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-75.4320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0.7426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-30.9345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0.8701</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-63.1702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0.8407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-25.2630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0.5467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-25.263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0.5461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-75.2041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0.7404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-30.8009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0.8663</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-62.4957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0.8317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-24.8837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0.5385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-24.884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0.5379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-75.0438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0.7388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-30.7003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0.8635</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-61.9902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0.8250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-24.5950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0.5322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-24.595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0.5317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-74.9543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-30.6345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0.8617</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-61.6398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0.8203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-24.3892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-24.389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0.5272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-74.9381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-30.6047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0.8608</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59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-61.4351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0.8176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-24.2610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-24.261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-74.9977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-30.6122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0.8610</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Calibri" w:eastAsia="Times New Roman" w:hAnsi="Calibri" w:cs="Calibri"/>
                <w:color w:val="000000"/>
                <w:sz w:val="24"/>
                <w:szCs w:val="24"/>
                <w:lang w:eastAsia="es-PE"/>
              </w:rPr>
            </w:pPr>
            <w:r w:rsidRPr="00B70F53">
              <w:rPr>
                <w:rFonts w:ascii="Calibri" w:eastAsia="Times New Roman" w:hAnsi="Calibri" w:cs="Calibri"/>
                <w:color w:val="000000"/>
                <w:sz w:val="24"/>
                <w:szCs w:val="24"/>
                <w:lang w:eastAsia="es-PE"/>
              </w:rPr>
              <w:t>60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-61.3700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0.8167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-24.2073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0.5238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-24.207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0.5233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-75.1346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0.7397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-30.6579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0.8623</w:t>
            </w:r>
          </w:p>
        </w:tc>
      </w:tr>
    </w:tbl>
    <w:p w:rsidR="00DB2785" w:rsidRDefault="00DB2785" w:rsidP="00DB2785">
      <w:pPr>
        <w:spacing w:line="360" w:lineRule="auto"/>
        <w:rPr>
          <w:rFonts w:ascii="Times New Roman" w:hAnsi="Times New Roman" w:cs="Times New Roman"/>
          <w:sz w:val="24"/>
        </w:rPr>
      </w:pPr>
    </w:p>
    <w:p w:rsidR="00B70F53" w:rsidRDefault="00F900E8" w:rsidP="00B70F53">
      <w:pPr>
        <w:pStyle w:val="Descripcin"/>
        <w:keepNext/>
        <w:spacing w:line="360" w:lineRule="auto"/>
        <w:jc w:val="center"/>
        <w:rPr>
          <w:rFonts w:ascii="Times New Roman" w:hAnsi="Times New Roman" w:cs="Times New Roman"/>
          <w:i w:val="0"/>
          <w:color w:val="auto"/>
          <w:sz w:val="22"/>
        </w:rPr>
      </w:pPr>
      <w:bookmarkStart w:id="510" w:name="_Toc10658921"/>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9</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w:t>
      </w:r>
      <w:r w:rsidR="00B70F53">
        <w:rPr>
          <w:rFonts w:ascii="Times New Roman" w:hAnsi="Times New Roman" w:cs="Times New Roman"/>
          <w:i w:val="0"/>
          <w:color w:val="auto"/>
          <w:sz w:val="22"/>
        </w:rPr>
        <w:t xml:space="preserve">Resultados de diseño obtenidos con el </w:t>
      </w:r>
      <w:r w:rsidR="00B70F53" w:rsidRPr="00B92594">
        <w:rPr>
          <w:rFonts w:ascii="Times New Roman" w:hAnsi="Times New Roman" w:cs="Times New Roman"/>
          <w:i w:val="0"/>
          <w:color w:val="auto"/>
          <w:sz w:val="22"/>
        </w:rPr>
        <w:t>“</w:t>
      </w:r>
      <w:proofErr w:type="spellStart"/>
      <w:r w:rsidR="00B70F53" w:rsidRPr="00B92594">
        <w:rPr>
          <w:rFonts w:ascii="Times New Roman" w:hAnsi="Times New Roman" w:cs="Times New Roman"/>
          <w:i w:val="0"/>
          <w:color w:val="auto"/>
          <w:sz w:val="22"/>
        </w:rPr>
        <w:t>guide</w:t>
      </w:r>
      <w:proofErr w:type="spellEnd"/>
      <w:r w:rsidR="00B70F53" w:rsidRPr="00B92594">
        <w:rPr>
          <w:rFonts w:ascii="Times New Roman" w:hAnsi="Times New Roman" w:cs="Times New Roman"/>
          <w:i w:val="0"/>
          <w:color w:val="auto"/>
          <w:sz w:val="22"/>
        </w:rPr>
        <w:t xml:space="preserve"> desarrollado”</w:t>
      </w:r>
      <w:r w:rsidR="00B70F53">
        <w:rPr>
          <w:rFonts w:ascii="Times New Roman" w:hAnsi="Times New Roman" w:cs="Times New Roman"/>
          <w:i w:val="0"/>
          <w:color w:val="auto"/>
          <w:sz w:val="22"/>
        </w:rPr>
        <w:t xml:space="preserve"> y “</w:t>
      </w:r>
      <w:proofErr w:type="spellStart"/>
      <w:r w:rsidR="00B70F53">
        <w:rPr>
          <w:rFonts w:ascii="Times New Roman" w:hAnsi="Times New Roman" w:cs="Times New Roman"/>
          <w:i w:val="0"/>
          <w:color w:val="auto"/>
          <w:sz w:val="22"/>
        </w:rPr>
        <w:t>Sap</w:t>
      </w:r>
      <w:proofErr w:type="spellEnd"/>
      <w:r w:rsidR="00B70F53">
        <w:rPr>
          <w:rFonts w:ascii="Times New Roman" w:hAnsi="Times New Roman" w:cs="Times New Roman"/>
          <w:i w:val="0"/>
          <w:color w:val="auto"/>
          <w:sz w:val="22"/>
        </w:rPr>
        <w:t xml:space="preserve"> 2000</w:t>
      </w:r>
      <w:r w:rsidR="00B70F53" w:rsidRPr="00B92594">
        <w:rPr>
          <w:rFonts w:ascii="Times New Roman" w:hAnsi="Times New Roman" w:cs="Times New Roman"/>
          <w:i w:val="0"/>
          <w:color w:val="auto"/>
          <w:sz w:val="22"/>
        </w:rPr>
        <w:t>”</w:t>
      </w:r>
      <w:r w:rsidR="00B70F53">
        <w:rPr>
          <w:rFonts w:ascii="Times New Roman" w:hAnsi="Times New Roman" w:cs="Times New Roman"/>
          <w:i w:val="0"/>
          <w:color w:val="auto"/>
          <w:sz w:val="22"/>
        </w:rPr>
        <w:t xml:space="preserve"> – Cobertura sin optimización y con optimización de tamaño, geometría y cantidad (armaduras planas </w:t>
      </w:r>
      <w:r w:rsidR="00B341CB">
        <w:rPr>
          <w:rFonts w:ascii="Times New Roman" w:hAnsi="Times New Roman" w:cs="Times New Roman"/>
          <w:i w:val="0"/>
          <w:color w:val="auto"/>
          <w:sz w:val="22"/>
        </w:rPr>
        <w:t xml:space="preserve">– arcos </w:t>
      </w:r>
      <w:r w:rsidR="00B70F53">
        <w:rPr>
          <w:rFonts w:ascii="Times New Roman" w:hAnsi="Times New Roman" w:cs="Times New Roman"/>
          <w:i w:val="0"/>
          <w:color w:val="auto"/>
          <w:sz w:val="22"/>
        </w:rPr>
        <w:t>laterales y centrales) - I.E. N° 1</w:t>
      </w:r>
      <w:r w:rsidR="00095763">
        <w:rPr>
          <w:rFonts w:ascii="Times New Roman" w:hAnsi="Times New Roman" w:cs="Times New Roman"/>
          <w:i w:val="0"/>
          <w:color w:val="auto"/>
          <w:sz w:val="22"/>
        </w:rPr>
        <w:t xml:space="preserve"> (continuaci</w:t>
      </w:r>
      <w:r>
        <w:rPr>
          <w:rFonts w:ascii="Times New Roman" w:hAnsi="Times New Roman" w:cs="Times New Roman"/>
          <w:i w:val="0"/>
          <w:color w:val="auto"/>
          <w:sz w:val="22"/>
        </w:rPr>
        <w:t>ón de la tabla 3.8</w:t>
      </w:r>
      <w:r w:rsidR="00095763">
        <w:rPr>
          <w:rFonts w:ascii="Times New Roman" w:hAnsi="Times New Roman" w:cs="Times New Roman"/>
          <w:i w:val="0"/>
          <w:color w:val="auto"/>
          <w:sz w:val="22"/>
        </w:rPr>
        <w:t xml:space="preserve"> y continúa</w:t>
      </w:r>
      <w:r>
        <w:rPr>
          <w:rFonts w:ascii="Times New Roman" w:hAnsi="Times New Roman" w:cs="Times New Roman"/>
          <w:i w:val="0"/>
          <w:color w:val="auto"/>
          <w:sz w:val="22"/>
        </w:rPr>
        <w:t xml:space="preserve"> en la tabla 3.10</w:t>
      </w:r>
      <w:r w:rsidR="00095763">
        <w:rPr>
          <w:rFonts w:ascii="Times New Roman" w:hAnsi="Times New Roman" w:cs="Times New Roman"/>
          <w:i w:val="0"/>
          <w:color w:val="auto"/>
          <w:sz w:val="22"/>
        </w:rPr>
        <w:t>)</w:t>
      </w:r>
      <w:r w:rsidR="00B70F53">
        <w:rPr>
          <w:rFonts w:ascii="Times New Roman" w:hAnsi="Times New Roman" w:cs="Times New Roman"/>
          <w:i w:val="0"/>
          <w:color w:val="auto"/>
          <w:sz w:val="22"/>
        </w:rPr>
        <w:t>.</w:t>
      </w:r>
      <w:bookmarkEnd w:id="510"/>
      <w:r w:rsidR="00B70F53">
        <w:rPr>
          <w:rFonts w:ascii="Times New Roman" w:hAnsi="Times New Roman" w:cs="Times New Roman"/>
          <w:i w:val="0"/>
          <w:color w:val="auto"/>
          <w:sz w:val="22"/>
        </w:rPr>
        <w:t xml:space="preserve"> </w:t>
      </w:r>
    </w:p>
    <w:tbl>
      <w:tblPr>
        <w:tblW w:w="0" w:type="auto"/>
        <w:jc w:val="center"/>
        <w:tblCellMar>
          <w:left w:w="70" w:type="dxa"/>
          <w:right w:w="70" w:type="dxa"/>
        </w:tblCellMar>
        <w:tblLook w:val="04A0" w:firstRow="1" w:lastRow="0" w:firstColumn="1" w:lastColumn="0" w:noHBand="0" w:noVBand="1"/>
      </w:tblPr>
      <w:tblGrid>
        <w:gridCol w:w="422"/>
        <w:gridCol w:w="422"/>
        <w:gridCol w:w="1645"/>
        <w:gridCol w:w="984"/>
        <w:gridCol w:w="1645"/>
        <w:gridCol w:w="984"/>
        <w:gridCol w:w="1646"/>
        <w:gridCol w:w="984"/>
        <w:gridCol w:w="1646"/>
        <w:gridCol w:w="984"/>
        <w:gridCol w:w="1646"/>
        <w:gridCol w:w="984"/>
      </w:tblGrid>
      <w:tr w:rsidR="00B70F53" w:rsidRPr="00B70F53" w:rsidTr="00B02574">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TIPO DE ELEMENTO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N° DE ELEMENTO</w:t>
            </w:r>
          </w:p>
        </w:tc>
        <w:tc>
          <w:tcPr>
            <w:tcW w:w="0" w:type="auto"/>
            <w:gridSpan w:val="6"/>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SIN OPTIMIZACIÓN</w:t>
            </w:r>
          </w:p>
        </w:tc>
        <w:tc>
          <w:tcPr>
            <w:tcW w:w="0" w:type="auto"/>
            <w:gridSpan w:val="4"/>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CON OPTIM</w:t>
            </w:r>
            <w:r w:rsidR="00871342">
              <w:rPr>
                <w:rFonts w:ascii="Times New Roman" w:eastAsia="Times New Roman" w:hAnsi="Times New Roman" w:cs="Times New Roman"/>
                <w:b/>
                <w:color w:val="000000"/>
                <w:sz w:val="24"/>
                <w:szCs w:val="24"/>
                <w:lang w:eastAsia="es-PE"/>
              </w:rPr>
              <w:t>IZ</w:t>
            </w:r>
            <w:r w:rsidRPr="00B70F53">
              <w:rPr>
                <w:rFonts w:ascii="Times New Roman" w:eastAsia="Times New Roman" w:hAnsi="Times New Roman" w:cs="Times New Roman"/>
                <w:b/>
                <w:color w:val="000000"/>
                <w:sz w:val="24"/>
                <w:szCs w:val="24"/>
                <w:lang w:eastAsia="es-PE"/>
              </w:rPr>
              <w:t>ACIÓN</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SAP 2000</w:t>
            </w: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r>
      <w:tr w:rsidR="00B70F53" w:rsidRPr="00B70F53" w:rsidTr="00B02574">
        <w:trPr>
          <w:trHeight w:val="315"/>
          <w:jc w:val="center"/>
        </w:trPr>
        <w:tc>
          <w:tcPr>
            <w:tcW w:w="0" w:type="auto"/>
            <w:vMerge w:val="restart"/>
            <w:tcBorders>
              <w:top w:val="nil"/>
              <w:left w:val="single" w:sz="4" w:space="0" w:color="auto"/>
              <w:bottom w:val="single" w:sz="4" w:space="0" w:color="000000"/>
              <w:right w:val="single" w:sz="4" w:space="0" w:color="auto"/>
            </w:tcBorders>
            <w:shd w:val="clear" w:color="000000" w:fill="D9E1F2"/>
            <w:noWrap/>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Cs w:val="24"/>
                <w:lang w:eastAsia="es-PE"/>
              </w:rPr>
              <w:t>Brida Inferior</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-61.3700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0.8167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-24.2073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0.5238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-24.207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0.5233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-75.1346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0.7397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-30.6579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0.8623</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-61.4351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0.8176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-24.2610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-24.261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-74.9977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-30.6122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0.8610</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-61.6398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0.8203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-24.3892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-24.389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0.5272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-74.9381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-30.6047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0.8608</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-61.9902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0.8250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-24.5950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0.5322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-24.595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0.5317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-74.9543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-30.6345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0.8617</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-62.4957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0.8317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-24.8837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0.5385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-24.884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0.5379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-75.0438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0.7388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-30.7003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0.8635</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-63.1702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0.8407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-25.2630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0.5467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-25.263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0.5461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-75.2041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0.7404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-30.8009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0.8663</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-64.0325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0.8521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-25.7431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0.5571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-25.743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0.5565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-75.4320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0.7426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-30.9345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0.8701</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-65.1084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0.8664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-26.3380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0.5699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-26.338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0.5693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-75.7241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0.7455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-31.0994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0.8747</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-66.4316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0.8841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-27.0659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0.5857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-27.066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0.5851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-76.0767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0.7490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-31.2937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0.8802</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-68.0476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0.9056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-27.9516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0.6049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-27.952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0.6042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-76.4858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0.7530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-31.5154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0.8864</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-70.0171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0.9318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-29.0278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0.6281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-29.028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0.6275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-76.9476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0.7576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-31.7623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0.8934</w:t>
            </w:r>
          </w:p>
        </w:tc>
      </w:tr>
      <w:tr w:rsidR="00E8459B"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72</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-72.4228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0.9638</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-30.3392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0.6565</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-30.339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0.6558</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-77.4577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0.7626</w:t>
            </w:r>
          </w:p>
        </w:tc>
        <w:tc>
          <w:tcPr>
            <w:tcW w:w="0" w:type="auto"/>
            <w:tcBorders>
              <w:top w:val="nil"/>
              <w:left w:val="nil"/>
              <w:bottom w:val="single" w:sz="4" w:space="0" w:color="auto"/>
              <w:right w:val="single" w:sz="4" w:space="0" w:color="auto"/>
            </w:tcBorders>
            <w:shd w:val="clear" w:color="auto" w:fill="92D050"/>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-32.0325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0.9010</w:t>
            </w:r>
          </w:p>
        </w:tc>
      </w:tr>
    </w:tbl>
    <w:p w:rsidR="00B70F53" w:rsidRDefault="00B70F53" w:rsidP="00DB2785">
      <w:pPr>
        <w:spacing w:line="360" w:lineRule="auto"/>
        <w:rPr>
          <w:rFonts w:ascii="Times New Roman" w:hAnsi="Times New Roman" w:cs="Times New Roman"/>
          <w:sz w:val="24"/>
        </w:rPr>
      </w:pPr>
    </w:p>
    <w:p w:rsidR="00B70F53" w:rsidRDefault="00367D99" w:rsidP="00B70F53">
      <w:pPr>
        <w:pStyle w:val="Descripcin"/>
        <w:keepNext/>
        <w:spacing w:line="360" w:lineRule="auto"/>
        <w:jc w:val="center"/>
        <w:rPr>
          <w:rFonts w:ascii="Times New Roman" w:hAnsi="Times New Roman" w:cs="Times New Roman"/>
          <w:i w:val="0"/>
          <w:color w:val="auto"/>
          <w:sz w:val="22"/>
        </w:rPr>
      </w:pPr>
      <w:bookmarkStart w:id="511" w:name="_Toc10658922"/>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10</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w:t>
      </w:r>
      <w:r w:rsidR="00B70F53">
        <w:rPr>
          <w:rFonts w:ascii="Times New Roman" w:hAnsi="Times New Roman" w:cs="Times New Roman"/>
          <w:i w:val="0"/>
          <w:color w:val="auto"/>
          <w:sz w:val="22"/>
        </w:rPr>
        <w:t xml:space="preserve">Resultados de diseño obtenidos con el </w:t>
      </w:r>
      <w:r w:rsidR="00B70F53" w:rsidRPr="00B92594">
        <w:rPr>
          <w:rFonts w:ascii="Times New Roman" w:hAnsi="Times New Roman" w:cs="Times New Roman"/>
          <w:i w:val="0"/>
          <w:color w:val="auto"/>
          <w:sz w:val="22"/>
        </w:rPr>
        <w:t>“</w:t>
      </w:r>
      <w:proofErr w:type="spellStart"/>
      <w:r w:rsidR="00B70F53" w:rsidRPr="00B92594">
        <w:rPr>
          <w:rFonts w:ascii="Times New Roman" w:hAnsi="Times New Roman" w:cs="Times New Roman"/>
          <w:i w:val="0"/>
          <w:color w:val="auto"/>
          <w:sz w:val="22"/>
        </w:rPr>
        <w:t>guide</w:t>
      </w:r>
      <w:proofErr w:type="spellEnd"/>
      <w:r w:rsidR="00B70F53" w:rsidRPr="00B92594">
        <w:rPr>
          <w:rFonts w:ascii="Times New Roman" w:hAnsi="Times New Roman" w:cs="Times New Roman"/>
          <w:i w:val="0"/>
          <w:color w:val="auto"/>
          <w:sz w:val="22"/>
        </w:rPr>
        <w:t xml:space="preserve"> desarrollado”</w:t>
      </w:r>
      <w:r w:rsidR="00B70F53">
        <w:rPr>
          <w:rFonts w:ascii="Times New Roman" w:hAnsi="Times New Roman" w:cs="Times New Roman"/>
          <w:i w:val="0"/>
          <w:color w:val="auto"/>
          <w:sz w:val="22"/>
        </w:rPr>
        <w:t xml:space="preserve"> y “</w:t>
      </w:r>
      <w:proofErr w:type="spellStart"/>
      <w:r w:rsidR="00B70F53">
        <w:rPr>
          <w:rFonts w:ascii="Times New Roman" w:hAnsi="Times New Roman" w:cs="Times New Roman"/>
          <w:i w:val="0"/>
          <w:color w:val="auto"/>
          <w:sz w:val="22"/>
        </w:rPr>
        <w:t>Sap</w:t>
      </w:r>
      <w:proofErr w:type="spellEnd"/>
      <w:r w:rsidR="00B70F53">
        <w:rPr>
          <w:rFonts w:ascii="Times New Roman" w:hAnsi="Times New Roman" w:cs="Times New Roman"/>
          <w:i w:val="0"/>
          <w:color w:val="auto"/>
          <w:sz w:val="22"/>
        </w:rPr>
        <w:t xml:space="preserve"> 2000</w:t>
      </w:r>
      <w:r w:rsidR="00B70F53" w:rsidRPr="00B92594">
        <w:rPr>
          <w:rFonts w:ascii="Times New Roman" w:hAnsi="Times New Roman" w:cs="Times New Roman"/>
          <w:i w:val="0"/>
          <w:color w:val="auto"/>
          <w:sz w:val="22"/>
        </w:rPr>
        <w:t>”</w:t>
      </w:r>
      <w:r w:rsidR="00B70F53">
        <w:rPr>
          <w:rFonts w:ascii="Times New Roman" w:hAnsi="Times New Roman" w:cs="Times New Roman"/>
          <w:i w:val="0"/>
          <w:color w:val="auto"/>
          <w:sz w:val="22"/>
        </w:rPr>
        <w:t xml:space="preserve"> – Cobertura sin optimización y con optimización de tamaño, geometría y cantidad (armaduras planas </w:t>
      </w:r>
      <w:r w:rsidR="00B341CB">
        <w:rPr>
          <w:rFonts w:ascii="Times New Roman" w:hAnsi="Times New Roman" w:cs="Times New Roman"/>
          <w:i w:val="0"/>
          <w:color w:val="auto"/>
          <w:sz w:val="22"/>
        </w:rPr>
        <w:t xml:space="preserve">– arcos </w:t>
      </w:r>
      <w:r w:rsidR="00B70F53">
        <w:rPr>
          <w:rFonts w:ascii="Times New Roman" w:hAnsi="Times New Roman" w:cs="Times New Roman"/>
          <w:i w:val="0"/>
          <w:color w:val="auto"/>
          <w:sz w:val="22"/>
        </w:rPr>
        <w:t>laterales y centrales) - I.E. N° 1</w:t>
      </w:r>
      <w:r w:rsidR="00095763">
        <w:rPr>
          <w:rFonts w:ascii="Times New Roman" w:hAnsi="Times New Roman" w:cs="Times New Roman"/>
          <w:i w:val="0"/>
          <w:color w:val="auto"/>
          <w:sz w:val="22"/>
        </w:rPr>
        <w:t xml:space="preserve"> (continuaci</w:t>
      </w:r>
      <w:r>
        <w:rPr>
          <w:rFonts w:ascii="Times New Roman" w:hAnsi="Times New Roman" w:cs="Times New Roman"/>
          <w:i w:val="0"/>
          <w:color w:val="auto"/>
          <w:sz w:val="22"/>
        </w:rPr>
        <w:t>ón de la tabla 3.9</w:t>
      </w:r>
      <w:r w:rsidR="00095763">
        <w:rPr>
          <w:rFonts w:ascii="Times New Roman" w:hAnsi="Times New Roman" w:cs="Times New Roman"/>
          <w:i w:val="0"/>
          <w:color w:val="auto"/>
          <w:sz w:val="22"/>
        </w:rPr>
        <w:t xml:space="preserve"> y continúa</w:t>
      </w:r>
      <w:r>
        <w:rPr>
          <w:rFonts w:ascii="Times New Roman" w:hAnsi="Times New Roman" w:cs="Times New Roman"/>
          <w:i w:val="0"/>
          <w:color w:val="auto"/>
          <w:sz w:val="22"/>
        </w:rPr>
        <w:t xml:space="preserve"> en la tabla 3.11</w:t>
      </w:r>
      <w:r w:rsidR="00095763">
        <w:rPr>
          <w:rFonts w:ascii="Times New Roman" w:hAnsi="Times New Roman" w:cs="Times New Roman"/>
          <w:i w:val="0"/>
          <w:color w:val="auto"/>
          <w:sz w:val="22"/>
        </w:rPr>
        <w:t>)</w:t>
      </w:r>
      <w:r w:rsidR="00B70F53">
        <w:rPr>
          <w:rFonts w:ascii="Times New Roman" w:hAnsi="Times New Roman" w:cs="Times New Roman"/>
          <w:i w:val="0"/>
          <w:color w:val="auto"/>
          <w:sz w:val="22"/>
        </w:rPr>
        <w:t>.</w:t>
      </w:r>
      <w:bookmarkEnd w:id="511"/>
      <w:r w:rsidR="00B70F53">
        <w:rPr>
          <w:rFonts w:ascii="Times New Roman" w:hAnsi="Times New Roman" w:cs="Times New Roman"/>
          <w:i w:val="0"/>
          <w:color w:val="auto"/>
          <w:sz w:val="22"/>
        </w:rPr>
        <w:t xml:space="preserve"> </w:t>
      </w:r>
    </w:p>
    <w:tbl>
      <w:tblPr>
        <w:tblW w:w="0" w:type="auto"/>
        <w:jc w:val="center"/>
        <w:tblCellMar>
          <w:left w:w="70" w:type="dxa"/>
          <w:right w:w="70" w:type="dxa"/>
        </w:tblCellMar>
        <w:tblLook w:val="04A0" w:firstRow="1" w:lastRow="0" w:firstColumn="1" w:lastColumn="0" w:noHBand="0" w:noVBand="1"/>
      </w:tblPr>
      <w:tblGrid>
        <w:gridCol w:w="422"/>
        <w:gridCol w:w="422"/>
        <w:gridCol w:w="1645"/>
        <w:gridCol w:w="984"/>
        <w:gridCol w:w="1645"/>
        <w:gridCol w:w="984"/>
        <w:gridCol w:w="1646"/>
        <w:gridCol w:w="984"/>
        <w:gridCol w:w="1646"/>
        <w:gridCol w:w="984"/>
        <w:gridCol w:w="1646"/>
        <w:gridCol w:w="984"/>
      </w:tblGrid>
      <w:tr w:rsidR="00B70F53" w:rsidRPr="00B70F53" w:rsidTr="00B02574">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TIPO DE ELEMENTO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N° DE ELEMENTO</w:t>
            </w:r>
          </w:p>
        </w:tc>
        <w:tc>
          <w:tcPr>
            <w:tcW w:w="0" w:type="auto"/>
            <w:gridSpan w:val="6"/>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SIN OPTIMIZACIÓN</w:t>
            </w:r>
          </w:p>
        </w:tc>
        <w:tc>
          <w:tcPr>
            <w:tcW w:w="0" w:type="auto"/>
            <w:gridSpan w:val="4"/>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CON OPTIM</w:t>
            </w:r>
            <w:r w:rsidR="00871342">
              <w:rPr>
                <w:rFonts w:ascii="Times New Roman" w:eastAsia="Times New Roman" w:hAnsi="Times New Roman" w:cs="Times New Roman"/>
                <w:b/>
                <w:color w:val="000000"/>
                <w:sz w:val="24"/>
                <w:szCs w:val="24"/>
                <w:lang w:eastAsia="es-PE"/>
              </w:rPr>
              <w:t>IZ</w:t>
            </w:r>
            <w:r w:rsidRPr="00B70F53">
              <w:rPr>
                <w:rFonts w:ascii="Times New Roman" w:eastAsia="Times New Roman" w:hAnsi="Times New Roman" w:cs="Times New Roman"/>
                <w:b/>
                <w:color w:val="000000"/>
                <w:sz w:val="24"/>
                <w:szCs w:val="24"/>
                <w:lang w:eastAsia="es-PE"/>
              </w:rPr>
              <w:t>ACIÓN</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SAP 2000</w:t>
            </w: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r>
      <w:tr w:rsidR="00B70F53" w:rsidRPr="00B70F53" w:rsidTr="00B02574">
        <w:trPr>
          <w:trHeight w:val="315"/>
          <w:jc w:val="center"/>
        </w:trPr>
        <w:tc>
          <w:tcPr>
            <w:tcW w:w="0" w:type="auto"/>
            <w:vMerge w:val="restart"/>
            <w:tcBorders>
              <w:top w:val="nil"/>
              <w:left w:val="single" w:sz="4" w:space="0" w:color="auto"/>
              <w:bottom w:val="single" w:sz="4" w:space="0" w:color="000000"/>
              <w:right w:val="single" w:sz="4" w:space="0" w:color="auto"/>
            </w:tcBorders>
            <w:shd w:val="clear" w:color="000000" w:fill="D9E1F2"/>
            <w:noWrap/>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Cs w:val="24"/>
                <w:lang w:eastAsia="es-PE"/>
              </w:rPr>
              <w:t>Diagonales - Izquierda</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-1.5026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-0.3985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0.0127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-0.399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0.0064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-3.6880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-1.4809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0.0476</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-1.3915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-0.3690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0.0125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-0.369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-3.4838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-1.3942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0.0464</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-1.2808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0.0459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-0.3397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0.0061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-3.2587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0.1127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-1.3000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0.0450</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-1.1686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-0.3099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0.0118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-3.0124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0.1084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-1.1980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0.0431</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-1.0535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0.0428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-0.2794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0.0114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-2.7443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0.1030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-1.0883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0.0409</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-0.9343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0.0406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-0.2478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0.0108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-2.4543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0.0963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-0.9707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0.0381</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-0.8100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-0.2148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0.0100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-2.1419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0.0880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-0.8452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0.0347</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-0.6799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-0.1803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0.0090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-1.8067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0.0779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-0.7115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0.0307</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-0.5430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0.0293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-0.1440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0.0039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-1.4483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0.0656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-0.5694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0.0258</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-0.3987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-0.1058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0.0061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-0.106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0.0031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-1.0659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-0.4185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0.0200</w:t>
            </w:r>
          </w:p>
        </w:tc>
      </w:tr>
      <w:tr w:rsidR="00B70F53"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-0.2462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0.0153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-0.0653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-0.065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0.0020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-0.6589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0.0332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-0.2585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0.0130</w:t>
            </w:r>
          </w:p>
        </w:tc>
      </w:tr>
      <w:tr w:rsidR="00E8459B" w:rsidRPr="00B70F53" w:rsidTr="00B02574">
        <w:trPr>
          <w:trHeight w:val="315"/>
          <w:jc w:val="center"/>
        </w:trPr>
        <w:tc>
          <w:tcPr>
            <w:tcW w:w="0" w:type="auto"/>
            <w:vMerge/>
            <w:tcBorders>
              <w:top w:val="nil"/>
              <w:left w:val="single" w:sz="4" w:space="0" w:color="auto"/>
              <w:bottom w:val="single" w:sz="4" w:space="0" w:color="000000"/>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84</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-0.0845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0.0056</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-0.0224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0.0015</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0.0007</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-0.2262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0.0121</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-0.0887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0.0047</w:t>
            </w:r>
          </w:p>
        </w:tc>
      </w:tr>
    </w:tbl>
    <w:p w:rsidR="00504EF7" w:rsidRDefault="00504EF7" w:rsidP="00DB2785">
      <w:pPr>
        <w:spacing w:line="360" w:lineRule="auto"/>
        <w:rPr>
          <w:rFonts w:ascii="Times New Roman" w:hAnsi="Times New Roman" w:cs="Times New Roman"/>
          <w:sz w:val="24"/>
        </w:rPr>
      </w:pPr>
    </w:p>
    <w:p w:rsidR="00B70F53" w:rsidRDefault="008B4148" w:rsidP="00B70F53">
      <w:pPr>
        <w:pStyle w:val="Descripcin"/>
        <w:keepNext/>
        <w:spacing w:line="360" w:lineRule="auto"/>
        <w:jc w:val="center"/>
        <w:rPr>
          <w:rFonts w:ascii="Times New Roman" w:hAnsi="Times New Roman" w:cs="Times New Roman"/>
          <w:i w:val="0"/>
          <w:color w:val="auto"/>
          <w:sz w:val="22"/>
        </w:rPr>
      </w:pPr>
      <w:bookmarkStart w:id="512" w:name="_Toc10658923"/>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11</w:t>
      </w:r>
      <w:r>
        <w:rPr>
          <w:rFonts w:ascii="Times New Roman" w:hAnsi="Times New Roman" w:cs="Times New Roman"/>
          <w:i w:val="0"/>
          <w:color w:val="auto"/>
          <w:sz w:val="22"/>
        </w:rPr>
        <w:fldChar w:fldCharType="end"/>
      </w:r>
      <w:r w:rsidR="00B70F53">
        <w:rPr>
          <w:rFonts w:ascii="Times New Roman" w:hAnsi="Times New Roman" w:cs="Times New Roman"/>
          <w:i w:val="0"/>
          <w:color w:val="auto"/>
          <w:sz w:val="22"/>
        </w:rPr>
        <w:t xml:space="preserve">: Resultados de diseño obtenidos con el </w:t>
      </w:r>
      <w:r w:rsidR="00B70F53" w:rsidRPr="00B92594">
        <w:rPr>
          <w:rFonts w:ascii="Times New Roman" w:hAnsi="Times New Roman" w:cs="Times New Roman"/>
          <w:i w:val="0"/>
          <w:color w:val="auto"/>
          <w:sz w:val="22"/>
        </w:rPr>
        <w:t>“</w:t>
      </w:r>
      <w:proofErr w:type="spellStart"/>
      <w:r w:rsidR="00B70F53" w:rsidRPr="00B92594">
        <w:rPr>
          <w:rFonts w:ascii="Times New Roman" w:hAnsi="Times New Roman" w:cs="Times New Roman"/>
          <w:i w:val="0"/>
          <w:color w:val="auto"/>
          <w:sz w:val="22"/>
        </w:rPr>
        <w:t>guide</w:t>
      </w:r>
      <w:proofErr w:type="spellEnd"/>
      <w:r w:rsidR="00B70F53" w:rsidRPr="00B92594">
        <w:rPr>
          <w:rFonts w:ascii="Times New Roman" w:hAnsi="Times New Roman" w:cs="Times New Roman"/>
          <w:i w:val="0"/>
          <w:color w:val="auto"/>
          <w:sz w:val="22"/>
        </w:rPr>
        <w:t xml:space="preserve"> desarrollado”</w:t>
      </w:r>
      <w:r w:rsidR="00B70F53">
        <w:rPr>
          <w:rFonts w:ascii="Times New Roman" w:hAnsi="Times New Roman" w:cs="Times New Roman"/>
          <w:i w:val="0"/>
          <w:color w:val="auto"/>
          <w:sz w:val="22"/>
        </w:rPr>
        <w:t xml:space="preserve"> y “</w:t>
      </w:r>
      <w:proofErr w:type="spellStart"/>
      <w:r w:rsidR="00B70F53">
        <w:rPr>
          <w:rFonts w:ascii="Times New Roman" w:hAnsi="Times New Roman" w:cs="Times New Roman"/>
          <w:i w:val="0"/>
          <w:color w:val="auto"/>
          <w:sz w:val="22"/>
        </w:rPr>
        <w:t>Sap</w:t>
      </w:r>
      <w:proofErr w:type="spellEnd"/>
      <w:r w:rsidR="00B70F53">
        <w:rPr>
          <w:rFonts w:ascii="Times New Roman" w:hAnsi="Times New Roman" w:cs="Times New Roman"/>
          <w:i w:val="0"/>
          <w:color w:val="auto"/>
          <w:sz w:val="22"/>
        </w:rPr>
        <w:t xml:space="preserve"> 2000</w:t>
      </w:r>
      <w:r w:rsidR="00B70F53" w:rsidRPr="00B92594">
        <w:rPr>
          <w:rFonts w:ascii="Times New Roman" w:hAnsi="Times New Roman" w:cs="Times New Roman"/>
          <w:i w:val="0"/>
          <w:color w:val="auto"/>
          <w:sz w:val="22"/>
        </w:rPr>
        <w:t>”</w:t>
      </w:r>
      <w:r w:rsidR="00B70F53">
        <w:rPr>
          <w:rFonts w:ascii="Times New Roman" w:hAnsi="Times New Roman" w:cs="Times New Roman"/>
          <w:i w:val="0"/>
          <w:color w:val="auto"/>
          <w:sz w:val="22"/>
        </w:rPr>
        <w:t xml:space="preserve"> – Cobertura sin optimización y con optimización de tamaño, geometría y cantidad (armaduras planas</w:t>
      </w:r>
      <w:r w:rsidR="00B341CB">
        <w:rPr>
          <w:rFonts w:ascii="Times New Roman" w:hAnsi="Times New Roman" w:cs="Times New Roman"/>
          <w:i w:val="0"/>
          <w:color w:val="auto"/>
          <w:sz w:val="22"/>
        </w:rPr>
        <w:t xml:space="preserve"> - arcos</w:t>
      </w:r>
      <w:r w:rsidR="00B70F53">
        <w:rPr>
          <w:rFonts w:ascii="Times New Roman" w:hAnsi="Times New Roman" w:cs="Times New Roman"/>
          <w:i w:val="0"/>
          <w:color w:val="auto"/>
          <w:sz w:val="22"/>
        </w:rPr>
        <w:t xml:space="preserve"> laterales y centrales) - I.E. N° 1</w:t>
      </w:r>
      <w:r w:rsidR="00095763">
        <w:rPr>
          <w:rFonts w:ascii="Times New Roman" w:hAnsi="Times New Roman" w:cs="Times New Roman"/>
          <w:i w:val="0"/>
          <w:color w:val="auto"/>
          <w:sz w:val="22"/>
        </w:rPr>
        <w:t xml:space="preserve"> (continuaci</w:t>
      </w:r>
      <w:r>
        <w:rPr>
          <w:rFonts w:ascii="Times New Roman" w:hAnsi="Times New Roman" w:cs="Times New Roman"/>
          <w:i w:val="0"/>
          <w:color w:val="auto"/>
          <w:sz w:val="22"/>
        </w:rPr>
        <w:t>ón de la tabla 3.10</w:t>
      </w:r>
      <w:r w:rsidR="00095763">
        <w:rPr>
          <w:rFonts w:ascii="Times New Roman" w:hAnsi="Times New Roman" w:cs="Times New Roman"/>
          <w:i w:val="0"/>
          <w:color w:val="auto"/>
          <w:sz w:val="22"/>
        </w:rPr>
        <w:t>)</w:t>
      </w:r>
      <w:r w:rsidR="00B70F53">
        <w:rPr>
          <w:rFonts w:ascii="Times New Roman" w:hAnsi="Times New Roman" w:cs="Times New Roman"/>
          <w:i w:val="0"/>
          <w:color w:val="auto"/>
          <w:sz w:val="22"/>
        </w:rPr>
        <w:t>.</w:t>
      </w:r>
      <w:bookmarkEnd w:id="512"/>
      <w:r w:rsidR="00B70F53">
        <w:rPr>
          <w:rFonts w:ascii="Times New Roman" w:hAnsi="Times New Roman" w:cs="Times New Roman"/>
          <w:i w:val="0"/>
          <w:color w:val="auto"/>
          <w:sz w:val="22"/>
        </w:rPr>
        <w:t xml:space="preserve"> </w:t>
      </w:r>
    </w:p>
    <w:tbl>
      <w:tblPr>
        <w:tblW w:w="0" w:type="auto"/>
        <w:jc w:val="center"/>
        <w:tblCellMar>
          <w:left w:w="70" w:type="dxa"/>
          <w:right w:w="70" w:type="dxa"/>
        </w:tblCellMar>
        <w:tblLook w:val="04A0" w:firstRow="1" w:lastRow="0" w:firstColumn="1" w:lastColumn="0" w:noHBand="0" w:noVBand="1"/>
      </w:tblPr>
      <w:tblGrid>
        <w:gridCol w:w="422"/>
        <w:gridCol w:w="422"/>
        <w:gridCol w:w="1645"/>
        <w:gridCol w:w="984"/>
        <w:gridCol w:w="1645"/>
        <w:gridCol w:w="984"/>
        <w:gridCol w:w="1646"/>
        <w:gridCol w:w="984"/>
        <w:gridCol w:w="1646"/>
        <w:gridCol w:w="984"/>
        <w:gridCol w:w="1646"/>
        <w:gridCol w:w="984"/>
      </w:tblGrid>
      <w:tr w:rsidR="00B70F53" w:rsidRPr="00B70F53" w:rsidTr="00B02574">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TIPO DE ELEMENTO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DEBF7"/>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N° DE ELEMENTO</w:t>
            </w:r>
          </w:p>
        </w:tc>
        <w:tc>
          <w:tcPr>
            <w:tcW w:w="0" w:type="auto"/>
            <w:gridSpan w:val="6"/>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COBERTURA SIN OPTIMIZACIÓN</w:t>
            </w:r>
          </w:p>
        </w:tc>
        <w:tc>
          <w:tcPr>
            <w:tcW w:w="0" w:type="auto"/>
            <w:gridSpan w:val="4"/>
            <w:tcBorders>
              <w:top w:val="single" w:sz="4" w:space="0" w:color="auto"/>
              <w:left w:val="nil"/>
              <w:bottom w:val="single" w:sz="4" w:space="0" w:color="auto"/>
              <w:right w:val="single" w:sz="4" w:space="0" w:color="auto"/>
            </w:tcBorders>
            <w:shd w:val="clear" w:color="000000" w:fill="DDEBF7"/>
            <w:noWrap/>
            <w:vAlign w:val="center"/>
            <w:hideMark/>
          </w:tcPr>
          <w:p w:rsidR="00B70F53" w:rsidRPr="00B70F53" w:rsidRDefault="00871342" w:rsidP="00B70F53">
            <w:pPr>
              <w:spacing w:after="0" w:line="240" w:lineRule="auto"/>
              <w:jc w:val="center"/>
              <w:rPr>
                <w:rFonts w:ascii="Times New Roman" w:eastAsia="Times New Roman" w:hAnsi="Times New Roman" w:cs="Times New Roman"/>
                <w:b/>
                <w:color w:val="000000"/>
                <w:sz w:val="24"/>
                <w:szCs w:val="24"/>
                <w:lang w:eastAsia="es-PE"/>
              </w:rPr>
            </w:pPr>
            <w:r>
              <w:rPr>
                <w:rFonts w:ascii="Times New Roman" w:eastAsia="Times New Roman" w:hAnsi="Times New Roman" w:cs="Times New Roman"/>
                <w:b/>
                <w:color w:val="000000"/>
                <w:sz w:val="24"/>
                <w:szCs w:val="24"/>
                <w:lang w:eastAsia="es-PE"/>
              </w:rPr>
              <w:t>COBERTURA CON OPTIM</w:t>
            </w:r>
            <w:r w:rsidR="00B70F53" w:rsidRPr="00B70F53">
              <w:rPr>
                <w:rFonts w:ascii="Times New Roman" w:eastAsia="Times New Roman" w:hAnsi="Times New Roman" w:cs="Times New Roman"/>
                <w:b/>
                <w:color w:val="000000"/>
                <w:sz w:val="24"/>
                <w:szCs w:val="24"/>
                <w:lang w:eastAsia="es-PE"/>
              </w:rPr>
              <w:t>I</w:t>
            </w:r>
            <w:r>
              <w:rPr>
                <w:rFonts w:ascii="Times New Roman" w:eastAsia="Times New Roman" w:hAnsi="Times New Roman" w:cs="Times New Roman"/>
                <w:b/>
                <w:color w:val="000000"/>
                <w:sz w:val="24"/>
                <w:szCs w:val="24"/>
                <w:lang w:eastAsia="es-PE"/>
              </w:rPr>
              <w:t>Z</w:t>
            </w:r>
            <w:r w:rsidR="00B70F53" w:rsidRPr="00B70F53">
              <w:rPr>
                <w:rFonts w:ascii="Times New Roman" w:eastAsia="Times New Roman" w:hAnsi="Times New Roman" w:cs="Times New Roman"/>
                <w:b/>
                <w:color w:val="000000"/>
                <w:sz w:val="24"/>
                <w:szCs w:val="24"/>
                <w:lang w:eastAsia="es-PE"/>
              </w:rPr>
              <w:t>ACIÓN</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SAP 2000</w:t>
            </w:r>
          </w:p>
        </w:tc>
        <w:tc>
          <w:tcPr>
            <w:tcW w:w="0" w:type="auto"/>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GUIDE DESARROLLADO</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CENTRALES</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B70F53">
              <w:rPr>
                <w:rFonts w:ascii="Times New Roman" w:eastAsia="Times New Roman" w:hAnsi="Times New Roman" w:cs="Times New Roman"/>
                <w:b/>
                <w:color w:val="000000"/>
                <w:sz w:val="24"/>
                <w:szCs w:val="24"/>
                <w:lang w:eastAsia="es-PE"/>
              </w:rPr>
              <w:t>ARMADURAS LATERALES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b/>
                <w:color w:val="000000"/>
                <w:sz w:val="24"/>
                <w:szCs w:val="24"/>
                <w:lang w:eastAsia="es-PE"/>
              </w:rPr>
            </w:pP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0" w:type="auto"/>
            <w:vMerge w:val="restart"/>
            <w:tcBorders>
              <w:top w:val="nil"/>
              <w:left w:val="single" w:sz="4" w:space="0" w:color="auto"/>
              <w:bottom w:val="single" w:sz="4" w:space="0" w:color="auto"/>
              <w:right w:val="single" w:sz="4" w:space="0" w:color="auto"/>
            </w:tcBorders>
            <w:shd w:val="clear" w:color="000000" w:fill="DDEBF7"/>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0" w:type="auto"/>
            <w:vMerge w:val="restart"/>
            <w:tcBorders>
              <w:top w:val="nil"/>
              <w:left w:val="single" w:sz="4" w:space="0" w:color="auto"/>
              <w:bottom w:val="single" w:sz="4" w:space="0" w:color="auto"/>
              <w:right w:val="single" w:sz="4" w:space="0" w:color="auto"/>
            </w:tcBorders>
            <w:shd w:val="clear" w:color="000000" w:fill="DDEBF7"/>
            <w:noWrap/>
            <w:vAlign w:val="center"/>
            <w:hideMark/>
          </w:tcPr>
          <w:p w:rsidR="00B70F53" w:rsidRPr="00CD3717" w:rsidRDefault="00B70F53" w:rsidP="00B70F53">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r>
      <w:tr w:rsidR="00B70F53" w:rsidRPr="00B70F53" w:rsidTr="00B02574">
        <w:trPr>
          <w:trHeight w:val="4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r>
      <w:tr w:rsidR="00B70F53" w:rsidRPr="00B70F53" w:rsidTr="00B02574">
        <w:trPr>
          <w:trHeight w:val="315"/>
          <w:jc w:val="center"/>
        </w:trPr>
        <w:tc>
          <w:tcPr>
            <w:tcW w:w="0" w:type="auto"/>
            <w:vMerge w:val="restart"/>
            <w:tcBorders>
              <w:top w:val="nil"/>
              <w:left w:val="single" w:sz="4" w:space="0" w:color="auto"/>
              <w:bottom w:val="single" w:sz="4" w:space="0" w:color="auto"/>
              <w:right w:val="single" w:sz="4" w:space="0" w:color="auto"/>
            </w:tcBorders>
            <w:shd w:val="clear" w:color="000000" w:fill="D9E1F2"/>
            <w:noWrap/>
            <w:textDirection w:val="btLr"/>
            <w:vAlign w:val="center"/>
            <w:hideMark/>
          </w:tcPr>
          <w:p w:rsidR="00B70F53" w:rsidRPr="00B70F53" w:rsidRDefault="00B70F53" w:rsidP="00B70F53">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Cs w:val="24"/>
                <w:lang w:eastAsia="es-PE"/>
              </w:rPr>
              <w:t>Diagonales - Derecha</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-1.5026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-0.3985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0.0127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-0.399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0.0064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-3.6880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-1.4809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0.0476</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-1.3915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0.0470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-0.3690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0.0125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-0.369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-3.4838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0.1160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-1.3942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0.0464</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-1.2808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0.0459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-0.3397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0.0061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-3.2587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0.1127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-1.3000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0.0450</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-1.1686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-0.3099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0.0118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-3.0124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0.1084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-1.1980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0.0431</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89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-1.0535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0.0428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-0.2794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0.0114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-2.7443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0.1030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-1.0883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0.0409</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90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-0.9343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0.0406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-0.2478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0.0108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-2.4543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0.0963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-0.9707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0.0381</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91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-0.8100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-0.2148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0.0100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-2.1419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0.0880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-0.8452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0.0347</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92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-0.6799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-0.1803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0.0090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-1.8067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0.0779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-0.7115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0.0307</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93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-0.5430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0.0293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-0.1440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0.0078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-0.144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0.0039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-1.4483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0.0656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-0.5694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0.0258</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94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-0.3987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0.0232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-0.1058</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0.0061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-0.106</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0.0031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-1.0659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0.0509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-0.4185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0.0200</w:t>
            </w:r>
          </w:p>
        </w:tc>
      </w:tr>
      <w:tr w:rsidR="00B70F53"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95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-0.2462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0.0153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-0.0653</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0.0041</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-0.065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0.0020</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-0.6589</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0.0332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-0.2585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0.0130</w:t>
            </w:r>
          </w:p>
        </w:tc>
      </w:tr>
      <w:tr w:rsidR="00E8459B" w:rsidRPr="00B70F53" w:rsidTr="00B02574">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rsidR="00B70F53" w:rsidRPr="00B70F53" w:rsidRDefault="00B70F53" w:rsidP="00B70F53">
            <w:pPr>
              <w:spacing w:after="0" w:line="240" w:lineRule="auto"/>
              <w:rPr>
                <w:rFonts w:ascii="Times New Roman" w:eastAsia="Times New Roman" w:hAnsi="Times New Roman" w:cs="Times New Roman"/>
                <w:color w:val="000000"/>
                <w:sz w:val="24"/>
                <w:szCs w:val="24"/>
                <w:lang w:eastAsia="es-PE"/>
              </w:rPr>
            </w:pP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96</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-0.0845</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0.0056</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-0.0224</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0.0015</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-0.022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0.0007</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-0.2262</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0.0121</w:t>
            </w:r>
          </w:p>
        </w:tc>
        <w:tc>
          <w:tcPr>
            <w:tcW w:w="0" w:type="auto"/>
            <w:tcBorders>
              <w:top w:val="nil"/>
              <w:left w:val="nil"/>
              <w:bottom w:val="single" w:sz="4" w:space="0" w:color="auto"/>
              <w:right w:val="single" w:sz="4" w:space="0" w:color="auto"/>
            </w:tcBorders>
            <w:shd w:val="clear" w:color="auto" w:fill="FFD966" w:themeFill="accent4" w:themeFillTint="99"/>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-0.0887</w:t>
            </w:r>
          </w:p>
        </w:tc>
        <w:tc>
          <w:tcPr>
            <w:tcW w:w="0" w:type="auto"/>
            <w:tcBorders>
              <w:top w:val="nil"/>
              <w:left w:val="nil"/>
              <w:bottom w:val="single" w:sz="4" w:space="0" w:color="auto"/>
              <w:right w:val="single" w:sz="4" w:space="0" w:color="auto"/>
            </w:tcBorders>
            <w:shd w:val="clear" w:color="auto" w:fill="auto"/>
            <w:noWrap/>
            <w:vAlign w:val="bottom"/>
            <w:hideMark/>
          </w:tcPr>
          <w:p w:rsidR="00B70F53" w:rsidRPr="00B70F53" w:rsidRDefault="00B70F53" w:rsidP="00B70F53">
            <w:pPr>
              <w:spacing w:after="0" w:line="240" w:lineRule="auto"/>
              <w:jc w:val="center"/>
              <w:rPr>
                <w:rFonts w:ascii="Times New Roman" w:eastAsia="Times New Roman" w:hAnsi="Times New Roman" w:cs="Times New Roman"/>
                <w:color w:val="000000"/>
                <w:sz w:val="24"/>
                <w:szCs w:val="24"/>
                <w:lang w:eastAsia="es-PE"/>
              </w:rPr>
            </w:pPr>
            <w:r w:rsidRPr="00B70F53">
              <w:rPr>
                <w:rFonts w:ascii="Times New Roman" w:eastAsia="Times New Roman" w:hAnsi="Times New Roman" w:cs="Times New Roman"/>
                <w:color w:val="000000"/>
                <w:sz w:val="24"/>
                <w:szCs w:val="24"/>
                <w:lang w:eastAsia="es-PE"/>
              </w:rPr>
              <w:t>0.0047</w:t>
            </w:r>
          </w:p>
        </w:tc>
      </w:tr>
    </w:tbl>
    <w:p w:rsidR="00E6412D" w:rsidRPr="00057395" w:rsidRDefault="00E6412D" w:rsidP="00EF5986">
      <w:pPr>
        <w:spacing w:line="360" w:lineRule="auto"/>
        <w:rPr>
          <w:rFonts w:ascii="Times New Roman" w:hAnsi="Times New Roman" w:cs="Times New Roman"/>
          <w:sz w:val="24"/>
        </w:rPr>
        <w:sectPr w:rsidR="00E6412D" w:rsidRPr="00057395" w:rsidSect="00B92594">
          <w:footerReference w:type="default" r:id="rId63"/>
          <w:pgSz w:w="16838" w:h="11906" w:orient="landscape"/>
          <w:pgMar w:top="1701" w:right="1418" w:bottom="1701" w:left="1418" w:header="709" w:footer="709" w:gutter="0"/>
          <w:cols w:space="708"/>
          <w:docGrid w:linePitch="360"/>
        </w:sectPr>
      </w:pPr>
    </w:p>
    <w:p w:rsidR="00D2186C" w:rsidRDefault="00D2186C" w:rsidP="00D2186C">
      <w:pPr>
        <w:spacing w:line="360" w:lineRule="auto"/>
        <w:rPr>
          <w:rFonts w:ascii="Times New Roman" w:hAnsi="Times New Roman" w:cs="Times New Roman"/>
          <w:sz w:val="24"/>
        </w:rPr>
      </w:pPr>
      <w:r>
        <w:rPr>
          <w:rFonts w:ascii="Times New Roman" w:hAnsi="Times New Roman" w:cs="Times New Roman"/>
          <w:sz w:val="24"/>
        </w:rPr>
        <w:lastRenderedPageBreak/>
        <w:t xml:space="preserve">Notas: </w:t>
      </w:r>
    </w:p>
    <w:p w:rsidR="00D2186C" w:rsidRPr="003238A8" w:rsidRDefault="00D2186C" w:rsidP="009C1A34">
      <w:pPr>
        <w:pStyle w:val="Prrafodelista"/>
        <w:numPr>
          <w:ilvl w:val="0"/>
          <w:numId w:val="32"/>
        </w:numPr>
        <w:spacing w:line="360" w:lineRule="auto"/>
        <w:jc w:val="both"/>
        <w:rPr>
          <w:rFonts w:ascii="Times New Roman" w:hAnsi="Times New Roman" w:cs="Times New Roman"/>
          <w:sz w:val="24"/>
        </w:rPr>
      </w:pPr>
      <w:r>
        <w:rPr>
          <w:rFonts w:ascii="Times New Roman" w:hAnsi="Times New Roman" w:cs="Times New Roman"/>
          <w:sz w:val="24"/>
        </w:rPr>
        <w:t>Los casilleros de color anaranjado son las fuerzas internas mínimas y los de color verde son las fuerzas internas máximas</w:t>
      </w:r>
      <w:r w:rsidR="002D762E">
        <w:rPr>
          <w:rFonts w:ascii="Times New Roman" w:hAnsi="Times New Roman" w:cs="Times New Roman"/>
          <w:sz w:val="24"/>
        </w:rPr>
        <w:t>. Estas fuerzas son a compresión.</w:t>
      </w:r>
    </w:p>
    <w:p w:rsidR="00D2186C" w:rsidRDefault="0020369C" w:rsidP="009C1A34">
      <w:pPr>
        <w:pStyle w:val="Prrafodelista"/>
        <w:numPr>
          <w:ilvl w:val="0"/>
          <w:numId w:val="32"/>
        </w:numPr>
        <w:autoSpaceDE w:val="0"/>
        <w:autoSpaceDN w:val="0"/>
        <w:adjustRightInd w:val="0"/>
        <w:spacing w:after="0" w:line="360" w:lineRule="auto"/>
        <w:jc w:val="both"/>
        <w:rPr>
          <w:rFonts w:ascii="Times New Roman" w:hAnsi="Times New Roman" w:cs="Times New Roman"/>
          <w:color w:val="000000"/>
          <w:sz w:val="24"/>
          <w:szCs w:val="23"/>
        </w:rPr>
      </w:pPr>
      <w:r>
        <w:rPr>
          <w:rFonts w:ascii="Times New Roman" w:hAnsi="Times New Roman" w:cs="Times New Roman"/>
          <w:color w:val="000000"/>
          <w:sz w:val="24"/>
          <w:szCs w:val="23"/>
        </w:rPr>
        <w:t>Se realizó</w:t>
      </w:r>
      <w:r w:rsidR="00D2186C" w:rsidRPr="003238A8">
        <w:rPr>
          <w:rFonts w:ascii="Times New Roman" w:hAnsi="Times New Roman" w:cs="Times New Roman"/>
          <w:color w:val="000000"/>
          <w:sz w:val="24"/>
          <w:szCs w:val="23"/>
        </w:rPr>
        <w:t xml:space="preserve"> la comparación de los </w:t>
      </w:r>
      <w:r w:rsidR="00D2186C">
        <w:rPr>
          <w:rFonts w:ascii="Times New Roman" w:hAnsi="Times New Roman" w:cs="Times New Roman"/>
          <w:color w:val="000000"/>
          <w:sz w:val="24"/>
          <w:szCs w:val="23"/>
        </w:rPr>
        <w:t xml:space="preserve">ratios obtenidos en el </w:t>
      </w:r>
      <w:proofErr w:type="spellStart"/>
      <w:r w:rsidR="00D2186C">
        <w:rPr>
          <w:rFonts w:ascii="Times New Roman" w:hAnsi="Times New Roman" w:cs="Times New Roman"/>
          <w:color w:val="000000"/>
          <w:sz w:val="24"/>
          <w:szCs w:val="23"/>
        </w:rPr>
        <w:t>guide</w:t>
      </w:r>
      <w:proofErr w:type="spellEnd"/>
      <w:r w:rsidR="00D2186C">
        <w:rPr>
          <w:rFonts w:ascii="Times New Roman" w:hAnsi="Times New Roman" w:cs="Times New Roman"/>
          <w:color w:val="000000"/>
          <w:sz w:val="24"/>
          <w:szCs w:val="23"/>
        </w:rPr>
        <w:t xml:space="preserve"> desarrollado </w:t>
      </w:r>
      <w:r w:rsidR="00D2186C" w:rsidRPr="003238A8">
        <w:rPr>
          <w:rFonts w:ascii="Times New Roman" w:hAnsi="Times New Roman" w:cs="Times New Roman"/>
          <w:color w:val="000000"/>
          <w:sz w:val="24"/>
          <w:szCs w:val="23"/>
        </w:rPr>
        <w:t xml:space="preserve">con los del </w:t>
      </w:r>
      <w:proofErr w:type="spellStart"/>
      <w:r w:rsidR="00D2186C" w:rsidRPr="003238A8">
        <w:rPr>
          <w:rFonts w:ascii="Times New Roman" w:hAnsi="Times New Roman" w:cs="Times New Roman"/>
          <w:color w:val="000000"/>
          <w:sz w:val="24"/>
          <w:szCs w:val="23"/>
        </w:rPr>
        <w:t>Sap</w:t>
      </w:r>
      <w:proofErr w:type="spellEnd"/>
      <w:r w:rsidR="00D2186C" w:rsidRPr="003238A8">
        <w:rPr>
          <w:rFonts w:ascii="Times New Roman" w:hAnsi="Times New Roman" w:cs="Times New Roman"/>
          <w:color w:val="000000"/>
          <w:sz w:val="24"/>
          <w:szCs w:val="23"/>
        </w:rPr>
        <w:t xml:space="preserve"> </w:t>
      </w:r>
      <w:r>
        <w:rPr>
          <w:rFonts w:ascii="Times New Roman" w:hAnsi="Times New Roman" w:cs="Times New Roman"/>
          <w:color w:val="000000"/>
          <w:sz w:val="24"/>
          <w:szCs w:val="23"/>
        </w:rPr>
        <w:t>2000 y hubo</w:t>
      </w:r>
      <w:r w:rsidR="00D2186C" w:rsidRPr="003238A8">
        <w:rPr>
          <w:rFonts w:ascii="Times New Roman" w:hAnsi="Times New Roman" w:cs="Times New Roman"/>
          <w:color w:val="000000"/>
          <w:sz w:val="24"/>
          <w:szCs w:val="23"/>
        </w:rPr>
        <w:t xml:space="preserve"> una diferencia en los ratios que son menores a 0.2; esto sucede debido a que </w:t>
      </w:r>
      <w:proofErr w:type="spellStart"/>
      <w:r w:rsidR="00D2186C" w:rsidRPr="003238A8">
        <w:rPr>
          <w:rFonts w:ascii="Times New Roman" w:hAnsi="Times New Roman" w:cs="Times New Roman"/>
          <w:color w:val="000000"/>
          <w:sz w:val="24"/>
          <w:szCs w:val="23"/>
        </w:rPr>
        <w:t>Sap</w:t>
      </w:r>
      <w:proofErr w:type="spellEnd"/>
      <w:r w:rsidR="00D2186C" w:rsidRPr="003238A8">
        <w:rPr>
          <w:rFonts w:ascii="Times New Roman" w:hAnsi="Times New Roman" w:cs="Times New Roman"/>
          <w:color w:val="000000"/>
          <w:sz w:val="24"/>
          <w:szCs w:val="23"/>
        </w:rPr>
        <w:t xml:space="preserve"> 2000 aplica el criterio de considerar la mitad del ratio de diseño para valores menores a 0.2 (establecido en la f</w:t>
      </w:r>
      <w:r w:rsidR="00D2186C">
        <w:rPr>
          <w:rFonts w:ascii="Times New Roman" w:hAnsi="Times New Roman" w:cs="Times New Roman"/>
          <w:color w:val="000000"/>
          <w:sz w:val="24"/>
          <w:szCs w:val="23"/>
        </w:rPr>
        <w:t>órmula H1-1b de la AISC 360 – 16</w:t>
      </w:r>
      <w:r w:rsidR="00D2186C" w:rsidRPr="003238A8">
        <w:rPr>
          <w:rFonts w:ascii="Times New Roman" w:hAnsi="Times New Roman" w:cs="Times New Roman"/>
          <w:color w:val="000000"/>
          <w:sz w:val="24"/>
          <w:szCs w:val="23"/>
        </w:rPr>
        <w:t xml:space="preserve">), pero esto se aplica a miembros con simetría doble y simple solicitados a flexión y compresión, por lo cual la consideración del </w:t>
      </w:r>
      <w:proofErr w:type="spellStart"/>
      <w:r w:rsidR="00D2186C" w:rsidRPr="003238A8">
        <w:rPr>
          <w:rFonts w:ascii="Times New Roman" w:hAnsi="Times New Roman" w:cs="Times New Roman"/>
          <w:color w:val="000000"/>
          <w:sz w:val="24"/>
          <w:szCs w:val="23"/>
        </w:rPr>
        <w:t>Sap</w:t>
      </w:r>
      <w:proofErr w:type="spellEnd"/>
      <w:r w:rsidR="00D2186C" w:rsidRPr="003238A8">
        <w:rPr>
          <w:rFonts w:ascii="Times New Roman" w:hAnsi="Times New Roman" w:cs="Times New Roman"/>
          <w:color w:val="000000"/>
          <w:sz w:val="24"/>
          <w:szCs w:val="23"/>
        </w:rPr>
        <w:t xml:space="preserve"> 2000 es errada debido a que los elementos de las armaduras (arcos y viguetas) solo están sometidos a tensión y/o co</w:t>
      </w:r>
      <w:r w:rsidR="00D2186C">
        <w:rPr>
          <w:rFonts w:ascii="Times New Roman" w:hAnsi="Times New Roman" w:cs="Times New Roman"/>
          <w:color w:val="000000"/>
          <w:sz w:val="24"/>
          <w:szCs w:val="23"/>
        </w:rPr>
        <w:t xml:space="preserve">mpresión; en cambio el </w:t>
      </w:r>
      <w:proofErr w:type="spellStart"/>
      <w:r w:rsidR="00D2186C">
        <w:rPr>
          <w:rFonts w:ascii="Times New Roman" w:hAnsi="Times New Roman" w:cs="Times New Roman"/>
          <w:color w:val="000000"/>
          <w:sz w:val="24"/>
          <w:szCs w:val="23"/>
        </w:rPr>
        <w:t>guide</w:t>
      </w:r>
      <w:proofErr w:type="spellEnd"/>
      <w:r w:rsidR="00D2186C" w:rsidRPr="003238A8">
        <w:rPr>
          <w:rFonts w:ascii="Times New Roman" w:hAnsi="Times New Roman" w:cs="Times New Roman"/>
          <w:color w:val="000000"/>
          <w:sz w:val="24"/>
          <w:szCs w:val="23"/>
        </w:rPr>
        <w:t xml:space="preserve"> no consi</w:t>
      </w:r>
      <w:r w:rsidR="00D2186C">
        <w:rPr>
          <w:rFonts w:ascii="Times New Roman" w:hAnsi="Times New Roman" w:cs="Times New Roman"/>
          <w:color w:val="000000"/>
          <w:sz w:val="24"/>
          <w:szCs w:val="23"/>
        </w:rPr>
        <w:t xml:space="preserve">dera dicho criterio. En pocas palabras </w:t>
      </w:r>
      <w:r>
        <w:rPr>
          <w:rFonts w:ascii="Times New Roman" w:hAnsi="Times New Roman" w:cs="Times New Roman"/>
          <w:color w:val="000000"/>
          <w:sz w:val="24"/>
          <w:szCs w:val="23"/>
        </w:rPr>
        <w:t>se duplicó</w:t>
      </w:r>
      <w:r w:rsidR="00D2186C" w:rsidRPr="003238A8">
        <w:rPr>
          <w:rFonts w:ascii="Times New Roman" w:hAnsi="Times New Roman" w:cs="Times New Roman"/>
          <w:color w:val="000000"/>
          <w:sz w:val="24"/>
          <w:szCs w:val="23"/>
        </w:rPr>
        <w:t xml:space="preserve"> los ratios me</w:t>
      </w:r>
      <w:r w:rsidR="004D3B8E">
        <w:rPr>
          <w:rFonts w:ascii="Times New Roman" w:hAnsi="Times New Roman" w:cs="Times New Roman"/>
          <w:color w:val="000000"/>
          <w:sz w:val="24"/>
          <w:szCs w:val="23"/>
        </w:rPr>
        <w:t xml:space="preserve">nores a 0.2 del </w:t>
      </w:r>
      <w:proofErr w:type="spellStart"/>
      <w:r w:rsidR="004D3B8E">
        <w:rPr>
          <w:rFonts w:ascii="Times New Roman" w:hAnsi="Times New Roman" w:cs="Times New Roman"/>
          <w:color w:val="000000"/>
          <w:sz w:val="24"/>
          <w:szCs w:val="23"/>
        </w:rPr>
        <w:t>Sap</w:t>
      </w:r>
      <w:proofErr w:type="spellEnd"/>
      <w:r w:rsidR="004D3B8E">
        <w:rPr>
          <w:rFonts w:ascii="Times New Roman" w:hAnsi="Times New Roman" w:cs="Times New Roman"/>
          <w:color w:val="000000"/>
          <w:sz w:val="24"/>
          <w:szCs w:val="23"/>
        </w:rPr>
        <w:t xml:space="preserve"> 2000 y fueron</w:t>
      </w:r>
      <w:r w:rsidR="00D2186C" w:rsidRPr="003238A8">
        <w:rPr>
          <w:rFonts w:ascii="Times New Roman" w:hAnsi="Times New Roman" w:cs="Times New Roman"/>
          <w:color w:val="000000"/>
          <w:sz w:val="24"/>
          <w:szCs w:val="23"/>
        </w:rPr>
        <w:t xml:space="preserve"> iguales o muy parecidos a los valores d</w:t>
      </w:r>
      <w:r w:rsidR="00D2186C">
        <w:rPr>
          <w:rFonts w:ascii="Times New Roman" w:hAnsi="Times New Roman" w:cs="Times New Roman"/>
          <w:color w:val="000000"/>
          <w:sz w:val="24"/>
          <w:szCs w:val="23"/>
        </w:rPr>
        <w:t xml:space="preserve">el </w:t>
      </w:r>
      <w:proofErr w:type="spellStart"/>
      <w:r w:rsidR="00D2186C">
        <w:rPr>
          <w:rFonts w:ascii="Times New Roman" w:hAnsi="Times New Roman" w:cs="Times New Roman"/>
          <w:color w:val="000000"/>
          <w:sz w:val="24"/>
          <w:szCs w:val="23"/>
        </w:rPr>
        <w:t>guide</w:t>
      </w:r>
      <w:proofErr w:type="spellEnd"/>
      <w:r w:rsidR="00D2186C" w:rsidRPr="003238A8">
        <w:rPr>
          <w:rFonts w:ascii="Times New Roman" w:hAnsi="Times New Roman" w:cs="Times New Roman"/>
          <w:color w:val="000000"/>
          <w:sz w:val="24"/>
          <w:szCs w:val="23"/>
        </w:rPr>
        <w:t xml:space="preserve">. </w:t>
      </w:r>
    </w:p>
    <w:p w:rsidR="00D2186C" w:rsidRPr="00D2186C" w:rsidRDefault="00D2186C" w:rsidP="00D2186C">
      <w:pPr>
        <w:pStyle w:val="Descripcin"/>
        <w:keepNext/>
        <w:spacing w:line="360" w:lineRule="auto"/>
        <w:rPr>
          <w:rFonts w:ascii="Times New Roman" w:hAnsi="Times New Roman" w:cs="Times New Roman"/>
          <w:i w:val="0"/>
          <w:color w:val="auto"/>
          <w:sz w:val="2"/>
        </w:rPr>
      </w:pPr>
    </w:p>
    <w:p w:rsidR="00003A39" w:rsidRPr="00E22F8E" w:rsidRDefault="00E22F8E" w:rsidP="00E22F8E">
      <w:pPr>
        <w:pStyle w:val="Descripcin"/>
        <w:keepNext/>
        <w:spacing w:line="360" w:lineRule="auto"/>
        <w:jc w:val="center"/>
        <w:rPr>
          <w:rFonts w:ascii="Times New Roman" w:hAnsi="Times New Roman" w:cs="Times New Roman"/>
          <w:i w:val="0"/>
          <w:color w:val="auto"/>
          <w:sz w:val="22"/>
        </w:rPr>
      </w:pPr>
      <w:bookmarkStart w:id="513" w:name="_Toc10658924"/>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12</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w:t>
      </w:r>
      <w:r w:rsidR="00B81584">
        <w:rPr>
          <w:rFonts w:ascii="Times New Roman" w:hAnsi="Times New Roman" w:cs="Times New Roman"/>
          <w:i w:val="0"/>
          <w:color w:val="auto"/>
          <w:sz w:val="22"/>
        </w:rPr>
        <w:t>Secciones transversales obtenida</w:t>
      </w:r>
      <w:r w:rsidR="0071531A">
        <w:rPr>
          <w:rFonts w:ascii="Times New Roman" w:hAnsi="Times New Roman" w:cs="Times New Roman"/>
          <w:i w:val="0"/>
          <w:color w:val="auto"/>
          <w:sz w:val="22"/>
        </w:rPr>
        <w:t xml:space="preserve">s con el </w:t>
      </w:r>
      <w:r w:rsidR="0071531A" w:rsidRPr="00B92594">
        <w:rPr>
          <w:rFonts w:ascii="Times New Roman" w:hAnsi="Times New Roman" w:cs="Times New Roman"/>
          <w:i w:val="0"/>
          <w:color w:val="auto"/>
          <w:sz w:val="22"/>
        </w:rPr>
        <w:t>“</w:t>
      </w:r>
      <w:proofErr w:type="spellStart"/>
      <w:r w:rsidR="0071531A" w:rsidRPr="00B92594">
        <w:rPr>
          <w:rFonts w:ascii="Times New Roman" w:hAnsi="Times New Roman" w:cs="Times New Roman"/>
          <w:i w:val="0"/>
          <w:color w:val="auto"/>
          <w:sz w:val="22"/>
        </w:rPr>
        <w:t>guide</w:t>
      </w:r>
      <w:proofErr w:type="spellEnd"/>
      <w:r w:rsidR="0071531A" w:rsidRPr="00B92594">
        <w:rPr>
          <w:rFonts w:ascii="Times New Roman" w:hAnsi="Times New Roman" w:cs="Times New Roman"/>
          <w:i w:val="0"/>
          <w:color w:val="auto"/>
          <w:sz w:val="22"/>
        </w:rPr>
        <w:t xml:space="preserve"> desarrollado”</w:t>
      </w:r>
      <w:r w:rsidR="0071531A">
        <w:rPr>
          <w:rFonts w:ascii="Times New Roman" w:hAnsi="Times New Roman" w:cs="Times New Roman"/>
          <w:i w:val="0"/>
          <w:color w:val="auto"/>
          <w:sz w:val="22"/>
        </w:rPr>
        <w:t xml:space="preserve"> - Cobertura sin optimización y con optimización de tamaño, geometría y cantidad (armaduras planas </w:t>
      </w:r>
      <w:r w:rsidR="00CA6B14">
        <w:rPr>
          <w:rFonts w:ascii="Times New Roman" w:hAnsi="Times New Roman" w:cs="Times New Roman"/>
          <w:i w:val="0"/>
          <w:color w:val="auto"/>
          <w:sz w:val="22"/>
        </w:rPr>
        <w:t xml:space="preserve">– arcos </w:t>
      </w:r>
      <w:r w:rsidR="0071531A">
        <w:rPr>
          <w:rFonts w:ascii="Times New Roman" w:hAnsi="Times New Roman" w:cs="Times New Roman"/>
          <w:i w:val="0"/>
          <w:color w:val="auto"/>
          <w:sz w:val="22"/>
        </w:rPr>
        <w:t>centrales y laterales) - I.E. N° 1</w:t>
      </w:r>
      <w:bookmarkEnd w:id="513"/>
    </w:p>
    <w:tbl>
      <w:tblPr>
        <w:tblW w:w="7600" w:type="dxa"/>
        <w:jc w:val="center"/>
        <w:tblCellMar>
          <w:left w:w="70" w:type="dxa"/>
          <w:right w:w="70" w:type="dxa"/>
        </w:tblCellMar>
        <w:tblLook w:val="04A0" w:firstRow="1" w:lastRow="0" w:firstColumn="1" w:lastColumn="0" w:noHBand="0" w:noVBand="1"/>
      </w:tblPr>
      <w:tblGrid>
        <w:gridCol w:w="1241"/>
        <w:gridCol w:w="1674"/>
        <w:gridCol w:w="1674"/>
        <w:gridCol w:w="1674"/>
        <w:gridCol w:w="1674"/>
      </w:tblGrid>
      <w:tr w:rsidR="00B92CCC" w:rsidRPr="00B92CCC" w:rsidTr="00E22F8E">
        <w:trPr>
          <w:trHeight w:val="315"/>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92CCC" w:rsidRPr="00B92CCC" w:rsidRDefault="00B92CCC" w:rsidP="00B92CCC">
            <w:pPr>
              <w:spacing w:after="0" w:line="240" w:lineRule="auto"/>
              <w:jc w:val="center"/>
              <w:rPr>
                <w:rFonts w:ascii="Times New Roman" w:eastAsia="Times New Roman" w:hAnsi="Times New Roman" w:cs="Times New Roman"/>
                <w:b/>
                <w:bCs/>
                <w:color w:val="000000"/>
                <w:sz w:val="24"/>
                <w:szCs w:val="24"/>
                <w:lang w:eastAsia="es-PE"/>
              </w:rPr>
            </w:pPr>
            <w:r w:rsidRPr="00B92CCC">
              <w:rPr>
                <w:rFonts w:ascii="Times New Roman" w:eastAsia="Times New Roman" w:hAnsi="Times New Roman" w:cs="Times New Roman"/>
                <w:b/>
                <w:bCs/>
                <w:color w:val="000000"/>
                <w:sz w:val="24"/>
                <w:szCs w:val="24"/>
                <w:lang w:eastAsia="es-PE"/>
              </w:rPr>
              <w:t>ELEMEN.</w:t>
            </w:r>
          </w:p>
        </w:tc>
        <w:tc>
          <w:tcPr>
            <w:tcW w:w="6400" w:type="dxa"/>
            <w:gridSpan w:val="4"/>
            <w:tcBorders>
              <w:top w:val="single" w:sz="4" w:space="0" w:color="auto"/>
              <w:left w:val="nil"/>
              <w:bottom w:val="single" w:sz="4" w:space="0" w:color="auto"/>
              <w:right w:val="single" w:sz="4" w:space="0" w:color="auto"/>
            </w:tcBorders>
            <w:shd w:val="clear" w:color="000000" w:fill="DDEBF7"/>
            <w:noWrap/>
            <w:vAlign w:val="bottom"/>
            <w:hideMark/>
          </w:tcPr>
          <w:p w:rsidR="00B92CCC" w:rsidRPr="00B92CCC" w:rsidRDefault="00B92CCC" w:rsidP="00B92CCC">
            <w:pPr>
              <w:spacing w:after="0" w:line="240" w:lineRule="auto"/>
              <w:jc w:val="center"/>
              <w:rPr>
                <w:rFonts w:ascii="Times New Roman" w:eastAsia="Times New Roman" w:hAnsi="Times New Roman" w:cs="Times New Roman"/>
                <w:b/>
                <w:bCs/>
                <w:color w:val="000000"/>
                <w:sz w:val="24"/>
                <w:szCs w:val="24"/>
                <w:lang w:eastAsia="es-PE"/>
              </w:rPr>
            </w:pPr>
            <w:r w:rsidRPr="00B92CCC">
              <w:rPr>
                <w:rFonts w:ascii="Times New Roman" w:eastAsia="Times New Roman" w:hAnsi="Times New Roman" w:cs="Times New Roman"/>
                <w:b/>
                <w:bCs/>
                <w:color w:val="000000"/>
                <w:sz w:val="24"/>
                <w:szCs w:val="24"/>
                <w:lang w:eastAsia="es-PE"/>
              </w:rPr>
              <w:t>SECCIONES TRANSVERSALES - HSS (mm)</w:t>
            </w:r>
          </w:p>
        </w:tc>
      </w:tr>
      <w:tr w:rsidR="00B92CCC" w:rsidRPr="00B92CCC" w:rsidTr="00E22F8E">
        <w:trPr>
          <w:trHeight w:val="315"/>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b/>
                <w:bCs/>
                <w:color w:val="000000"/>
                <w:sz w:val="24"/>
                <w:szCs w:val="24"/>
                <w:lang w:eastAsia="es-PE"/>
              </w:rPr>
            </w:pPr>
          </w:p>
        </w:tc>
        <w:tc>
          <w:tcPr>
            <w:tcW w:w="3200" w:type="dxa"/>
            <w:gridSpan w:val="2"/>
            <w:tcBorders>
              <w:top w:val="single" w:sz="4" w:space="0" w:color="auto"/>
              <w:left w:val="nil"/>
              <w:bottom w:val="single" w:sz="4" w:space="0" w:color="auto"/>
              <w:right w:val="single" w:sz="4" w:space="0" w:color="auto"/>
            </w:tcBorders>
            <w:shd w:val="clear" w:color="000000" w:fill="DDEBF7"/>
            <w:vAlign w:val="center"/>
            <w:hideMark/>
          </w:tcPr>
          <w:p w:rsidR="00B92CCC" w:rsidRPr="00B92CCC" w:rsidRDefault="00B92CCC" w:rsidP="00B92CCC">
            <w:pPr>
              <w:spacing w:after="0" w:line="240" w:lineRule="auto"/>
              <w:jc w:val="center"/>
              <w:rPr>
                <w:rFonts w:ascii="Times New Roman" w:eastAsia="Times New Roman" w:hAnsi="Times New Roman" w:cs="Times New Roman"/>
                <w:b/>
                <w:bCs/>
                <w:color w:val="000000"/>
                <w:sz w:val="24"/>
                <w:szCs w:val="24"/>
                <w:lang w:eastAsia="es-PE"/>
              </w:rPr>
            </w:pPr>
            <w:r w:rsidRPr="00B92CCC">
              <w:rPr>
                <w:rFonts w:ascii="Times New Roman" w:eastAsia="Times New Roman" w:hAnsi="Times New Roman" w:cs="Times New Roman"/>
                <w:b/>
                <w:bCs/>
                <w:color w:val="000000"/>
                <w:sz w:val="24"/>
                <w:szCs w:val="24"/>
                <w:lang w:eastAsia="es-PE"/>
              </w:rPr>
              <w:t>ARMADURAS CENTRALES</w:t>
            </w:r>
          </w:p>
        </w:tc>
        <w:tc>
          <w:tcPr>
            <w:tcW w:w="3200" w:type="dxa"/>
            <w:gridSpan w:val="2"/>
            <w:tcBorders>
              <w:top w:val="single" w:sz="4" w:space="0" w:color="auto"/>
              <w:left w:val="nil"/>
              <w:bottom w:val="single" w:sz="4" w:space="0" w:color="auto"/>
              <w:right w:val="single" w:sz="4" w:space="0" w:color="auto"/>
            </w:tcBorders>
            <w:shd w:val="clear" w:color="000000" w:fill="DDEBF7"/>
            <w:vAlign w:val="center"/>
            <w:hideMark/>
          </w:tcPr>
          <w:p w:rsidR="00B92CCC" w:rsidRPr="00B92CCC" w:rsidRDefault="00B92CCC" w:rsidP="00B92CCC">
            <w:pPr>
              <w:spacing w:after="0" w:line="240" w:lineRule="auto"/>
              <w:jc w:val="center"/>
              <w:rPr>
                <w:rFonts w:ascii="Times New Roman" w:eastAsia="Times New Roman" w:hAnsi="Times New Roman" w:cs="Times New Roman"/>
                <w:b/>
                <w:bCs/>
                <w:color w:val="000000"/>
                <w:sz w:val="24"/>
                <w:szCs w:val="24"/>
                <w:lang w:eastAsia="es-PE"/>
              </w:rPr>
            </w:pPr>
            <w:r w:rsidRPr="00B92CCC">
              <w:rPr>
                <w:rFonts w:ascii="Times New Roman" w:eastAsia="Times New Roman" w:hAnsi="Times New Roman" w:cs="Times New Roman"/>
                <w:b/>
                <w:bCs/>
                <w:color w:val="000000"/>
                <w:sz w:val="24"/>
                <w:szCs w:val="24"/>
                <w:lang w:eastAsia="es-PE"/>
              </w:rPr>
              <w:t>ARMADURAS LATERALES</w:t>
            </w:r>
          </w:p>
        </w:tc>
      </w:tr>
      <w:tr w:rsidR="00B92CCC" w:rsidRPr="00B92CCC" w:rsidTr="00E22F8E">
        <w:trPr>
          <w:trHeight w:val="45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b/>
                <w:bCs/>
                <w:color w:val="000000"/>
                <w:sz w:val="24"/>
                <w:szCs w:val="24"/>
                <w:lang w:eastAsia="es-PE"/>
              </w:rPr>
            </w:pPr>
          </w:p>
        </w:tc>
        <w:tc>
          <w:tcPr>
            <w:tcW w:w="160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92CCC" w:rsidRPr="00B92CCC" w:rsidRDefault="00B92CCC" w:rsidP="00B92CCC">
            <w:pPr>
              <w:spacing w:after="0" w:line="240" w:lineRule="auto"/>
              <w:jc w:val="center"/>
              <w:rPr>
                <w:rFonts w:ascii="Times New Roman" w:eastAsia="Times New Roman" w:hAnsi="Times New Roman" w:cs="Times New Roman"/>
                <w:b/>
                <w:bCs/>
                <w:color w:val="000000"/>
                <w:sz w:val="24"/>
                <w:szCs w:val="24"/>
                <w:lang w:eastAsia="es-PE"/>
              </w:rPr>
            </w:pPr>
            <w:r w:rsidRPr="00B92CCC">
              <w:rPr>
                <w:rFonts w:ascii="Times New Roman" w:eastAsia="Times New Roman" w:hAnsi="Times New Roman" w:cs="Times New Roman"/>
                <w:b/>
                <w:bCs/>
                <w:color w:val="000000"/>
                <w:sz w:val="24"/>
                <w:szCs w:val="24"/>
                <w:lang w:eastAsia="es-PE"/>
              </w:rPr>
              <w:t>COBERTURA SIN OPT.</w:t>
            </w:r>
          </w:p>
        </w:tc>
        <w:tc>
          <w:tcPr>
            <w:tcW w:w="160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92CCC" w:rsidRPr="00B92CCC" w:rsidRDefault="00B92CCC" w:rsidP="00B92CCC">
            <w:pPr>
              <w:spacing w:after="0" w:line="240" w:lineRule="auto"/>
              <w:jc w:val="center"/>
              <w:rPr>
                <w:rFonts w:ascii="Times New Roman" w:eastAsia="Times New Roman" w:hAnsi="Times New Roman" w:cs="Times New Roman"/>
                <w:b/>
                <w:bCs/>
                <w:color w:val="000000"/>
                <w:sz w:val="24"/>
                <w:szCs w:val="24"/>
                <w:lang w:eastAsia="es-PE"/>
              </w:rPr>
            </w:pPr>
            <w:r w:rsidRPr="00B92CCC">
              <w:rPr>
                <w:rFonts w:ascii="Times New Roman" w:eastAsia="Times New Roman" w:hAnsi="Times New Roman" w:cs="Times New Roman"/>
                <w:b/>
                <w:bCs/>
                <w:color w:val="000000"/>
                <w:sz w:val="24"/>
                <w:szCs w:val="24"/>
                <w:lang w:eastAsia="es-PE"/>
              </w:rPr>
              <w:t>COBERTURA CON OPT.</w:t>
            </w:r>
          </w:p>
        </w:tc>
        <w:tc>
          <w:tcPr>
            <w:tcW w:w="160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92CCC" w:rsidRPr="00B92CCC" w:rsidRDefault="00B92CCC" w:rsidP="00B92CCC">
            <w:pPr>
              <w:spacing w:after="0" w:line="240" w:lineRule="auto"/>
              <w:jc w:val="center"/>
              <w:rPr>
                <w:rFonts w:ascii="Times New Roman" w:eastAsia="Times New Roman" w:hAnsi="Times New Roman" w:cs="Times New Roman"/>
                <w:b/>
                <w:bCs/>
                <w:color w:val="000000"/>
                <w:sz w:val="24"/>
                <w:szCs w:val="24"/>
                <w:lang w:eastAsia="es-PE"/>
              </w:rPr>
            </w:pPr>
            <w:r w:rsidRPr="00B92CCC">
              <w:rPr>
                <w:rFonts w:ascii="Times New Roman" w:eastAsia="Times New Roman" w:hAnsi="Times New Roman" w:cs="Times New Roman"/>
                <w:b/>
                <w:bCs/>
                <w:color w:val="000000"/>
                <w:sz w:val="24"/>
                <w:szCs w:val="24"/>
                <w:lang w:eastAsia="es-PE"/>
              </w:rPr>
              <w:t>COBERTURA SIN OPT.</w:t>
            </w:r>
          </w:p>
        </w:tc>
        <w:tc>
          <w:tcPr>
            <w:tcW w:w="160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B92CCC" w:rsidRPr="00B92CCC" w:rsidRDefault="00B92CCC" w:rsidP="00B92CCC">
            <w:pPr>
              <w:spacing w:after="0" w:line="240" w:lineRule="auto"/>
              <w:jc w:val="center"/>
              <w:rPr>
                <w:rFonts w:ascii="Times New Roman" w:eastAsia="Times New Roman" w:hAnsi="Times New Roman" w:cs="Times New Roman"/>
                <w:b/>
                <w:bCs/>
                <w:color w:val="000000"/>
                <w:sz w:val="24"/>
                <w:szCs w:val="24"/>
                <w:lang w:eastAsia="es-PE"/>
              </w:rPr>
            </w:pPr>
            <w:r w:rsidRPr="00B92CCC">
              <w:rPr>
                <w:rFonts w:ascii="Times New Roman" w:eastAsia="Times New Roman" w:hAnsi="Times New Roman" w:cs="Times New Roman"/>
                <w:b/>
                <w:bCs/>
                <w:color w:val="000000"/>
                <w:sz w:val="24"/>
                <w:szCs w:val="24"/>
                <w:lang w:eastAsia="es-PE"/>
              </w:rPr>
              <w:t>COBERTURA CON OPT.</w:t>
            </w:r>
          </w:p>
        </w:tc>
      </w:tr>
      <w:tr w:rsidR="00B92CCC" w:rsidRPr="00B92CCC" w:rsidTr="00E22F8E">
        <w:trPr>
          <w:trHeight w:val="45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b/>
                <w:bCs/>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b/>
                <w:bCs/>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b/>
                <w:bCs/>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b/>
                <w:bCs/>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b/>
                <w:bCs/>
                <w:color w:val="000000"/>
                <w:sz w:val="24"/>
                <w:szCs w:val="24"/>
                <w:lang w:eastAsia="es-PE"/>
              </w:rPr>
            </w:pPr>
          </w:p>
        </w:tc>
      </w:tr>
      <w:tr w:rsidR="00B92CCC" w:rsidRPr="00B92CCC" w:rsidTr="00E22F8E">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rsidR="00B92CCC" w:rsidRPr="00CD3717" w:rsidRDefault="00B92CCC" w:rsidP="00B92CCC">
            <w:pPr>
              <w:spacing w:after="0" w:line="240" w:lineRule="auto"/>
              <w:jc w:val="center"/>
              <w:rPr>
                <w:rFonts w:ascii="Times New Roman" w:eastAsia="Times New Roman" w:hAnsi="Times New Roman" w:cs="Times New Roman"/>
                <w:b/>
                <w:bCs/>
                <w:color w:val="000000"/>
                <w:szCs w:val="24"/>
                <w:lang w:eastAsia="es-PE"/>
              </w:rPr>
            </w:pPr>
            <w:r w:rsidRPr="00CD3717">
              <w:rPr>
                <w:rFonts w:ascii="Times New Roman" w:eastAsia="Times New Roman" w:hAnsi="Times New Roman" w:cs="Times New Roman"/>
                <w:b/>
                <w:bCs/>
                <w:color w:val="000000"/>
                <w:szCs w:val="24"/>
                <w:lang w:eastAsia="es-PE"/>
              </w:rPr>
              <w:t>Brida superior</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50X25X2</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50X50X1.5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50X25X2</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50X25X1.5</w:t>
            </w:r>
          </w:p>
        </w:tc>
      </w:tr>
      <w:tr w:rsidR="00B92CCC" w:rsidRPr="00B92CCC" w:rsidTr="00CD3717">
        <w:trPr>
          <w:trHeight w:val="45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B92CCC" w:rsidRPr="00CD3717" w:rsidRDefault="00B92CCC" w:rsidP="00B92CCC">
            <w:pPr>
              <w:spacing w:after="0" w:line="240" w:lineRule="auto"/>
              <w:rPr>
                <w:rFonts w:ascii="Times New Roman" w:eastAsia="Times New Roman" w:hAnsi="Times New Roman" w:cs="Times New Roman"/>
                <w:b/>
                <w:bCs/>
                <w:color w:val="000000"/>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r>
      <w:tr w:rsidR="00B92CCC" w:rsidRPr="00B92CCC" w:rsidTr="00E22F8E">
        <w:trPr>
          <w:trHeight w:val="276"/>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rsidR="00B92CCC" w:rsidRPr="00CD3717" w:rsidRDefault="00B92CCC" w:rsidP="00B92CCC">
            <w:pPr>
              <w:spacing w:after="0" w:line="240" w:lineRule="auto"/>
              <w:jc w:val="center"/>
              <w:rPr>
                <w:rFonts w:ascii="Times New Roman" w:eastAsia="Times New Roman" w:hAnsi="Times New Roman" w:cs="Times New Roman"/>
                <w:b/>
                <w:bCs/>
                <w:color w:val="000000"/>
                <w:szCs w:val="24"/>
                <w:lang w:eastAsia="es-PE"/>
              </w:rPr>
            </w:pPr>
            <w:r w:rsidRPr="00CD3717">
              <w:rPr>
                <w:rFonts w:ascii="Times New Roman" w:eastAsia="Times New Roman" w:hAnsi="Times New Roman" w:cs="Times New Roman"/>
                <w:b/>
                <w:bCs/>
                <w:color w:val="000000"/>
                <w:szCs w:val="24"/>
                <w:lang w:eastAsia="es-PE"/>
              </w:rPr>
              <w:t>Montantes</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r>
      <w:tr w:rsidR="00B92CCC" w:rsidRPr="00B92CCC" w:rsidTr="00CD3717">
        <w:trPr>
          <w:trHeight w:val="45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B92CCC" w:rsidRPr="00CD3717" w:rsidRDefault="00B92CCC" w:rsidP="00B92CCC">
            <w:pPr>
              <w:spacing w:after="0" w:line="240" w:lineRule="auto"/>
              <w:rPr>
                <w:rFonts w:ascii="Times New Roman" w:eastAsia="Times New Roman" w:hAnsi="Times New Roman" w:cs="Times New Roman"/>
                <w:b/>
                <w:bCs/>
                <w:color w:val="000000"/>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r>
      <w:tr w:rsidR="00B92CCC" w:rsidRPr="00B92CCC" w:rsidTr="00E22F8E">
        <w:trPr>
          <w:trHeight w:val="30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rsidR="00B92CCC" w:rsidRPr="00CD3717" w:rsidRDefault="00B92CCC" w:rsidP="00B92CCC">
            <w:pPr>
              <w:spacing w:after="0" w:line="240" w:lineRule="auto"/>
              <w:jc w:val="center"/>
              <w:rPr>
                <w:rFonts w:ascii="Times New Roman" w:eastAsia="Times New Roman" w:hAnsi="Times New Roman" w:cs="Times New Roman"/>
                <w:b/>
                <w:bCs/>
                <w:color w:val="000000"/>
                <w:szCs w:val="24"/>
                <w:lang w:eastAsia="es-PE"/>
              </w:rPr>
            </w:pPr>
            <w:r w:rsidRPr="00CD3717">
              <w:rPr>
                <w:rFonts w:ascii="Times New Roman" w:eastAsia="Times New Roman" w:hAnsi="Times New Roman" w:cs="Times New Roman"/>
                <w:b/>
                <w:bCs/>
                <w:color w:val="000000"/>
                <w:szCs w:val="24"/>
                <w:lang w:eastAsia="es-PE"/>
              </w:rPr>
              <w:t>Brida inferior</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63.5X25.4X3.2</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50.8X38.1X3.2</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50X25X2</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50X25X1.5</w:t>
            </w:r>
          </w:p>
        </w:tc>
      </w:tr>
      <w:tr w:rsidR="00B92CCC" w:rsidRPr="00B92CCC" w:rsidTr="00E22F8E">
        <w:trPr>
          <w:trHeight w:val="45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B92CCC" w:rsidRPr="00CD3717" w:rsidRDefault="00B92CCC" w:rsidP="00B92CCC">
            <w:pPr>
              <w:spacing w:after="0" w:line="240" w:lineRule="auto"/>
              <w:rPr>
                <w:rFonts w:ascii="Times New Roman" w:eastAsia="Times New Roman" w:hAnsi="Times New Roman" w:cs="Times New Roman"/>
                <w:b/>
                <w:bCs/>
                <w:color w:val="000000"/>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r>
      <w:tr w:rsidR="00B92CCC" w:rsidRPr="00B92CCC" w:rsidTr="00E22F8E">
        <w:trPr>
          <w:trHeight w:val="315"/>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rsidR="00B92CCC" w:rsidRPr="00CD3717" w:rsidRDefault="00B92CCC" w:rsidP="00B92CCC">
            <w:pPr>
              <w:spacing w:after="0" w:line="240" w:lineRule="auto"/>
              <w:jc w:val="center"/>
              <w:rPr>
                <w:rFonts w:ascii="Times New Roman" w:eastAsia="Times New Roman" w:hAnsi="Times New Roman" w:cs="Times New Roman"/>
                <w:b/>
                <w:bCs/>
                <w:color w:val="000000"/>
                <w:szCs w:val="24"/>
                <w:lang w:eastAsia="es-PE"/>
              </w:rPr>
            </w:pPr>
            <w:r w:rsidRPr="00CD3717">
              <w:rPr>
                <w:rFonts w:ascii="Times New Roman" w:eastAsia="Times New Roman" w:hAnsi="Times New Roman" w:cs="Times New Roman"/>
                <w:b/>
                <w:bCs/>
                <w:color w:val="000000"/>
                <w:szCs w:val="24"/>
                <w:lang w:eastAsia="es-PE"/>
              </w:rPr>
              <w:t>Diagonal izquierda</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r>
      <w:tr w:rsidR="00B92CCC" w:rsidRPr="00B92CCC" w:rsidTr="00E22F8E">
        <w:trPr>
          <w:trHeight w:val="45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B92CCC" w:rsidRPr="00CD3717" w:rsidRDefault="00B92CCC" w:rsidP="00B92CCC">
            <w:pPr>
              <w:spacing w:after="0" w:line="240" w:lineRule="auto"/>
              <w:rPr>
                <w:rFonts w:ascii="Times New Roman" w:eastAsia="Times New Roman" w:hAnsi="Times New Roman" w:cs="Times New Roman"/>
                <w:b/>
                <w:bCs/>
                <w:color w:val="000000"/>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r>
      <w:tr w:rsidR="00B92CCC" w:rsidRPr="00B92CCC" w:rsidTr="00E22F8E">
        <w:trPr>
          <w:trHeight w:val="315"/>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rsidR="00B92CCC" w:rsidRPr="00CD3717" w:rsidRDefault="00B92CCC" w:rsidP="00B92CCC">
            <w:pPr>
              <w:spacing w:after="0" w:line="240" w:lineRule="auto"/>
              <w:jc w:val="center"/>
              <w:rPr>
                <w:rFonts w:ascii="Times New Roman" w:eastAsia="Times New Roman" w:hAnsi="Times New Roman" w:cs="Times New Roman"/>
                <w:b/>
                <w:bCs/>
                <w:color w:val="000000"/>
                <w:szCs w:val="24"/>
                <w:lang w:eastAsia="es-PE"/>
              </w:rPr>
            </w:pPr>
            <w:r w:rsidRPr="00CD3717">
              <w:rPr>
                <w:rFonts w:ascii="Times New Roman" w:eastAsia="Times New Roman" w:hAnsi="Times New Roman" w:cs="Times New Roman"/>
                <w:b/>
                <w:bCs/>
                <w:color w:val="000000"/>
                <w:szCs w:val="24"/>
                <w:lang w:eastAsia="es-PE"/>
              </w:rPr>
              <w:t>Diagonal derecha</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2CCC" w:rsidRPr="00B92CCC" w:rsidRDefault="00B92CCC" w:rsidP="00B92CCC">
            <w:pPr>
              <w:spacing w:after="0" w:line="240" w:lineRule="auto"/>
              <w:jc w:val="center"/>
              <w:rPr>
                <w:rFonts w:ascii="Times New Roman" w:eastAsia="Times New Roman" w:hAnsi="Times New Roman" w:cs="Times New Roman"/>
                <w:color w:val="000000"/>
                <w:sz w:val="24"/>
                <w:szCs w:val="24"/>
                <w:lang w:eastAsia="es-PE"/>
              </w:rPr>
            </w:pPr>
            <w:r w:rsidRPr="00B92CCC">
              <w:rPr>
                <w:rFonts w:ascii="Times New Roman" w:eastAsia="Times New Roman" w:hAnsi="Times New Roman" w:cs="Times New Roman"/>
                <w:color w:val="000000"/>
                <w:sz w:val="24"/>
                <w:szCs w:val="24"/>
                <w:lang w:eastAsia="es-PE"/>
              </w:rPr>
              <w:t>40X20X1.5</w:t>
            </w:r>
          </w:p>
        </w:tc>
      </w:tr>
      <w:tr w:rsidR="00B92CCC" w:rsidRPr="00B92CCC" w:rsidTr="00E22F8E">
        <w:trPr>
          <w:trHeight w:val="45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b/>
                <w:bCs/>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B92CCC" w:rsidRPr="00B92CCC" w:rsidRDefault="00B92CCC" w:rsidP="00B92CCC">
            <w:pPr>
              <w:spacing w:after="0" w:line="240" w:lineRule="auto"/>
              <w:rPr>
                <w:rFonts w:ascii="Times New Roman" w:eastAsia="Times New Roman" w:hAnsi="Times New Roman" w:cs="Times New Roman"/>
                <w:color w:val="000000"/>
                <w:sz w:val="24"/>
                <w:szCs w:val="24"/>
                <w:lang w:eastAsia="es-PE"/>
              </w:rPr>
            </w:pPr>
          </w:p>
        </w:tc>
      </w:tr>
    </w:tbl>
    <w:p w:rsidR="00854523" w:rsidRDefault="00C260D3" w:rsidP="00754C7E">
      <w:pPr>
        <w:spacing w:line="360" w:lineRule="auto"/>
        <w:ind w:firstLine="708"/>
        <w:jc w:val="both"/>
        <w:rPr>
          <w:rFonts w:ascii="Times New Roman" w:hAnsi="Times New Roman" w:cs="Times New Roman"/>
          <w:sz w:val="24"/>
          <w:szCs w:val="24"/>
        </w:rPr>
      </w:pPr>
      <w:r>
        <w:rPr>
          <w:rFonts w:ascii="Times New Roman" w:hAnsi="Times New Roman" w:cs="Times New Roman"/>
        </w:rPr>
        <w:t xml:space="preserve">Nota: </w:t>
      </w:r>
      <w:proofErr w:type="spellStart"/>
      <w:r w:rsidR="00B4448F">
        <w:rPr>
          <w:rFonts w:ascii="Times New Roman" w:hAnsi="Times New Roman" w:cs="Times New Roman"/>
          <w:sz w:val="24"/>
          <w:szCs w:val="24"/>
        </w:rPr>
        <w:t>Opt</w:t>
      </w:r>
      <w:proofErr w:type="spellEnd"/>
      <w:r w:rsidR="00854523" w:rsidRPr="00FA4F12">
        <w:rPr>
          <w:rFonts w:ascii="Times New Roman" w:hAnsi="Times New Roman" w:cs="Times New Roman"/>
          <w:sz w:val="24"/>
          <w:szCs w:val="24"/>
        </w:rPr>
        <w:t xml:space="preserve"> </w:t>
      </w:r>
      <w:r w:rsidR="00057395" w:rsidRPr="00FA4F12">
        <w:rPr>
          <w:rFonts w:ascii="Times New Roman" w:hAnsi="Times New Roman" w:cs="Times New Roman"/>
          <w:sz w:val="24"/>
          <w:szCs w:val="24"/>
        </w:rPr>
        <w:t>e</w:t>
      </w:r>
      <w:r w:rsidR="00854523" w:rsidRPr="00FA4F12">
        <w:rPr>
          <w:rFonts w:ascii="Times New Roman" w:hAnsi="Times New Roman" w:cs="Times New Roman"/>
          <w:sz w:val="24"/>
          <w:szCs w:val="24"/>
        </w:rPr>
        <w:t>s abrev</w:t>
      </w:r>
      <w:r w:rsidR="00B4448F">
        <w:rPr>
          <w:rFonts w:ascii="Times New Roman" w:hAnsi="Times New Roman" w:cs="Times New Roman"/>
          <w:sz w:val="24"/>
          <w:szCs w:val="24"/>
        </w:rPr>
        <w:t xml:space="preserve">iatura de optimización y </w:t>
      </w:r>
      <w:proofErr w:type="spellStart"/>
      <w:r w:rsidR="00B4448F">
        <w:rPr>
          <w:rFonts w:ascii="Times New Roman" w:hAnsi="Times New Roman" w:cs="Times New Roman"/>
          <w:sz w:val="24"/>
          <w:szCs w:val="24"/>
        </w:rPr>
        <w:t>elemen</w:t>
      </w:r>
      <w:proofErr w:type="spellEnd"/>
      <w:r w:rsidR="00854523" w:rsidRPr="00FA4F12">
        <w:rPr>
          <w:rFonts w:ascii="Times New Roman" w:hAnsi="Times New Roman" w:cs="Times New Roman"/>
          <w:sz w:val="24"/>
          <w:szCs w:val="24"/>
        </w:rPr>
        <w:t xml:space="preserve"> de elementos</w:t>
      </w:r>
      <w:r w:rsidR="00BA26D2" w:rsidRPr="00FA4F12">
        <w:rPr>
          <w:rFonts w:ascii="Times New Roman" w:hAnsi="Times New Roman" w:cs="Times New Roman"/>
          <w:sz w:val="24"/>
          <w:szCs w:val="24"/>
        </w:rPr>
        <w:t>.</w:t>
      </w:r>
    </w:p>
    <w:p w:rsidR="00854523" w:rsidRPr="00C260D3" w:rsidRDefault="00C260D3" w:rsidP="00C260D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continuación se presenta la n</w:t>
      </w:r>
      <w:r w:rsidR="003B4A75">
        <w:rPr>
          <w:rFonts w:ascii="Times New Roman" w:hAnsi="Times New Roman" w:cs="Times New Roman"/>
          <w:sz w:val="24"/>
          <w:szCs w:val="24"/>
        </w:rPr>
        <w:t xml:space="preserve">umeración de los nodos </w:t>
      </w:r>
      <w:r w:rsidR="00CB2D48">
        <w:rPr>
          <w:rFonts w:ascii="Times New Roman" w:hAnsi="Times New Roman" w:cs="Times New Roman"/>
          <w:sz w:val="24"/>
          <w:szCs w:val="24"/>
        </w:rPr>
        <w:t>para ubicar el</w:t>
      </w:r>
      <w:r w:rsidR="00586B59">
        <w:rPr>
          <w:rFonts w:ascii="Times New Roman" w:hAnsi="Times New Roman" w:cs="Times New Roman"/>
          <w:sz w:val="24"/>
          <w:szCs w:val="24"/>
        </w:rPr>
        <w:t xml:space="preserve"> N° de nodo de la tabla 3.13</w:t>
      </w:r>
      <w:r w:rsidR="003B4A75">
        <w:rPr>
          <w:rFonts w:ascii="Times New Roman" w:hAnsi="Times New Roman" w:cs="Times New Roman"/>
          <w:sz w:val="24"/>
          <w:szCs w:val="24"/>
        </w:rPr>
        <w:t xml:space="preserve"> en las armaduras planas.</w:t>
      </w:r>
    </w:p>
    <w:p w:rsidR="00771D8D" w:rsidRPr="00DB2785" w:rsidRDefault="00771D8D" w:rsidP="00783A87">
      <w:pPr>
        <w:spacing w:line="360" w:lineRule="auto"/>
        <w:jc w:val="center"/>
        <w:rPr>
          <w:rFonts w:ascii="Times New Roman" w:hAnsi="Times New Roman" w:cs="Times New Roman"/>
          <w:sz w:val="24"/>
        </w:rPr>
      </w:pPr>
      <w:r>
        <w:rPr>
          <w:noProof/>
          <w:lang w:eastAsia="es-PE"/>
        </w:rPr>
        <w:lastRenderedPageBreak/>
        <w:drawing>
          <wp:inline distT="0" distB="0" distL="0" distR="0" wp14:anchorId="20E7D4AE" wp14:editId="05081A38">
            <wp:extent cx="5000625" cy="1414767"/>
            <wp:effectExtent l="38100" t="38100" r="28575" b="336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29" t="2903" r="341" b="4799"/>
                    <a:stretch/>
                  </pic:blipFill>
                  <pic:spPr bwMode="auto">
                    <a:xfrm>
                      <a:off x="0" y="0"/>
                      <a:ext cx="5032815" cy="1423874"/>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14E2A" w:rsidRPr="00014E2A" w:rsidRDefault="00771D8D" w:rsidP="00014E2A">
      <w:pPr>
        <w:pStyle w:val="Descripcin"/>
        <w:spacing w:line="360" w:lineRule="auto"/>
        <w:jc w:val="center"/>
        <w:rPr>
          <w:rFonts w:ascii="Times New Roman" w:hAnsi="Times New Roman" w:cs="Times New Roman"/>
          <w:i w:val="0"/>
          <w:color w:val="auto"/>
          <w:sz w:val="22"/>
        </w:rPr>
      </w:pPr>
      <w:bookmarkStart w:id="514" w:name="_Toc10659692"/>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10</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nodos</w:t>
      </w:r>
      <w:r w:rsidR="00AF1D63">
        <w:rPr>
          <w:rFonts w:ascii="Times New Roman" w:hAnsi="Times New Roman" w:cs="Times New Roman"/>
          <w:i w:val="0"/>
          <w:color w:val="auto"/>
          <w:sz w:val="22"/>
        </w:rPr>
        <w:t xml:space="preserve"> de</w:t>
      </w:r>
      <w:r>
        <w:rPr>
          <w:rFonts w:ascii="Times New Roman" w:hAnsi="Times New Roman" w:cs="Times New Roman"/>
          <w:i w:val="0"/>
          <w:color w:val="auto"/>
          <w:sz w:val="22"/>
        </w:rPr>
        <w:t xml:space="preserve"> una armadura plana tanto lateral como central (arcos sin o</w:t>
      </w:r>
      <w:r w:rsidR="00B4448F">
        <w:rPr>
          <w:rFonts w:ascii="Times New Roman" w:hAnsi="Times New Roman" w:cs="Times New Roman"/>
          <w:i w:val="0"/>
          <w:color w:val="auto"/>
          <w:sz w:val="22"/>
        </w:rPr>
        <w:t>ptimización y con optimizació</w:t>
      </w:r>
      <w:r w:rsidR="00AF1D63">
        <w:rPr>
          <w:rFonts w:ascii="Times New Roman" w:hAnsi="Times New Roman" w:cs="Times New Roman"/>
          <w:i w:val="0"/>
          <w:color w:val="auto"/>
          <w:sz w:val="22"/>
        </w:rPr>
        <w:t>n) – I.E. N° 1.</w:t>
      </w:r>
      <w:bookmarkEnd w:id="514"/>
    </w:p>
    <w:p w:rsidR="00014E2A" w:rsidRDefault="00014E2A" w:rsidP="00014E2A">
      <w:pPr>
        <w:pStyle w:val="Descripcin"/>
        <w:keepNext/>
        <w:spacing w:line="360" w:lineRule="auto"/>
        <w:jc w:val="center"/>
        <w:rPr>
          <w:rFonts w:ascii="Times New Roman" w:hAnsi="Times New Roman" w:cs="Times New Roman"/>
          <w:i w:val="0"/>
          <w:color w:val="auto"/>
          <w:sz w:val="22"/>
        </w:rPr>
      </w:pPr>
      <w:bookmarkStart w:id="515" w:name="_Toc10658925"/>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13</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Deflexiones máximas calculadas con el </w:t>
      </w:r>
      <w:r w:rsidR="00147308">
        <w:rPr>
          <w:rFonts w:ascii="Times New Roman" w:hAnsi="Times New Roman" w:cs="Times New Roman"/>
          <w:i w:val="0"/>
          <w:color w:val="auto"/>
          <w:sz w:val="22"/>
        </w:rPr>
        <w:t>“</w:t>
      </w:r>
      <w:proofErr w:type="spellStart"/>
      <w:r w:rsidR="00147308">
        <w:rPr>
          <w:rFonts w:ascii="Times New Roman" w:hAnsi="Times New Roman" w:cs="Times New Roman"/>
          <w:i w:val="0"/>
          <w:color w:val="auto"/>
          <w:sz w:val="22"/>
        </w:rPr>
        <w:t>guide</w:t>
      </w:r>
      <w:proofErr w:type="spellEnd"/>
      <w:r w:rsidR="00147308">
        <w:rPr>
          <w:rFonts w:ascii="Times New Roman" w:hAnsi="Times New Roman" w:cs="Times New Roman"/>
          <w:i w:val="0"/>
          <w:color w:val="auto"/>
          <w:sz w:val="22"/>
        </w:rPr>
        <w:t xml:space="preserve"> creado</w:t>
      </w:r>
      <w:r w:rsidRPr="00B92594">
        <w:rPr>
          <w:rFonts w:ascii="Times New Roman" w:hAnsi="Times New Roman" w:cs="Times New Roman"/>
          <w:i w:val="0"/>
          <w:color w:val="auto"/>
          <w:sz w:val="22"/>
        </w:rPr>
        <w:t>”</w:t>
      </w:r>
      <w:r>
        <w:rPr>
          <w:rFonts w:ascii="Times New Roman" w:hAnsi="Times New Roman" w:cs="Times New Roman"/>
          <w:i w:val="0"/>
          <w:color w:val="auto"/>
          <w:sz w:val="22"/>
        </w:rPr>
        <w:t xml:space="preserve">  y “</w:t>
      </w:r>
      <w:proofErr w:type="spellStart"/>
      <w:r>
        <w:rPr>
          <w:rFonts w:ascii="Times New Roman" w:hAnsi="Times New Roman" w:cs="Times New Roman"/>
          <w:i w:val="0"/>
          <w:color w:val="auto"/>
          <w:sz w:val="22"/>
        </w:rPr>
        <w:t>Sap</w:t>
      </w:r>
      <w:proofErr w:type="spellEnd"/>
      <w:r>
        <w:rPr>
          <w:rFonts w:ascii="Times New Roman" w:hAnsi="Times New Roman" w:cs="Times New Roman"/>
          <w:i w:val="0"/>
          <w:color w:val="auto"/>
          <w:sz w:val="22"/>
        </w:rPr>
        <w:t xml:space="preserve"> 2000</w:t>
      </w:r>
      <w:r w:rsidRPr="00B92594">
        <w:rPr>
          <w:rFonts w:ascii="Times New Roman" w:hAnsi="Times New Roman" w:cs="Times New Roman"/>
          <w:i w:val="0"/>
          <w:color w:val="auto"/>
          <w:sz w:val="22"/>
        </w:rPr>
        <w:t>”</w:t>
      </w:r>
      <w:r>
        <w:rPr>
          <w:rFonts w:ascii="Times New Roman" w:hAnsi="Times New Roman" w:cs="Times New Roman"/>
          <w:i w:val="0"/>
          <w:color w:val="auto"/>
          <w:sz w:val="22"/>
        </w:rPr>
        <w:t xml:space="preserve"> - Cobertura sin optimización y con optimización de tamaño, geometría y cantidad (armaduras planas</w:t>
      </w:r>
      <w:r w:rsidR="00CA6B14">
        <w:rPr>
          <w:rFonts w:ascii="Times New Roman" w:hAnsi="Times New Roman" w:cs="Times New Roman"/>
          <w:i w:val="0"/>
          <w:color w:val="auto"/>
          <w:sz w:val="22"/>
        </w:rPr>
        <w:t xml:space="preserve"> - arcos</w:t>
      </w:r>
      <w:r>
        <w:rPr>
          <w:rFonts w:ascii="Times New Roman" w:hAnsi="Times New Roman" w:cs="Times New Roman"/>
          <w:i w:val="0"/>
          <w:color w:val="auto"/>
          <w:sz w:val="22"/>
        </w:rPr>
        <w:t xml:space="preserve"> centrales y laterales) - I.E. N° 1</w:t>
      </w:r>
      <w:bookmarkEnd w:id="515"/>
    </w:p>
    <w:tbl>
      <w:tblPr>
        <w:tblW w:w="8620" w:type="dxa"/>
        <w:jc w:val="center"/>
        <w:tblCellMar>
          <w:left w:w="70" w:type="dxa"/>
          <w:right w:w="70" w:type="dxa"/>
        </w:tblCellMar>
        <w:tblLook w:val="04A0" w:firstRow="1" w:lastRow="0" w:firstColumn="1" w:lastColumn="0" w:noHBand="0" w:noVBand="1"/>
      </w:tblPr>
      <w:tblGrid>
        <w:gridCol w:w="1180"/>
        <w:gridCol w:w="1120"/>
        <w:gridCol w:w="1360"/>
        <w:gridCol w:w="880"/>
        <w:gridCol w:w="1520"/>
        <w:gridCol w:w="2560"/>
      </w:tblGrid>
      <w:tr w:rsidR="004D3536" w:rsidRPr="004D3536" w:rsidTr="004D3536">
        <w:trPr>
          <w:trHeight w:val="300"/>
          <w:jc w:val="center"/>
        </w:trPr>
        <w:tc>
          <w:tcPr>
            <w:tcW w:w="1180" w:type="dxa"/>
            <w:tcBorders>
              <w:top w:val="nil"/>
              <w:left w:val="nil"/>
              <w:bottom w:val="nil"/>
              <w:right w:val="nil"/>
            </w:tcBorders>
            <w:shd w:val="clear" w:color="auto" w:fill="auto"/>
            <w:noWrap/>
            <w:vAlign w:val="center"/>
            <w:hideMark/>
          </w:tcPr>
          <w:p w:rsidR="004D3536" w:rsidRPr="004D3536" w:rsidRDefault="004D3536" w:rsidP="004D3536">
            <w:pPr>
              <w:spacing w:after="0" w:line="240" w:lineRule="auto"/>
              <w:rPr>
                <w:rFonts w:ascii="Times New Roman" w:eastAsia="Times New Roman" w:hAnsi="Times New Roman" w:cs="Times New Roman"/>
                <w:sz w:val="24"/>
                <w:szCs w:val="24"/>
                <w:lang w:eastAsia="es-PE"/>
              </w:rPr>
            </w:pPr>
          </w:p>
        </w:tc>
        <w:tc>
          <w:tcPr>
            <w:tcW w:w="1120" w:type="dxa"/>
            <w:tcBorders>
              <w:top w:val="nil"/>
              <w:left w:val="nil"/>
              <w:bottom w:val="nil"/>
              <w:right w:val="nil"/>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sz w:val="20"/>
                <w:szCs w:val="20"/>
                <w:lang w:eastAsia="es-PE"/>
              </w:rPr>
            </w:pPr>
          </w:p>
        </w:tc>
        <w:tc>
          <w:tcPr>
            <w:tcW w:w="1360" w:type="dxa"/>
            <w:tcBorders>
              <w:top w:val="nil"/>
              <w:left w:val="nil"/>
              <w:bottom w:val="nil"/>
              <w:right w:val="nil"/>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sz w:val="20"/>
                <w:szCs w:val="20"/>
                <w:lang w:eastAsia="es-PE"/>
              </w:rPr>
            </w:pPr>
          </w:p>
        </w:tc>
        <w:tc>
          <w:tcPr>
            <w:tcW w:w="88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sz w:val="24"/>
                <w:szCs w:val="24"/>
                <w:lang w:eastAsia="es-PE"/>
              </w:rPr>
            </w:pPr>
            <w:r w:rsidRPr="004D3536">
              <w:rPr>
                <w:rFonts w:ascii="Times New Roman" w:eastAsia="Times New Roman" w:hAnsi="Times New Roman" w:cs="Times New Roman"/>
                <w:b/>
                <w:bCs/>
                <w:color w:val="000000"/>
                <w:sz w:val="24"/>
                <w:szCs w:val="24"/>
                <w:lang w:eastAsia="es-PE"/>
              </w:rPr>
              <w:t>N° DE NODO</w:t>
            </w:r>
          </w:p>
        </w:tc>
        <w:tc>
          <w:tcPr>
            <w:tcW w:w="152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DEFLEXIÓN MÁXIMA (m)</w:t>
            </w:r>
          </w:p>
        </w:tc>
        <w:tc>
          <w:tcPr>
            <w:tcW w:w="256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sz w:val="24"/>
                <w:szCs w:val="24"/>
                <w:lang w:eastAsia="es-PE"/>
              </w:rPr>
            </w:pPr>
            <w:r w:rsidRPr="004D3536">
              <w:rPr>
                <w:rFonts w:ascii="Times New Roman" w:eastAsia="Times New Roman" w:hAnsi="Times New Roman" w:cs="Times New Roman"/>
                <w:b/>
                <w:bCs/>
                <w:color w:val="000000"/>
                <w:sz w:val="24"/>
                <w:szCs w:val="24"/>
                <w:lang w:eastAsia="es-PE"/>
              </w:rPr>
              <w:t>DEFLEXIÓN LÍMITE - N.T.E. E 020 (m)</w:t>
            </w:r>
          </w:p>
        </w:tc>
      </w:tr>
      <w:tr w:rsidR="004D3536" w:rsidRPr="004D3536" w:rsidTr="004D3536">
        <w:trPr>
          <w:trHeight w:val="300"/>
          <w:jc w:val="center"/>
        </w:trPr>
        <w:tc>
          <w:tcPr>
            <w:tcW w:w="1180" w:type="dxa"/>
            <w:tcBorders>
              <w:top w:val="nil"/>
              <w:left w:val="nil"/>
              <w:bottom w:val="nil"/>
              <w:right w:val="nil"/>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sz w:val="24"/>
                <w:szCs w:val="24"/>
                <w:lang w:eastAsia="es-PE"/>
              </w:rPr>
            </w:pPr>
          </w:p>
        </w:tc>
        <w:tc>
          <w:tcPr>
            <w:tcW w:w="1120" w:type="dxa"/>
            <w:tcBorders>
              <w:top w:val="nil"/>
              <w:left w:val="nil"/>
              <w:bottom w:val="nil"/>
              <w:right w:val="nil"/>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sz w:val="20"/>
                <w:szCs w:val="20"/>
                <w:lang w:eastAsia="es-PE"/>
              </w:rPr>
            </w:pPr>
          </w:p>
        </w:tc>
        <w:tc>
          <w:tcPr>
            <w:tcW w:w="1360" w:type="dxa"/>
            <w:tcBorders>
              <w:top w:val="nil"/>
              <w:left w:val="nil"/>
              <w:bottom w:val="nil"/>
              <w:right w:val="nil"/>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sz w:val="20"/>
                <w:szCs w:val="20"/>
                <w:lang w:eastAsia="es-PE"/>
              </w:rPr>
            </w:pPr>
          </w:p>
        </w:tc>
        <w:tc>
          <w:tcPr>
            <w:tcW w:w="880" w:type="dxa"/>
            <w:vMerge/>
            <w:tcBorders>
              <w:top w:val="single" w:sz="4" w:space="0" w:color="auto"/>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b/>
                <w:bCs/>
                <w:color w:val="000000"/>
                <w:sz w:val="24"/>
                <w:szCs w:val="24"/>
                <w:lang w:eastAsia="es-PE"/>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b/>
                <w:bCs/>
                <w:color w:val="000000"/>
                <w:lang w:eastAsia="es-PE"/>
              </w:rPr>
            </w:pPr>
          </w:p>
        </w:tc>
        <w:tc>
          <w:tcPr>
            <w:tcW w:w="2560" w:type="dxa"/>
            <w:vMerge/>
            <w:tcBorders>
              <w:top w:val="single" w:sz="4" w:space="0" w:color="auto"/>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b/>
                <w:bCs/>
                <w:color w:val="000000"/>
                <w:sz w:val="24"/>
                <w:szCs w:val="24"/>
                <w:lang w:eastAsia="es-PE"/>
              </w:rPr>
            </w:pPr>
          </w:p>
        </w:tc>
      </w:tr>
      <w:tr w:rsidR="004D3536" w:rsidRPr="004D3536" w:rsidTr="004D3536">
        <w:trPr>
          <w:trHeight w:val="300"/>
          <w:jc w:val="center"/>
        </w:trPr>
        <w:tc>
          <w:tcPr>
            <w:tcW w:w="118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COB. SIN OPT.</w:t>
            </w:r>
          </w:p>
        </w:tc>
        <w:tc>
          <w:tcPr>
            <w:tcW w:w="112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GUIDE CREADO</w:t>
            </w:r>
          </w:p>
        </w:tc>
        <w:tc>
          <w:tcPr>
            <w:tcW w:w="1360" w:type="dxa"/>
            <w:tcBorders>
              <w:top w:val="single" w:sz="4" w:space="0" w:color="auto"/>
              <w:left w:val="nil"/>
              <w:bottom w:val="single" w:sz="4" w:space="0" w:color="auto"/>
              <w:right w:val="single" w:sz="4" w:space="0" w:color="auto"/>
            </w:tcBorders>
            <w:shd w:val="clear" w:color="000000" w:fill="D9E1F2"/>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ARM. CEN.</w:t>
            </w:r>
          </w:p>
        </w:tc>
        <w:tc>
          <w:tcPr>
            <w:tcW w:w="880" w:type="dxa"/>
            <w:tcBorders>
              <w:top w:val="nil"/>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12</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0.010823</w:t>
            </w:r>
          </w:p>
        </w:tc>
        <w:tc>
          <w:tcPr>
            <w:tcW w:w="2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0.111111</w:t>
            </w:r>
          </w:p>
        </w:tc>
      </w:tr>
      <w:tr w:rsidR="004D3536" w:rsidRPr="004D3536" w:rsidTr="004D3536">
        <w:trPr>
          <w:trHeight w:val="300"/>
          <w:jc w:val="center"/>
        </w:trPr>
        <w:tc>
          <w:tcPr>
            <w:tcW w:w="1180" w:type="dxa"/>
            <w:vMerge/>
            <w:tcBorders>
              <w:top w:val="single" w:sz="4" w:space="0" w:color="auto"/>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b/>
                <w:bCs/>
                <w:color w:val="000000"/>
                <w:lang w:eastAsia="es-PE"/>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b/>
                <w:bCs/>
                <w:color w:val="000000"/>
                <w:lang w:eastAsia="es-PE"/>
              </w:rPr>
            </w:pPr>
          </w:p>
        </w:tc>
        <w:tc>
          <w:tcPr>
            <w:tcW w:w="1360" w:type="dxa"/>
            <w:tcBorders>
              <w:top w:val="nil"/>
              <w:left w:val="nil"/>
              <w:bottom w:val="single" w:sz="4" w:space="0" w:color="auto"/>
              <w:right w:val="single" w:sz="4" w:space="0" w:color="auto"/>
            </w:tcBorders>
            <w:shd w:val="clear" w:color="000000" w:fill="D9E1F2"/>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ARM. LAT.</w:t>
            </w:r>
          </w:p>
        </w:tc>
        <w:tc>
          <w:tcPr>
            <w:tcW w:w="880" w:type="dxa"/>
            <w:tcBorders>
              <w:top w:val="nil"/>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12</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0.007131</w:t>
            </w:r>
          </w:p>
        </w:tc>
        <w:tc>
          <w:tcPr>
            <w:tcW w:w="2560" w:type="dxa"/>
            <w:vMerge/>
            <w:tcBorders>
              <w:top w:val="single" w:sz="4" w:space="0" w:color="auto"/>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color w:val="000000"/>
                <w:sz w:val="24"/>
                <w:szCs w:val="24"/>
                <w:lang w:eastAsia="es-PE"/>
              </w:rPr>
            </w:pPr>
          </w:p>
        </w:tc>
      </w:tr>
      <w:tr w:rsidR="004D3536" w:rsidRPr="004D3536" w:rsidTr="004D3536">
        <w:trPr>
          <w:trHeight w:val="300"/>
          <w:jc w:val="center"/>
        </w:trPr>
        <w:tc>
          <w:tcPr>
            <w:tcW w:w="1180" w:type="dxa"/>
            <w:vMerge/>
            <w:tcBorders>
              <w:top w:val="single" w:sz="4" w:space="0" w:color="auto"/>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b/>
                <w:bCs/>
                <w:color w:val="000000"/>
                <w:lang w:eastAsia="es-PE"/>
              </w:rPr>
            </w:pPr>
          </w:p>
        </w:tc>
        <w:tc>
          <w:tcPr>
            <w:tcW w:w="1120" w:type="dxa"/>
            <w:tcBorders>
              <w:top w:val="nil"/>
              <w:left w:val="nil"/>
              <w:bottom w:val="single" w:sz="4" w:space="0" w:color="auto"/>
              <w:right w:val="single" w:sz="4" w:space="0" w:color="auto"/>
            </w:tcBorders>
            <w:shd w:val="clear" w:color="000000" w:fill="D9E1F2"/>
            <w:noWrap/>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SAP 2000</w:t>
            </w:r>
          </w:p>
        </w:tc>
        <w:tc>
          <w:tcPr>
            <w:tcW w:w="1360" w:type="dxa"/>
            <w:tcBorders>
              <w:top w:val="nil"/>
              <w:left w:val="nil"/>
              <w:bottom w:val="single" w:sz="4" w:space="0" w:color="auto"/>
              <w:right w:val="single" w:sz="4" w:space="0" w:color="auto"/>
            </w:tcBorders>
            <w:shd w:val="clear" w:color="000000" w:fill="D9E1F2"/>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ARM. LAT.</w:t>
            </w:r>
          </w:p>
        </w:tc>
        <w:tc>
          <w:tcPr>
            <w:tcW w:w="880" w:type="dxa"/>
            <w:tcBorders>
              <w:top w:val="nil"/>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12</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0.008914</w:t>
            </w:r>
          </w:p>
        </w:tc>
        <w:tc>
          <w:tcPr>
            <w:tcW w:w="2560" w:type="dxa"/>
            <w:tcBorders>
              <w:top w:val="single" w:sz="4" w:space="0" w:color="auto"/>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w:t>
            </w:r>
          </w:p>
        </w:tc>
      </w:tr>
      <w:tr w:rsidR="004D3536" w:rsidRPr="004D3536" w:rsidTr="004D3536">
        <w:trPr>
          <w:trHeight w:val="300"/>
          <w:jc w:val="center"/>
        </w:trPr>
        <w:tc>
          <w:tcPr>
            <w:tcW w:w="1180" w:type="dxa"/>
            <w:vMerge w:val="restart"/>
            <w:tcBorders>
              <w:top w:val="nil"/>
              <w:left w:val="single" w:sz="4" w:space="0" w:color="auto"/>
              <w:bottom w:val="single" w:sz="4" w:space="0" w:color="auto"/>
              <w:right w:val="single" w:sz="4" w:space="0" w:color="auto"/>
            </w:tcBorders>
            <w:shd w:val="clear" w:color="000000" w:fill="D9E1F2"/>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COB. CON OPT.</w:t>
            </w:r>
          </w:p>
        </w:tc>
        <w:tc>
          <w:tcPr>
            <w:tcW w:w="1120" w:type="dxa"/>
            <w:vMerge w:val="restart"/>
            <w:tcBorders>
              <w:top w:val="nil"/>
              <w:left w:val="single" w:sz="4" w:space="0" w:color="auto"/>
              <w:bottom w:val="single" w:sz="4" w:space="0" w:color="auto"/>
              <w:right w:val="single" w:sz="4" w:space="0" w:color="auto"/>
            </w:tcBorders>
            <w:shd w:val="clear" w:color="000000" w:fill="D9E1F2"/>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GUIDE CREADO</w:t>
            </w:r>
          </w:p>
        </w:tc>
        <w:tc>
          <w:tcPr>
            <w:tcW w:w="1360" w:type="dxa"/>
            <w:tcBorders>
              <w:top w:val="nil"/>
              <w:left w:val="nil"/>
              <w:bottom w:val="single" w:sz="4" w:space="0" w:color="auto"/>
              <w:right w:val="single" w:sz="4" w:space="0" w:color="auto"/>
            </w:tcBorders>
            <w:shd w:val="clear" w:color="000000" w:fill="D9E1F2"/>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ARM. CEN.</w:t>
            </w:r>
          </w:p>
        </w:tc>
        <w:tc>
          <w:tcPr>
            <w:tcW w:w="880" w:type="dxa"/>
            <w:tcBorders>
              <w:top w:val="nil"/>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12</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0.</w:t>
            </w:r>
            <w:r>
              <w:rPr>
                <w:rFonts w:ascii="Times New Roman" w:eastAsia="Times New Roman" w:hAnsi="Times New Roman" w:cs="Times New Roman"/>
                <w:color w:val="000000"/>
                <w:sz w:val="24"/>
                <w:szCs w:val="24"/>
                <w:lang w:eastAsia="es-PE"/>
              </w:rPr>
              <w:t>0</w:t>
            </w:r>
            <w:r w:rsidRPr="004D3536">
              <w:rPr>
                <w:rFonts w:ascii="Times New Roman" w:eastAsia="Times New Roman" w:hAnsi="Times New Roman" w:cs="Times New Roman"/>
                <w:color w:val="000000"/>
                <w:sz w:val="24"/>
                <w:szCs w:val="24"/>
                <w:lang w:eastAsia="es-PE"/>
              </w:rPr>
              <w:t>13329</w:t>
            </w:r>
          </w:p>
        </w:tc>
        <w:tc>
          <w:tcPr>
            <w:tcW w:w="2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0.111111</w:t>
            </w:r>
          </w:p>
        </w:tc>
      </w:tr>
      <w:tr w:rsidR="004D3536" w:rsidRPr="004D3536" w:rsidTr="004D3536">
        <w:trPr>
          <w:trHeight w:val="300"/>
          <w:jc w:val="center"/>
        </w:trPr>
        <w:tc>
          <w:tcPr>
            <w:tcW w:w="1180" w:type="dxa"/>
            <w:vMerge/>
            <w:tcBorders>
              <w:top w:val="nil"/>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b/>
                <w:bCs/>
                <w:color w:val="000000"/>
                <w:lang w:eastAsia="es-PE"/>
              </w:rPr>
            </w:pPr>
          </w:p>
        </w:tc>
        <w:tc>
          <w:tcPr>
            <w:tcW w:w="1120" w:type="dxa"/>
            <w:vMerge/>
            <w:tcBorders>
              <w:top w:val="nil"/>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b/>
                <w:bCs/>
                <w:color w:val="000000"/>
                <w:lang w:eastAsia="es-PE"/>
              </w:rPr>
            </w:pPr>
          </w:p>
        </w:tc>
        <w:tc>
          <w:tcPr>
            <w:tcW w:w="1360" w:type="dxa"/>
            <w:tcBorders>
              <w:top w:val="nil"/>
              <w:left w:val="nil"/>
              <w:bottom w:val="single" w:sz="4" w:space="0" w:color="auto"/>
              <w:right w:val="single" w:sz="4" w:space="0" w:color="auto"/>
            </w:tcBorders>
            <w:shd w:val="clear" w:color="000000" w:fill="D9E1F2"/>
            <w:vAlign w:val="center"/>
            <w:hideMark/>
          </w:tcPr>
          <w:p w:rsidR="004D3536" w:rsidRPr="004D3536" w:rsidRDefault="004D3536" w:rsidP="004D3536">
            <w:pPr>
              <w:spacing w:after="0" w:line="240" w:lineRule="auto"/>
              <w:jc w:val="center"/>
              <w:rPr>
                <w:rFonts w:ascii="Times New Roman" w:eastAsia="Times New Roman" w:hAnsi="Times New Roman" w:cs="Times New Roman"/>
                <w:b/>
                <w:bCs/>
                <w:color w:val="000000"/>
                <w:lang w:eastAsia="es-PE"/>
              </w:rPr>
            </w:pPr>
            <w:r w:rsidRPr="004D3536">
              <w:rPr>
                <w:rFonts w:ascii="Times New Roman" w:eastAsia="Times New Roman" w:hAnsi="Times New Roman" w:cs="Times New Roman"/>
                <w:b/>
                <w:bCs/>
                <w:color w:val="000000"/>
                <w:lang w:eastAsia="es-PE"/>
              </w:rPr>
              <w:t>ARM. LAT.</w:t>
            </w:r>
          </w:p>
        </w:tc>
        <w:tc>
          <w:tcPr>
            <w:tcW w:w="880" w:type="dxa"/>
            <w:tcBorders>
              <w:top w:val="nil"/>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12</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4D3536" w:rsidRPr="004D3536" w:rsidRDefault="004D3536" w:rsidP="004D3536">
            <w:pPr>
              <w:spacing w:after="0" w:line="240" w:lineRule="auto"/>
              <w:jc w:val="center"/>
              <w:rPr>
                <w:rFonts w:ascii="Times New Roman" w:eastAsia="Times New Roman" w:hAnsi="Times New Roman" w:cs="Times New Roman"/>
                <w:color w:val="000000"/>
                <w:sz w:val="24"/>
                <w:szCs w:val="24"/>
                <w:lang w:eastAsia="es-PE"/>
              </w:rPr>
            </w:pPr>
            <w:r w:rsidRPr="004D3536">
              <w:rPr>
                <w:rFonts w:ascii="Times New Roman" w:eastAsia="Times New Roman" w:hAnsi="Times New Roman" w:cs="Times New Roman"/>
                <w:color w:val="000000"/>
                <w:sz w:val="24"/>
                <w:szCs w:val="24"/>
                <w:lang w:eastAsia="es-PE"/>
              </w:rPr>
              <w:t>0.011721</w:t>
            </w:r>
          </w:p>
        </w:tc>
        <w:tc>
          <w:tcPr>
            <w:tcW w:w="2560" w:type="dxa"/>
            <w:vMerge/>
            <w:tcBorders>
              <w:top w:val="single" w:sz="4" w:space="0" w:color="auto"/>
              <w:left w:val="single" w:sz="4" w:space="0" w:color="auto"/>
              <w:bottom w:val="single" w:sz="4" w:space="0" w:color="auto"/>
              <w:right w:val="single" w:sz="4" w:space="0" w:color="auto"/>
            </w:tcBorders>
            <w:vAlign w:val="center"/>
            <w:hideMark/>
          </w:tcPr>
          <w:p w:rsidR="004D3536" w:rsidRPr="004D3536" w:rsidRDefault="004D3536" w:rsidP="004D3536">
            <w:pPr>
              <w:spacing w:after="0" w:line="240" w:lineRule="auto"/>
              <w:rPr>
                <w:rFonts w:ascii="Times New Roman" w:eastAsia="Times New Roman" w:hAnsi="Times New Roman" w:cs="Times New Roman"/>
                <w:color w:val="000000"/>
                <w:sz w:val="24"/>
                <w:szCs w:val="24"/>
                <w:lang w:eastAsia="es-PE"/>
              </w:rPr>
            </w:pPr>
          </w:p>
        </w:tc>
      </w:tr>
    </w:tbl>
    <w:p w:rsidR="00C260D3" w:rsidRPr="000E4C28" w:rsidRDefault="00801226" w:rsidP="000E4C28">
      <w:pPr>
        <w:spacing w:line="360" w:lineRule="auto"/>
        <w:jc w:val="both"/>
        <w:rPr>
          <w:rFonts w:ascii="Times New Roman" w:hAnsi="Times New Roman" w:cs="Times New Roman"/>
        </w:rPr>
      </w:pPr>
      <w:r w:rsidRPr="000E4C28">
        <w:rPr>
          <w:rFonts w:ascii="Times New Roman" w:hAnsi="Times New Roman" w:cs="Times New Roman"/>
        </w:rPr>
        <w:t xml:space="preserve">Nota: </w:t>
      </w:r>
      <w:proofErr w:type="spellStart"/>
      <w:r w:rsidR="00F32059" w:rsidRPr="000E4C28">
        <w:rPr>
          <w:rFonts w:ascii="Times New Roman" w:hAnsi="Times New Roman" w:cs="Times New Roman"/>
        </w:rPr>
        <w:t>Cob</w:t>
      </w:r>
      <w:proofErr w:type="spellEnd"/>
      <w:r w:rsidRPr="000E4C28">
        <w:rPr>
          <w:rFonts w:ascii="Times New Roman" w:hAnsi="Times New Roman" w:cs="Times New Roman"/>
        </w:rPr>
        <w:t xml:space="preserve"> es abreviatura de </w:t>
      </w:r>
      <w:r w:rsidR="00F9262B">
        <w:rPr>
          <w:rFonts w:ascii="Times New Roman" w:hAnsi="Times New Roman" w:cs="Times New Roman"/>
        </w:rPr>
        <w:t xml:space="preserve">cobertura, </w:t>
      </w:r>
      <w:proofErr w:type="spellStart"/>
      <w:r w:rsidR="00B4448F" w:rsidRPr="000E4C28">
        <w:rPr>
          <w:rFonts w:ascii="Times New Roman" w:hAnsi="Times New Roman" w:cs="Times New Roman"/>
        </w:rPr>
        <w:t>arm</w:t>
      </w:r>
      <w:proofErr w:type="spellEnd"/>
      <w:r w:rsidR="00F32059" w:rsidRPr="000E4C28">
        <w:rPr>
          <w:rFonts w:ascii="Times New Roman" w:hAnsi="Times New Roman" w:cs="Times New Roman"/>
        </w:rPr>
        <w:t xml:space="preserve"> de armaduras, </w:t>
      </w:r>
      <w:proofErr w:type="spellStart"/>
      <w:r w:rsidR="00F32059" w:rsidRPr="000E4C28">
        <w:rPr>
          <w:rFonts w:ascii="Times New Roman" w:hAnsi="Times New Roman" w:cs="Times New Roman"/>
        </w:rPr>
        <w:t>cen</w:t>
      </w:r>
      <w:proofErr w:type="spellEnd"/>
      <w:r w:rsidR="00F32059" w:rsidRPr="000E4C28">
        <w:rPr>
          <w:rFonts w:ascii="Times New Roman" w:hAnsi="Times New Roman" w:cs="Times New Roman"/>
        </w:rPr>
        <w:t xml:space="preserve"> </w:t>
      </w:r>
      <w:r w:rsidR="000E4C28" w:rsidRPr="000E4C28">
        <w:rPr>
          <w:rFonts w:ascii="Times New Roman" w:hAnsi="Times New Roman" w:cs="Times New Roman"/>
        </w:rPr>
        <w:t xml:space="preserve">de </w:t>
      </w:r>
      <w:r w:rsidR="00F32059" w:rsidRPr="000E4C28">
        <w:rPr>
          <w:rFonts w:ascii="Times New Roman" w:hAnsi="Times New Roman" w:cs="Times New Roman"/>
        </w:rPr>
        <w:t xml:space="preserve">centrales y </w:t>
      </w:r>
      <w:proofErr w:type="spellStart"/>
      <w:r w:rsidR="00F32059" w:rsidRPr="000E4C28">
        <w:rPr>
          <w:rFonts w:ascii="Times New Roman" w:hAnsi="Times New Roman" w:cs="Times New Roman"/>
        </w:rPr>
        <w:t>lat</w:t>
      </w:r>
      <w:proofErr w:type="spellEnd"/>
      <w:r w:rsidR="00F32059" w:rsidRPr="000E4C28">
        <w:rPr>
          <w:rFonts w:ascii="Times New Roman" w:hAnsi="Times New Roman" w:cs="Times New Roman"/>
        </w:rPr>
        <w:t xml:space="preserve"> de laterales.</w:t>
      </w:r>
    </w:p>
    <w:p w:rsidR="003B4A75" w:rsidRPr="00FA4F12" w:rsidRDefault="00A1693F" w:rsidP="004858C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brinda</w:t>
      </w:r>
      <w:r w:rsidR="003B4A75" w:rsidRPr="004D06B7">
        <w:rPr>
          <w:rFonts w:ascii="Times New Roman" w:hAnsi="Times New Roman" w:cs="Times New Roman"/>
          <w:sz w:val="24"/>
          <w:szCs w:val="24"/>
        </w:rPr>
        <w:t xml:space="preserve"> los resultados de</w:t>
      </w:r>
      <w:r w:rsidR="003B4A75">
        <w:rPr>
          <w:rFonts w:ascii="Times New Roman" w:hAnsi="Times New Roman" w:cs="Times New Roman"/>
          <w:sz w:val="24"/>
          <w:szCs w:val="24"/>
        </w:rPr>
        <w:t xml:space="preserve"> una vigueta</w:t>
      </w:r>
      <w:r w:rsidR="003B4A75" w:rsidRPr="004D06B7">
        <w:rPr>
          <w:rFonts w:ascii="Times New Roman" w:hAnsi="Times New Roman" w:cs="Times New Roman"/>
          <w:sz w:val="24"/>
          <w:szCs w:val="24"/>
        </w:rPr>
        <w:t xml:space="preserve"> lateral</w:t>
      </w:r>
      <w:r w:rsidR="003B4A75">
        <w:rPr>
          <w:rFonts w:ascii="Times New Roman" w:hAnsi="Times New Roman" w:cs="Times New Roman"/>
          <w:sz w:val="24"/>
          <w:szCs w:val="24"/>
        </w:rPr>
        <w:t xml:space="preserve"> y central y  a continuación se presenta la numeración de los </w:t>
      </w:r>
      <w:r w:rsidR="002F65D8">
        <w:rPr>
          <w:rFonts w:ascii="Times New Roman" w:hAnsi="Times New Roman" w:cs="Times New Roman"/>
          <w:sz w:val="24"/>
          <w:szCs w:val="24"/>
        </w:rPr>
        <w:t>elementos para ubicar</w:t>
      </w:r>
      <w:r w:rsidR="003B4A75">
        <w:rPr>
          <w:rFonts w:ascii="Times New Roman" w:hAnsi="Times New Roman" w:cs="Times New Roman"/>
          <w:sz w:val="24"/>
          <w:szCs w:val="24"/>
        </w:rPr>
        <w:t xml:space="preserve"> cada elemento en las viguetas:</w:t>
      </w:r>
    </w:p>
    <w:p w:rsidR="00854523" w:rsidRPr="00FA4F12" w:rsidRDefault="00854523" w:rsidP="00854523">
      <w:pPr>
        <w:pStyle w:val="Prrafodelista"/>
        <w:autoSpaceDE w:val="0"/>
        <w:autoSpaceDN w:val="0"/>
        <w:adjustRightInd w:val="0"/>
        <w:spacing w:after="0" w:line="360" w:lineRule="auto"/>
        <w:jc w:val="both"/>
        <w:rPr>
          <w:rFonts w:ascii="Times New Roman" w:hAnsi="Times New Roman" w:cs="Times New Roman"/>
          <w:color w:val="000000"/>
          <w:sz w:val="4"/>
          <w:szCs w:val="23"/>
        </w:rPr>
      </w:pPr>
    </w:p>
    <w:p w:rsidR="002975B9" w:rsidRPr="00DB2785" w:rsidRDefault="00B81584" w:rsidP="00B81584">
      <w:pPr>
        <w:spacing w:line="360" w:lineRule="auto"/>
        <w:jc w:val="center"/>
        <w:rPr>
          <w:rFonts w:ascii="Times New Roman" w:hAnsi="Times New Roman" w:cs="Times New Roman"/>
          <w:sz w:val="24"/>
        </w:rPr>
      </w:pPr>
      <w:r>
        <w:rPr>
          <w:noProof/>
          <w:lang w:eastAsia="es-PE"/>
        </w:rPr>
        <w:drawing>
          <wp:inline distT="0" distB="0" distL="0" distR="0" wp14:anchorId="05F93899" wp14:editId="39702857">
            <wp:extent cx="5237480" cy="457200"/>
            <wp:effectExtent l="38100" t="38100" r="39370" b="3810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5321"/>
                    <a:stretch/>
                  </pic:blipFill>
                  <pic:spPr bwMode="auto">
                    <a:xfrm>
                      <a:off x="0" y="0"/>
                      <a:ext cx="5317190" cy="464158"/>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81584" w:rsidRPr="00B81584" w:rsidRDefault="00B81584" w:rsidP="00B81584">
      <w:pPr>
        <w:pStyle w:val="Descripcin"/>
        <w:spacing w:line="360" w:lineRule="auto"/>
        <w:jc w:val="center"/>
        <w:rPr>
          <w:rFonts w:ascii="Times New Roman" w:hAnsi="Times New Roman" w:cs="Times New Roman"/>
          <w:i w:val="0"/>
          <w:color w:val="auto"/>
          <w:sz w:val="22"/>
        </w:rPr>
      </w:pPr>
      <w:bookmarkStart w:id="516" w:name="_Toc10659693"/>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11</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elementos</w:t>
      </w:r>
      <w:r w:rsidR="00C75F92">
        <w:rPr>
          <w:rFonts w:ascii="Times New Roman" w:hAnsi="Times New Roman" w:cs="Times New Roman"/>
          <w:i w:val="0"/>
          <w:color w:val="auto"/>
          <w:sz w:val="22"/>
        </w:rPr>
        <w:t xml:space="preserve"> que conforman una vigueta</w:t>
      </w:r>
      <w:r>
        <w:rPr>
          <w:rFonts w:ascii="Times New Roman" w:hAnsi="Times New Roman" w:cs="Times New Roman"/>
          <w:i w:val="0"/>
          <w:color w:val="auto"/>
          <w:sz w:val="22"/>
        </w:rPr>
        <w:t xml:space="preserve"> tanto lateral como central (sin </w:t>
      </w:r>
      <w:r w:rsidR="004C4D9F">
        <w:rPr>
          <w:rFonts w:ascii="Times New Roman" w:hAnsi="Times New Roman" w:cs="Times New Roman"/>
          <w:i w:val="0"/>
          <w:color w:val="auto"/>
          <w:sz w:val="22"/>
        </w:rPr>
        <w:t>optimización)</w:t>
      </w:r>
      <w:r>
        <w:rPr>
          <w:rFonts w:ascii="Times New Roman" w:hAnsi="Times New Roman" w:cs="Times New Roman"/>
          <w:i w:val="0"/>
          <w:color w:val="auto"/>
          <w:sz w:val="22"/>
        </w:rPr>
        <w:t xml:space="preserve"> – I.E. N° 1.</w:t>
      </w:r>
      <w:bookmarkEnd w:id="516"/>
    </w:p>
    <w:p w:rsidR="00B81584" w:rsidRPr="00DB2785" w:rsidRDefault="00B81584" w:rsidP="00B81584">
      <w:pPr>
        <w:spacing w:line="360" w:lineRule="auto"/>
        <w:jc w:val="center"/>
        <w:rPr>
          <w:rFonts w:ascii="Times New Roman" w:hAnsi="Times New Roman" w:cs="Times New Roman"/>
          <w:sz w:val="24"/>
        </w:rPr>
      </w:pPr>
      <w:r>
        <w:rPr>
          <w:noProof/>
          <w:lang w:eastAsia="es-PE"/>
        </w:rPr>
        <w:drawing>
          <wp:inline distT="0" distB="0" distL="0" distR="0" wp14:anchorId="1EDE7E4F" wp14:editId="76949B1F">
            <wp:extent cx="5295265" cy="409575"/>
            <wp:effectExtent l="38100" t="38100" r="38735" b="47625"/>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01486" cy="410056"/>
                    </a:xfrm>
                    <a:prstGeom prst="rect">
                      <a:avLst/>
                    </a:prstGeom>
                    <a:ln w="38100">
                      <a:solidFill>
                        <a:schemeClr val="tx1"/>
                      </a:solidFill>
                    </a:ln>
                  </pic:spPr>
                </pic:pic>
              </a:graphicData>
            </a:graphic>
          </wp:inline>
        </w:drawing>
      </w:r>
    </w:p>
    <w:p w:rsidR="00EF5986" w:rsidRDefault="00B81584" w:rsidP="00EF5986">
      <w:pPr>
        <w:pStyle w:val="Descripcin"/>
        <w:spacing w:line="360" w:lineRule="auto"/>
        <w:jc w:val="center"/>
        <w:rPr>
          <w:rFonts w:ascii="Times New Roman" w:hAnsi="Times New Roman" w:cs="Times New Roman"/>
          <w:i w:val="0"/>
          <w:color w:val="auto"/>
          <w:sz w:val="22"/>
        </w:rPr>
        <w:sectPr w:rsidR="00EF5986" w:rsidSect="0087301E">
          <w:footerReference w:type="default" r:id="rId67"/>
          <w:pgSz w:w="11906" w:h="16838"/>
          <w:pgMar w:top="1418" w:right="1701" w:bottom="1418" w:left="1701" w:header="709" w:footer="709" w:gutter="0"/>
          <w:cols w:space="708"/>
          <w:docGrid w:linePitch="360"/>
        </w:sectPr>
      </w:pPr>
      <w:bookmarkStart w:id="517" w:name="_Toc10659694"/>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12</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elementos</w:t>
      </w:r>
      <w:r w:rsidR="003B4A75">
        <w:rPr>
          <w:rFonts w:ascii="Times New Roman" w:hAnsi="Times New Roman" w:cs="Times New Roman"/>
          <w:i w:val="0"/>
          <w:color w:val="auto"/>
          <w:sz w:val="22"/>
        </w:rPr>
        <w:t xml:space="preserve"> que conforman una vigueta</w:t>
      </w:r>
      <w:r>
        <w:rPr>
          <w:rFonts w:ascii="Times New Roman" w:hAnsi="Times New Roman" w:cs="Times New Roman"/>
          <w:i w:val="0"/>
          <w:color w:val="auto"/>
          <w:sz w:val="22"/>
        </w:rPr>
        <w:t xml:space="preserve"> tanto lateral como central (</w:t>
      </w:r>
      <w:r w:rsidR="004C4D9F">
        <w:rPr>
          <w:rFonts w:ascii="Times New Roman" w:hAnsi="Times New Roman" w:cs="Times New Roman"/>
          <w:i w:val="0"/>
          <w:color w:val="auto"/>
          <w:sz w:val="22"/>
        </w:rPr>
        <w:t>con</w:t>
      </w:r>
      <w:r>
        <w:rPr>
          <w:rFonts w:ascii="Times New Roman" w:hAnsi="Times New Roman" w:cs="Times New Roman"/>
          <w:i w:val="0"/>
          <w:color w:val="auto"/>
          <w:sz w:val="22"/>
        </w:rPr>
        <w:t xml:space="preserve"> </w:t>
      </w:r>
      <w:r w:rsidR="004C4D9F">
        <w:rPr>
          <w:rFonts w:ascii="Times New Roman" w:hAnsi="Times New Roman" w:cs="Times New Roman"/>
          <w:i w:val="0"/>
          <w:color w:val="auto"/>
          <w:sz w:val="22"/>
        </w:rPr>
        <w:t>optimización)</w:t>
      </w:r>
      <w:r w:rsidR="00EF5986">
        <w:rPr>
          <w:rFonts w:ascii="Times New Roman" w:hAnsi="Times New Roman" w:cs="Times New Roman"/>
          <w:i w:val="0"/>
          <w:color w:val="auto"/>
          <w:sz w:val="22"/>
        </w:rPr>
        <w:t xml:space="preserve"> – I.E. N° 1.</w:t>
      </w:r>
      <w:bookmarkEnd w:id="517"/>
    </w:p>
    <w:p w:rsidR="00EF5986" w:rsidRDefault="00B02574" w:rsidP="00B02574">
      <w:pPr>
        <w:pStyle w:val="Descripcin"/>
        <w:keepNext/>
        <w:spacing w:line="360" w:lineRule="auto"/>
        <w:jc w:val="center"/>
        <w:rPr>
          <w:rFonts w:ascii="Times New Roman" w:hAnsi="Times New Roman" w:cs="Times New Roman"/>
          <w:i w:val="0"/>
          <w:color w:val="auto"/>
          <w:sz w:val="22"/>
        </w:rPr>
      </w:pPr>
      <w:bookmarkStart w:id="518" w:name="_Toc10658926"/>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14</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Resultados de diseño obtenidos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y “</w:t>
      </w:r>
      <w:proofErr w:type="spellStart"/>
      <w:r>
        <w:rPr>
          <w:rFonts w:ascii="Times New Roman" w:hAnsi="Times New Roman" w:cs="Times New Roman"/>
          <w:i w:val="0"/>
          <w:color w:val="auto"/>
          <w:sz w:val="22"/>
        </w:rPr>
        <w:t>Sap</w:t>
      </w:r>
      <w:proofErr w:type="spellEnd"/>
      <w:r>
        <w:rPr>
          <w:rFonts w:ascii="Times New Roman" w:hAnsi="Times New Roman" w:cs="Times New Roman"/>
          <w:i w:val="0"/>
          <w:color w:val="auto"/>
          <w:sz w:val="22"/>
        </w:rPr>
        <w:t xml:space="preserve"> 2000</w:t>
      </w:r>
      <w:r w:rsidRPr="00B92594">
        <w:rPr>
          <w:rFonts w:ascii="Times New Roman" w:hAnsi="Times New Roman" w:cs="Times New Roman"/>
          <w:i w:val="0"/>
          <w:color w:val="auto"/>
          <w:sz w:val="22"/>
        </w:rPr>
        <w:t>”</w:t>
      </w:r>
      <w:r>
        <w:rPr>
          <w:rFonts w:ascii="Times New Roman" w:hAnsi="Times New Roman" w:cs="Times New Roman"/>
          <w:i w:val="0"/>
          <w:color w:val="auto"/>
          <w:sz w:val="22"/>
        </w:rPr>
        <w:t xml:space="preserve"> – Cobertura sin optimización y con optimización de tamaño, geometrí</w:t>
      </w:r>
      <w:r w:rsidR="00770716">
        <w:rPr>
          <w:rFonts w:ascii="Times New Roman" w:hAnsi="Times New Roman" w:cs="Times New Roman"/>
          <w:i w:val="0"/>
          <w:color w:val="auto"/>
          <w:sz w:val="22"/>
        </w:rPr>
        <w:t>a y cantidad (viguetas</w:t>
      </w:r>
      <w:r>
        <w:rPr>
          <w:rFonts w:ascii="Times New Roman" w:hAnsi="Times New Roman" w:cs="Times New Roman"/>
          <w:i w:val="0"/>
          <w:color w:val="auto"/>
          <w:sz w:val="22"/>
        </w:rPr>
        <w:t xml:space="preserve"> laterales y centrales) - I.E. N° 1</w:t>
      </w:r>
      <w:r w:rsidR="00586B59">
        <w:rPr>
          <w:rFonts w:ascii="Times New Roman" w:hAnsi="Times New Roman" w:cs="Times New Roman"/>
          <w:i w:val="0"/>
          <w:color w:val="auto"/>
          <w:sz w:val="22"/>
        </w:rPr>
        <w:t xml:space="preserve"> (continúa en la tabla 3.15).</w:t>
      </w:r>
      <w:bookmarkEnd w:id="518"/>
      <w:r w:rsidR="00586B59">
        <w:rPr>
          <w:rFonts w:ascii="Times New Roman" w:hAnsi="Times New Roman" w:cs="Times New Roman"/>
          <w:i w:val="0"/>
          <w:color w:val="auto"/>
          <w:sz w:val="22"/>
        </w:rPr>
        <w:t xml:space="preserve"> </w:t>
      </w:r>
      <w:r>
        <w:rPr>
          <w:rFonts w:ascii="Times New Roman" w:hAnsi="Times New Roman" w:cs="Times New Roman"/>
          <w:i w:val="0"/>
          <w:color w:val="auto"/>
          <w:sz w:val="22"/>
        </w:rPr>
        <w:t xml:space="preserve"> </w:t>
      </w:r>
    </w:p>
    <w:tbl>
      <w:tblPr>
        <w:tblW w:w="5000" w:type="pct"/>
        <w:jc w:val="center"/>
        <w:tblCellMar>
          <w:left w:w="70" w:type="dxa"/>
          <w:right w:w="70" w:type="dxa"/>
        </w:tblCellMar>
        <w:tblLook w:val="04A0" w:firstRow="1" w:lastRow="0" w:firstColumn="1" w:lastColumn="0" w:noHBand="0" w:noVBand="1"/>
      </w:tblPr>
      <w:tblGrid>
        <w:gridCol w:w="562"/>
        <w:gridCol w:w="425"/>
        <w:gridCol w:w="1419"/>
        <w:gridCol w:w="993"/>
        <w:gridCol w:w="1419"/>
        <w:gridCol w:w="991"/>
        <w:gridCol w:w="1419"/>
        <w:gridCol w:w="1010"/>
        <w:gridCol w:w="546"/>
        <w:gridCol w:w="425"/>
        <w:gridCol w:w="1419"/>
        <w:gridCol w:w="929"/>
        <w:gridCol w:w="1380"/>
        <w:gridCol w:w="1055"/>
      </w:tblGrid>
      <w:tr w:rsidR="00CD3717" w:rsidRPr="00CD3717" w:rsidTr="00770716">
        <w:trPr>
          <w:trHeight w:val="300"/>
          <w:jc w:val="center"/>
        </w:trPr>
        <w:tc>
          <w:tcPr>
            <w:tcW w:w="2944" w:type="pct"/>
            <w:gridSpan w:val="8"/>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COBERTURA SIN OPTIMIZACIÓN</w:t>
            </w:r>
          </w:p>
        </w:tc>
        <w:tc>
          <w:tcPr>
            <w:tcW w:w="2056" w:type="pct"/>
            <w:gridSpan w:val="6"/>
            <w:tcBorders>
              <w:top w:val="single" w:sz="4" w:space="0" w:color="auto"/>
              <w:left w:val="nil"/>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COBERTURA CON OPTIMIZACION</w:t>
            </w:r>
          </w:p>
        </w:tc>
      </w:tr>
      <w:tr w:rsidR="00CD3717" w:rsidRPr="00CD3717" w:rsidTr="00770716">
        <w:trPr>
          <w:trHeight w:val="300"/>
          <w:jc w:val="center"/>
        </w:trPr>
        <w:tc>
          <w:tcPr>
            <w:tcW w:w="201"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TIPO DE ELEMENTO</w:t>
            </w:r>
          </w:p>
        </w:tc>
        <w:tc>
          <w:tcPr>
            <w:tcW w:w="152"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N° DE ELEMENTO</w:t>
            </w:r>
          </w:p>
        </w:tc>
        <w:tc>
          <w:tcPr>
            <w:tcW w:w="1723" w:type="pct"/>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GUIDE DESARROLLADO</w:t>
            </w:r>
          </w:p>
        </w:tc>
        <w:tc>
          <w:tcPr>
            <w:tcW w:w="868" w:type="pct"/>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SAP 2000</w:t>
            </w:r>
          </w:p>
        </w:tc>
        <w:tc>
          <w:tcPr>
            <w:tcW w:w="195"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TIPO DE ELEMENTO</w:t>
            </w:r>
          </w:p>
        </w:tc>
        <w:tc>
          <w:tcPr>
            <w:tcW w:w="152"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N° DE ELEMENTO</w:t>
            </w:r>
          </w:p>
        </w:tc>
        <w:tc>
          <w:tcPr>
            <w:tcW w:w="1709" w:type="pct"/>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GUIDE DESARROLLADO</w:t>
            </w:r>
          </w:p>
        </w:tc>
      </w:tr>
      <w:tr w:rsidR="00CD3717" w:rsidRPr="00CD3717" w:rsidTr="00770716">
        <w:trPr>
          <w:trHeight w:val="458"/>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723" w:type="pct"/>
            <w:gridSpan w:val="4"/>
            <w:vMerge/>
            <w:tcBorders>
              <w:top w:val="single" w:sz="4" w:space="0" w:color="auto"/>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868" w:type="pct"/>
            <w:gridSpan w:val="2"/>
            <w:vMerge/>
            <w:tcBorders>
              <w:top w:val="single" w:sz="4" w:space="0" w:color="auto"/>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709" w:type="pct"/>
            <w:gridSpan w:val="4"/>
            <w:vMerge/>
            <w:tcBorders>
              <w:top w:val="single" w:sz="4" w:space="0" w:color="auto"/>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r>
      <w:tr w:rsidR="00CD3717" w:rsidRPr="00CD3717" w:rsidTr="00770716">
        <w:trPr>
          <w:trHeight w:val="458"/>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862"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VIGUETAS CENTRALES</w:t>
            </w:r>
          </w:p>
        </w:tc>
        <w:tc>
          <w:tcPr>
            <w:tcW w:w="861"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VIGUETAS LATERALES</w:t>
            </w:r>
          </w:p>
        </w:tc>
        <w:tc>
          <w:tcPr>
            <w:tcW w:w="868"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VIGUETAS LATERALES</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839"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VIGUETAS CENTRALES</w:t>
            </w:r>
          </w:p>
        </w:tc>
        <w:tc>
          <w:tcPr>
            <w:tcW w:w="870"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4"/>
                <w:szCs w:val="24"/>
                <w:lang w:eastAsia="es-PE"/>
              </w:rPr>
            </w:pPr>
            <w:r w:rsidRPr="00CD3717">
              <w:rPr>
                <w:rFonts w:ascii="Times New Roman" w:eastAsia="Times New Roman" w:hAnsi="Times New Roman" w:cs="Times New Roman"/>
                <w:b/>
                <w:color w:val="000000"/>
                <w:sz w:val="24"/>
                <w:szCs w:val="24"/>
                <w:lang w:eastAsia="es-PE"/>
              </w:rPr>
              <w:t>VIGUETAS LATERALES</w:t>
            </w:r>
          </w:p>
        </w:tc>
      </w:tr>
      <w:tr w:rsidR="00CD3717" w:rsidRPr="00CD3717" w:rsidTr="00770716">
        <w:trPr>
          <w:trHeight w:val="458"/>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862" w:type="pct"/>
            <w:gridSpan w:val="2"/>
            <w:vMerge/>
            <w:tcBorders>
              <w:top w:val="single" w:sz="4" w:space="0" w:color="auto"/>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861" w:type="pct"/>
            <w:gridSpan w:val="2"/>
            <w:vMerge/>
            <w:tcBorders>
              <w:top w:val="single" w:sz="4" w:space="0" w:color="auto"/>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868" w:type="pct"/>
            <w:gridSpan w:val="2"/>
            <w:vMerge/>
            <w:tcBorders>
              <w:top w:val="single" w:sz="4" w:space="0" w:color="auto"/>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839" w:type="pct"/>
            <w:gridSpan w:val="2"/>
            <w:vMerge/>
            <w:tcBorders>
              <w:top w:val="single" w:sz="4" w:space="0" w:color="auto"/>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870" w:type="pct"/>
            <w:gridSpan w:val="2"/>
            <w:vMerge/>
            <w:tcBorders>
              <w:top w:val="single" w:sz="4" w:space="0" w:color="auto"/>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r>
      <w:tr w:rsidR="00CD3717" w:rsidRPr="00CD3717" w:rsidTr="00770716">
        <w:trPr>
          <w:trHeight w:val="458"/>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507" w:type="pct"/>
            <w:vMerge w:val="restart"/>
            <w:tcBorders>
              <w:top w:val="nil"/>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355"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507" w:type="pct"/>
            <w:vMerge w:val="restart"/>
            <w:tcBorders>
              <w:top w:val="nil"/>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354"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507" w:type="pct"/>
            <w:vMerge w:val="restart"/>
            <w:tcBorders>
              <w:top w:val="nil"/>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FUERZAS INTERNAS (KN)</w:t>
            </w:r>
          </w:p>
        </w:tc>
        <w:tc>
          <w:tcPr>
            <w:tcW w:w="361"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RATIOS</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 w:val="24"/>
                <w:szCs w:val="24"/>
                <w:lang w:eastAsia="es-PE"/>
              </w:rPr>
            </w:pPr>
          </w:p>
        </w:tc>
        <w:tc>
          <w:tcPr>
            <w:tcW w:w="507" w:type="pct"/>
            <w:vMerge w:val="restart"/>
            <w:tcBorders>
              <w:top w:val="nil"/>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0"/>
                <w:szCs w:val="20"/>
                <w:lang w:eastAsia="es-PE"/>
              </w:rPr>
            </w:pPr>
            <w:r w:rsidRPr="00CD3717">
              <w:rPr>
                <w:rFonts w:ascii="Times New Roman" w:eastAsia="Times New Roman" w:hAnsi="Times New Roman" w:cs="Times New Roman"/>
                <w:b/>
                <w:color w:val="000000"/>
                <w:sz w:val="20"/>
                <w:szCs w:val="20"/>
                <w:lang w:eastAsia="es-PE"/>
              </w:rPr>
              <w:t>FUERZAS INTERNAS (KN)</w:t>
            </w:r>
          </w:p>
        </w:tc>
        <w:tc>
          <w:tcPr>
            <w:tcW w:w="332"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0"/>
                <w:szCs w:val="20"/>
                <w:lang w:eastAsia="es-PE"/>
              </w:rPr>
            </w:pPr>
            <w:r w:rsidRPr="00CD3717">
              <w:rPr>
                <w:rFonts w:ascii="Times New Roman" w:eastAsia="Times New Roman" w:hAnsi="Times New Roman" w:cs="Times New Roman"/>
                <w:b/>
                <w:color w:val="000000"/>
                <w:sz w:val="20"/>
                <w:szCs w:val="20"/>
                <w:lang w:eastAsia="es-PE"/>
              </w:rPr>
              <w:t>RATIOS</w:t>
            </w:r>
          </w:p>
        </w:tc>
        <w:tc>
          <w:tcPr>
            <w:tcW w:w="493" w:type="pct"/>
            <w:vMerge w:val="restart"/>
            <w:tcBorders>
              <w:top w:val="nil"/>
              <w:left w:val="single" w:sz="4" w:space="0" w:color="auto"/>
              <w:bottom w:val="single" w:sz="4" w:space="0" w:color="auto"/>
              <w:right w:val="single" w:sz="4" w:space="0" w:color="auto"/>
            </w:tcBorders>
            <w:shd w:val="clear" w:color="000000" w:fill="DDEBF7"/>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0"/>
                <w:szCs w:val="20"/>
                <w:lang w:eastAsia="es-PE"/>
              </w:rPr>
            </w:pPr>
            <w:r w:rsidRPr="00CD3717">
              <w:rPr>
                <w:rFonts w:ascii="Times New Roman" w:eastAsia="Times New Roman" w:hAnsi="Times New Roman" w:cs="Times New Roman"/>
                <w:b/>
                <w:color w:val="000000"/>
                <w:sz w:val="20"/>
                <w:szCs w:val="20"/>
                <w:lang w:eastAsia="es-PE"/>
              </w:rPr>
              <w:t>FUERZAS INTERNAS (KN)</w:t>
            </w:r>
          </w:p>
        </w:tc>
        <w:tc>
          <w:tcPr>
            <w:tcW w:w="377"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 w:val="20"/>
                <w:szCs w:val="20"/>
                <w:lang w:eastAsia="es-PE"/>
              </w:rPr>
            </w:pPr>
            <w:r w:rsidRPr="00CD3717">
              <w:rPr>
                <w:rFonts w:ascii="Times New Roman" w:eastAsia="Times New Roman" w:hAnsi="Times New Roman" w:cs="Times New Roman"/>
                <w:b/>
                <w:color w:val="000000"/>
                <w:sz w:val="20"/>
                <w:szCs w:val="20"/>
                <w:lang w:eastAsia="es-PE"/>
              </w:rPr>
              <w:t>RATIOS</w:t>
            </w:r>
          </w:p>
        </w:tc>
      </w:tr>
      <w:tr w:rsidR="00CD3717" w:rsidRPr="00CD3717" w:rsidTr="00770716">
        <w:trPr>
          <w:trHeight w:val="497"/>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507"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35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507"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354"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507"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36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5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507"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332"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493"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377"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r>
      <w:tr w:rsidR="00CD3717" w:rsidRPr="00CD3717" w:rsidTr="00770716">
        <w:trPr>
          <w:trHeight w:val="300"/>
          <w:jc w:val="center"/>
        </w:trPr>
        <w:tc>
          <w:tcPr>
            <w:tcW w:w="201" w:type="pct"/>
            <w:vMerge w:val="restart"/>
            <w:tcBorders>
              <w:top w:val="nil"/>
              <w:left w:val="single" w:sz="4" w:space="0" w:color="auto"/>
              <w:bottom w:val="single" w:sz="4" w:space="0" w:color="auto"/>
              <w:right w:val="single" w:sz="4" w:space="0" w:color="auto"/>
            </w:tcBorders>
            <w:shd w:val="clear" w:color="000000" w:fill="D9E1F2"/>
            <w:noWrap/>
            <w:textDirection w:val="btLr"/>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Brida Superior</w:t>
            </w: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7.6692</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0.1571</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4.0251</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0.0825</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4.025</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0.0412</w:t>
            </w:r>
          </w:p>
        </w:tc>
        <w:tc>
          <w:tcPr>
            <w:tcW w:w="195" w:type="pct"/>
            <w:vMerge w:val="restart"/>
            <w:tcBorders>
              <w:top w:val="nil"/>
              <w:left w:val="single" w:sz="4" w:space="0" w:color="auto"/>
              <w:bottom w:val="single" w:sz="4" w:space="0" w:color="auto"/>
              <w:right w:val="single" w:sz="4" w:space="0" w:color="auto"/>
            </w:tcBorders>
            <w:shd w:val="clear" w:color="000000" w:fill="D9E1F2"/>
            <w:noWrap/>
            <w:textDirection w:val="btLr"/>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Brida Superior</w:t>
            </w:r>
          </w:p>
        </w:tc>
        <w:tc>
          <w:tcPr>
            <w:tcW w:w="152" w:type="pct"/>
            <w:tcBorders>
              <w:top w:val="nil"/>
              <w:left w:val="nil"/>
              <w:bottom w:val="single" w:sz="4" w:space="0" w:color="auto"/>
              <w:right w:val="single" w:sz="4" w:space="0" w:color="auto"/>
            </w:tcBorders>
            <w:shd w:val="clear" w:color="auto" w:fill="auto"/>
            <w:noWrap/>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12.2089</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0.2501</w:t>
            </w:r>
          </w:p>
        </w:tc>
        <w:tc>
          <w:tcPr>
            <w:tcW w:w="493"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6.3754</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0.1306</w:t>
            </w:r>
          </w:p>
        </w:tc>
      </w:tr>
      <w:tr w:rsidR="00CD3717" w:rsidRPr="00CD3717" w:rsidTr="00770716">
        <w:trPr>
          <w:trHeight w:val="300"/>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1.9173</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0.0393</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1.0063</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0.0206</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1.006</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0.0103</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-2.4418</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0.2424</w:t>
            </w:r>
          </w:p>
        </w:tc>
        <w:tc>
          <w:tcPr>
            <w:tcW w:w="493"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-1.2751</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0.1266</w:t>
            </w:r>
          </w:p>
        </w:tc>
      </w:tr>
      <w:tr w:rsidR="00CD3717" w:rsidRPr="00CD3717" w:rsidTr="00770716">
        <w:trPr>
          <w:trHeight w:val="300"/>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-2.1912</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0.0777</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-1.1500</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0.0408</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-1.15</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0.0204</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-9.7671</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0.9695</w:t>
            </w:r>
          </w:p>
        </w:tc>
        <w:tc>
          <w:tcPr>
            <w:tcW w:w="493"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-5.1003</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0.5063</w:t>
            </w:r>
          </w:p>
        </w:tc>
      </w:tr>
      <w:tr w:rsidR="00CD3717" w:rsidRPr="00CD3717" w:rsidTr="00770716">
        <w:trPr>
          <w:trHeight w:val="300"/>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3</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-4.6563</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0.1652</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-2.4438</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0.0867</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-2.444</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0.0433</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3</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-9.7671</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0.9695</w:t>
            </w:r>
          </w:p>
        </w:tc>
        <w:tc>
          <w:tcPr>
            <w:tcW w:w="493"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-5.1003</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0.5063</w:t>
            </w:r>
          </w:p>
        </w:tc>
      </w:tr>
      <w:tr w:rsidR="00CD3717" w:rsidRPr="00CD3717" w:rsidTr="00A662A8">
        <w:trPr>
          <w:trHeight w:val="300"/>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4</w:t>
            </w:r>
          </w:p>
        </w:tc>
        <w:tc>
          <w:tcPr>
            <w:tcW w:w="507" w:type="pct"/>
            <w:tcBorders>
              <w:top w:val="nil"/>
              <w:left w:val="nil"/>
              <w:bottom w:val="single" w:sz="4" w:space="0" w:color="auto"/>
              <w:right w:val="single" w:sz="4" w:space="0" w:color="auto"/>
            </w:tcBorders>
            <w:shd w:val="clear" w:color="auto" w:fill="92D050"/>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-5.4780</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0.1943</w:t>
            </w:r>
          </w:p>
        </w:tc>
        <w:tc>
          <w:tcPr>
            <w:tcW w:w="507" w:type="pct"/>
            <w:tcBorders>
              <w:top w:val="nil"/>
              <w:left w:val="nil"/>
              <w:bottom w:val="single" w:sz="4" w:space="0" w:color="auto"/>
              <w:right w:val="single" w:sz="4" w:space="0" w:color="auto"/>
            </w:tcBorders>
            <w:shd w:val="clear" w:color="auto" w:fill="92D050"/>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-2.8750</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0.1020</w:t>
            </w:r>
          </w:p>
        </w:tc>
        <w:tc>
          <w:tcPr>
            <w:tcW w:w="507" w:type="pct"/>
            <w:tcBorders>
              <w:top w:val="nil"/>
              <w:left w:val="nil"/>
              <w:bottom w:val="single" w:sz="4" w:space="0" w:color="auto"/>
              <w:right w:val="single" w:sz="4" w:space="0" w:color="auto"/>
            </w:tcBorders>
            <w:shd w:val="clear" w:color="auto" w:fill="92D050"/>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-2.875</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0.0509</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4</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-2.4418</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0.2424</w:t>
            </w:r>
          </w:p>
        </w:tc>
        <w:tc>
          <w:tcPr>
            <w:tcW w:w="493"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-1.2751</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0.1266</w:t>
            </w:r>
          </w:p>
        </w:tc>
      </w:tr>
      <w:tr w:rsidR="00CD3717" w:rsidRPr="00CD3717" w:rsidTr="00770716">
        <w:trPr>
          <w:trHeight w:val="300"/>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5</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-4.6563</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0.1652</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-2.4438</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0.0867</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-2.444</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0.0433</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5</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12.2089</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0.2501</w:t>
            </w:r>
          </w:p>
        </w:tc>
        <w:tc>
          <w:tcPr>
            <w:tcW w:w="493"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6.3754</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0.1306</w:t>
            </w:r>
          </w:p>
        </w:tc>
      </w:tr>
      <w:tr w:rsidR="00CD3717" w:rsidRPr="00CD3717" w:rsidTr="00A662A8">
        <w:trPr>
          <w:trHeight w:val="300"/>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6</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-2.1912</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0.0777</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-1.1500</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0.0408</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-1.15</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0.0204</w:t>
            </w:r>
          </w:p>
        </w:tc>
        <w:tc>
          <w:tcPr>
            <w:tcW w:w="195" w:type="pct"/>
            <w:vMerge w:val="restart"/>
            <w:tcBorders>
              <w:top w:val="nil"/>
              <w:left w:val="single" w:sz="4" w:space="0" w:color="auto"/>
              <w:bottom w:val="single" w:sz="4" w:space="0" w:color="auto"/>
              <w:right w:val="single" w:sz="4" w:space="0" w:color="auto"/>
            </w:tcBorders>
            <w:shd w:val="clear" w:color="000000" w:fill="D9E1F2"/>
            <w:textDirection w:val="btLr"/>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Diagonales - Izquierda</w:t>
            </w:r>
          </w:p>
        </w:tc>
        <w:tc>
          <w:tcPr>
            <w:tcW w:w="152" w:type="pct"/>
            <w:tcBorders>
              <w:top w:val="nil"/>
              <w:left w:val="nil"/>
              <w:bottom w:val="single" w:sz="4" w:space="0" w:color="auto"/>
              <w:right w:val="single" w:sz="4" w:space="0" w:color="auto"/>
            </w:tcBorders>
            <w:shd w:val="clear" w:color="auto" w:fill="auto"/>
            <w:noWrap/>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6</w:t>
            </w:r>
          </w:p>
        </w:tc>
        <w:tc>
          <w:tcPr>
            <w:tcW w:w="507" w:type="pct"/>
            <w:tcBorders>
              <w:top w:val="nil"/>
              <w:left w:val="nil"/>
              <w:bottom w:val="single" w:sz="4" w:space="0" w:color="auto"/>
              <w:right w:val="single" w:sz="4" w:space="0" w:color="auto"/>
            </w:tcBorders>
            <w:shd w:val="clear" w:color="auto" w:fill="92D050"/>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-9.7939</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0.3337</w:t>
            </w:r>
          </w:p>
        </w:tc>
        <w:tc>
          <w:tcPr>
            <w:tcW w:w="493" w:type="pct"/>
            <w:tcBorders>
              <w:top w:val="nil"/>
              <w:left w:val="nil"/>
              <w:bottom w:val="single" w:sz="4" w:space="0" w:color="auto"/>
              <w:right w:val="single" w:sz="4" w:space="0" w:color="auto"/>
            </w:tcBorders>
            <w:shd w:val="clear" w:color="auto" w:fill="92D050"/>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-5.1143</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0.1743</w:t>
            </w:r>
          </w:p>
        </w:tc>
      </w:tr>
      <w:tr w:rsidR="00CD3717" w:rsidRPr="00CD3717" w:rsidTr="00770716">
        <w:trPr>
          <w:trHeight w:val="315"/>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7</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1.9173</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0.0393</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1.0063</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0.0206</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1.006</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0.0103</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52" w:type="pct"/>
            <w:tcBorders>
              <w:top w:val="nil"/>
              <w:left w:val="nil"/>
              <w:bottom w:val="single" w:sz="4" w:space="0" w:color="auto"/>
              <w:right w:val="single" w:sz="4" w:space="0" w:color="auto"/>
            </w:tcBorders>
            <w:shd w:val="clear" w:color="auto" w:fill="auto"/>
            <w:noWrap/>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7</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-5.8763</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0.2002</w:t>
            </w:r>
          </w:p>
        </w:tc>
        <w:tc>
          <w:tcPr>
            <w:tcW w:w="493"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-3.0686</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0.1046</w:t>
            </w:r>
          </w:p>
        </w:tc>
      </w:tr>
      <w:tr w:rsidR="00CD3717" w:rsidRPr="00CD3717" w:rsidTr="00403563">
        <w:trPr>
          <w:trHeight w:val="315"/>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b/>
                <w:color w:val="000000"/>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8</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7.6692</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0.1571</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4.0251</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0.0825</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4.025</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0.0412</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52" w:type="pct"/>
            <w:tcBorders>
              <w:top w:val="nil"/>
              <w:left w:val="nil"/>
              <w:bottom w:val="single" w:sz="4" w:space="0" w:color="auto"/>
              <w:right w:val="single" w:sz="4" w:space="0" w:color="auto"/>
            </w:tcBorders>
            <w:shd w:val="clear" w:color="auto" w:fill="auto"/>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8</w:t>
            </w:r>
          </w:p>
        </w:tc>
        <w:tc>
          <w:tcPr>
            <w:tcW w:w="507" w:type="pct"/>
            <w:tcBorders>
              <w:top w:val="nil"/>
              <w:left w:val="nil"/>
              <w:bottom w:val="single" w:sz="4" w:space="0" w:color="auto"/>
              <w:right w:val="single" w:sz="4" w:space="0" w:color="auto"/>
            </w:tcBorders>
            <w:shd w:val="clear" w:color="auto" w:fill="FFD966" w:themeFill="accent4" w:themeFillTint="99"/>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-1.9588</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0.0667</w:t>
            </w:r>
          </w:p>
        </w:tc>
        <w:tc>
          <w:tcPr>
            <w:tcW w:w="493" w:type="pct"/>
            <w:tcBorders>
              <w:top w:val="nil"/>
              <w:left w:val="nil"/>
              <w:bottom w:val="single" w:sz="4" w:space="0" w:color="auto"/>
              <w:right w:val="single" w:sz="4" w:space="0" w:color="auto"/>
            </w:tcBorders>
            <w:shd w:val="clear" w:color="auto" w:fill="FFD966" w:themeFill="accent4" w:themeFillTint="99"/>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-1.0229</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0.0349</w:t>
            </w:r>
          </w:p>
        </w:tc>
      </w:tr>
      <w:tr w:rsidR="00CD3717" w:rsidRPr="00CD3717" w:rsidTr="00B76ACE">
        <w:trPr>
          <w:trHeight w:val="315"/>
          <w:jc w:val="center"/>
        </w:trPr>
        <w:tc>
          <w:tcPr>
            <w:tcW w:w="201" w:type="pct"/>
            <w:vMerge w:val="restart"/>
            <w:tcBorders>
              <w:top w:val="nil"/>
              <w:left w:val="single" w:sz="4" w:space="0" w:color="auto"/>
              <w:bottom w:val="single" w:sz="4" w:space="0" w:color="auto"/>
              <w:right w:val="single" w:sz="4" w:space="0" w:color="auto"/>
            </w:tcBorders>
            <w:shd w:val="clear" w:color="000000" w:fill="D9E1F2"/>
            <w:textDirection w:val="btLr"/>
            <w:vAlign w:val="center"/>
            <w:hideMark/>
          </w:tcPr>
          <w:p w:rsidR="00CD3717" w:rsidRPr="00CD3717" w:rsidRDefault="00CD3717" w:rsidP="00CD3717">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Diag. - Izq.</w:t>
            </w: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9</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-4.5222</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0.1201</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-2.3734</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0.0630</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A662A8" w:rsidP="00CD3717">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00CD3717" w:rsidRPr="00CD3717">
              <w:rPr>
                <w:rFonts w:ascii="Times New Roman" w:eastAsia="Times New Roman" w:hAnsi="Times New Roman" w:cs="Times New Roman"/>
                <w:color w:val="000000"/>
                <w:sz w:val="24"/>
                <w:szCs w:val="24"/>
                <w:lang w:eastAsia="es-PE"/>
              </w:rPr>
              <w:t>2.373</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0.0315</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52" w:type="pct"/>
            <w:tcBorders>
              <w:top w:val="nil"/>
              <w:left w:val="nil"/>
              <w:bottom w:val="single" w:sz="4" w:space="0" w:color="auto"/>
              <w:right w:val="single" w:sz="4" w:space="0" w:color="auto"/>
            </w:tcBorders>
            <w:shd w:val="clear" w:color="auto" w:fill="auto"/>
            <w:noWrap/>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9</w:t>
            </w:r>
          </w:p>
        </w:tc>
        <w:tc>
          <w:tcPr>
            <w:tcW w:w="507" w:type="pct"/>
            <w:tcBorders>
              <w:top w:val="nil"/>
              <w:left w:val="nil"/>
              <w:bottom w:val="single" w:sz="4" w:space="0" w:color="auto"/>
              <w:right w:val="single" w:sz="4" w:space="0" w:color="auto"/>
            </w:tcBorders>
            <w:shd w:val="clear" w:color="auto" w:fill="7FEAF9"/>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1.9588</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0.0401</w:t>
            </w:r>
          </w:p>
        </w:tc>
        <w:tc>
          <w:tcPr>
            <w:tcW w:w="493" w:type="pct"/>
            <w:tcBorders>
              <w:top w:val="nil"/>
              <w:left w:val="nil"/>
              <w:bottom w:val="single" w:sz="4" w:space="0" w:color="auto"/>
              <w:right w:val="single" w:sz="4" w:space="0" w:color="auto"/>
            </w:tcBorders>
            <w:shd w:val="clear" w:color="auto" w:fill="7FEAF9"/>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1.0229</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0.0210</w:t>
            </w:r>
          </w:p>
        </w:tc>
      </w:tr>
      <w:tr w:rsidR="00CD3717" w:rsidRPr="00CD3717" w:rsidTr="00770716">
        <w:trPr>
          <w:trHeight w:val="300"/>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10</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-3.3917</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0.0901</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-1.7801</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0.0473</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A662A8" w:rsidP="00CD3717">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00CD3717" w:rsidRPr="00CD3717">
              <w:rPr>
                <w:rFonts w:ascii="Times New Roman" w:eastAsia="Times New Roman" w:hAnsi="Times New Roman" w:cs="Times New Roman"/>
                <w:color w:val="000000"/>
                <w:sz w:val="24"/>
                <w:szCs w:val="24"/>
                <w:lang w:eastAsia="es-PE"/>
              </w:rPr>
              <w:t>1.78</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right"/>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0.0236</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52" w:type="pct"/>
            <w:tcBorders>
              <w:top w:val="nil"/>
              <w:left w:val="nil"/>
              <w:bottom w:val="single" w:sz="4" w:space="0" w:color="auto"/>
              <w:right w:val="single" w:sz="4" w:space="0" w:color="auto"/>
            </w:tcBorders>
            <w:shd w:val="clear" w:color="auto" w:fill="auto"/>
            <w:noWrap/>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10</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5.8763</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0.1204</w:t>
            </w:r>
          </w:p>
        </w:tc>
        <w:tc>
          <w:tcPr>
            <w:tcW w:w="493"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3.0686</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0.0629</w:t>
            </w:r>
          </w:p>
        </w:tc>
      </w:tr>
      <w:tr w:rsidR="00CD3717" w:rsidRPr="00CD3717" w:rsidTr="00770716">
        <w:trPr>
          <w:trHeight w:val="300"/>
          <w:jc w:val="center"/>
        </w:trPr>
        <w:tc>
          <w:tcPr>
            <w:tcW w:w="201"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5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11</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-2.2611</w:t>
            </w:r>
          </w:p>
        </w:tc>
        <w:tc>
          <w:tcPr>
            <w:tcW w:w="355"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0.0601</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-1.1867</w:t>
            </w:r>
          </w:p>
        </w:tc>
        <w:tc>
          <w:tcPr>
            <w:tcW w:w="354"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0.0315</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A662A8" w:rsidP="00CD3717">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00CD3717" w:rsidRPr="00CD3717">
              <w:rPr>
                <w:rFonts w:ascii="Times New Roman" w:eastAsia="Times New Roman" w:hAnsi="Times New Roman" w:cs="Times New Roman"/>
                <w:color w:val="000000"/>
                <w:sz w:val="24"/>
                <w:szCs w:val="24"/>
                <w:lang w:eastAsia="es-PE"/>
              </w:rPr>
              <w:t>1.187</w:t>
            </w:r>
          </w:p>
        </w:tc>
        <w:tc>
          <w:tcPr>
            <w:tcW w:w="361"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right"/>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0.0158</w:t>
            </w:r>
          </w:p>
        </w:tc>
        <w:tc>
          <w:tcPr>
            <w:tcW w:w="195" w:type="pct"/>
            <w:vMerge/>
            <w:tcBorders>
              <w:top w:val="nil"/>
              <w:left w:val="single" w:sz="4" w:space="0" w:color="auto"/>
              <w:bottom w:val="single" w:sz="4" w:space="0" w:color="auto"/>
              <w:right w:val="single" w:sz="4" w:space="0" w:color="auto"/>
            </w:tcBorders>
            <w:vAlign w:val="center"/>
            <w:hideMark/>
          </w:tcPr>
          <w:p w:rsidR="00CD3717" w:rsidRPr="00CD3717" w:rsidRDefault="00CD3717" w:rsidP="00CD3717">
            <w:pPr>
              <w:spacing w:after="0" w:line="240" w:lineRule="auto"/>
              <w:rPr>
                <w:rFonts w:ascii="Times New Roman" w:eastAsia="Times New Roman" w:hAnsi="Times New Roman" w:cs="Times New Roman"/>
                <w:color w:val="000000"/>
                <w:sz w:val="24"/>
                <w:szCs w:val="24"/>
                <w:lang w:eastAsia="es-PE"/>
              </w:rPr>
            </w:pPr>
          </w:p>
        </w:tc>
        <w:tc>
          <w:tcPr>
            <w:tcW w:w="152" w:type="pct"/>
            <w:tcBorders>
              <w:top w:val="nil"/>
              <w:left w:val="nil"/>
              <w:bottom w:val="single" w:sz="4" w:space="0" w:color="auto"/>
              <w:right w:val="single" w:sz="4" w:space="0" w:color="auto"/>
            </w:tcBorders>
            <w:shd w:val="clear" w:color="auto" w:fill="auto"/>
            <w:vAlign w:val="center"/>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11</w:t>
            </w:r>
          </w:p>
        </w:tc>
        <w:tc>
          <w:tcPr>
            <w:tcW w:w="50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9.7939</w:t>
            </w:r>
          </w:p>
        </w:tc>
        <w:tc>
          <w:tcPr>
            <w:tcW w:w="332"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0.2006</w:t>
            </w:r>
          </w:p>
        </w:tc>
        <w:tc>
          <w:tcPr>
            <w:tcW w:w="493"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5.1143</w:t>
            </w:r>
          </w:p>
        </w:tc>
        <w:tc>
          <w:tcPr>
            <w:tcW w:w="377" w:type="pct"/>
            <w:tcBorders>
              <w:top w:val="nil"/>
              <w:left w:val="nil"/>
              <w:bottom w:val="single" w:sz="4" w:space="0" w:color="auto"/>
              <w:right w:val="single" w:sz="4" w:space="0" w:color="auto"/>
            </w:tcBorders>
            <w:shd w:val="clear" w:color="auto" w:fill="auto"/>
            <w:noWrap/>
            <w:vAlign w:val="bottom"/>
            <w:hideMark/>
          </w:tcPr>
          <w:p w:rsidR="00CD3717" w:rsidRPr="00CD3717" w:rsidRDefault="00CD3717" w:rsidP="00CD3717">
            <w:pPr>
              <w:spacing w:after="0" w:line="240" w:lineRule="auto"/>
              <w:jc w:val="center"/>
              <w:rPr>
                <w:rFonts w:ascii="Times New Roman" w:eastAsia="Times New Roman" w:hAnsi="Times New Roman" w:cs="Times New Roman"/>
                <w:color w:val="000000"/>
                <w:sz w:val="24"/>
                <w:szCs w:val="24"/>
                <w:lang w:eastAsia="es-PE"/>
              </w:rPr>
            </w:pPr>
            <w:r w:rsidRPr="00CD3717">
              <w:rPr>
                <w:rFonts w:ascii="Times New Roman" w:eastAsia="Times New Roman" w:hAnsi="Times New Roman" w:cs="Times New Roman"/>
                <w:color w:val="000000"/>
                <w:sz w:val="24"/>
                <w:szCs w:val="24"/>
                <w:lang w:eastAsia="es-PE"/>
              </w:rPr>
              <w:t>0.1048</w:t>
            </w:r>
          </w:p>
        </w:tc>
      </w:tr>
    </w:tbl>
    <w:p w:rsidR="009724CE" w:rsidRDefault="009724CE" w:rsidP="00754C7E">
      <w:pPr>
        <w:spacing w:line="360" w:lineRule="auto"/>
        <w:jc w:val="both"/>
        <w:rPr>
          <w:rFonts w:ascii="Times New Roman" w:hAnsi="Times New Roman" w:cs="Times New Roman"/>
          <w:sz w:val="24"/>
          <w:szCs w:val="24"/>
        </w:rPr>
      </w:pPr>
      <w:r>
        <w:rPr>
          <w:rFonts w:ascii="Times New Roman" w:hAnsi="Times New Roman" w:cs="Times New Roman"/>
        </w:rPr>
        <w:t xml:space="preserve">Nota: </w:t>
      </w:r>
      <w:proofErr w:type="spellStart"/>
      <w:r w:rsidR="00B4448F">
        <w:rPr>
          <w:rFonts w:ascii="Times New Roman" w:hAnsi="Times New Roman" w:cs="Times New Roman"/>
          <w:sz w:val="24"/>
          <w:szCs w:val="24"/>
        </w:rPr>
        <w:t>Diag</w:t>
      </w:r>
      <w:proofErr w:type="spellEnd"/>
      <w:r w:rsidRPr="00FA4F12">
        <w:rPr>
          <w:rFonts w:ascii="Times New Roman" w:hAnsi="Times New Roman" w:cs="Times New Roman"/>
          <w:sz w:val="24"/>
          <w:szCs w:val="24"/>
        </w:rPr>
        <w:t xml:space="preserve"> e</w:t>
      </w:r>
      <w:r>
        <w:rPr>
          <w:rFonts w:ascii="Times New Roman" w:hAnsi="Times New Roman" w:cs="Times New Roman"/>
          <w:sz w:val="24"/>
          <w:szCs w:val="24"/>
        </w:rPr>
        <w:t>s abreviatura de diagonales.</w:t>
      </w:r>
    </w:p>
    <w:p w:rsidR="00CD3717" w:rsidRPr="00770716" w:rsidRDefault="00294BED" w:rsidP="00770716">
      <w:pPr>
        <w:pStyle w:val="Descripcin"/>
        <w:keepNext/>
        <w:spacing w:line="360" w:lineRule="auto"/>
        <w:jc w:val="center"/>
        <w:rPr>
          <w:rFonts w:ascii="Times New Roman" w:hAnsi="Times New Roman" w:cs="Times New Roman"/>
          <w:i w:val="0"/>
          <w:color w:val="auto"/>
          <w:sz w:val="22"/>
        </w:rPr>
      </w:pPr>
      <w:bookmarkStart w:id="519" w:name="_Toc10658927"/>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15</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w:t>
      </w:r>
      <w:r w:rsidR="00770716">
        <w:rPr>
          <w:rFonts w:ascii="Times New Roman" w:hAnsi="Times New Roman" w:cs="Times New Roman"/>
          <w:i w:val="0"/>
          <w:color w:val="auto"/>
          <w:sz w:val="22"/>
        </w:rPr>
        <w:t xml:space="preserve">Resultados de diseño obtenidos con el </w:t>
      </w:r>
      <w:r w:rsidR="00770716" w:rsidRPr="00B92594">
        <w:rPr>
          <w:rFonts w:ascii="Times New Roman" w:hAnsi="Times New Roman" w:cs="Times New Roman"/>
          <w:i w:val="0"/>
          <w:color w:val="auto"/>
          <w:sz w:val="22"/>
        </w:rPr>
        <w:t>“</w:t>
      </w:r>
      <w:proofErr w:type="spellStart"/>
      <w:r w:rsidR="00770716" w:rsidRPr="00B92594">
        <w:rPr>
          <w:rFonts w:ascii="Times New Roman" w:hAnsi="Times New Roman" w:cs="Times New Roman"/>
          <w:i w:val="0"/>
          <w:color w:val="auto"/>
          <w:sz w:val="22"/>
        </w:rPr>
        <w:t>guide</w:t>
      </w:r>
      <w:proofErr w:type="spellEnd"/>
      <w:r w:rsidR="00770716" w:rsidRPr="00B92594">
        <w:rPr>
          <w:rFonts w:ascii="Times New Roman" w:hAnsi="Times New Roman" w:cs="Times New Roman"/>
          <w:i w:val="0"/>
          <w:color w:val="auto"/>
          <w:sz w:val="22"/>
        </w:rPr>
        <w:t xml:space="preserve"> desarrollado”</w:t>
      </w:r>
      <w:r w:rsidR="00770716">
        <w:rPr>
          <w:rFonts w:ascii="Times New Roman" w:hAnsi="Times New Roman" w:cs="Times New Roman"/>
          <w:i w:val="0"/>
          <w:color w:val="auto"/>
          <w:sz w:val="22"/>
        </w:rPr>
        <w:t xml:space="preserve"> y “</w:t>
      </w:r>
      <w:proofErr w:type="spellStart"/>
      <w:r w:rsidR="00770716">
        <w:rPr>
          <w:rFonts w:ascii="Times New Roman" w:hAnsi="Times New Roman" w:cs="Times New Roman"/>
          <w:i w:val="0"/>
          <w:color w:val="auto"/>
          <w:sz w:val="22"/>
        </w:rPr>
        <w:t>Sap</w:t>
      </w:r>
      <w:proofErr w:type="spellEnd"/>
      <w:r w:rsidR="00770716">
        <w:rPr>
          <w:rFonts w:ascii="Times New Roman" w:hAnsi="Times New Roman" w:cs="Times New Roman"/>
          <w:i w:val="0"/>
          <w:color w:val="auto"/>
          <w:sz w:val="22"/>
        </w:rPr>
        <w:t xml:space="preserve"> 2000</w:t>
      </w:r>
      <w:r w:rsidR="00770716" w:rsidRPr="00B92594">
        <w:rPr>
          <w:rFonts w:ascii="Times New Roman" w:hAnsi="Times New Roman" w:cs="Times New Roman"/>
          <w:i w:val="0"/>
          <w:color w:val="auto"/>
          <w:sz w:val="22"/>
        </w:rPr>
        <w:t>”</w:t>
      </w:r>
      <w:r w:rsidR="00770716">
        <w:rPr>
          <w:rFonts w:ascii="Times New Roman" w:hAnsi="Times New Roman" w:cs="Times New Roman"/>
          <w:i w:val="0"/>
          <w:color w:val="auto"/>
          <w:sz w:val="22"/>
        </w:rPr>
        <w:t xml:space="preserve"> – Cobertura sin optimización y con optimización de tamaño, geometría y cantidad (viguetas laterales y centrales) - I.E. N° 1</w:t>
      </w:r>
      <w:r>
        <w:rPr>
          <w:rFonts w:ascii="Times New Roman" w:hAnsi="Times New Roman" w:cs="Times New Roman"/>
          <w:i w:val="0"/>
          <w:color w:val="auto"/>
          <w:sz w:val="22"/>
        </w:rPr>
        <w:t xml:space="preserve"> (continuación de la tabla 3.14 y continúa en la tabla 3.16).  </w:t>
      </w:r>
      <w:r w:rsidR="00770716">
        <w:rPr>
          <w:rFonts w:ascii="Times New Roman" w:hAnsi="Times New Roman" w:cs="Times New Roman"/>
          <w:i w:val="0"/>
          <w:color w:val="auto"/>
          <w:sz w:val="22"/>
        </w:rPr>
        <w:t>.</w:t>
      </w:r>
      <w:bookmarkEnd w:id="519"/>
      <w:r w:rsidR="00770716">
        <w:rPr>
          <w:rFonts w:ascii="Times New Roman" w:hAnsi="Times New Roman" w:cs="Times New Roman"/>
          <w:i w:val="0"/>
          <w:color w:val="auto"/>
          <w:sz w:val="22"/>
        </w:rPr>
        <w:t xml:space="preserve"> </w:t>
      </w:r>
    </w:p>
    <w:tbl>
      <w:tblPr>
        <w:tblW w:w="5000" w:type="pct"/>
        <w:tblCellMar>
          <w:left w:w="70" w:type="dxa"/>
          <w:right w:w="70" w:type="dxa"/>
        </w:tblCellMar>
        <w:tblLook w:val="04A0" w:firstRow="1" w:lastRow="0" w:firstColumn="1" w:lastColumn="0" w:noHBand="0" w:noVBand="1"/>
      </w:tblPr>
      <w:tblGrid>
        <w:gridCol w:w="556"/>
        <w:gridCol w:w="423"/>
        <w:gridCol w:w="1284"/>
        <w:gridCol w:w="985"/>
        <w:gridCol w:w="1444"/>
        <w:gridCol w:w="985"/>
        <w:gridCol w:w="1374"/>
        <w:gridCol w:w="1041"/>
        <w:gridCol w:w="571"/>
        <w:gridCol w:w="423"/>
        <w:gridCol w:w="1413"/>
        <w:gridCol w:w="991"/>
        <w:gridCol w:w="1416"/>
        <w:gridCol w:w="1086"/>
      </w:tblGrid>
      <w:tr w:rsidR="00770716" w:rsidRPr="00DB03BD" w:rsidTr="00770716">
        <w:trPr>
          <w:trHeight w:val="300"/>
        </w:trPr>
        <w:tc>
          <w:tcPr>
            <w:tcW w:w="2892" w:type="pct"/>
            <w:gridSpan w:val="8"/>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COBERTURA SIN OPTIMIZACIÓN</w:t>
            </w:r>
          </w:p>
        </w:tc>
        <w:tc>
          <w:tcPr>
            <w:tcW w:w="2108" w:type="pct"/>
            <w:gridSpan w:val="6"/>
            <w:tcBorders>
              <w:top w:val="single" w:sz="4" w:space="0" w:color="auto"/>
              <w:left w:val="nil"/>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COBERTURA CON OPTIMIZACION</w:t>
            </w:r>
          </w:p>
        </w:tc>
      </w:tr>
      <w:tr w:rsidR="008C52F0" w:rsidRPr="00DB03BD" w:rsidTr="00770716">
        <w:trPr>
          <w:trHeight w:val="300"/>
        </w:trPr>
        <w:tc>
          <w:tcPr>
            <w:tcW w:w="199"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0"/>
                <w:szCs w:val="20"/>
                <w:lang w:eastAsia="es-PE"/>
              </w:rPr>
            </w:pPr>
            <w:r w:rsidRPr="00DB03BD">
              <w:rPr>
                <w:rFonts w:ascii="Times New Roman" w:eastAsia="Times New Roman" w:hAnsi="Times New Roman" w:cs="Times New Roman"/>
                <w:b/>
                <w:color w:val="000000"/>
                <w:sz w:val="24"/>
                <w:szCs w:val="20"/>
                <w:lang w:eastAsia="es-PE"/>
              </w:rPr>
              <w:t>TIPO DE ELEMENTO</w:t>
            </w:r>
          </w:p>
        </w:tc>
        <w:tc>
          <w:tcPr>
            <w:tcW w:w="151"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0"/>
                <w:szCs w:val="20"/>
                <w:lang w:eastAsia="es-PE"/>
              </w:rPr>
            </w:pPr>
            <w:r w:rsidRPr="00DB03BD">
              <w:rPr>
                <w:rFonts w:ascii="Times New Roman" w:eastAsia="Times New Roman" w:hAnsi="Times New Roman" w:cs="Times New Roman"/>
                <w:b/>
                <w:color w:val="000000"/>
                <w:sz w:val="24"/>
                <w:szCs w:val="20"/>
                <w:lang w:eastAsia="es-PE"/>
              </w:rPr>
              <w:t>N° DE ELEMENTO</w:t>
            </w:r>
          </w:p>
        </w:tc>
        <w:tc>
          <w:tcPr>
            <w:tcW w:w="1679" w:type="pct"/>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GUIDE DESARROLLADO</w:t>
            </w:r>
          </w:p>
        </w:tc>
        <w:tc>
          <w:tcPr>
            <w:tcW w:w="863" w:type="pct"/>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SAP 2000</w:t>
            </w:r>
          </w:p>
        </w:tc>
        <w:tc>
          <w:tcPr>
            <w:tcW w:w="204"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TIPO DE ELEMENTO</w:t>
            </w:r>
          </w:p>
        </w:tc>
        <w:tc>
          <w:tcPr>
            <w:tcW w:w="151"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N° DE ELEMENTO</w:t>
            </w:r>
          </w:p>
        </w:tc>
        <w:tc>
          <w:tcPr>
            <w:tcW w:w="1753" w:type="pct"/>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GUIDE DESARROLLADO</w:t>
            </w:r>
          </w:p>
        </w:tc>
      </w:tr>
      <w:tr w:rsidR="008C52F0" w:rsidRPr="00DB03BD" w:rsidTr="00770716">
        <w:trPr>
          <w:trHeight w:val="450"/>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1679" w:type="pct"/>
            <w:gridSpan w:val="4"/>
            <w:vMerge/>
            <w:tcBorders>
              <w:top w:val="single" w:sz="4" w:space="0" w:color="auto"/>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 w:val="24"/>
                <w:szCs w:val="24"/>
                <w:lang w:eastAsia="es-PE"/>
              </w:rPr>
            </w:pPr>
          </w:p>
        </w:tc>
        <w:tc>
          <w:tcPr>
            <w:tcW w:w="863" w:type="pct"/>
            <w:gridSpan w:val="2"/>
            <w:vMerge/>
            <w:tcBorders>
              <w:top w:val="single" w:sz="4" w:space="0" w:color="auto"/>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 w:val="24"/>
                <w:szCs w:val="24"/>
                <w:lang w:eastAsia="es-PE"/>
              </w:rPr>
            </w:pP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 w:val="24"/>
                <w:szCs w:val="24"/>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 w:val="24"/>
                <w:szCs w:val="24"/>
                <w:lang w:eastAsia="es-PE"/>
              </w:rPr>
            </w:pPr>
          </w:p>
        </w:tc>
        <w:tc>
          <w:tcPr>
            <w:tcW w:w="1753" w:type="pct"/>
            <w:gridSpan w:val="4"/>
            <w:vMerge/>
            <w:tcBorders>
              <w:top w:val="single" w:sz="4" w:space="0" w:color="auto"/>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 w:val="24"/>
                <w:szCs w:val="24"/>
                <w:lang w:eastAsia="es-PE"/>
              </w:rPr>
            </w:pPr>
          </w:p>
        </w:tc>
      </w:tr>
      <w:tr w:rsidR="008C52F0" w:rsidRPr="00DB03BD" w:rsidTr="00770716">
        <w:trPr>
          <w:trHeight w:val="450"/>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811"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VIGUETAS CENTRALES</w:t>
            </w:r>
          </w:p>
        </w:tc>
        <w:tc>
          <w:tcPr>
            <w:tcW w:w="868"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VIGUETAS LATERALES</w:t>
            </w:r>
          </w:p>
        </w:tc>
        <w:tc>
          <w:tcPr>
            <w:tcW w:w="863"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VIGUETAS LATERALES</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 w:val="24"/>
                <w:szCs w:val="24"/>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 w:val="24"/>
                <w:szCs w:val="24"/>
                <w:lang w:eastAsia="es-PE"/>
              </w:rPr>
            </w:pPr>
          </w:p>
        </w:tc>
        <w:tc>
          <w:tcPr>
            <w:tcW w:w="859"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VIGUETAS CENTRALES</w:t>
            </w:r>
          </w:p>
        </w:tc>
        <w:tc>
          <w:tcPr>
            <w:tcW w:w="894"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 w:val="24"/>
                <w:szCs w:val="24"/>
                <w:lang w:eastAsia="es-PE"/>
              </w:rPr>
            </w:pPr>
            <w:r w:rsidRPr="00DB03BD">
              <w:rPr>
                <w:rFonts w:ascii="Times New Roman" w:eastAsia="Times New Roman" w:hAnsi="Times New Roman" w:cs="Times New Roman"/>
                <w:b/>
                <w:color w:val="000000"/>
                <w:sz w:val="24"/>
                <w:szCs w:val="24"/>
                <w:lang w:eastAsia="es-PE"/>
              </w:rPr>
              <w:t>VIGUETAS LATERALES</w:t>
            </w:r>
          </w:p>
        </w:tc>
      </w:tr>
      <w:tr w:rsidR="008C52F0" w:rsidRPr="00DB03BD" w:rsidTr="00770716">
        <w:trPr>
          <w:trHeight w:val="450"/>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811" w:type="pct"/>
            <w:gridSpan w:val="2"/>
            <w:vMerge/>
            <w:tcBorders>
              <w:top w:val="single" w:sz="4" w:space="0" w:color="auto"/>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868" w:type="pct"/>
            <w:gridSpan w:val="2"/>
            <w:vMerge/>
            <w:tcBorders>
              <w:top w:val="single" w:sz="4" w:space="0" w:color="auto"/>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863" w:type="pct"/>
            <w:gridSpan w:val="2"/>
            <w:vMerge/>
            <w:tcBorders>
              <w:top w:val="single" w:sz="4" w:space="0" w:color="auto"/>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859" w:type="pct"/>
            <w:gridSpan w:val="2"/>
            <w:vMerge/>
            <w:tcBorders>
              <w:top w:val="single" w:sz="4" w:space="0" w:color="auto"/>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894" w:type="pct"/>
            <w:gridSpan w:val="2"/>
            <w:vMerge/>
            <w:tcBorders>
              <w:top w:val="single" w:sz="4" w:space="0" w:color="auto"/>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r>
      <w:tr w:rsidR="008C52F0" w:rsidRPr="00DB03BD" w:rsidTr="00770716">
        <w:trPr>
          <w:trHeight w:val="450"/>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459" w:type="pct"/>
            <w:vMerge w:val="restart"/>
            <w:tcBorders>
              <w:top w:val="nil"/>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FUERZAS INTERNAS (KN)</w:t>
            </w:r>
          </w:p>
        </w:tc>
        <w:tc>
          <w:tcPr>
            <w:tcW w:w="352"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RATIOS</w:t>
            </w:r>
          </w:p>
        </w:tc>
        <w:tc>
          <w:tcPr>
            <w:tcW w:w="516" w:type="pct"/>
            <w:vMerge w:val="restart"/>
            <w:tcBorders>
              <w:top w:val="nil"/>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FUERZAS INTERNAS (KN)</w:t>
            </w:r>
          </w:p>
        </w:tc>
        <w:tc>
          <w:tcPr>
            <w:tcW w:w="352"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RATIOS</w:t>
            </w:r>
          </w:p>
        </w:tc>
        <w:tc>
          <w:tcPr>
            <w:tcW w:w="491" w:type="pct"/>
            <w:vMerge w:val="restart"/>
            <w:tcBorders>
              <w:top w:val="nil"/>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FUERZAS INTERNAS (KN)</w:t>
            </w:r>
          </w:p>
        </w:tc>
        <w:tc>
          <w:tcPr>
            <w:tcW w:w="372"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RATIOS</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0"/>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0"/>
                <w:lang w:eastAsia="es-PE"/>
              </w:rPr>
            </w:pPr>
          </w:p>
        </w:tc>
        <w:tc>
          <w:tcPr>
            <w:tcW w:w="505" w:type="pct"/>
            <w:vMerge w:val="restart"/>
            <w:tcBorders>
              <w:top w:val="nil"/>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FUERZAS INTERNAS (KN)</w:t>
            </w:r>
          </w:p>
        </w:tc>
        <w:tc>
          <w:tcPr>
            <w:tcW w:w="354"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RATIOS</w:t>
            </w:r>
          </w:p>
        </w:tc>
        <w:tc>
          <w:tcPr>
            <w:tcW w:w="506" w:type="pct"/>
            <w:vMerge w:val="restart"/>
            <w:tcBorders>
              <w:top w:val="nil"/>
              <w:left w:val="single" w:sz="4" w:space="0" w:color="auto"/>
              <w:bottom w:val="single" w:sz="4" w:space="0" w:color="auto"/>
              <w:right w:val="single" w:sz="4" w:space="0" w:color="auto"/>
            </w:tcBorders>
            <w:shd w:val="clear" w:color="000000" w:fill="DDEBF7"/>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FUERZAS INTERNAS (KN)</w:t>
            </w:r>
          </w:p>
        </w:tc>
        <w:tc>
          <w:tcPr>
            <w:tcW w:w="388"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0"/>
                <w:lang w:eastAsia="es-PE"/>
              </w:rPr>
            </w:pPr>
            <w:r w:rsidRPr="00DB03BD">
              <w:rPr>
                <w:rFonts w:ascii="Times New Roman" w:eastAsia="Times New Roman" w:hAnsi="Times New Roman" w:cs="Times New Roman"/>
                <w:b/>
                <w:color w:val="000000"/>
                <w:szCs w:val="20"/>
                <w:lang w:eastAsia="es-PE"/>
              </w:rPr>
              <w:t>RATIOS</w:t>
            </w:r>
          </w:p>
        </w:tc>
      </w:tr>
      <w:tr w:rsidR="008C52F0" w:rsidRPr="00DB03BD" w:rsidTr="00770716">
        <w:trPr>
          <w:trHeight w:val="635"/>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45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352"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516"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352"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49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372"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151"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505"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35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506"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c>
          <w:tcPr>
            <w:tcW w:w="388"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0"/>
                <w:szCs w:val="20"/>
                <w:lang w:eastAsia="es-PE"/>
              </w:rPr>
            </w:pPr>
          </w:p>
        </w:tc>
      </w:tr>
      <w:tr w:rsidR="008C52F0" w:rsidRPr="00DB03BD" w:rsidTr="00CE7C73">
        <w:trPr>
          <w:trHeight w:val="261"/>
        </w:trPr>
        <w:tc>
          <w:tcPr>
            <w:tcW w:w="199" w:type="pct"/>
            <w:vMerge w:val="restart"/>
            <w:tcBorders>
              <w:top w:val="nil"/>
              <w:left w:val="single" w:sz="4" w:space="0" w:color="auto"/>
              <w:bottom w:val="single" w:sz="4" w:space="0" w:color="auto"/>
              <w:right w:val="single" w:sz="4" w:space="0" w:color="auto"/>
            </w:tcBorders>
            <w:shd w:val="clear" w:color="000000" w:fill="D9E1F2"/>
            <w:textDirection w:val="btLr"/>
            <w:vAlign w:val="center"/>
            <w:hideMark/>
          </w:tcPr>
          <w:p w:rsidR="00DB03BD" w:rsidRPr="00DB03BD" w:rsidRDefault="008C52F0" w:rsidP="00DB03BD">
            <w:pPr>
              <w:spacing w:after="0" w:line="240" w:lineRule="auto"/>
              <w:jc w:val="center"/>
              <w:rPr>
                <w:rFonts w:ascii="Times New Roman" w:eastAsia="Times New Roman" w:hAnsi="Times New Roman" w:cs="Times New Roman"/>
                <w:b/>
                <w:color w:val="000000"/>
                <w:szCs w:val="24"/>
                <w:lang w:eastAsia="es-PE"/>
              </w:rPr>
            </w:pPr>
            <w:r w:rsidRPr="00CD3717">
              <w:rPr>
                <w:rFonts w:ascii="Times New Roman" w:eastAsia="Times New Roman" w:hAnsi="Times New Roman" w:cs="Times New Roman"/>
                <w:b/>
                <w:color w:val="000000"/>
                <w:szCs w:val="24"/>
                <w:lang w:eastAsia="es-PE"/>
              </w:rPr>
              <w:t>Diagonales - Izquierda</w:t>
            </w: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12</w:t>
            </w:r>
          </w:p>
        </w:tc>
        <w:tc>
          <w:tcPr>
            <w:tcW w:w="459" w:type="pct"/>
            <w:tcBorders>
              <w:top w:val="nil"/>
              <w:left w:val="nil"/>
              <w:bottom w:val="single" w:sz="4" w:space="0" w:color="auto"/>
              <w:right w:val="single" w:sz="4" w:space="0" w:color="auto"/>
            </w:tcBorders>
            <w:shd w:val="clear" w:color="auto" w:fill="FFD966" w:themeFill="accent4" w:themeFillTint="9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-1.1306</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0.0300</w:t>
            </w:r>
          </w:p>
        </w:tc>
        <w:tc>
          <w:tcPr>
            <w:tcW w:w="516" w:type="pct"/>
            <w:tcBorders>
              <w:top w:val="nil"/>
              <w:left w:val="nil"/>
              <w:bottom w:val="single" w:sz="4" w:space="0" w:color="auto"/>
              <w:right w:val="single" w:sz="4" w:space="0" w:color="auto"/>
            </w:tcBorders>
            <w:shd w:val="clear" w:color="auto" w:fill="FFD966" w:themeFill="accent4" w:themeFillTint="9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-0.5934</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0.0158</w:t>
            </w:r>
          </w:p>
        </w:tc>
        <w:tc>
          <w:tcPr>
            <w:tcW w:w="491" w:type="pct"/>
            <w:tcBorders>
              <w:top w:val="nil"/>
              <w:left w:val="nil"/>
              <w:bottom w:val="single" w:sz="4" w:space="0" w:color="auto"/>
              <w:right w:val="single" w:sz="4" w:space="0" w:color="auto"/>
            </w:tcBorders>
            <w:shd w:val="clear" w:color="auto" w:fill="FFD966" w:themeFill="accent4" w:themeFillTint="99"/>
            <w:noWrap/>
            <w:vAlign w:val="center"/>
            <w:hideMark/>
          </w:tcPr>
          <w:p w:rsidR="00DB03BD" w:rsidRPr="00DB03BD" w:rsidRDefault="00A662A8"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00DB03BD" w:rsidRPr="00DB03BD">
              <w:rPr>
                <w:rFonts w:ascii="Times New Roman" w:eastAsia="Times New Roman" w:hAnsi="Times New Roman" w:cs="Times New Roman"/>
                <w:color w:val="000000"/>
                <w:sz w:val="24"/>
                <w:szCs w:val="24"/>
                <w:lang w:eastAsia="es-PE"/>
              </w:rPr>
              <w:t>0.593</w:t>
            </w:r>
          </w:p>
        </w:tc>
        <w:tc>
          <w:tcPr>
            <w:tcW w:w="372" w:type="pct"/>
            <w:tcBorders>
              <w:top w:val="nil"/>
              <w:left w:val="nil"/>
              <w:bottom w:val="single" w:sz="4" w:space="0" w:color="auto"/>
              <w:right w:val="single" w:sz="4" w:space="0" w:color="auto"/>
            </w:tcBorders>
            <w:shd w:val="clear" w:color="auto" w:fill="auto"/>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0.007878</w:t>
            </w:r>
          </w:p>
        </w:tc>
        <w:tc>
          <w:tcPr>
            <w:tcW w:w="204" w:type="pct"/>
            <w:vMerge w:val="restart"/>
            <w:tcBorders>
              <w:top w:val="nil"/>
              <w:left w:val="single" w:sz="4" w:space="0" w:color="auto"/>
              <w:bottom w:val="single" w:sz="4" w:space="0" w:color="auto"/>
              <w:right w:val="single" w:sz="4" w:space="0" w:color="auto"/>
            </w:tcBorders>
            <w:shd w:val="clear" w:color="000000" w:fill="D9E1F2"/>
            <w:textDirection w:val="btLr"/>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4"/>
                <w:lang w:eastAsia="es-PE"/>
              </w:rPr>
            </w:pPr>
            <w:r w:rsidRPr="00DB03BD">
              <w:rPr>
                <w:rFonts w:ascii="Times New Roman" w:eastAsia="Times New Roman" w:hAnsi="Times New Roman" w:cs="Times New Roman"/>
                <w:b/>
                <w:color w:val="000000"/>
                <w:szCs w:val="24"/>
                <w:lang w:eastAsia="es-PE"/>
              </w:rPr>
              <w:t>Diagonales - Derecha</w:t>
            </w: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12</w:t>
            </w:r>
          </w:p>
        </w:tc>
        <w:tc>
          <w:tcPr>
            <w:tcW w:w="505"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9.7939</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0.2006</w:t>
            </w:r>
          </w:p>
        </w:tc>
        <w:tc>
          <w:tcPr>
            <w:tcW w:w="50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5.1143</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0.1048</w:t>
            </w:r>
          </w:p>
        </w:tc>
      </w:tr>
      <w:tr w:rsidR="008C52F0" w:rsidRPr="00DB03BD" w:rsidTr="00770716">
        <w:trPr>
          <w:trHeight w:val="300"/>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13</w:t>
            </w:r>
          </w:p>
        </w:tc>
        <w:tc>
          <w:tcPr>
            <w:tcW w:w="459" w:type="pct"/>
            <w:tcBorders>
              <w:top w:val="nil"/>
              <w:left w:val="nil"/>
              <w:bottom w:val="single" w:sz="4" w:space="0" w:color="auto"/>
              <w:right w:val="single" w:sz="4" w:space="0" w:color="auto"/>
            </w:tcBorders>
            <w:shd w:val="clear" w:color="auto" w:fill="auto"/>
            <w:noWrap/>
            <w:vAlign w:val="center"/>
            <w:hideMark/>
          </w:tcPr>
          <w:p w:rsidR="00DB03BD" w:rsidRPr="00DB03BD" w:rsidRDefault="00A662A8"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A662A8"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w:t>
            </w:r>
          </w:p>
        </w:tc>
        <w:tc>
          <w:tcPr>
            <w:tcW w:w="516" w:type="pct"/>
            <w:tcBorders>
              <w:top w:val="nil"/>
              <w:left w:val="nil"/>
              <w:bottom w:val="single" w:sz="4" w:space="0" w:color="auto"/>
              <w:right w:val="single" w:sz="4" w:space="0" w:color="auto"/>
            </w:tcBorders>
            <w:shd w:val="clear" w:color="auto" w:fill="auto"/>
            <w:noWrap/>
            <w:vAlign w:val="center"/>
            <w:hideMark/>
          </w:tcPr>
          <w:p w:rsidR="00DB03BD" w:rsidRPr="00DB03BD" w:rsidRDefault="00A662A8"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A662A8"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w:t>
            </w:r>
          </w:p>
        </w:tc>
        <w:tc>
          <w:tcPr>
            <w:tcW w:w="49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A662A8"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0</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13</w:t>
            </w:r>
          </w:p>
        </w:tc>
        <w:tc>
          <w:tcPr>
            <w:tcW w:w="505"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5.8763</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0.1204</w:t>
            </w:r>
          </w:p>
        </w:tc>
        <w:tc>
          <w:tcPr>
            <w:tcW w:w="50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3.0686</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0.0629</w:t>
            </w:r>
          </w:p>
        </w:tc>
      </w:tr>
      <w:tr w:rsidR="008C52F0" w:rsidRPr="00DB03BD" w:rsidTr="00B76ACE">
        <w:trPr>
          <w:trHeight w:val="315"/>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14</w:t>
            </w:r>
          </w:p>
        </w:tc>
        <w:tc>
          <w:tcPr>
            <w:tcW w:w="459" w:type="pct"/>
            <w:tcBorders>
              <w:top w:val="nil"/>
              <w:left w:val="nil"/>
              <w:bottom w:val="single" w:sz="4" w:space="0" w:color="auto"/>
              <w:right w:val="single" w:sz="4" w:space="0" w:color="auto"/>
            </w:tcBorders>
            <w:shd w:val="clear" w:color="auto" w:fill="7FEAF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1.1306</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0.0232</w:t>
            </w:r>
          </w:p>
        </w:tc>
        <w:tc>
          <w:tcPr>
            <w:tcW w:w="516" w:type="pct"/>
            <w:tcBorders>
              <w:top w:val="nil"/>
              <w:left w:val="nil"/>
              <w:bottom w:val="single" w:sz="4" w:space="0" w:color="auto"/>
              <w:right w:val="single" w:sz="4" w:space="0" w:color="auto"/>
            </w:tcBorders>
            <w:shd w:val="clear" w:color="auto" w:fill="7FEAF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0.5934</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0.0122</w:t>
            </w:r>
          </w:p>
        </w:tc>
        <w:tc>
          <w:tcPr>
            <w:tcW w:w="491" w:type="pct"/>
            <w:tcBorders>
              <w:top w:val="nil"/>
              <w:left w:val="nil"/>
              <w:bottom w:val="single" w:sz="4" w:space="0" w:color="auto"/>
              <w:right w:val="single" w:sz="4" w:space="0" w:color="auto"/>
            </w:tcBorders>
            <w:shd w:val="clear" w:color="auto" w:fill="7FEAF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0.593</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0.0061</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14</w:t>
            </w:r>
          </w:p>
        </w:tc>
        <w:tc>
          <w:tcPr>
            <w:tcW w:w="505" w:type="pct"/>
            <w:tcBorders>
              <w:top w:val="nil"/>
              <w:left w:val="nil"/>
              <w:bottom w:val="single" w:sz="4" w:space="0" w:color="auto"/>
              <w:right w:val="single" w:sz="4" w:space="0" w:color="auto"/>
            </w:tcBorders>
            <w:shd w:val="clear" w:color="auto" w:fill="7FEAF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1.9588</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0.0401</w:t>
            </w:r>
          </w:p>
        </w:tc>
        <w:tc>
          <w:tcPr>
            <w:tcW w:w="506" w:type="pct"/>
            <w:tcBorders>
              <w:top w:val="nil"/>
              <w:left w:val="nil"/>
              <w:bottom w:val="single" w:sz="4" w:space="0" w:color="auto"/>
              <w:right w:val="single" w:sz="4" w:space="0" w:color="auto"/>
            </w:tcBorders>
            <w:shd w:val="clear" w:color="auto" w:fill="7FEAF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1.0229</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0.0210</w:t>
            </w:r>
          </w:p>
        </w:tc>
      </w:tr>
      <w:tr w:rsidR="008C52F0" w:rsidRPr="00DB03BD" w:rsidTr="00403563">
        <w:trPr>
          <w:trHeight w:val="315"/>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15</w:t>
            </w:r>
          </w:p>
        </w:tc>
        <w:tc>
          <w:tcPr>
            <w:tcW w:w="459"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2.2611</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0.0463</w:t>
            </w:r>
          </w:p>
        </w:tc>
        <w:tc>
          <w:tcPr>
            <w:tcW w:w="51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1.1867</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0.0243</w:t>
            </w:r>
          </w:p>
        </w:tc>
        <w:tc>
          <w:tcPr>
            <w:tcW w:w="49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1.187</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0.0122</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15</w:t>
            </w:r>
          </w:p>
        </w:tc>
        <w:tc>
          <w:tcPr>
            <w:tcW w:w="505" w:type="pct"/>
            <w:tcBorders>
              <w:top w:val="nil"/>
              <w:left w:val="nil"/>
              <w:bottom w:val="single" w:sz="4" w:space="0" w:color="auto"/>
              <w:right w:val="single" w:sz="4" w:space="0" w:color="auto"/>
            </w:tcBorders>
            <w:shd w:val="clear" w:color="auto" w:fill="FFD966" w:themeFill="accent4" w:themeFillTint="9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-1.9588</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0.0667</w:t>
            </w:r>
          </w:p>
        </w:tc>
        <w:tc>
          <w:tcPr>
            <w:tcW w:w="506" w:type="pct"/>
            <w:tcBorders>
              <w:top w:val="nil"/>
              <w:left w:val="nil"/>
              <w:bottom w:val="single" w:sz="4" w:space="0" w:color="auto"/>
              <w:right w:val="single" w:sz="4" w:space="0" w:color="auto"/>
            </w:tcBorders>
            <w:shd w:val="clear" w:color="auto" w:fill="FFD966" w:themeFill="accent4" w:themeFillTint="9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-1.0229</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0.0349</w:t>
            </w:r>
          </w:p>
        </w:tc>
      </w:tr>
      <w:tr w:rsidR="008C52F0" w:rsidRPr="00DB03BD" w:rsidTr="00770716">
        <w:trPr>
          <w:trHeight w:val="300"/>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16</w:t>
            </w:r>
          </w:p>
        </w:tc>
        <w:tc>
          <w:tcPr>
            <w:tcW w:w="459"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3.3917</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0.0695</w:t>
            </w:r>
          </w:p>
        </w:tc>
        <w:tc>
          <w:tcPr>
            <w:tcW w:w="51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1.7801</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0.0365</w:t>
            </w:r>
          </w:p>
        </w:tc>
        <w:tc>
          <w:tcPr>
            <w:tcW w:w="49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1.78</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0.0182</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16</w:t>
            </w:r>
          </w:p>
        </w:tc>
        <w:tc>
          <w:tcPr>
            <w:tcW w:w="505"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-5.8763</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0.2002</w:t>
            </w:r>
          </w:p>
        </w:tc>
        <w:tc>
          <w:tcPr>
            <w:tcW w:w="50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-3.0686</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0.1046</w:t>
            </w:r>
          </w:p>
        </w:tc>
      </w:tr>
      <w:tr w:rsidR="008C52F0" w:rsidRPr="00DB03BD" w:rsidTr="00A662A8">
        <w:trPr>
          <w:trHeight w:val="315"/>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17</w:t>
            </w:r>
          </w:p>
        </w:tc>
        <w:tc>
          <w:tcPr>
            <w:tcW w:w="459"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4.5222</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0.0926</w:t>
            </w:r>
          </w:p>
        </w:tc>
        <w:tc>
          <w:tcPr>
            <w:tcW w:w="51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2.3734</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0.0486</w:t>
            </w:r>
          </w:p>
        </w:tc>
        <w:tc>
          <w:tcPr>
            <w:tcW w:w="49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2.373</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0.0243</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b/>
                <w:color w:val="000000"/>
                <w:szCs w:val="24"/>
                <w:lang w:eastAsia="es-PE"/>
              </w:rPr>
            </w:pPr>
          </w:p>
        </w:tc>
        <w:tc>
          <w:tcPr>
            <w:tcW w:w="151" w:type="pct"/>
            <w:tcBorders>
              <w:top w:val="nil"/>
              <w:left w:val="nil"/>
              <w:bottom w:val="single" w:sz="4" w:space="0" w:color="auto"/>
              <w:right w:val="single" w:sz="4" w:space="0" w:color="auto"/>
            </w:tcBorders>
            <w:shd w:val="clear" w:color="auto" w:fill="auto"/>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17</w:t>
            </w:r>
          </w:p>
        </w:tc>
        <w:tc>
          <w:tcPr>
            <w:tcW w:w="505" w:type="pct"/>
            <w:tcBorders>
              <w:top w:val="nil"/>
              <w:left w:val="nil"/>
              <w:bottom w:val="single" w:sz="4" w:space="0" w:color="auto"/>
              <w:right w:val="single" w:sz="4" w:space="0" w:color="auto"/>
            </w:tcBorders>
            <w:shd w:val="clear" w:color="auto" w:fill="92D050"/>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-9.7939</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0.3337</w:t>
            </w:r>
          </w:p>
        </w:tc>
        <w:tc>
          <w:tcPr>
            <w:tcW w:w="506" w:type="pct"/>
            <w:tcBorders>
              <w:top w:val="nil"/>
              <w:left w:val="nil"/>
              <w:bottom w:val="single" w:sz="4" w:space="0" w:color="auto"/>
              <w:right w:val="single" w:sz="4" w:space="0" w:color="auto"/>
            </w:tcBorders>
            <w:shd w:val="clear" w:color="auto" w:fill="92D050"/>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-5.1143</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0.1743</w:t>
            </w:r>
          </w:p>
        </w:tc>
      </w:tr>
      <w:tr w:rsidR="008C52F0" w:rsidRPr="00DB03BD" w:rsidTr="00770716">
        <w:trPr>
          <w:trHeight w:val="315"/>
        </w:trPr>
        <w:tc>
          <w:tcPr>
            <w:tcW w:w="199" w:type="pct"/>
            <w:vMerge w:val="restart"/>
            <w:tcBorders>
              <w:top w:val="nil"/>
              <w:left w:val="single" w:sz="4" w:space="0" w:color="auto"/>
              <w:bottom w:val="single" w:sz="4" w:space="0" w:color="auto"/>
              <w:right w:val="single" w:sz="4" w:space="0" w:color="auto"/>
            </w:tcBorders>
            <w:shd w:val="clear" w:color="000000" w:fill="D9E1F2"/>
            <w:textDirection w:val="btLr"/>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4"/>
                <w:lang w:eastAsia="es-PE"/>
              </w:rPr>
            </w:pPr>
            <w:r w:rsidRPr="00DB03BD">
              <w:rPr>
                <w:rFonts w:ascii="Times New Roman" w:eastAsia="Times New Roman" w:hAnsi="Times New Roman" w:cs="Times New Roman"/>
                <w:b/>
                <w:color w:val="000000"/>
                <w:szCs w:val="24"/>
                <w:lang w:eastAsia="es-PE"/>
              </w:rPr>
              <w:t>Diagonales - Derecha</w:t>
            </w: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18</w:t>
            </w:r>
          </w:p>
        </w:tc>
        <w:tc>
          <w:tcPr>
            <w:tcW w:w="459" w:type="pct"/>
            <w:tcBorders>
              <w:top w:val="nil"/>
              <w:left w:val="nil"/>
              <w:bottom w:val="single" w:sz="4" w:space="0" w:color="auto"/>
              <w:right w:val="single" w:sz="4" w:space="0" w:color="auto"/>
            </w:tcBorders>
            <w:shd w:val="clear" w:color="auto" w:fill="auto"/>
            <w:noWrap/>
            <w:vAlign w:val="center"/>
            <w:hideMark/>
          </w:tcPr>
          <w:p w:rsidR="00DB03BD" w:rsidRPr="00DB03BD" w:rsidRDefault="00B76ACE"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4.5222</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0.0926</w:t>
            </w:r>
          </w:p>
        </w:tc>
        <w:tc>
          <w:tcPr>
            <w:tcW w:w="51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2.3734</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0.0486</w:t>
            </w:r>
          </w:p>
        </w:tc>
        <w:tc>
          <w:tcPr>
            <w:tcW w:w="49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2.373</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0.0243</w:t>
            </w:r>
          </w:p>
        </w:tc>
        <w:tc>
          <w:tcPr>
            <w:tcW w:w="204" w:type="pct"/>
            <w:vMerge w:val="restart"/>
            <w:tcBorders>
              <w:top w:val="nil"/>
              <w:left w:val="single" w:sz="4" w:space="0" w:color="auto"/>
              <w:bottom w:val="single" w:sz="4" w:space="0" w:color="auto"/>
              <w:right w:val="single" w:sz="4" w:space="0" w:color="auto"/>
            </w:tcBorders>
            <w:shd w:val="clear" w:color="000000" w:fill="D9E1F2"/>
            <w:noWrap/>
            <w:textDirection w:val="btLr"/>
            <w:vAlign w:val="center"/>
            <w:hideMark/>
          </w:tcPr>
          <w:p w:rsidR="00DB03BD" w:rsidRPr="00DB03BD" w:rsidRDefault="00DB03BD" w:rsidP="00DB03BD">
            <w:pPr>
              <w:spacing w:after="0" w:line="240" w:lineRule="auto"/>
              <w:jc w:val="center"/>
              <w:rPr>
                <w:rFonts w:ascii="Times New Roman" w:eastAsia="Times New Roman" w:hAnsi="Times New Roman" w:cs="Times New Roman"/>
                <w:b/>
                <w:color w:val="000000"/>
                <w:szCs w:val="24"/>
                <w:lang w:eastAsia="es-PE"/>
              </w:rPr>
            </w:pPr>
            <w:r w:rsidRPr="00DB03BD">
              <w:rPr>
                <w:rFonts w:ascii="Times New Roman" w:eastAsia="Times New Roman" w:hAnsi="Times New Roman" w:cs="Times New Roman"/>
                <w:b/>
                <w:color w:val="000000"/>
                <w:szCs w:val="24"/>
                <w:lang w:eastAsia="es-PE"/>
              </w:rPr>
              <w:t>Brida Inferior</w:t>
            </w: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18</w:t>
            </w:r>
          </w:p>
        </w:tc>
        <w:tc>
          <w:tcPr>
            <w:tcW w:w="505"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18.3134</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0.3752</w:t>
            </w:r>
          </w:p>
        </w:tc>
        <w:tc>
          <w:tcPr>
            <w:tcW w:w="50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9.5631</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0.1959</w:t>
            </w:r>
          </w:p>
        </w:tc>
      </w:tr>
      <w:tr w:rsidR="008C52F0" w:rsidRPr="00DB03BD" w:rsidTr="00770716">
        <w:trPr>
          <w:trHeight w:val="315"/>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19</w:t>
            </w:r>
          </w:p>
        </w:tc>
        <w:tc>
          <w:tcPr>
            <w:tcW w:w="459" w:type="pct"/>
            <w:tcBorders>
              <w:top w:val="nil"/>
              <w:left w:val="nil"/>
              <w:bottom w:val="single" w:sz="4" w:space="0" w:color="auto"/>
              <w:right w:val="single" w:sz="4" w:space="0" w:color="auto"/>
            </w:tcBorders>
            <w:shd w:val="clear" w:color="auto" w:fill="auto"/>
            <w:noWrap/>
            <w:vAlign w:val="center"/>
            <w:hideMark/>
          </w:tcPr>
          <w:p w:rsidR="00DB03BD" w:rsidRPr="00DB03BD" w:rsidRDefault="00B76ACE"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3.3917</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0.0695</w:t>
            </w:r>
          </w:p>
        </w:tc>
        <w:tc>
          <w:tcPr>
            <w:tcW w:w="51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1.7801</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0.0365</w:t>
            </w:r>
          </w:p>
        </w:tc>
        <w:tc>
          <w:tcPr>
            <w:tcW w:w="49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1.78</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0.0182</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19</w:t>
            </w:r>
          </w:p>
        </w:tc>
        <w:tc>
          <w:tcPr>
            <w:tcW w:w="505"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29.3014</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0.6003</w:t>
            </w:r>
          </w:p>
        </w:tc>
        <w:tc>
          <w:tcPr>
            <w:tcW w:w="50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15.3009</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0.3135</w:t>
            </w:r>
          </w:p>
        </w:tc>
      </w:tr>
      <w:tr w:rsidR="008C52F0" w:rsidRPr="00DB03BD" w:rsidTr="00B76ACE">
        <w:trPr>
          <w:trHeight w:val="315"/>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20</w:t>
            </w:r>
          </w:p>
        </w:tc>
        <w:tc>
          <w:tcPr>
            <w:tcW w:w="459" w:type="pct"/>
            <w:tcBorders>
              <w:top w:val="nil"/>
              <w:left w:val="nil"/>
              <w:bottom w:val="single" w:sz="4" w:space="0" w:color="auto"/>
              <w:right w:val="single" w:sz="4" w:space="0" w:color="auto"/>
            </w:tcBorders>
            <w:shd w:val="clear" w:color="auto" w:fill="auto"/>
            <w:noWrap/>
            <w:vAlign w:val="center"/>
            <w:hideMark/>
          </w:tcPr>
          <w:p w:rsidR="00DB03BD" w:rsidRPr="00DB03BD" w:rsidRDefault="00B76ACE"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2.2611</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0.0463</w:t>
            </w:r>
          </w:p>
        </w:tc>
        <w:tc>
          <w:tcPr>
            <w:tcW w:w="51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1.1867</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0.0243</w:t>
            </w:r>
          </w:p>
        </w:tc>
        <w:tc>
          <w:tcPr>
            <w:tcW w:w="49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1.187</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0.0122</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20</w:t>
            </w:r>
          </w:p>
        </w:tc>
        <w:tc>
          <w:tcPr>
            <w:tcW w:w="505" w:type="pct"/>
            <w:tcBorders>
              <w:top w:val="nil"/>
              <w:left w:val="nil"/>
              <w:bottom w:val="single" w:sz="4" w:space="0" w:color="auto"/>
              <w:right w:val="single" w:sz="4" w:space="0" w:color="auto"/>
            </w:tcBorders>
            <w:shd w:val="clear" w:color="auto" w:fill="F4B083" w:themeFill="accent2" w:themeFillTint="9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32.9641</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0.6753</w:t>
            </w:r>
          </w:p>
        </w:tc>
        <w:tc>
          <w:tcPr>
            <w:tcW w:w="506" w:type="pct"/>
            <w:tcBorders>
              <w:top w:val="nil"/>
              <w:left w:val="nil"/>
              <w:bottom w:val="single" w:sz="4" w:space="0" w:color="auto"/>
              <w:right w:val="single" w:sz="4" w:space="0" w:color="auto"/>
            </w:tcBorders>
            <w:shd w:val="clear" w:color="auto" w:fill="F4B083" w:themeFill="accent2" w:themeFillTint="9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17.2135</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0.3527</w:t>
            </w:r>
          </w:p>
        </w:tc>
      </w:tr>
      <w:tr w:rsidR="008C52F0" w:rsidRPr="00DB03BD" w:rsidTr="00B76ACE">
        <w:trPr>
          <w:trHeight w:val="315"/>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21</w:t>
            </w:r>
          </w:p>
        </w:tc>
        <w:tc>
          <w:tcPr>
            <w:tcW w:w="459" w:type="pct"/>
            <w:tcBorders>
              <w:top w:val="nil"/>
              <w:left w:val="nil"/>
              <w:bottom w:val="single" w:sz="4" w:space="0" w:color="auto"/>
              <w:right w:val="single" w:sz="4" w:space="0" w:color="auto"/>
            </w:tcBorders>
            <w:shd w:val="clear" w:color="auto" w:fill="7FEAF9"/>
            <w:noWrap/>
            <w:vAlign w:val="center"/>
            <w:hideMark/>
          </w:tcPr>
          <w:p w:rsidR="00DB03BD" w:rsidRPr="00DB03BD" w:rsidRDefault="00B76ACE" w:rsidP="00DB03B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1.1306</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0.0232</w:t>
            </w:r>
          </w:p>
        </w:tc>
        <w:tc>
          <w:tcPr>
            <w:tcW w:w="516" w:type="pct"/>
            <w:tcBorders>
              <w:top w:val="nil"/>
              <w:left w:val="nil"/>
              <w:bottom w:val="single" w:sz="4" w:space="0" w:color="auto"/>
              <w:right w:val="single" w:sz="4" w:space="0" w:color="auto"/>
            </w:tcBorders>
            <w:shd w:val="clear" w:color="auto" w:fill="7FEAF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0.5934</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0.0122</w:t>
            </w:r>
          </w:p>
        </w:tc>
        <w:tc>
          <w:tcPr>
            <w:tcW w:w="491" w:type="pct"/>
            <w:tcBorders>
              <w:top w:val="nil"/>
              <w:left w:val="nil"/>
              <w:bottom w:val="single" w:sz="4" w:space="0" w:color="auto"/>
              <w:right w:val="single" w:sz="4" w:space="0" w:color="auto"/>
            </w:tcBorders>
            <w:shd w:val="clear" w:color="auto" w:fill="7FEAF9"/>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0.593</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0.0061</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21</w:t>
            </w:r>
          </w:p>
        </w:tc>
        <w:tc>
          <w:tcPr>
            <w:tcW w:w="505"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29.3014</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0.6003</w:t>
            </w:r>
          </w:p>
        </w:tc>
        <w:tc>
          <w:tcPr>
            <w:tcW w:w="50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15.3009</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0.3135</w:t>
            </w:r>
          </w:p>
        </w:tc>
      </w:tr>
      <w:tr w:rsidR="008C52F0" w:rsidRPr="00DB03BD" w:rsidTr="00770716">
        <w:trPr>
          <w:trHeight w:val="70"/>
        </w:trPr>
        <w:tc>
          <w:tcPr>
            <w:tcW w:w="199"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22</w:t>
            </w:r>
          </w:p>
        </w:tc>
        <w:tc>
          <w:tcPr>
            <w:tcW w:w="459"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w:t>
            </w:r>
          </w:p>
        </w:tc>
        <w:tc>
          <w:tcPr>
            <w:tcW w:w="51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w:t>
            </w:r>
          </w:p>
        </w:tc>
        <w:tc>
          <w:tcPr>
            <w:tcW w:w="35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w:t>
            </w:r>
          </w:p>
        </w:tc>
        <w:tc>
          <w:tcPr>
            <w:tcW w:w="49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w:t>
            </w:r>
          </w:p>
        </w:tc>
        <w:tc>
          <w:tcPr>
            <w:tcW w:w="372"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w:t>
            </w:r>
          </w:p>
        </w:tc>
        <w:tc>
          <w:tcPr>
            <w:tcW w:w="204" w:type="pct"/>
            <w:vMerge/>
            <w:tcBorders>
              <w:top w:val="nil"/>
              <w:left w:val="single" w:sz="4" w:space="0" w:color="auto"/>
              <w:bottom w:val="single" w:sz="4" w:space="0" w:color="auto"/>
              <w:right w:val="single" w:sz="4" w:space="0" w:color="auto"/>
            </w:tcBorders>
            <w:vAlign w:val="center"/>
            <w:hideMark/>
          </w:tcPr>
          <w:p w:rsidR="00DB03BD" w:rsidRPr="00DB03BD" w:rsidRDefault="00DB03BD" w:rsidP="00DB03BD">
            <w:pPr>
              <w:spacing w:after="0" w:line="240" w:lineRule="auto"/>
              <w:rPr>
                <w:rFonts w:ascii="Times New Roman" w:eastAsia="Times New Roman" w:hAnsi="Times New Roman" w:cs="Times New Roman"/>
                <w:color w:val="000000"/>
                <w:sz w:val="24"/>
                <w:szCs w:val="24"/>
                <w:lang w:eastAsia="es-PE"/>
              </w:rPr>
            </w:pPr>
          </w:p>
        </w:tc>
        <w:tc>
          <w:tcPr>
            <w:tcW w:w="151"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22</w:t>
            </w:r>
          </w:p>
        </w:tc>
        <w:tc>
          <w:tcPr>
            <w:tcW w:w="505"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18.3134</w:t>
            </w:r>
          </w:p>
        </w:tc>
        <w:tc>
          <w:tcPr>
            <w:tcW w:w="354"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0.3752</w:t>
            </w:r>
          </w:p>
        </w:tc>
        <w:tc>
          <w:tcPr>
            <w:tcW w:w="506"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9.5631</w:t>
            </w:r>
          </w:p>
        </w:tc>
        <w:tc>
          <w:tcPr>
            <w:tcW w:w="388" w:type="pct"/>
            <w:tcBorders>
              <w:top w:val="nil"/>
              <w:left w:val="nil"/>
              <w:bottom w:val="single" w:sz="4" w:space="0" w:color="auto"/>
              <w:right w:val="single" w:sz="4" w:space="0" w:color="auto"/>
            </w:tcBorders>
            <w:shd w:val="clear" w:color="auto" w:fill="auto"/>
            <w:noWrap/>
            <w:vAlign w:val="center"/>
            <w:hideMark/>
          </w:tcPr>
          <w:p w:rsidR="00DB03BD" w:rsidRPr="00DB03BD" w:rsidRDefault="00DB03BD" w:rsidP="00DB03BD">
            <w:pPr>
              <w:spacing w:after="0" w:line="240" w:lineRule="auto"/>
              <w:jc w:val="center"/>
              <w:rPr>
                <w:rFonts w:ascii="Times New Roman" w:eastAsia="Times New Roman" w:hAnsi="Times New Roman" w:cs="Times New Roman"/>
                <w:color w:val="000000"/>
                <w:sz w:val="24"/>
                <w:szCs w:val="24"/>
                <w:lang w:eastAsia="es-PE"/>
              </w:rPr>
            </w:pPr>
            <w:r w:rsidRPr="00DB03BD">
              <w:rPr>
                <w:rFonts w:ascii="Times New Roman" w:eastAsia="Times New Roman" w:hAnsi="Times New Roman" w:cs="Times New Roman"/>
                <w:color w:val="000000"/>
                <w:sz w:val="24"/>
                <w:szCs w:val="24"/>
                <w:lang w:eastAsia="es-PE"/>
              </w:rPr>
              <w:t>0.1959</w:t>
            </w:r>
          </w:p>
        </w:tc>
      </w:tr>
    </w:tbl>
    <w:p w:rsidR="00DB03BD" w:rsidRPr="00770716" w:rsidRDefault="00DB03BD" w:rsidP="00770716">
      <w:pPr>
        <w:spacing w:line="360" w:lineRule="auto"/>
        <w:rPr>
          <w:rFonts w:ascii="Times New Roman" w:hAnsi="Times New Roman" w:cs="Times New Roman"/>
          <w:sz w:val="24"/>
        </w:rPr>
      </w:pPr>
    </w:p>
    <w:p w:rsidR="00770716" w:rsidRDefault="00770716" w:rsidP="00770716">
      <w:pPr>
        <w:spacing w:line="360" w:lineRule="auto"/>
        <w:rPr>
          <w:rFonts w:ascii="Times New Roman" w:hAnsi="Times New Roman" w:cs="Times New Roman"/>
          <w:sz w:val="24"/>
        </w:rPr>
        <w:sectPr w:rsidR="00770716" w:rsidSect="00EF5986">
          <w:footerReference w:type="default" r:id="rId68"/>
          <w:pgSz w:w="16838" w:h="11906" w:orient="landscape"/>
          <w:pgMar w:top="1701" w:right="1418" w:bottom="1701" w:left="1418" w:header="709" w:footer="709" w:gutter="0"/>
          <w:cols w:space="708"/>
          <w:docGrid w:linePitch="360"/>
        </w:sectPr>
      </w:pPr>
    </w:p>
    <w:p w:rsidR="00BA18C7" w:rsidRPr="00BA18C7" w:rsidRDefault="00BA18C7" w:rsidP="00BA18C7">
      <w:pPr>
        <w:spacing w:line="360" w:lineRule="auto"/>
        <w:rPr>
          <w:rFonts w:ascii="Times New Roman" w:hAnsi="Times New Roman" w:cs="Times New Roman"/>
          <w:sz w:val="2"/>
        </w:rPr>
      </w:pPr>
    </w:p>
    <w:p w:rsidR="0029548B" w:rsidRDefault="00294BED" w:rsidP="0029548B">
      <w:pPr>
        <w:spacing w:line="360" w:lineRule="auto"/>
        <w:jc w:val="center"/>
        <w:rPr>
          <w:rFonts w:ascii="Times New Roman" w:hAnsi="Times New Roman" w:cs="Times New Roman"/>
        </w:rPr>
      </w:pPr>
      <w:bookmarkStart w:id="520" w:name="_Toc10658928"/>
      <w:r w:rsidRPr="00294BED">
        <w:rPr>
          <w:rFonts w:ascii="Times New Roman" w:hAnsi="Times New Roman" w:cs="Times New Roman"/>
        </w:rPr>
        <w:t xml:space="preserve">Tabla </w:t>
      </w:r>
      <w:r w:rsidRPr="00294BED">
        <w:rPr>
          <w:rFonts w:ascii="Times New Roman" w:hAnsi="Times New Roman" w:cs="Times New Roman"/>
        </w:rPr>
        <w:fldChar w:fldCharType="begin"/>
      </w:r>
      <w:r w:rsidRPr="00294BED">
        <w:rPr>
          <w:rFonts w:ascii="Times New Roman" w:hAnsi="Times New Roman" w:cs="Times New Roman"/>
        </w:rPr>
        <w:instrText xml:space="preserve"> STYLEREF 1 \s </w:instrText>
      </w:r>
      <w:r w:rsidRPr="00294BED">
        <w:rPr>
          <w:rFonts w:ascii="Times New Roman" w:hAnsi="Times New Roman" w:cs="Times New Roman"/>
        </w:rPr>
        <w:fldChar w:fldCharType="separate"/>
      </w:r>
      <w:r w:rsidR="002C7ECF">
        <w:rPr>
          <w:rFonts w:ascii="Times New Roman" w:hAnsi="Times New Roman" w:cs="Times New Roman"/>
          <w:noProof/>
        </w:rPr>
        <w:t>3</w:t>
      </w:r>
      <w:r w:rsidRPr="00294BED">
        <w:rPr>
          <w:rFonts w:ascii="Times New Roman" w:hAnsi="Times New Roman" w:cs="Times New Roman"/>
        </w:rPr>
        <w:fldChar w:fldCharType="end"/>
      </w:r>
      <w:r w:rsidRPr="00294BED">
        <w:rPr>
          <w:rFonts w:ascii="Times New Roman" w:hAnsi="Times New Roman" w:cs="Times New Roman"/>
        </w:rPr>
        <w:t>.</w:t>
      </w:r>
      <w:r w:rsidRPr="00294BED">
        <w:rPr>
          <w:rFonts w:ascii="Times New Roman" w:hAnsi="Times New Roman" w:cs="Times New Roman"/>
        </w:rPr>
        <w:fldChar w:fldCharType="begin"/>
      </w:r>
      <w:r w:rsidRPr="00294BED">
        <w:rPr>
          <w:rFonts w:ascii="Times New Roman" w:hAnsi="Times New Roman" w:cs="Times New Roman"/>
        </w:rPr>
        <w:instrText xml:space="preserve"> SEQ Tabla \* ARABIC \s 1 </w:instrText>
      </w:r>
      <w:r w:rsidRPr="00294BED">
        <w:rPr>
          <w:rFonts w:ascii="Times New Roman" w:hAnsi="Times New Roman" w:cs="Times New Roman"/>
        </w:rPr>
        <w:fldChar w:fldCharType="separate"/>
      </w:r>
      <w:r w:rsidR="002C7ECF">
        <w:rPr>
          <w:rFonts w:ascii="Times New Roman" w:hAnsi="Times New Roman" w:cs="Times New Roman"/>
          <w:noProof/>
        </w:rPr>
        <w:t>16</w:t>
      </w:r>
      <w:r w:rsidRPr="00294BED">
        <w:rPr>
          <w:rFonts w:ascii="Times New Roman" w:hAnsi="Times New Roman" w:cs="Times New Roman"/>
        </w:rPr>
        <w:fldChar w:fldCharType="end"/>
      </w:r>
      <w:r w:rsidRPr="00294BED">
        <w:rPr>
          <w:rFonts w:ascii="Times New Roman" w:hAnsi="Times New Roman" w:cs="Times New Roman"/>
        </w:rPr>
        <w:t>:</w:t>
      </w:r>
      <w:r>
        <w:rPr>
          <w:rFonts w:ascii="Times New Roman" w:hAnsi="Times New Roman" w:cs="Times New Roman"/>
          <w:i/>
        </w:rPr>
        <w:t xml:space="preserve"> </w:t>
      </w:r>
      <w:r w:rsidR="0029548B">
        <w:rPr>
          <w:rFonts w:ascii="Times New Roman" w:hAnsi="Times New Roman" w:cs="Times New Roman"/>
        </w:rPr>
        <w:t xml:space="preserve">Resultados de diseño obtenidos con el </w:t>
      </w:r>
      <w:r w:rsidR="0029548B" w:rsidRPr="00B92594">
        <w:rPr>
          <w:rFonts w:ascii="Times New Roman" w:hAnsi="Times New Roman" w:cs="Times New Roman"/>
        </w:rPr>
        <w:t>“</w:t>
      </w:r>
      <w:proofErr w:type="spellStart"/>
      <w:r w:rsidR="0029548B" w:rsidRPr="00B92594">
        <w:rPr>
          <w:rFonts w:ascii="Times New Roman" w:hAnsi="Times New Roman" w:cs="Times New Roman"/>
        </w:rPr>
        <w:t>guide</w:t>
      </w:r>
      <w:proofErr w:type="spellEnd"/>
      <w:r w:rsidR="0029548B" w:rsidRPr="00B92594">
        <w:rPr>
          <w:rFonts w:ascii="Times New Roman" w:hAnsi="Times New Roman" w:cs="Times New Roman"/>
        </w:rPr>
        <w:t xml:space="preserve"> desarrollado”</w:t>
      </w:r>
      <w:r w:rsidR="0029548B">
        <w:rPr>
          <w:rFonts w:ascii="Times New Roman" w:hAnsi="Times New Roman" w:cs="Times New Roman"/>
        </w:rPr>
        <w:t xml:space="preserve"> y “</w:t>
      </w:r>
      <w:proofErr w:type="spellStart"/>
      <w:r w:rsidR="0029548B">
        <w:rPr>
          <w:rFonts w:ascii="Times New Roman" w:hAnsi="Times New Roman" w:cs="Times New Roman"/>
        </w:rPr>
        <w:t>Sap</w:t>
      </w:r>
      <w:proofErr w:type="spellEnd"/>
      <w:r w:rsidR="0029548B">
        <w:rPr>
          <w:rFonts w:ascii="Times New Roman" w:hAnsi="Times New Roman" w:cs="Times New Roman"/>
        </w:rPr>
        <w:t xml:space="preserve"> 2000</w:t>
      </w:r>
      <w:r w:rsidR="0029548B" w:rsidRPr="00B92594">
        <w:rPr>
          <w:rFonts w:ascii="Times New Roman" w:hAnsi="Times New Roman" w:cs="Times New Roman"/>
        </w:rPr>
        <w:t>”</w:t>
      </w:r>
      <w:r w:rsidR="0029548B">
        <w:rPr>
          <w:rFonts w:ascii="Times New Roman" w:hAnsi="Times New Roman" w:cs="Times New Roman"/>
        </w:rPr>
        <w:t xml:space="preserve"> – Cobertura sin optimización y con optimización de tamaño, geometría y cantidad (viguetas laterales y centrales) - I.E. N° 1</w:t>
      </w:r>
      <w:r>
        <w:rPr>
          <w:rFonts w:ascii="Times New Roman" w:hAnsi="Times New Roman" w:cs="Times New Roman"/>
        </w:rPr>
        <w:t xml:space="preserve"> </w:t>
      </w:r>
      <w:r w:rsidRPr="00294BED">
        <w:rPr>
          <w:rFonts w:ascii="Times New Roman" w:hAnsi="Times New Roman" w:cs="Times New Roman"/>
        </w:rPr>
        <w:t>(continuación de la tabla 3.15)</w:t>
      </w:r>
      <w:r w:rsidR="0029548B" w:rsidRPr="00294BED">
        <w:rPr>
          <w:rFonts w:ascii="Times New Roman" w:hAnsi="Times New Roman" w:cs="Times New Roman"/>
        </w:rPr>
        <w:t>.</w:t>
      </w:r>
      <w:bookmarkEnd w:id="520"/>
    </w:p>
    <w:tbl>
      <w:tblPr>
        <w:tblW w:w="5254" w:type="pct"/>
        <w:jc w:val="center"/>
        <w:tblCellMar>
          <w:left w:w="70" w:type="dxa"/>
          <w:right w:w="70" w:type="dxa"/>
        </w:tblCellMar>
        <w:tblLook w:val="04A0" w:firstRow="1" w:lastRow="0" w:firstColumn="1" w:lastColumn="0" w:noHBand="0" w:noVBand="1"/>
      </w:tblPr>
      <w:tblGrid>
        <w:gridCol w:w="604"/>
        <w:gridCol w:w="422"/>
        <w:gridCol w:w="1296"/>
        <w:gridCol w:w="1680"/>
        <w:gridCol w:w="1277"/>
        <w:gridCol w:w="985"/>
        <w:gridCol w:w="1312"/>
        <w:gridCol w:w="1349"/>
      </w:tblGrid>
      <w:tr w:rsidR="0029548B" w:rsidRPr="0029548B" w:rsidTr="00500666">
        <w:trPr>
          <w:trHeight w:val="315"/>
          <w:jc w:val="center"/>
        </w:trPr>
        <w:tc>
          <w:tcPr>
            <w:tcW w:w="5000" w:type="pct"/>
            <w:gridSpan w:val="8"/>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 w:val="24"/>
                <w:szCs w:val="20"/>
                <w:lang w:eastAsia="es-PE"/>
              </w:rPr>
            </w:pPr>
            <w:r w:rsidRPr="0029548B">
              <w:rPr>
                <w:rFonts w:ascii="Times New Roman" w:eastAsia="Times New Roman" w:hAnsi="Times New Roman" w:cs="Times New Roman"/>
                <w:b/>
                <w:color w:val="000000"/>
                <w:sz w:val="24"/>
                <w:szCs w:val="20"/>
                <w:lang w:eastAsia="es-PE"/>
              </w:rPr>
              <w:t>COBERTURA SIN OPTIMIZACIÓN</w:t>
            </w:r>
          </w:p>
        </w:tc>
      </w:tr>
      <w:tr w:rsidR="0029548B" w:rsidRPr="0029548B" w:rsidTr="00566E19">
        <w:trPr>
          <w:trHeight w:val="315"/>
          <w:jc w:val="center"/>
        </w:trPr>
        <w:tc>
          <w:tcPr>
            <w:tcW w:w="339"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 w:val="24"/>
                <w:szCs w:val="20"/>
                <w:lang w:eastAsia="es-PE"/>
              </w:rPr>
            </w:pPr>
            <w:r w:rsidRPr="0029548B">
              <w:rPr>
                <w:rFonts w:ascii="Times New Roman" w:eastAsia="Times New Roman" w:hAnsi="Times New Roman" w:cs="Times New Roman"/>
                <w:b/>
                <w:color w:val="000000"/>
                <w:sz w:val="24"/>
                <w:szCs w:val="20"/>
                <w:lang w:eastAsia="es-PE"/>
              </w:rPr>
              <w:t>TIPO DE ELEMENTO</w:t>
            </w:r>
          </w:p>
        </w:tc>
        <w:tc>
          <w:tcPr>
            <w:tcW w:w="236" w:type="pct"/>
            <w:vMerge w:val="restart"/>
            <w:tcBorders>
              <w:top w:val="nil"/>
              <w:left w:val="single" w:sz="4" w:space="0" w:color="auto"/>
              <w:bottom w:val="single" w:sz="4" w:space="0" w:color="auto"/>
              <w:right w:val="single" w:sz="4" w:space="0" w:color="auto"/>
            </w:tcBorders>
            <w:shd w:val="clear" w:color="000000" w:fill="DDEBF7"/>
            <w:textDirection w:val="btLr"/>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 w:val="24"/>
                <w:szCs w:val="20"/>
                <w:lang w:eastAsia="es-PE"/>
              </w:rPr>
            </w:pPr>
            <w:r w:rsidRPr="0029548B">
              <w:rPr>
                <w:rFonts w:ascii="Times New Roman" w:eastAsia="Times New Roman" w:hAnsi="Times New Roman" w:cs="Times New Roman"/>
                <w:b/>
                <w:color w:val="000000"/>
                <w:sz w:val="24"/>
                <w:szCs w:val="20"/>
                <w:lang w:eastAsia="es-PE"/>
              </w:rPr>
              <w:t>N° DE ELEMENTO</w:t>
            </w:r>
          </w:p>
        </w:tc>
        <w:tc>
          <w:tcPr>
            <w:tcW w:w="2934" w:type="pct"/>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 w:val="24"/>
                <w:szCs w:val="20"/>
                <w:lang w:eastAsia="es-PE"/>
              </w:rPr>
            </w:pPr>
            <w:r w:rsidRPr="0029548B">
              <w:rPr>
                <w:rFonts w:ascii="Times New Roman" w:eastAsia="Times New Roman" w:hAnsi="Times New Roman" w:cs="Times New Roman"/>
                <w:b/>
                <w:color w:val="000000"/>
                <w:sz w:val="24"/>
                <w:szCs w:val="20"/>
                <w:lang w:eastAsia="es-PE"/>
              </w:rPr>
              <w:t>GUIDE DESARROLLADO</w:t>
            </w:r>
          </w:p>
        </w:tc>
        <w:tc>
          <w:tcPr>
            <w:tcW w:w="1490" w:type="pct"/>
            <w:gridSpan w:val="2"/>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 w:val="24"/>
                <w:szCs w:val="20"/>
                <w:lang w:eastAsia="es-PE"/>
              </w:rPr>
            </w:pPr>
            <w:r w:rsidRPr="0029548B">
              <w:rPr>
                <w:rFonts w:ascii="Times New Roman" w:eastAsia="Times New Roman" w:hAnsi="Times New Roman" w:cs="Times New Roman"/>
                <w:b/>
                <w:color w:val="000000"/>
                <w:sz w:val="24"/>
                <w:szCs w:val="20"/>
                <w:lang w:eastAsia="es-PE"/>
              </w:rPr>
              <w:t>SAP 2000</w:t>
            </w:r>
          </w:p>
        </w:tc>
      </w:tr>
      <w:tr w:rsidR="0029548B" w:rsidRPr="0029548B" w:rsidTr="00566E19">
        <w:trPr>
          <w:trHeight w:val="450"/>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236"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2934" w:type="pct"/>
            <w:gridSpan w:val="4"/>
            <w:vMerge/>
            <w:tcBorders>
              <w:top w:val="single" w:sz="4" w:space="0" w:color="auto"/>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1490" w:type="pct"/>
            <w:gridSpan w:val="2"/>
            <w:vMerge/>
            <w:tcBorders>
              <w:top w:val="single" w:sz="4" w:space="0" w:color="auto"/>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r>
      <w:tr w:rsidR="0029548B" w:rsidRPr="0029548B" w:rsidTr="00566E19">
        <w:trPr>
          <w:trHeight w:val="450"/>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236"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1667"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 w:val="24"/>
                <w:szCs w:val="20"/>
                <w:lang w:eastAsia="es-PE"/>
              </w:rPr>
            </w:pPr>
            <w:r w:rsidRPr="0029548B">
              <w:rPr>
                <w:rFonts w:ascii="Times New Roman" w:eastAsia="Times New Roman" w:hAnsi="Times New Roman" w:cs="Times New Roman"/>
                <w:b/>
                <w:color w:val="000000"/>
                <w:sz w:val="24"/>
                <w:szCs w:val="20"/>
                <w:lang w:eastAsia="es-PE"/>
              </w:rPr>
              <w:t>VIGUETAS CENTRALES</w:t>
            </w:r>
          </w:p>
        </w:tc>
        <w:tc>
          <w:tcPr>
            <w:tcW w:w="1267"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 w:val="24"/>
                <w:szCs w:val="20"/>
                <w:lang w:eastAsia="es-PE"/>
              </w:rPr>
            </w:pPr>
            <w:r w:rsidRPr="0029548B">
              <w:rPr>
                <w:rFonts w:ascii="Times New Roman" w:eastAsia="Times New Roman" w:hAnsi="Times New Roman" w:cs="Times New Roman"/>
                <w:b/>
                <w:color w:val="000000"/>
                <w:sz w:val="24"/>
                <w:szCs w:val="20"/>
                <w:lang w:eastAsia="es-PE"/>
              </w:rPr>
              <w:t>VIGUETAS LATERALES</w:t>
            </w:r>
          </w:p>
        </w:tc>
        <w:tc>
          <w:tcPr>
            <w:tcW w:w="1490" w:type="pct"/>
            <w:gridSpan w:val="2"/>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 w:val="24"/>
                <w:szCs w:val="20"/>
                <w:lang w:eastAsia="es-PE"/>
              </w:rPr>
            </w:pPr>
            <w:r w:rsidRPr="0029548B">
              <w:rPr>
                <w:rFonts w:ascii="Times New Roman" w:eastAsia="Times New Roman" w:hAnsi="Times New Roman" w:cs="Times New Roman"/>
                <w:b/>
                <w:color w:val="000000"/>
                <w:sz w:val="24"/>
                <w:szCs w:val="20"/>
                <w:lang w:eastAsia="es-PE"/>
              </w:rPr>
              <w:t>VIGUETAS LATERALES</w:t>
            </w:r>
          </w:p>
        </w:tc>
      </w:tr>
      <w:tr w:rsidR="0029548B" w:rsidRPr="0029548B" w:rsidTr="00566E19">
        <w:trPr>
          <w:trHeight w:val="450"/>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236"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1667" w:type="pct"/>
            <w:gridSpan w:val="2"/>
            <w:vMerge/>
            <w:tcBorders>
              <w:top w:val="single" w:sz="4" w:space="0" w:color="auto"/>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1267" w:type="pct"/>
            <w:gridSpan w:val="2"/>
            <w:vMerge/>
            <w:tcBorders>
              <w:top w:val="single" w:sz="4" w:space="0" w:color="auto"/>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1490" w:type="pct"/>
            <w:gridSpan w:val="2"/>
            <w:vMerge/>
            <w:tcBorders>
              <w:top w:val="single" w:sz="4" w:space="0" w:color="auto"/>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r>
      <w:tr w:rsidR="0029548B" w:rsidRPr="0029548B" w:rsidTr="00566E19">
        <w:trPr>
          <w:trHeight w:val="450"/>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236"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 w:val="24"/>
                <w:szCs w:val="20"/>
                <w:lang w:eastAsia="es-PE"/>
              </w:rPr>
            </w:pPr>
          </w:p>
        </w:tc>
        <w:tc>
          <w:tcPr>
            <w:tcW w:w="726" w:type="pct"/>
            <w:vMerge w:val="restart"/>
            <w:tcBorders>
              <w:top w:val="nil"/>
              <w:left w:val="single" w:sz="4" w:space="0" w:color="auto"/>
              <w:bottom w:val="single" w:sz="4" w:space="0" w:color="auto"/>
              <w:right w:val="single" w:sz="4" w:space="0" w:color="auto"/>
            </w:tcBorders>
            <w:shd w:val="clear" w:color="000000" w:fill="DDEBF7"/>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Cs w:val="20"/>
                <w:lang w:eastAsia="es-PE"/>
              </w:rPr>
            </w:pPr>
            <w:r w:rsidRPr="0029548B">
              <w:rPr>
                <w:rFonts w:ascii="Times New Roman" w:eastAsia="Times New Roman" w:hAnsi="Times New Roman" w:cs="Times New Roman"/>
                <w:b/>
                <w:color w:val="000000"/>
                <w:szCs w:val="20"/>
                <w:lang w:eastAsia="es-PE"/>
              </w:rPr>
              <w:t>FUERZAS INTERNAS (KN)</w:t>
            </w:r>
          </w:p>
        </w:tc>
        <w:tc>
          <w:tcPr>
            <w:tcW w:w="941"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Cs w:val="20"/>
                <w:lang w:eastAsia="es-PE"/>
              </w:rPr>
            </w:pPr>
            <w:r w:rsidRPr="0029548B">
              <w:rPr>
                <w:rFonts w:ascii="Times New Roman" w:eastAsia="Times New Roman" w:hAnsi="Times New Roman" w:cs="Times New Roman"/>
                <w:b/>
                <w:color w:val="000000"/>
                <w:szCs w:val="20"/>
                <w:lang w:eastAsia="es-PE"/>
              </w:rPr>
              <w:t>RATIOS</w:t>
            </w:r>
          </w:p>
        </w:tc>
        <w:tc>
          <w:tcPr>
            <w:tcW w:w="715" w:type="pct"/>
            <w:vMerge w:val="restart"/>
            <w:tcBorders>
              <w:top w:val="nil"/>
              <w:left w:val="single" w:sz="4" w:space="0" w:color="auto"/>
              <w:bottom w:val="single" w:sz="4" w:space="0" w:color="auto"/>
              <w:right w:val="single" w:sz="4" w:space="0" w:color="auto"/>
            </w:tcBorders>
            <w:shd w:val="clear" w:color="000000" w:fill="DDEBF7"/>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Cs w:val="20"/>
                <w:lang w:eastAsia="es-PE"/>
              </w:rPr>
            </w:pPr>
            <w:r w:rsidRPr="0029548B">
              <w:rPr>
                <w:rFonts w:ascii="Times New Roman" w:eastAsia="Times New Roman" w:hAnsi="Times New Roman" w:cs="Times New Roman"/>
                <w:b/>
                <w:color w:val="000000"/>
                <w:szCs w:val="20"/>
                <w:lang w:eastAsia="es-PE"/>
              </w:rPr>
              <w:t>FUERZAS INTERNAS (KN)</w:t>
            </w:r>
          </w:p>
        </w:tc>
        <w:tc>
          <w:tcPr>
            <w:tcW w:w="551"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Cs w:val="20"/>
                <w:lang w:eastAsia="es-PE"/>
              </w:rPr>
            </w:pPr>
            <w:r w:rsidRPr="0029548B">
              <w:rPr>
                <w:rFonts w:ascii="Times New Roman" w:eastAsia="Times New Roman" w:hAnsi="Times New Roman" w:cs="Times New Roman"/>
                <w:b/>
                <w:color w:val="000000"/>
                <w:szCs w:val="20"/>
                <w:lang w:eastAsia="es-PE"/>
              </w:rPr>
              <w:t>RATIOS</w:t>
            </w:r>
          </w:p>
        </w:tc>
        <w:tc>
          <w:tcPr>
            <w:tcW w:w="735" w:type="pct"/>
            <w:vMerge w:val="restart"/>
            <w:tcBorders>
              <w:top w:val="nil"/>
              <w:left w:val="single" w:sz="4" w:space="0" w:color="auto"/>
              <w:bottom w:val="single" w:sz="4" w:space="0" w:color="auto"/>
              <w:right w:val="single" w:sz="4" w:space="0" w:color="auto"/>
            </w:tcBorders>
            <w:shd w:val="clear" w:color="000000" w:fill="DDEBF7"/>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Cs w:val="20"/>
                <w:lang w:eastAsia="es-PE"/>
              </w:rPr>
            </w:pPr>
            <w:r w:rsidRPr="0029548B">
              <w:rPr>
                <w:rFonts w:ascii="Times New Roman" w:eastAsia="Times New Roman" w:hAnsi="Times New Roman" w:cs="Times New Roman"/>
                <w:b/>
                <w:color w:val="000000"/>
                <w:szCs w:val="20"/>
                <w:lang w:eastAsia="es-PE"/>
              </w:rPr>
              <w:t>FUERZAS INTERNAS (KN)</w:t>
            </w:r>
          </w:p>
        </w:tc>
        <w:tc>
          <w:tcPr>
            <w:tcW w:w="755" w:type="pct"/>
            <w:vMerge w:val="restart"/>
            <w:tcBorders>
              <w:top w:val="nil"/>
              <w:left w:val="single" w:sz="4" w:space="0" w:color="auto"/>
              <w:bottom w:val="single" w:sz="4" w:space="0" w:color="auto"/>
              <w:right w:val="single" w:sz="4" w:space="0" w:color="auto"/>
            </w:tcBorders>
            <w:shd w:val="clear" w:color="000000" w:fill="DDEBF7"/>
            <w:noWrap/>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Cs w:val="20"/>
                <w:lang w:eastAsia="es-PE"/>
              </w:rPr>
            </w:pPr>
            <w:r w:rsidRPr="0029548B">
              <w:rPr>
                <w:rFonts w:ascii="Times New Roman" w:eastAsia="Times New Roman" w:hAnsi="Times New Roman" w:cs="Times New Roman"/>
                <w:b/>
                <w:color w:val="000000"/>
                <w:szCs w:val="20"/>
                <w:lang w:eastAsia="es-PE"/>
              </w:rPr>
              <w:t>RATIOS</w:t>
            </w:r>
          </w:p>
        </w:tc>
      </w:tr>
      <w:tr w:rsidR="0029548B" w:rsidRPr="0029548B" w:rsidTr="00566E19">
        <w:trPr>
          <w:trHeight w:val="450"/>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0"/>
                <w:szCs w:val="20"/>
                <w:lang w:eastAsia="es-PE"/>
              </w:rPr>
            </w:pPr>
          </w:p>
        </w:tc>
        <w:tc>
          <w:tcPr>
            <w:tcW w:w="236"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0"/>
                <w:szCs w:val="20"/>
                <w:lang w:eastAsia="es-PE"/>
              </w:rPr>
            </w:pPr>
          </w:p>
        </w:tc>
        <w:tc>
          <w:tcPr>
            <w:tcW w:w="726"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0"/>
                <w:szCs w:val="20"/>
                <w:lang w:eastAsia="es-PE"/>
              </w:rPr>
            </w:pPr>
          </w:p>
        </w:tc>
        <w:tc>
          <w:tcPr>
            <w:tcW w:w="941"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0"/>
                <w:szCs w:val="20"/>
                <w:lang w:eastAsia="es-PE"/>
              </w:rPr>
            </w:pPr>
          </w:p>
        </w:tc>
        <w:tc>
          <w:tcPr>
            <w:tcW w:w="715"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0"/>
                <w:szCs w:val="20"/>
                <w:lang w:eastAsia="es-PE"/>
              </w:rPr>
            </w:pPr>
          </w:p>
        </w:tc>
        <w:tc>
          <w:tcPr>
            <w:tcW w:w="551"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0"/>
                <w:szCs w:val="20"/>
                <w:lang w:eastAsia="es-PE"/>
              </w:rPr>
            </w:pPr>
          </w:p>
        </w:tc>
        <w:tc>
          <w:tcPr>
            <w:tcW w:w="735"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0"/>
                <w:szCs w:val="20"/>
                <w:lang w:eastAsia="es-PE"/>
              </w:rPr>
            </w:pPr>
          </w:p>
        </w:tc>
        <w:tc>
          <w:tcPr>
            <w:tcW w:w="755"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0"/>
                <w:szCs w:val="20"/>
                <w:lang w:eastAsia="es-PE"/>
              </w:rPr>
            </w:pPr>
          </w:p>
        </w:tc>
      </w:tr>
      <w:tr w:rsidR="0029548B" w:rsidRPr="0029548B" w:rsidTr="00566E19">
        <w:trPr>
          <w:trHeight w:val="315"/>
          <w:jc w:val="center"/>
        </w:trPr>
        <w:tc>
          <w:tcPr>
            <w:tcW w:w="339" w:type="pct"/>
            <w:vMerge w:val="restart"/>
            <w:tcBorders>
              <w:top w:val="nil"/>
              <w:left w:val="single" w:sz="4" w:space="0" w:color="auto"/>
              <w:bottom w:val="single" w:sz="4" w:space="0" w:color="auto"/>
              <w:right w:val="single" w:sz="4" w:space="0" w:color="auto"/>
            </w:tcBorders>
            <w:shd w:val="clear" w:color="000000" w:fill="D9E1F2"/>
            <w:textDirection w:val="btLr"/>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Cs w:val="24"/>
                <w:lang w:eastAsia="es-PE"/>
              </w:rPr>
            </w:pPr>
            <w:r w:rsidRPr="0029548B">
              <w:rPr>
                <w:rFonts w:ascii="Times New Roman" w:eastAsia="Times New Roman" w:hAnsi="Times New Roman" w:cs="Times New Roman"/>
                <w:b/>
                <w:color w:val="000000"/>
                <w:szCs w:val="24"/>
                <w:lang w:eastAsia="es-PE"/>
              </w:rPr>
              <w:t>Diag. - Derecha</w:t>
            </w: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23</w:t>
            </w:r>
          </w:p>
        </w:tc>
        <w:tc>
          <w:tcPr>
            <w:tcW w:w="726" w:type="pct"/>
            <w:tcBorders>
              <w:top w:val="nil"/>
              <w:left w:val="nil"/>
              <w:bottom w:val="single" w:sz="4" w:space="0" w:color="auto"/>
              <w:right w:val="single" w:sz="4" w:space="0" w:color="auto"/>
            </w:tcBorders>
            <w:shd w:val="clear" w:color="auto" w:fill="FFD966" w:themeFill="accent4" w:themeFillTint="99"/>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-1.1306</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0.0300</w:t>
            </w:r>
          </w:p>
        </w:tc>
        <w:tc>
          <w:tcPr>
            <w:tcW w:w="715" w:type="pct"/>
            <w:tcBorders>
              <w:top w:val="nil"/>
              <w:left w:val="nil"/>
              <w:bottom w:val="single" w:sz="4" w:space="0" w:color="auto"/>
              <w:right w:val="single" w:sz="4" w:space="0" w:color="auto"/>
            </w:tcBorders>
            <w:shd w:val="clear" w:color="auto" w:fill="FFD966" w:themeFill="accent4" w:themeFillTint="99"/>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-0.5934</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0.0158</w:t>
            </w:r>
          </w:p>
        </w:tc>
        <w:tc>
          <w:tcPr>
            <w:tcW w:w="735" w:type="pct"/>
            <w:tcBorders>
              <w:top w:val="nil"/>
              <w:left w:val="nil"/>
              <w:bottom w:val="single" w:sz="4" w:space="0" w:color="auto"/>
              <w:right w:val="single" w:sz="4" w:space="0" w:color="auto"/>
            </w:tcBorders>
            <w:shd w:val="clear" w:color="auto" w:fill="FFD966" w:themeFill="accent4" w:themeFillTint="99"/>
            <w:noWrap/>
            <w:vAlign w:val="bottom"/>
            <w:hideMark/>
          </w:tcPr>
          <w:p w:rsidR="0029548B" w:rsidRPr="0029548B" w:rsidRDefault="00A662A8" w:rsidP="00500666">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0029548B" w:rsidRPr="0029548B">
              <w:rPr>
                <w:rFonts w:ascii="Times New Roman" w:eastAsia="Times New Roman" w:hAnsi="Times New Roman" w:cs="Times New Roman"/>
                <w:color w:val="000000"/>
                <w:sz w:val="24"/>
                <w:szCs w:val="24"/>
                <w:lang w:eastAsia="es-PE"/>
              </w:rPr>
              <w:t>0.593</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0.0079</w:t>
            </w:r>
          </w:p>
        </w:tc>
      </w:tr>
      <w:tr w:rsidR="0029548B"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24</w:t>
            </w:r>
          </w:p>
        </w:tc>
        <w:tc>
          <w:tcPr>
            <w:tcW w:w="72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-2.2611</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0.0601</w:t>
            </w:r>
          </w:p>
        </w:tc>
        <w:tc>
          <w:tcPr>
            <w:tcW w:w="71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-1.1867</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0.0315</w:t>
            </w:r>
          </w:p>
        </w:tc>
        <w:tc>
          <w:tcPr>
            <w:tcW w:w="735" w:type="pct"/>
            <w:tcBorders>
              <w:top w:val="nil"/>
              <w:left w:val="nil"/>
              <w:bottom w:val="single" w:sz="4" w:space="0" w:color="auto"/>
              <w:right w:val="single" w:sz="4" w:space="0" w:color="auto"/>
            </w:tcBorders>
            <w:shd w:val="clear" w:color="auto" w:fill="auto"/>
            <w:noWrap/>
            <w:vAlign w:val="bottom"/>
            <w:hideMark/>
          </w:tcPr>
          <w:p w:rsidR="0029548B" w:rsidRPr="0029548B" w:rsidRDefault="00A662A8" w:rsidP="00500666">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0029548B" w:rsidRPr="0029548B">
              <w:rPr>
                <w:rFonts w:ascii="Times New Roman" w:eastAsia="Times New Roman" w:hAnsi="Times New Roman" w:cs="Times New Roman"/>
                <w:color w:val="000000"/>
                <w:sz w:val="24"/>
                <w:szCs w:val="24"/>
                <w:lang w:eastAsia="es-PE"/>
              </w:rPr>
              <w:t>1.187</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0.0158</w:t>
            </w:r>
          </w:p>
        </w:tc>
      </w:tr>
      <w:tr w:rsidR="0029548B"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25</w:t>
            </w:r>
          </w:p>
        </w:tc>
        <w:tc>
          <w:tcPr>
            <w:tcW w:w="72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-3.3917</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0.0901</w:t>
            </w:r>
          </w:p>
        </w:tc>
        <w:tc>
          <w:tcPr>
            <w:tcW w:w="71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-1.7801</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0.0473</w:t>
            </w:r>
          </w:p>
        </w:tc>
        <w:tc>
          <w:tcPr>
            <w:tcW w:w="735" w:type="pct"/>
            <w:tcBorders>
              <w:top w:val="nil"/>
              <w:left w:val="nil"/>
              <w:bottom w:val="single" w:sz="4" w:space="0" w:color="auto"/>
              <w:right w:val="single" w:sz="4" w:space="0" w:color="auto"/>
            </w:tcBorders>
            <w:shd w:val="clear" w:color="auto" w:fill="auto"/>
            <w:noWrap/>
            <w:vAlign w:val="bottom"/>
            <w:hideMark/>
          </w:tcPr>
          <w:p w:rsidR="0029548B" w:rsidRPr="0029548B" w:rsidRDefault="00A662A8" w:rsidP="00500666">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0029548B" w:rsidRPr="0029548B">
              <w:rPr>
                <w:rFonts w:ascii="Times New Roman" w:eastAsia="Times New Roman" w:hAnsi="Times New Roman" w:cs="Times New Roman"/>
                <w:color w:val="000000"/>
                <w:sz w:val="24"/>
                <w:szCs w:val="24"/>
                <w:lang w:eastAsia="es-PE"/>
              </w:rPr>
              <w:t>1.78</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0.0236</w:t>
            </w:r>
          </w:p>
        </w:tc>
      </w:tr>
      <w:tr w:rsidR="0029548B"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b/>
                <w:color w:val="000000"/>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26</w:t>
            </w:r>
          </w:p>
        </w:tc>
        <w:tc>
          <w:tcPr>
            <w:tcW w:w="72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-4.5222</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0.1201</w:t>
            </w:r>
          </w:p>
        </w:tc>
        <w:tc>
          <w:tcPr>
            <w:tcW w:w="71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-2.3734</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0.0630</w:t>
            </w:r>
          </w:p>
        </w:tc>
        <w:tc>
          <w:tcPr>
            <w:tcW w:w="735" w:type="pct"/>
            <w:tcBorders>
              <w:top w:val="nil"/>
              <w:left w:val="nil"/>
              <w:bottom w:val="single" w:sz="4" w:space="0" w:color="auto"/>
              <w:right w:val="single" w:sz="4" w:space="0" w:color="auto"/>
            </w:tcBorders>
            <w:shd w:val="clear" w:color="auto" w:fill="auto"/>
            <w:noWrap/>
            <w:vAlign w:val="bottom"/>
            <w:hideMark/>
          </w:tcPr>
          <w:p w:rsidR="0029548B" w:rsidRPr="0029548B" w:rsidRDefault="00A662A8" w:rsidP="00500666">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0029548B" w:rsidRPr="0029548B">
              <w:rPr>
                <w:rFonts w:ascii="Times New Roman" w:eastAsia="Times New Roman" w:hAnsi="Times New Roman" w:cs="Times New Roman"/>
                <w:color w:val="000000"/>
                <w:sz w:val="24"/>
                <w:szCs w:val="24"/>
                <w:lang w:eastAsia="es-PE"/>
              </w:rPr>
              <w:t>2.373</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0.0315</w:t>
            </w:r>
          </w:p>
        </w:tc>
      </w:tr>
      <w:tr w:rsidR="0029548B" w:rsidRPr="0029548B" w:rsidTr="00566E19">
        <w:trPr>
          <w:trHeight w:val="300"/>
          <w:jc w:val="center"/>
        </w:trPr>
        <w:tc>
          <w:tcPr>
            <w:tcW w:w="339" w:type="pct"/>
            <w:vMerge w:val="restart"/>
            <w:tcBorders>
              <w:top w:val="nil"/>
              <w:left w:val="single" w:sz="4" w:space="0" w:color="auto"/>
              <w:bottom w:val="single" w:sz="4" w:space="0" w:color="auto"/>
              <w:right w:val="single" w:sz="4" w:space="0" w:color="auto"/>
            </w:tcBorders>
            <w:shd w:val="clear" w:color="000000" w:fill="D9E1F2"/>
            <w:noWrap/>
            <w:textDirection w:val="btLr"/>
            <w:vAlign w:val="center"/>
            <w:hideMark/>
          </w:tcPr>
          <w:p w:rsidR="0029548B" w:rsidRPr="0029548B" w:rsidRDefault="0029548B" w:rsidP="0029548B">
            <w:pPr>
              <w:spacing w:after="0" w:line="240" w:lineRule="auto"/>
              <w:jc w:val="center"/>
              <w:rPr>
                <w:rFonts w:ascii="Times New Roman" w:eastAsia="Times New Roman" w:hAnsi="Times New Roman" w:cs="Times New Roman"/>
                <w:b/>
                <w:color w:val="000000"/>
                <w:szCs w:val="24"/>
                <w:lang w:eastAsia="es-PE"/>
              </w:rPr>
            </w:pPr>
            <w:r w:rsidRPr="0029548B">
              <w:rPr>
                <w:rFonts w:ascii="Times New Roman" w:eastAsia="Times New Roman" w:hAnsi="Times New Roman" w:cs="Times New Roman"/>
                <w:b/>
                <w:color w:val="000000"/>
                <w:szCs w:val="24"/>
                <w:lang w:eastAsia="es-PE"/>
              </w:rPr>
              <w:t>Brida Inferior</w:t>
            </w: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27</w:t>
            </w:r>
          </w:p>
        </w:tc>
        <w:tc>
          <w:tcPr>
            <w:tcW w:w="72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6.5736</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0.1347</w:t>
            </w:r>
          </w:p>
        </w:tc>
        <w:tc>
          <w:tcPr>
            <w:tcW w:w="71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3.4501</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0.0707</w:t>
            </w:r>
          </w:p>
        </w:tc>
        <w:tc>
          <w:tcPr>
            <w:tcW w:w="73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3.45</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0.0353</w:t>
            </w:r>
          </w:p>
        </w:tc>
      </w:tr>
      <w:tr w:rsidR="0029548B"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4"/>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28</w:t>
            </w:r>
          </w:p>
        </w:tc>
        <w:tc>
          <w:tcPr>
            <w:tcW w:w="72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11.5038</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0.2357</w:t>
            </w:r>
          </w:p>
        </w:tc>
        <w:tc>
          <w:tcPr>
            <w:tcW w:w="71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6.0376</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0.1237</w:t>
            </w:r>
          </w:p>
        </w:tc>
        <w:tc>
          <w:tcPr>
            <w:tcW w:w="73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6.038</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0.0618</w:t>
            </w:r>
          </w:p>
        </w:tc>
      </w:tr>
      <w:tr w:rsidR="0029548B"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4"/>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29</w:t>
            </w:r>
          </w:p>
        </w:tc>
        <w:tc>
          <w:tcPr>
            <w:tcW w:w="72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14.7907</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0.303</w:t>
            </w:r>
          </w:p>
        </w:tc>
        <w:tc>
          <w:tcPr>
            <w:tcW w:w="71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7.7626</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0.1590</w:t>
            </w:r>
          </w:p>
        </w:tc>
        <w:tc>
          <w:tcPr>
            <w:tcW w:w="73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7.763</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0.0795</w:t>
            </w:r>
          </w:p>
        </w:tc>
      </w:tr>
      <w:tr w:rsidR="00B76ACE"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4"/>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30</w:t>
            </w:r>
          </w:p>
        </w:tc>
        <w:tc>
          <w:tcPr>
            <w:tcW w:w="726" w:type="pct"/>
            <w:tcBorders>
              <w:top w:val="nil"/>
              <w:left w:val="nil"/>
              <w:bottom w:val="single" w:sz="4" w:space="0" w:color="auto"/>
              <w:right w:val="single" w:sz="4" w:space="0" w:color="auto"/>
            </w:tcBorders>
            <w:shd w:val="clear" w:color="auto" w:fill="F4B083" w:themeFill="accent2" w:themeFillTint="99"/>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16.4341</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0.3367</w:t>
            </w:r>
          </w:p>
        </w:tc>
        <w:tc>
          <w:tcPr>
            <w:tcW w:w="715" w:type="pct"/>
            <w:tcBorders>
              <w:top w:val="nil"/>
              <w:left w:val="nil"/>
              <w:bottom w:val="single" w:sz="4" w:space="0" w:color="auto"/>
              <w:right w:val="single" w:sz="4" w:space="0" w:color="auto"/>
            </w:tcBorders>
            <w:shd w:val="clear" w:color="auto" w:fill="F4B083" w:themeFill="accent2" w:themeFillTint="99"/>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8.6251</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0.1767</w:t>
            </w:r>
          </w:p>
        </w:tc>
        <w:tc>
          <w:tcPr>
            <w:tcW w:w="735" w:type="pct"/>
            <w:tcBorders>
              <w:top w:val="nil"/>
              <w:left w:val="nil"/>
              <w:bottom w:val="single" w:sz="4" w:space="0" w:color="auto"/>
              <w:right w:val="single" w:sz="4" w:space="0" w:color="auto"/>
            </w:tcBorders>
            <w:shd w:val="clear" w:color="auto" w:fill="F4B083" w:themeFill="accent2" w:themeFillTint="99"/>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8.625</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0.0884</w:t>
            </w:r>
          </w:p>
        </w:tc>
      </w:tr>
      <w:tr w:rsidR="00B76ACE"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4"/>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31</w:t>
            </w:r>
          </w:p>
        </w:tc>
        <w:tc>
          <w:tcPr>
            <w:tcW w:w="726" w:type="pct"/>
            <w:tcBorders>
              <w:top w:val="nil"/>
              <w:left w:val="nil"/>
              <w:bottom w:val="single" w:sz="4" w:space="0" w:color="auto"/>
              <w:right w:val="single" w:sz="4" w:space="0" w:color="auto"/>
            </w:tcBorders>
            <w:shd w:val="clear" w:color="auto" w:fill="F4B083" w:themeFill="accent2" w:themeFillTint="99"/>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16.4341</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0.3367</w:t>
            </w:r>
          </w:p>
        </w:tc>
        <w:tc>
          <w:tcPr>
            <w:tcW w:w="715" w:type="pct"/>
            <w:tcBorders>
              <w:top w:val="nil"/>
              <w:left w:val="nil"/>
              <w:bottom w:val="single" w:sz="4" w:space="0" w:color="auto"/>
              <w:right w:val="single" w:sz="4" w:space="0" w:color="auto"/>
            </w:tcBorders>
            <w:shd w:val="clear" w:color="auto" w:fill="F4B083" w:themeFill="accent2" w:themeFillTint="99"/>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8.6251</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0.1767</w:t>
            </w:r>
          </w:p>
        </w:tc>
        <w:tc>
          <w:tcPr>
            <w:tcW w:w="735" w:type="pct"/>
            <w:tcBorders>
              <w:top w:val="nil"/>
              <w:left w:val="nil"/>
              <w:bottom w:val="single" w:sz="4" w:space="0" w:color="auto"/>
              <w:right w:val="single" w:sz="4" w:space="0" w:color="auto"/>
            </w:tcBorders>
            <w:shd w:val="clear" w:color="auto" w:fill="F4B083" w:themeFill="accent2" w:themeFillTint="99"/>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8.625</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0.0884</w:t>
            </w:r>
          </w:p>
        </w:tc>
      </w:tr>
      <w:tr w:rsidR="0029548B"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4"/>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32</w:t>
            </w:r>
          </w:p>
        </w:tc>
        <w:tc>
          <w:tcPr>
            <w:tcW w:w="72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14.7907</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0.303</w:t>
            </w:r>
          </w:p>
        </w:tc>
        <w:tc>
          <w:tcPr>
            <w:tcW w:w="71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7.7626</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0.1590</w:t>
            </w:r>
          </w:p>
        </w:tc>
        <w:tc>
          <w:tcPr>
            <w:tcW w:w="73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7.763</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0.0795</w:t>
            </w:r>
          </w:p>
        </w:tc>
      </w:tr>
      <w:tr w:rsidR="0029548B"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4"/>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33</w:t>
            </w:r>
          </w:p>
        </w:tc>
        <w:tc>
          <w:tcPr>
            <w:tcW w:w="72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11.5038</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0.2357</w:t>
            </w:r>
          </w:p>
        </w:tc>
        <w:tc>
          <w:tcPr>
            <w:tcW w:w="71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6.0376</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0.1237</w:t>
            </w:r>
          </w:p>
        </w:tc>
        <w:tc>
          <w:tcPr>
            <w:tcW w:w="73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6.038</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0.0618</w:t>
            </w:r>
          </w:p>
        </w:tc>
      </w:tr>
      <w:tr w:rsidR="0029548B" w:rsidRPr="0029548B" w:rsidTr="00566E19">
        <w:trPr>
          <w:trHeight w:val="315"/>
          <w:jc w:val="center"/>
        </w:trPr>
        <w:tc>
          <w:tcPr>
            <w:tcW w:w="339" w:type="pct"/>
            <w:vMerge/>
            <w:tcBorders>
              <w:top w:val="nil"/>
              <w:left w:val="single" w:sz="4" w:space="0" w:color="auto"/>
              <w:bottom w:val="single" w:sz="4" w:space="0" w:color="auto"/>
              <w:right w:val="single" w:sz="4" w:space="0" w:color="auto"/>
            </w:tcBorders>
            <w:vAlign w:val="center"/>
            <w:hideMark/>
          </w:tcPr>
          <w:p w:rsidR="0029548B" w:rsidRPr="0029548B" w:rsidRDefault="0029548B" w:rsidP="0029548B">
            <w:pPr>
              <w:spacing w:after="0" w:line="240" w:lineRule="auto"/>
              <w:rPr>
                <w:rFonts w:ascii="Times New Roman" w:eastAsia="Times New Roman" w:hAnsi="Times New Roman" w:cs="Times New Roman"/>
                <w:color w:val="000000"/>
                <w:sz w:val="24"/>
                <w:szCs w:val="24"/>
                <w:lang w:eastAsia="es-PE"/>
              </w:rPr>
            </w:pPr>
          </w:p>
        </w:tc>
        <w:tc>
          <w:tcPr>
            <w:tcW w:w="23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34</w:t>
            </w:r>
          </w:p>
        </w:tc>
        <w:tc>
          <w:tcPr>
            <w:tcW w:w="726"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6.5736</w:t>
            </w:r>
          </w:p>
        </w:tc>
        <w:tc>
          <w:tcPr>
            <w:tcW w:w="94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0.1347</w:t>
            </w:r>
          </w:p>
        </w:tc>
        <w:tc>
          <w:tcPr>
            <w:tcW w:w="71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3.4501</w:t>
            </w:r>
          </w:p>
        </w:tc>
        <w:tc>
          <w:tcPr>
            <w:tcW w:w="551"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0.0707</w:t>
            </w:r>
          </w:p>
        </w:tc>
        <w:tc>
          <w:tcPr>
            <w:tcW w:w="73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3.45</w:t>
            </w:r>
          </w:p>
        </w:tc>
        <w:tc>
          <w:tcPr>
            <w:tcW w:w="755" w:type="pct"/>
            <w:tcBorders>
              <w:top w:val="nil"/>
              <w:left w:val="nil"/>
              <w:bottom w:val="single" w:sz="4" w:space="0" w:color="auto"/>
              <w:right w:val="single" w:sz="4" w:space="0" w:color="auto"/>
            </w:tcBorders>
            <w:shd w:val="clear" w:color="auto" w:fill="auto"/>
            <w:noWrap/>
            <w:vAlign w:val="bottom"/>
            <w:hideMark/>
          </w:tcPr>
          <w:p w:rsidR="0029548B" w:rsidRPr="0029548B" w:rsidRDefault="0029548B" w:rsidP="00500666">
            <w:pPr>
              <w:spacing w:after="0" w:line="240" w:lineRule="auto"/>
              <w:jc w:val="center"/>
              <w:rPr>
                <w:rFonts w:ascii="Times New Roman" w:eastAsia="Times New Roman" w:hAnsi="Times New Roman" w:cs="Times New Roman"/>
                <w:color w:val="000000"/>
                <w:sz w:val="24"/>
                <w:szCs w:val="24"/>
                <w:lang w:eastAsia="es-PE"/>
              </w:rPr>
            </w:pPr>
            <w:r w:rsidRPr="0029548B">
              <w:rPr>
                <w:rFonts w:ascii="Times New Roman" w:eastAsia="Times New Roman" w:hAnsi="Times New Roman" w:cs="Times New Roman"/>
                <w:color w:val="000000"/>
                <w:sz w:val="24"/>
                <w:szCs w:val="24"/>
                <w:lang w:eastAsia="es-PE"/>
              </w:rPr>
              <w:t>0.0353</w:t>
            </w:r>
          </w:p>
        </w:tc>
      </w:tr>
    </w:tbl>
    <w:p w:rsidR="00F9262B" w:rsidRPr="00F9262B" w:rsidRDefault="00F9262B" w:rsidP="00BA18C7">
      <w:pPr>
        <w:spacing w:line="360" w:lineRule="auto"/>
        <w:rPr>
          <w:rFonts w:ascii="Times New Roman" w:hAnsi="Times New Roman" w:cs="Times New Roman"/>
          <w:sz w:val="12"/>
        </w:rPr>
      </w:pPr>
    </w:p>
    <w:p w:rsidR="00BA18C7" w:rsidRDefault="00BA18C7" w:rsidP="00BA18C7">
      <w:pPr>
        <w:spacing w:line="360" w:lineRule="auto"/>
        <w:rPr>
          <w:rFonts w:ascii="Times New Roman" w:hAnsi="Times New Roman" w:cs="Times New Roman"/>
          <w:sz w:val="24"/>
        </w:rPr>
      </w:pPr>
      <w:r>
        <w:rPr>
          <w:rFonts w:ascii="Times New Roman" w:hAnsi="Times New Roman" w:cs="Times New Roman"/>
          <w:sz w:val="24"/>
        </w:rPr>
        <w:t xml:space="preserve">Notas: </w:t>
      </w:r>
    </w:p>
    <w:p w:rsidR="00BA18C7" w:rsidRDefault="00BA18C7" w:rsidP="009C1A34">
      <w:pPr>
        <w:pStyle w:val="Prrafodelista"/>
        <w:numPr>
          <w:ilvl w:val="0"/>
          <w:numId w:val="32"/>
        </w:numPr>
        <w:autoSpaceDE w:val="0"/>
        <w:autoSpaceDN w:val="0"/>
        <w:adjustRightInd w:val="0"/>
        <w:spacing w:after="0" w:line="360" w:lineRule="auto"/>
        <w:jc w:val="both"/>
        <w:rPr>
          <w:rFonts w:ascii="Times New Roman" w:hAnsi="Times New Roman" w:cs="Times New Roman"/>
          <w:color w:val="000000"/>
          <w:sz w:val="24"/>
          <w:szCs w:val="23"/>
        </w:rPr>
      </w:pPr>
      <w:r>
        <w:rPr>
          <w:rFonts w:ascii="Times New Roman" w:hAnsi="Times New Roman" w:cs="Times New Roman"/>
          <w:color w:val="000000"/>
          <w:sz w:val="24"/>
          <w:szCs w:val="23"/>
        </w:rPr>
        <w:t>Se realizó</w:t>
      </w:r>
      <w:r w:rsidRPr="003238A8">
        <w:rPr>
          <w:rFonts w:ascii="Times New Roman" w:hAnsi="Times New Roman" w:cs="Times New Roman"/>
          <w:color w:val="000000"/>
          <w:sz w:val="24"/>
          <w:szCs w:val="23"/>
        </w:rPr>
        <w:t xml:space="preserve"> la comparación de los </w:t>
      </w:r>
      <w:r>
        <w:rPr>
          <w:rFonts w:ascii="Times New Roman" w:hAnsi="Times New Roman" w:cs="Times New Roman"/>
          <w:color w:val="000000"/>
          <w:sz w:val="24"/>
          <w:szCs w:val="23"/>
        </w:rPr>
        <w:t xml:space="preserve">ratios obtenidos en el </w:t>
      </w:r>
      <w:proofErr w:type="spellStart"/>
      <w:r>
        <w:rPr>
          <w:rFonts w:ascii="Times New Roman" w:hAnsi="Times New Roman" w:cs="Times New Roman"/>
          <w:color w:val="000000"/>
          <w:sz w:val="24"/>
          <w:szCs w:val="23"/>
        </w:rPr>
        <w:t>guide</w:t>
      </w:r>
      <w:proofErr w:type="spellEnd"/>
      <w:r>
        <w:rPr>
          <w:rFonts w:ascii="Times New Roman" w:hAnsi="Times New Roman" w:cs="Times New Roman"/>
          <w:color w:val="000000"/>
          <w:sz w:val="24"/>
          <w:szCs w:val="23"/>
        </w:rPr>
        <w:t xml:space="preserve"> desarrollado </w:t>
      </w:r>
      <w:r w:rsidRPr="003238A8">
        <w:rPr>
          <w:rFonts w:ascii="Times New Roman" w:hAnsi="Times New Roman" w:cs="Times New Roman"/>
          <w:color w:val="000000"/>
          <w:sz w:val="24"/>
          <w:szCs w:val="23"/>
        </w:rPr>
        <w:t xml:space="preserve">con los del </w:t>
      </w:r>
      <w:proofErr w:type="spellStart"/>
      <w:r w:rsidRPr="003238A8">
        <w:rPr>
          <w:rFonts w:ascii="Times New Roman" w:hAnsi="Times New Roman" w:cs="Times New Roman"/>
          <w:color w:val="000000"/>
          <w:sz w:val="24"/>
          <w:szCs w:val="23"/>
        </w:rPr>
        <w:t>Sap</w:t>
      </w:r>
      <w:proofErr w:type="spellEnd"/>
      <w:r w:rsidRPr="003238A8">
        <w:rPr>
          <w:rFonts w:ascii="Times New Roman" w:hAnsi="Times New Roman" w:cs="Times New Roman"/>
          <w:color w:val="000000"/>
          <w:sz w:val="24"/>
          <w:szCs w:val="23"/>
        </w:rPr>
        <w:t xml:space="preserve"> </w:t>
      </w:r>
      <w:r>
        <w:rPr>
          <w:rFonts w:ascii="Times New Roman" w:hAnsi="Times New Roman" w:cs="Times New Roman"/>
          <w:color w:val="000000"/>
          <w:sz w:val="24"/>
          <w:szCs w:val="23"/>
        </w:rPr>
        <w:t>2000 y hubo</w:t>
      </w:r>
      <w:r w:rsidRPr="003238A8">
        <w:rPr>
          <w:rFonts w:ascii="Times New Roman" w:hAnsi="Times New Roman" w:cs="Times New Roman"/>
          <w:color w:val="000000"/>
          <w:sz w:val="24"/>
          <w:szCs w:val="23"/>
        </w:rPr>
        <w:t xml:space="preserve"> una diferencia en los ratios que son menores a 0.2; esto sucede debido a que </w:t>
      </w:r>
      <w:proofErr w:type="spellStart"/>
      <w:r w:rsidRPr="003238A8">
        <w:rPr>
          <w:rFonts w:ascii="Times New Roman" w:hAnsi="Times New Roman" w:cs="Times New Roman"/>
          <w:color w:val="000000"/>
          <w:sz w:val="24"/>
          <w:szCs w:val="23"/>
        </w:rPr>
        <w:t>Sap</w:t>
      </w:r>
      <w:proofErr w:type="spellEnd"/>
      <w:r w:rsidRPr="003238A8">
        <w:rPr>
          <w:rFonts w:ascii="Times New Roman" w:hAnsi="Times New Roman" w:cs="Times New Roman"/>
          <w:color w:val="000000"/>
          <w:sz w:val="24"/>
          <w:szCs w:val="23"/>
        </w:rPr>
        <w:t xml:space="preserve"> 2000 aplica el criterio de considerar la mitad del ratio de diseño para valores menores a 0.2 (establecido en la f</w:t>
      </w:r>
      <w:r>
        <w:rPr>
          <w:rFonts w:ascii="Times New Roman" w:hAnsi="Times New Roman" w:cs="Times New Roman"/>
          <w:color w:val="000000"/>
          <w:sz w:val="24"/>
          <w:szCs w:val="23"/>
        </w:rPr>
        <w:t>órmula H1-1b de la AISC 360 – 16</w:t>
      </w:r>
      <w:r w:rsidRPr="003238A8">
        <w:rPr>
          <w:rFonts w:ascii="Times New Roman" w:hAnsi="Times New Roman" w:cs="Times New Roman"/>
          <w:color w:val="000000"/>
          <w:sz w:val="24"/>
          <w:szCs w:val="23"/>
        </w:rPr>
        <w:t xml:space="preserve">), pero esto se aplica a miembros con simetría doble y simple solicitados a flexión y compresión, por lo cual la consideración del </w:t>
      </w:r>
      <w:proofErr w:type="spellStart"/>
      <w:r w:rsidRPr="003238A8">
        <w:rPr>
          <w:rFonts w:ascii="Times New Roman" w:hAnsi="Times New Roman" w:cs="Times New Roman"/>
          <w:color w:val="000000"/>
          <w:sz w:val="24"/>
          <w:szCs w:val="23"/>
        </w:rPr>
        <w:t>Sap</w:t>
      </w:r>
      <w:proofErr w:type="spellEnd"/>
      <w:r w:rsidRPr="003238A8">
        <w:rPr>
          <w:rFonts w:ascii="Times New Roman" w:hAnsi="Times New Roman" w:cs="Times New Roman"/>
          <w:color w:val="000000"/>
          <w:sz w:val="24"/>
          <w:szCs w:val="23"/>
        </w:rPr>
        <w:t xml:space="preserve"> 2000 es errada debido a que los elementos de las armaduras (arcos y viguetas) solo están sometidos a tensión y/o co</w:t>
      </w:r>
      <w:r>
        <w:rPr>
          <w:rFonts w:ascii="Times New Roman" w:hAnsi="Times New Roman" w:cs="Times New Roman"/>
          <w:color w:val="000000"/>
          <w:sz w:val="24"/>
          <w:szCs w:val="23"/>
        </w:rPr>
        <w:t xml:space="preserve">mpresión; en cambio el </w:t>
      </w:r>
      <w:proofErr w:type="spellStart"/>
      <w:r>
        <w:rPr>
          <w:rFonts w:ascii="Times New Roman" w:hAnsi="Times New Roman" w:cs="Times New Roman"/>
          <w:color w:val="000000"/>
          <w:sz w:val="24"/>
          <w:szCs w:val="23"/>
        </w:rPr>
        <w:t>guide</w:t>
      </w:r>
      <w:proofErr w:type="spellEnd"/>
      <w:r w:rsidRPr="003238A8">
        <w:rPr>
          <w:rFonts w:ascii="Times New Roman" w:hAnsi="Times New Roman" w:cs="Times New Roman"/>
          <w:color w:val="000000"/>
          <w:sz w:val="24"/>
          <w:szCs w:val="23"/>
        </w:rPr>
        <w:t xml:space="preserve"> no consi</w:t>
      </w:r>
      <w:r>
        <w:rPr>
          <w:rFonts w:ascii="Times New Roman" w:hAnsi="Times New Roman" w:cs="Times New Roman"/>
          <w:color w:val="000000"/>
          <w:sz w:val="24"/>
          <w:szCs w:val="23"/>
        </w:rPr>
        <w:t>dera dicho criterio. En pocas palabras se duplicó</w:t>
      </w:r>
      <w:r w:rsidRPr="003238A8">
        <w:rPr>
          <w:rFonts w:ascii="Times New Roman" w:hAnsi="Times New Roman" w:cs="Times New Roman"/>
          <w:color w:val="000000"/>
          <w:sz w:val="24"/>
          <w:szCs w:val="23"/>
        </w:rPr>
        <w:t xml:space="preserve"> los ratios me</w:t>
      </w:r>
      <w:r>
        <w:rPr>
          <w:rFonts w:ascii="Times New Roman" w:hAnsi="Times New Roman" w:cs="Times New Roman"/>
          <w:color w:val="000000"/>
          <w:sz w:val="24"/>
          <w:szCs w:val="23"/>
        </w:rPr>
        <w:t xml:space="preserve">nores a 0.2 del </w:t>
      </w:r>
      <w:proofErr w:type="spellStart"/>
      <w:r>
        <w:rPr>
          <w:rFonts w:ascii="Times New Roman" w:hAnsi="Times New Roman" w:cs="Times New Roman"/>
          <w:color w:val="000000"/>
          <w:sz w:val="24"/>
          <w:szCs w:val="23"/>
        </w:rPr>
        <w:t>Sap</w:t>
      </w:r>
      <w:proofErr w:type="spellEnd"/>
      <w:r>
        <w:rPr>
          <w:rFonts w:ascii="Times New Roman" w:hAnsi="Times New Roman" w:cs="Times New Roman"/>
          <w:color w:val="000000"/>
          <w:sz w:val="24"/>
          <w:szCs w:val="23"/>
        </w:rPr>
        <w:t xml:space="preserve"> 2000 y fueron</w:t>
      </w:r>
      <w:r w:rsidRPr="003238A8">
        <w:rPr>
          <w:rFonts w:ascii="Times New Roman" w:hAnsi="Times New Roman" w:cs="Times New Roman"/>
          <w:color w:val="000000"/>
          <w:sz w:val="24"/>
          <w:szCs w:val="23"/>
        </w:rPr>
        <w:t xml:space="preserve"> iguales o muy parecidos a los valores d</w:t>
      </w:r>
      <w:r>
        <w:rPr>
          <w:rFonts w:ascii="Times New Roman" w:hAnsi="Times New Roman" w:cs="Times New Roman"/>
          <w:color w:val="000000"/>
          <w:sz w:val="24"/>
          <w:szCs w:val="23"/>
        </w:rPr>
        <w:t xml:space="preserve">el </w:t>
      </w:r>
      <w:proofErr w:type="spellStart"/>
      <w:r>
        <w:rPr>
          <w:rFonts w:ascii="Times New Roman" w:hAnsi="Times New Roman" w:cs="Times New Roman"/>
          <w:color w:val="000000"/>
          <w:sz w:val="24"/>
          <w:szCs w:val="23"/>
        </w:rPr>
        <w:t>guide</w:t>
      </w:r>
      <w:proofErr w:type="spellEnd"/>
      <w:r w:rsidRPr="003238A8">
        <w:rPr>
          <w:rFonts w:ascii="Times New Roman" w:hAnsi="Times New Roman" w:cs="Times New Roman"/>
          <w:color w:val="000000"/>
          <w:sz w:val="24"/>
          <w:szCs w:val="23"/>
        </w:rPr>
        <w:t xml:space="preserve">. </w:t>
      </w:r>
    </w:p>
    <w:p w:rsidR="00BA18C7" w:rsidRDefault="00BA18C7" w:rsidP="00754C7E">
      <w:pPr>
        <w:spacing w:line="360" w:lineRule="auto"/>
        <w:jc w:val="both"/>
        <w:rPr>
          <w:rFonts w:ascii="Times New Roman" w:hAnsi="Times New Roman" w:cs="Times New Roman"/>
        </w:rPr>
      </w:pPr>
    </w:p>
    <w:p w:rsidR="00BA18C7" w:rsidRPr="003238A8" w:rsidRDefault="00BA18C7" w:rsidP="009C1A34">
      <w:pPr>
        <w:pStyle w:val="Prrafodelista"/>
        <w:numPr>
          <w:ilvl w:val="0"/>
          <w:numId w:val="32"/>
        </w:numPr>
        <w:spacing w:line="360" w:lineRule="auto"/>
        <w:jc w:val="both"/>
        <w:rPr>
          <w:rFonts w:ascii="Times New Roman" w:hAnsi="Times New Roman" w:cs="Times New Roman"/>
          <w:sz w:val="24"/>
        </w:rPr>
      </w:pPr>
      <w:r>
        <w:rPr>
          <w:rFonts w:ascii="Times New Roman" w:hAnsi="Times New Roman" w:cs="Times New Roman"/>
          <w:sz w:val="24"/>
        </w:rPr>
        <w:lastRenderedPageBreak/>
        <w:t>Los casilleros de color anaranjado</w:t>
      </w:r>
      <w:r w:rsidR="00266484">
        <w:rPr>
          <w:rFonts w:ascii="Times New Roman" w:hAnsi="Times New Roman" w:cs="Times New Roman"/>
          <w:sz w:val="24"/>
        </w:rPr>
        <w:t xml:space="preserve"> y verde</w:t>
      </w:r>
      <w:r>
        <w:rPr>
          <w:rFonts w:ascii="Times New Roman" w:hAnsi="Times New Roman" w:cs="Times New Roman"/>
          <w:sz w:val="24"/>
        </w:rPr>
        <w:t xml:space="preserve"> son las fuerzas internas mínimas y</w:t>
      </w:r>
      <w:r w:rsidR="00266484">
        <w:rPr>
          <w:rFonts w:ascii="Times New Roman" w:hAnsi="Times New Roman" w:cs="Times New Roman"/>
          <w:sz w:val="24"/>
        </w:rPr>
        <w:t xml:space="preserve"> máximas respectivamente.</w:t>
      </w:r>
      <w:r>
        <w:rPr>
          <w:rFonts w:ascii="Times New Roman" w:hAnsi="Times New Roman" w:cs="Times New Roman"/>
          <w:sz w:val="24"/>
        </w:rPr>
        <w:t xml:space="preserve"> Estas fuerzas son a compresión.</w:t>
      </w:r>
    </w:p>
    <w:p w:rsidR="00BA18C7" w:rsidRPr="00BA18C7" w:rsidRDefault="00BA18C7" w:rsidP="009C1A34">
      <w:pPr>
        <w:pStyle w:val="Prrafodelista"/>
        <w:numPr>
          <w:ilvl w:val="0"/>
          <w:numId w:val="32"/>
        </w:numPr>
        <w:spacing w:line="360" w:lineRule="auto"/>
        <w:jc w:val="both"/>
        <w:rPr>
          <w:rFonts w:ascii="Times New Roman" w:hAnsi="Times New Roman" w:cs="Times New Roman"/>
          <w:sz w:val="24"/>
        </w:rPr>
      </w:pPr>
      <w:r>
        <w:rPr>
          <w:rFonts w:ascii="Times New Roman" w:hAnsi="Times New Roman" w:cs="Times New Roman"/>
          <w:sz w:val="24"/>
        </w:rPr>
        <w:t>Los casilleros de color celeste</w:t>
      </w:r>
      <w:r w:rsidR="00EC081D">
        <w:rPr>
          <w:rFonts w:ascii="Times New Roman" w:hAnsi="Times New Roman" w:cs="Times New Roman"/>
          <w:sz w:val="24"/>
        </w:rPr>
        <w:t xml:space="preserve"> y rojo</w:t>
      </w:r>
      <w:r>
        <w:rPr>
          <w:rFonts w:ascii="Times New Roman" w:hAnsi="Times New Roman" w:cs="Times New Roman"/>
          <w:sz w:val="24"/>
        </w:rPr>
        <w:t xml:space="preserve"> son las fuerzas internas mínimas y </w:t>
      </w:r>
      <w:r w:rsidR="00EC081D">
        <w:rPr>
          <w:rFonts w:ascii="Times New Roman" w:hAnsi="Times New Roman" w:cs="Times New Roman"/>
          <w:sz w:val="24"/>
        </w:rPr>
        <w:t>máximas respectivamente.</w:t>
      </w:r>
      <w:r>
        <w:rPr>
          <w:rFonts w:ascii="Times New Roman" w:hAnsi="Times New Roman" w:cs="Times New Roman"/>
          <w:sz w:val="24"/>
        </w:rPr>
        <w:t xml:space="preserve"> Estas fuerzas son  a tensión.</w:t>
      </w:r>
    </w:p>
    <w:p w:rsidR="00647A5D" w:rsidRPr="00754C7E" w:rsidRDefault="00647A5D" w:rsidP="00754C7E">
      <w:pPr>
        <w:pStyle w:val="Descripcin"/>
        <w:keepNext/>
        <w:spacing w:line="360" w:lineRule="auto"/>
        <w:jc w:val="center"/>
        <w:rPr>
          <w:rFonts w:ascii="Times New Roman" w:hAnsi="Times New Roman" w:cs="Times New Roman"/>
          <w:i w:val="0"/>
          <w:color w:val="auto"/>
          <w:sz w:val="22"/>
        </w:rPr>
      </w:pPr>
      <w:bookmarkStart w:id="521" w:name="_Toc10658929"/>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17</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Secciones transversales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w:t>
      </w:r>
      <w:r w:rsidR="00754C7E">
        <w:rPr>
          <w:rFonts w:ascii="Times New Roman" w:hAnsi="Times New Roman" w:cs="Times New Roman"/>
          <w:i w:val="0"/>
          <w:color w:val="auto"/>
          <w:sz w:val="22"/>
        </w:rPr>
        <w:t xml:space="preserve">ía y cantidad (viguetas </w:t>
      </w:r>
      <w:r>
        <w:rPr>
          <w:rFonts w:ascii="Times New Roman" w:hAnsi="Times New Roman" w:cs="Times New Roman"/>
          <w:i w:val="0"/>
          <w:color w:val="auto"/>
          <w:sz w:val="22"/>
        </w:rPr>
        <w:t>centrales y laterales) - I.E. N° 1</w:t>
      </w:r>
      <w:r w:rsidR="003B0F5B">
        <w:rPr>
          <w:rFonts w:ascii="Times New Roman" w:hAnsi="Times New Roman" w:cs="Times New Roman"/>
          <w:i w:val="0"/>
          <w:color w:val="auto"/>
          <w:sz w:val="22"/>
        </w:rPr>
        <w:t>.</w:t>
      </w:r>
      <w:bookmarkEnd w:id="521"/>
    </w:p>
    <w:tbl>
      <w:tblPr>
        <w:tblW w:w="8520" w:type="dxa"/>
        <w:jc w:val="center"/>
        <w:tblCellMar>
          <w:left w:w="70" w:type="dxa"/>
          <w:right w:w="70" w:type="dxa"/>
        </w:tblCellMar>
        <w:tblLook w:val="04A0" w:firstRow="1" w:lastRow="0" w:firstColumn="1" w:lastColumn="0" w:noHBand="0" w:noVBand="1"/>
      </w:tblPr>
      <w:tblGrid>
        <w:gridCol w:w="1994"/>
        <w:gridCol w:w="1674"/>
        <w:gridCol w:w="1674"/>
        <w:gridCol w:w="1674"/>
        <w:gridCol w:w="1674"/>
      </w:tblGrid>
      <w:tr w:rsidR="00CE0866" w:rsidRPr="00CE0866" w:rsidTr="00CE0866">
        <w:trPr>
          <w:trHeight w:val="315"/>
          <w:jc w:val="center"/>
        </w:trPr>
        <w:tc>
          <w:tcPr>
            <w:tcW w:w="212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 w:val="24"/>
                <w:szCs w:val="24"/>
                <w:lang w:eastAsia="es-PE"/>
              </w:rPr>
            </w:pPr>
            <w:r w:rsidRPr="00CE0866">
              <w:rPr>
                <w:rFonts w:ascii="Times New Roman" w:eastAsia="Times New Roman" w:hAnsi="Times New Roman" w:cs="Times New Roman"/>
                <w:b/>
                <w:bCs/>
                <w:color w:val="000000"/>
                <w:sz w:val="24"/>
                <w:szCs w:val="24"/>
                <w:lang w:eastAsia="es-PE"/>
              </w:rPr>
              <w:t>ELEMENENTOS</w:t>
            </w:r>
          </w:p>
        </w:tc>
        <w:tc>
          <w:tcPr>
            <w:tcW w:w="6400" w:type="dxa"/>
            <w:gridSpan w:val="4"/>
            <w:tcBorders>
              <w:top w:val="single" w:sz="4" w:space="0" w:color="auto"/>
              <w:left w:val="nil"/>
              <w:bottom w:val="single" w:sz="4" w:space="0" w:color="auto"/>
              <w:right w:val="single" w:sz="4" w:space="0" w:color="auto"/>
            </w:tcBorders>
            <w:shd w:val="clear" w:color="000000" w:fill="DDEBF7"/>
            <w:noWrap/>
            <w:vAlign w:val="bottom"/>
            <w:hideMark/>
          </w:tcPr>
          <w:p w:rsidR="00CE0866" w:rsidRPr="00CE0866" w:rsidRDefault="00CE0866" w:rsidP="00CE0866">
            <w:pPr>
              <w:spacing w:after="0" w:line="240" w:lineRule="auto"/>
              <w:jc w:val="center"/>
              <w:rPr>
                <w:rFonts w:ascii="Times New Roman" w:eastAsia="Times New Roman" w:hAnsi="Times New Roman" w:cs="Times New Roman"/>
                <w:b/>
                <w:bCs/>
                <w:color w:val="000000"/>
                <w:sz w:val="24"/>
                <w:szCs w:val="24"/>
                <w:lang w:eastAsia="es-PE"/>
              </w:rPr>
            </w:pPr>
            <w:r w:rsidRPr="00CE0866">
              <w:rPr>
                <w:rFonts w:ascii="Times New Roman" w:eastAsia="Times New Roman" w:hAnsi="Times New Roman" w:cs="Times New Roman"/>
                <w:b/>
                <w:bCs/>
                <w:color w:val="000000"/>
                <w:sz w:val="24"/>
                <w:szCs w:val="24"/>
                <w:lang w:eastAsia="es-PE"/>
              </w:rPr>
              <w:t>SECCIONES TRANSVERSALES - HSS (mm)</w:t>
            </w:r>
          </w:p>
        </w:tc>
      </w:tr>
      <w:tr w:rsidR="00CE0866" w:rsidRPr="00CE0866" w:rsidTr="00CE0866">
        <w:trPr>
          <w:trHeight w:val="315"/>
          <w:jc w:val="center"/>
        </w:trPr>
        <w:tc>
          <w:tcPr>
            <w:tcW w:w="2120" w:type="dxa"/>
            <w:vMerge/>
            <w:tcBorders>
              <w:top w:val="single" w:sz="4" w:space="0" w:color="auto"/>
              <w:left w:val="single" w:sz="4" w:space="0" w:color="auto"/>
              <w:bottom w:val="single" w:sz="4" w:space="0" w:color="auto"/>
              <w:right w:val="single" w:sz="4" w:space="0" w:color="auto"/>
            </w:tcBorders>
            <w:vAlign w:val="center"/>
            <w:hideMark/>
          </w:tcPr>
          <w:p w:rsidR="00CE0866" w:rsidRPr="00CE0866" w:rsidRDefault="00CE0866" w:rsidP="00CE0866">
            <w:pPr>
              <w:spacing w:after="0" w:line="240" w:lineRule="auto"/>
              <w:rPr>
                <w:rFonts w:ascii="Times New Roman" w:eastAsia="Times New Roman" w:hAnsi="Times New Roman" w:cs="Times New Roman"/>
                <w:b/>
                <w:bCs/>
                <w:color w:val="000000"/>
                <w:sz w:val="24"/>
                <w:szCs w:val="24"/>
                <w:lang w:eastAsia="es-PE"/>
              </w:rPr>
            </w:pPr>
          </w:p>
        </w:tc>
        <w:tc>
          <w:tcPr>
            <w:tcW w:w="3200" w:type="dxa"/>
            <w:gridSpan w:val="2"/>
            <w:tcBorders>
              <w:top w:val="single" w:sz="4" w:space="0" w:color="auto"/>
              <w:left w:val="nil"/>
              <w:bottom w:val="single" w:sz="4" w:space="0" w:color="auto"/>
              <w:right w:val="single" w:sz="4" w:space="0" w:color="auto"/>
            </w:tcBorders>
            <w:shd w:val="clear" w:color="000000" w:fill="DDEBF7"/>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 w:val="24"/>
                <w:szCs w:val="24"/>
                <w:lang w:eastAsia="es-PE"/>
              </w:rPr>
            </w:pPr>
            <w:r w:rsidRPr="00CE0866">
              <w:rPr>
                <w:rFonts w:ascii="Times New Roman" w:eastAsia="Times New Roman" w:hAnsi="Times New Roman" w:cs="Times New Roman"/>
                <w:b/>
                <w:bCs/>
                <w:color w:val="000000"/>
                <w:sz w:val="24"/>
                <w:szCs w:val="24"/>
                <w:lang w:eastAsia="es-PE"/>
              </w:rPr>
              <w:t>VIGUETAS CENTRALES</w:t>
            </w:r>
          </w:p>
        </w:tc>
        <w:tc>
          <w:tcPr>
            <w:tcW w:w="3200" w:type="dxa"/>
            <w:gridSpan w:val="2"/>
            <w:tcBorders>
              <w:top w:val="single" w:sz="4" w:space="0" w:color="auto"/>
              <w:left w:val="nil"/>
              <w:bottom w:val="single" w:sz="4" w:space="0" w:color="auto"/>
              <w:right w:val="single" w:sz="4" w:space="0" w:color="auto"/>
            </w:tcBorders>
            <w:shd w:val="clear" w:color="000000" w:fill="DDEBF7"/>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 w:val="24"/>
                <w:szCs w:val="24"/>
                <w:lang w:eastAsia="es-PE"/>
              </w:rPr>
            </w:pPr>
            <w:r w:rsidRPr="00CE0866">
              <w:rPr>
                <w:rFonts w:ascii="Times New Roman" w:eastAsia="Times New Roman" w:hAnsi="Times New Roman" w:cs="Times New Roman"/>
                <w:b/>
                <w:bCs/>
                <w:color w:val="000000"/>
                <w:sz w:val="24"/>
                <w:szCs w:val="24"/>
                <w:lang w:eastAsia="es-PE"/>
              </w:rPr>
              <w:t>VIGUETAS LATERALES</w:t>
            </w:r>
          </w:p>
        </w:tc>
      </w:tr>
      <w:tr w:rsidR="00CE0866" w:rsidRPr="00CE0866" w:rsidTr="00CE0866">
        <w:trPr>
          <w:trHeight w:val="450"/>
          <w:jc w:val="center"/>
        </w:trPr>
        <w:tc>
          <w:tcPr>
            <w:tcW w:w="2120" w:type="dxa"/>
            <w:vMerge/>
            <w:tcBorders>
              <w:top w:val="single" w:sz="4" w:space="0" w:color="auto"/>
              <w:left w:val="single" w:sz="4" w:space="0" w:color="auto"/>
              <w:bottom w:val="single" w:sz="4" w:space="0" w:color="auto"/>
              <w:right w:val="single" w:sz="4" w:space="0" w:color="auto"/>
            </w:tcBorders>
            <w:vAlign w:val="center"/>
            <w:hideMark/>
          </w:tcPr>
          <w:p w:rsidR="00CE0866" w:rsidRPr="00CE0866" w:rsidRDefault="00CE0866" w:rsidP="00CE0866">
            <w:pPr>
              <w:spacing w:after="0" w:line="240" w:lineRule="auto"/>
              <w:rPr>
                <w:rFonts w:ascii="Times New Roman" w:eastAsia="Times New Roman" w:hAnsi="Times New Roman" w:cs="Times New Roman"/>
                <w:b/>
                <w:bCs/>
                <w:color w:val="000000"/>
                <w:sz w:val="24"/>
                <w:szCs w:val="24"/>
                <w:lang w:eastAsia="es-PE"/>
              </w:rPr>
            </w:pPr>
          </w:p>
        </w:tc>
        <w:tc>
          <w:tcPr>
            <w:tcW w:w="160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 w:val="24"/>
                <w:szCs w:val="24"/>
                <w:lang w:eastAsia="es-PE"/>
              </w:rPr>
            </w:pPr>
            <w:r w:rsidRPr="00CE0866">
              <w:rPr>
                <w:rFonts w:ascii="Times New Roman" w:eastAsia="Times New Roman" w:hAnsi="Times New Roman" w:cs="Times New Roman"/>
                <w:b/>
                <w:bCs/>
                <w:color w:val="000000"/>
                <w:sz w:val="24"/>
                <w:szCs w:val="24"/>
                <w:lang w:eastAsia="es-PE"/>
              </w:rPr>
              <w:t>COBERTURA SIN OPT.</w:t>
            </w:r>
          </w:p>
        </w:tc>
        <w:tc>
          <w:tcPr>
            <w:tcW w:w="160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 w:val="24"/>
                <w:szCs w:val="24"/>
                <w:lang w:eastAsia="es-PE"/>
              </w:rPr>
            </w:pPr>
            <w:r w:rsidRPr="00CE0866">
              <w:rPr>
                <w:rFonts w:ascii="Times New Roman" w:eastAsia="Times New Roman" w:hAnsi="Times New Roman" w:cs="Times New Roman"/>
                <w:b/>
                <w:bCs/>
                <w:color w:val="000000"/>
                <w:sz w:val="24"/>
                <w:szCs w:val="24"/>
                <w:lang w:eastAsia="es-PE"/>
              </w:rPr>
              <w:t>COBERTURA CON OPT.</w:t>
            </w:r>
          </w:p>
        </w:tc>
        <w:tc>
          <w:tcPr>
            <w:tcW w:w="160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 w:val="24"/>
                <w:szCs w:val="24"/>
                <w:lang w:eastAsia="es-PE"/>
              </w:rPr>
            </w:pPr>
            <w:r w:rsidRPr="00CE0866">
              <w:rPr>
                <w:rFonts w:ascii="Times New Roman" w:eastAsia="Times New Roman" w:hAnsi="Times New Roman" w:cs="Times New Roman"/>
                <w:b/>
                <w:bCs/>
                <w:color w:val="000000"/>
                <w:sz w:val="24"/>
                <w:szCs w:val="24"/>
                <w:lang w:eastAsia="es-PE"/>
              </w:rPr>
              <w:t>COBERTURA SIN OPT.</w:t>
            </w:r>
          </w:p>
        </w:tc>
        <w:tc>
          <w:tcPr>
            <w:tcW w:w="160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 w:val="24"/>
                <w:szCs w:val="24"/>
                <w:lang w:eastAsia="es-PE"/>
              </w:rPr>
            </w:pPr>
            <w:r w:rsidRPr="00CE0866">
              <w:rPr>
                <w:rFonts w:ascii="Times New Roman" w:eastAsia="Times New Roman" w:hAnsi="Times New Roman" w:cs="Times New Roman"/>
                <w:b/>
                <w:bCs/>
                <w:color w:val="000000"/>
                <w:sz w:val="24"/>
                <w:szCs w:val="24"/>
                <w:lang w:eastAsia="es-PE"/>
              </w:rPr>
              <w:t>COBERTURA CON OPT.</w:t>
            </w:r>
          </w:p>
        </w:tc>
      </w:tr>
      <w:tr w:rsidR="00CE0866" w:rsidRPr="00CE0866" w:rsidTr="00CE0866">
        <w:trPr>
          <w:trHeight w:val="450"/>
          <w:jc w:val="center"/>
        </w:trPr>
        <w:tc>
          <w:tcPr>
            <w:tcW w:w="2120" w:type="dxa"/>
            <w:vMerge/>
            <w:tcBorders>
              <w:top w:val="single" w:sz="4" w:space="0" w:color="auto"/>
              <w:left w:val="single" w:sz="4" w:space="0" w:color="auto"/>
              <w:bottom w:val="single" w:sz="4" w:space="0" w:color="auto"/>
              <w:right w:val="single" w:sz="4" w:space="0" w:color="auto"/>
            </w:tcBorders>
            <w:vAlign w:val="center"/>
            <w:hideMark/>
          </w:tcPr>
          <w:p w:rsidR="00CE0866" w:rsidRPr="00CE0866" w:rsidRDefault="00CE0866" w:rsidP="00CE0866">
            <w:pPr>
              <w:spacing w:after="0" w:line="240" w:lineRule="auto"/>
              <w:rPr>
                <w:rFonts w:ascii="Times New Roman" w:eastAsia="Times New Roman" w:hAnsi="Times New Roman" w:cs="Times New Roman"/>
                <w:b/>
                <w:bCs/>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CE0866" w:rsidRPr="00CE0866" w:rsidRDefault="00CE0866" w:rsidP="00CE0866">
            <w:pPr>
              <w:spacing w:after="0" w:line="240" w:lineRule="auto"/>
              <w:rPr>
                <w:rFonts w:ascii="Times New Roman" w:eastAsia="Times New Roman" w:hAnsi="Times New Roman" w:cs="Times New Roman"/>
                <w:b/>
                <w:bCs/>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CE0866" w:rsidRPr="00CE0866" w:rsidRDefault="00CE0866" w:rsidP="00CE0866">
            <w:pPr>
              <w:spacing w:after="0" w:line="240" w:lineRule="auto"/>
              <w:rPr>
                <w:rFonts w:ascii="Times New Roman" w:eastAsia="Times New Roman" w:hAnsi="Times New Roman" w:cs="Times New Roman"/>
                <w:b/>
                <w:bCs/>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CE0866" w:rsidRPr="00CE0866" w:rsidRDefault="00CE0866" w:rsidP="00CE0866">
            <w:pPr>
              <w:spacing w:after="0" w:line="240" w:lineRule="auto"/>
              <w:rPr>
                <w:rFonts w:ascii="Times New Roman" w:eastAsia="Times New Roman" w:hAnsi="Times New Roman" w:cs="Times New Roman"/>
                <w:b/>
                <w:bCs/>
                <w:color w:val="000000"/>
                <w:sz w:val="24"/>
                <w:szCs w:val="24"/>
                <w:lang w:eastAsia="es-PE"/>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rsidR="00CE0866" w:rsidRPr="00CE0866" w:rsidRDefault="00CE0866" w:rsidP="00CE0866">
            <w:pPr>
              <w:spacing w:after="0" w:line="240" w:lineRule="auto"/>
              <w:rPr>
                <w:rFonts w:ascii="Times New Roman" w:eastAsia="Times New Roman" w:hAnsi="Times New Roman" w:cs="Times New Roman"/>
                <w:b/>
                <w:bCs/>
                <w:color w:val="000000"/>
                <w:sz w:val="24"/>
                <w:szCs w:val="24"/>
                <w:lang w:eastAsia="es-PE"/>
              </w:rPr>
            </w:pPr>
          </w:p>
        </w:tc>
      </w:tr>
      <w:tr w:rsidR="00CE0866" w:rsidRPr="00CE0866" w:rsidTr="00CE0866">
        <w:trPr>
          <w:trHeight w:val="300"/>
          <w:jc w:val="center"/>
        </w:trPr>
        <w:tc>
          <w:tcPr>
            <w:tcW w:w="2120" w:type="dxa"/>
            <w:tcBorders>
              <w:top w:val="single" w:sz="4" w:space="0" w:color="auto"/>
              <w:left w:val="single" w:sz="4" w:space="0" w:color="auto"/>
              <w:bottom w:val="single" w:sz="4" w:space="0" w:color="auto"/>
              <w:right w:val="single" w:sz="4" w:space="0" w:color="000000"/>
            </w:tcBorders>
            <w:shd w:val="clear" w:color="000000" w:fill="D9E1F2"/>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Cs w:val="24"/>
                <w:lang w:eastAsia="es-PE"/>
              </w:rPr>
            </w:pPr>
            <w:r w:rsidRPr="00CE0866">
              <w:rPr>
                <w:rFonts w:ascii="Times New Roman" w:eastAsia="Times New Roman" w:hAnsi="Times New Roman" w:cs="Times New Roman"/>
                <w:b/>
                <w:bCs/>
                <w:color w:val="000000"/>
                <w:szCs w:val="24"/>
                <w:lang w:eastAsia="es-PE"/>
              </w:rPr>
              <w:t>Brida superior</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r>
      <w:tr w:rsidR="00CE0866" w:rsidRPr="00CE0866" w:rsidTr="00CE0866">
        <w:trPr>
          <w:trHeight w:val="360"/>
          <w:jc w:val="center"/>
        </w:trPr>
        <w:tc>
          <w:tcPr>
            <w:tcW w:w="2120" w:type="dxa"/>
            <w:tcBorders>
              <w:top w:val="single" w:sz="4" w:space="0" w:color="auto"/>
              <w:left w:val="single" w:sz="4" w:space="0" w:color="auto"/>
              <w:bottom w:val="single" w:sz="4" w:space="0" w:color="auto"/>
              <w:right w:val="single" w:sz="4" w:space="0" w:color="000000"/>
            </w:tcBorders>
            <w:shd w:val="clear" w:color="000000" w:fill="D9E1F2"/>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Cs w:val="24"/>
                <w:lang w:eastAsia="es-PE"/>
              </w:rPr>
            </w:pPr>
            <w:r w:rsidRPr="00CE0866">
              <w:rPr>
                <w:rFonts w:ascii="Times New Roman" w:eastAsia="Times New Roman" w:hAnsi="Times New Roman" w:cs="Times New Roman"/>
                <w:b/>
                <w:bCs/>
                <w:color w:val="000000"/>
                <w:szCs w:val="24"/>
                <w:lang w:eastAsia="es-PE"/>
              </w:rPr>
              <w:t>Brida inferior</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r>
      <w:tr w:rsidR="00CE0866" w:rsidRPr="00CE0866" w:rsidTr="00CE0866">
        <w:trPr>
          <w:trHeight w:val="360"/>
          <w:jc w:val="center"/>
        </w:trPr>
        <w:tc>
          <w:tcPr>
            <w:tcW w:w="2120" w:type="dxa"/>
            <w:tcBorders>
              <w:top w:val="single" w:sz="4" w:space="0" w:color="auto"/>
              <w:left w:val="single" w:sz="4" w:space="0" w:color="auto"/>
              <w:bottom w:val="single" w:sz="4" w:space="0" w:color="auto"/>
              <w:right w:val="single" w:sz="4" w:space="0" w:color="000000"/>
            </w:tcBorders>
            <w:shd w:val="clear" w:color="000000" w:fill="D9E1F2"/>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Cs w:val="24"/>
                <w:lang w:eastAsia="es-PE"/>
              </w:rPr>
            </w:pPr>
            <w:r w:rsidRPr="00CE0866">
              <w:rPr>
                <w:rFonts w:ascii="Times New Roman" w:eastAsia="Times New Roman" w:hAnsi="Times New Roman" w:cs="Times New Roman"/>
                <w:b/>
                <w:bCs/>
                <w:color w:val="000000"/>
                <w:szCs w:val="24"/>
                <w:lang w:eastAsia="es-PE"/>
              </w:rPr>
              <w:t>Diagonal izquierda</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r>
      <w:tr w:rsidR="00CE0866" w:rsidRPr="00CE0866" w:rsidTr="00CE0866">
        <w:trPr>
          <w:trHeight w:val="300"/>
          <w:jc w:val="center"/>
        </w:trPr>
        <w:tc>
          <w:tcPr>
            <w:tcW w:w="2120" w:type="dxa"/>
            <w:tcBorders>
              <w:top w:val="single" w:sz="4" w:space="0" w:color="auto"/>
              <w:left w:val="single" w:sz="4" w:space="0" w:color="auto"/>
              <w:bottom w:val="single" w:sz="4" w:space="0" w:color="auto"/>
              <w:right w:val="single" w:sz="4" w:space="0" w:color="000000"/>
            </w:tcBorders>
            <w:shd w:val="clear" w:color="000000" w:fill="D9E1F2"/>
            <w:vAlign w:val="center"/>
            <w:hideMark/>
          </w:tcPr>
          <w:p w:rsidR="00CE0866" w:rsidRPr="00CE0866" w:rsidRDefault="00CE0866" w:rsidP="00CE0866">
            <w:pPr>
              <w:spacing w:after="0" w:line="240" w:lineRule="auto"/>
              <w:jc w:val="center"/>
              <w:rPr>
                <w:rFonts w:ascii="Times New Roman" w:eastAsia="Times New Roman" w:hAnsi="Times New Roman" w:cs="Times New Roman"/>
                <w:b/>
                <w:bCs/>
                <w:color w:val="000000"/>
                <w:szCs w:val="24"/>
                <w:lang w:eastAsia="es-PE"/>
              </w:rPr>
            </w:pPr>
            <w:r w:rsidRPr="00CE0866">
              <w:rPr>
                <w:rFonts w:ascii="Times New Roman" w:eastAsia="Times New Roman" w:hAnsi="Times New Roman" w:cs="Times New Roman"/>
                <w:b/>
                <w:bCs/>
                <w:color w:val="000000"/>
                <w:szCs w:val="24"/>
                <w:lang w:eastAsia="es-PE"/>
              </w:rPr>
              <w:t>Diagonal derecha</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c>
          <w:tcPr>
            <w:tcW w:w="1600" w:type="dxa"/>
            <w:tcBorders>
              <w:top w:val="single" w:sz="4" w:space="0" w:color="auto"/>
              <w:left w:val="nil"/>
              <w:bottom w:val="single" w:sz="4" w:space="0" w:color="auto"/>
              <w:right w:val="single" w:sz="4" w:space="0" w:color="000000"/>
            </w:tcBorders>
            <w:shd w:val="clear" w:color="auto" w:fill="auto"/>
            <w:noWrap/>
            <w:vAlign w:val="center"/>
            <w:hideMark/>
          </w:tcPr>
          <w:p w:rsidR="00CE0866" w:rsidRPr="00CE0866" w:rsidRDefault="00CE0866" w:rsidP="00CE0866">
            <w:pPr>
              <w:spacing w:after="0" w:line="240" w:lineRule="auto"/>
              <w:jc w:val="center"/>
              <w:rPr>
                <w:rFonts w:ascii="Times New Roman" w:eastAsia="Times New Roman" w:hAnsi="Times New Roman" w:cs="Times New Roman"/>
                <w:color w:val="000000"/>
                <w:sz w:val="24"/>
                <w:szCs w:val="24"/>
                <w:lang w:eastAsia="es-PE"/>
              </w:rPr>
            </w:pPr>
            <w:r w:rsidRPr="00CE0866">
              <w:rPr>
                <w:rFonts w:ascii="Times New Roman" w:eastAsia="Times New Roman" w:hAnsi="Times New Roman" w:cs="Times New Roman"/>
                <w:color w:val="000000"/>
                <w:sz w:val="24"/>
                <w:szCs w:val="24"/>
                <w:lang w:eastAsia="es-PE"/>
              </w:rPr>
              <w:t>40X20X1.5</w:t>
            </w:r>
          </w:p>
        </w:tc>
      </w:tr>
    </w:tbl>
    <w:p w:rsidR="002E2324" w:rsidRPr="002E2324" w:rsidRDefault="002E2324" w:rsidP="002E2324">
      <w:pPr>
        <w:spacing w:line="360" w:lineRule="auto"/>
        <w:ind w:firstLine="708"/>
        <w:jc w:val="both"/>
        <w:rPr>
          <w:rFonts w:ascii="Times New Roman" w:hAnsi="Times New Roman" w:cs="Times New Roman"/>
          <w:sz w:val="6"/>
          <w:szCs w:val="24"/>
        </w:rPr>
      </w:pPr>
    </w:p>
    <w:p w:rsidR="002E2324" w:rsidRPr="00C260D3" w:rsidRDefault="002E2324" w:rsidP="002E232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continuación se presenta la numeración de los nodos para ubic</w:t>
      </w:r>
      <w:r w:rsidR="00294BED">
        <w:rPr>
          <w:rFonts w:ascii="Times New Roman" w:hAnsi="Times New Roman" w:cs="Times New Roman"/>
          <w:sz w:val="24"/>
          <w:szCs w:val="24"/>
        </w:rPr>
        <w:t>ar el N° de nodo de la tabla 3.18</w:t>
      </w:r>
      <w:r w:rsidR="00201850">
        <w:rPr>
          <w:rFonts w:ascii="Times New Roman" w:hAnsi="Times New Roman" w:cs="Times New Roman"/>
          <w:sz w:val="24"/>
          <w:szCs w:val="24"/>
        </w:rPr>
        <w:t xml:space="preserve"> en las viguetas:</w:t>
      </w:r>
    </w:p>
    <w:p w:rsidR="002E2324" w:rsidRDefault="002E2324" w:rsidP="004051A0">
      <w:pPr>
        <w:spacing w:line="360" w:lineRule="auto"/>
        <w:jc w:val="center"/>
        <w:rPr>
          <w:rFonts w:ascii="Times New Roman" w:hAnsi="Times New Roman" w:cs="Times New Roman"/>
          <w:sz w:val="24"/>
          <w:szCs w:val="24"/>
        </w:rPr>
      </w:pPr>
      <w:r>
        <w:rPr>
          <w:noProof/>
          <w:lang w:eastAsia="es-PE"/>
        </w:rPr>
        <w:drawing>
          <wp:inline distT="0" distB="0" distL="0" distR="0" wp14:anchorId="1CD79E82" wp14:editId="1FD44025">
            <wp:extent cx="5330825" cy="742950"/>
            <wp:effectExtent l="38100" t="38100" r="41275" b="3810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30825" cy="742950"/>
                    </a:xfrm>
                    <a:prstGeom prst="rect">
                      <a:avLst/>
                    </a:prstGeom>
                    <a:ln w="38100">
                      <a:solidFill>
                        <a:schemeClr val="tx1"/>
                      </a:solidFill>
                    </a:ln>
                  </pic:spPr>
                </pic:pic>
              </a:graphicData>
            </a:graphic>
          </wp:inline>
        </w:drawing>
      </w:r>
    </w:p>
    <w:p w:rsidR="002E2324" w:rsidRPr="00C75F92" w:rsidRDefault="00C75F92" w:rsidP="00C75F92">
      <w:pPr>
        <w:pStyle w:val="Descripcin"/>
        <w:spacing w:line="360" w:lineRule="auto"/>
        <w:jc w:val="center"/>
        <w:rPr>
          <w:rFonts w:ascii="Times New Roman" w:hAnsi="Times New Roman" w:cs="Times New Roman"/>
          <w:i w:val="0"/>
          <w:color w:val="auto"/>
          <w:sz w:val="22"/>
        </w:rPr>
      </w:pPr>
      <w:bookmarkStart w:id="522" w:name="_Toc10659695"/>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13</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 xml:space="preserve">Numeración de los nodos de una vigueta </w:t>
      </w:r>
      <w:r w:rsidR="001731A1">
        <w:rPr>
          <w:rFonts w:ascii="Times New Roman" w:hAnsi="Times New Roman" w:cs="Times New Roman"/>
          <w:i w:val="0"/>
          <w:color w:val="auto"/>
          <w:sz w:val="22"/>
        </w:rPr>
        <w:t>tanto lateral como central (sin optimizació</w:t>
      </w:r>
      <w:r>
        <w:rPr>
          <w:rFonts w:ascii="Times New Roman" w:hAnsi="Times New Roman" w:cs="Times New Roman"/>
          <w:i w:val="0"/>
          <w:color w:val="auto"/>
          <w:sz w:val="22"/>
        </w:rPr>
        <w:t>n) – I.E. N° 1.</w:t>
      </w:r>
      <w:bookmarkEnd w:id="522"/>
    </w:p>
    <w:p w:rsidR="002E2324" w:rsidRPr="00CE0866" w:rsidRDefault="002E2324" w:rsidP="004051A0">
      <w:pPr>
        <w:spacing w:line="360" w:lineRule="auto"/>
        <w:jc w:val="center"/>
        <w:rPr>
          <w:rFonts w:ascii="Times New Roman" w:hAnsi="Times New Roman" w:cs="Times New Roman"/>
          <w:sz w:val="24"/>
          <w:szCs w:val="24"/>
        </w:rPr>
      </w:pPr>
      <w:r>
        <w:rPr>
          <w:noProof/>
          <w:lang w:eastAsia="es-PE"/>
        </w:rPr>
        <w:drawing>
          <wp:inline distT="0" distB="0" distL="0" distR="0" wp14:anchorId="403E7657" wp14:editId="05D8BFDC">
            <wp:extent cx="5309735" cy="742950"/>
            <wp:effectExtent l="38100" t="38100" r="43815" b="3810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3948"/>
                    <a:stretch/>
                  </pic:blipFill>
                  <pic:spPr bwMode="auto">
                    <a:xfrm>
                      <a:off x="0" y="0"/>
                      <a:ext cx="5343176" cy="747629"/>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75F92" w:rsidRDefault="00C75F92" w:rsidP="00C75F92">
      <w:pPr>
        <w:pStyle w:val="Descripcin"/>
        <w:spacing w:line="360" w:lineRule="auto"/>
        <w:jc w:val="center"/>
        <w:rPr>
          <w:rFonts w:ascii="Times New Roman" w:hAnsi="Times New Roman" w:cs="Times New Roman"/>
          <w:i w:val="0"/>
          <w:color w:val="auto"/>
          <w:sz w:val="22"/>
        </w:rPr>
      </w:pPr>
      <w:bookmarkStart w:id="523" w:name="_Toc10659696"/>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14</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nodos de</w:t>
      </w:r>
      <w:r w:rsidR="007B535C">
        <w:rPr>
          <w:rFonts w:ascii="Times New Roman" w:hAnsi="Times New Roman" w:cs="Times New Roman"/>
          <w:i w:val="0"/>
          <w:color w:val="auto"/>
          <w:sz w:val="22"/>
        </w:rPr>
        <w:t xml:space="preserve"> una </w:t>
      </w:r>
      <w:r w:rsidR="001731A1">
        <w:rPr>
          <w:rFonts w:ascii="Times New Roman" w:hAnsi="Times New Roman" w:cs="Times New Roman"/>
          <w:i w:val="0"/>
          <w:color w:val="auto"/>
          <w:sz w:val="22"/>
        </w:rPr>
        <w:t>vigueta tanto lateral como central (</w:t>
      </w:r>
      <w:r w:rsidR="00B4448F">
        <w:rPr>
          <w:rFonts w:ascii="Times New Roman" w:hAnsi="Times New Roman" w:cs="Times New Roman"/>
          <w:i w:val="0"/>
          <w:color w:val="auto"/>
          <w:sz w:val="22"/>
        </w:rPr>
        <w:t>con optimizació</w:t>
      </w:r>
      <w:r>
        <w:rPr>
          <w:rFonts w:ascii="Times New Roman" w:hAnsi="Times New Roman" w:cs="Times New Roman"/>
          <w:i w:val="0"/>
          <w:color w:val="auto"/>
          <w:sz w:val="22"/>
        </w:rPr>
        <w:t>n) – I.E. N° 1.</w:t>
      </w:r>
      <w:bookmarkEnd w:id="523"/>
    </w:p>
    <w:p w:rsidR="00B4448F" w:rsidRDefault="00B4448F" w:rsidP="00B4448F">
      <w:pPr>
        <w:spacing w:line="360" w:lineRule="auto"/>
        <w:rPr>
          <w:rFonts w:ascii="Times New Roman" w:hAnsi="Times New Roman" w:cs="Times New Roman"/>
          <w:sz w:val="24"/>
        </w:rPr>
      </w:pPr>
    </w:p>
    <w:p w:rsidR="00B4448F" w:rsidRDefault="00B4448F" w:rsidP="00B4448F">
      <w:pPr>
        <w:spacing w:line="360" w:lineRule="auto"/>
        <w:rPr>
          <w:rFonts w:ascii="Times New Roman" w:hAnsi="Times New Roman" w:cs="Times New Roman"/>
          <w:sz w:val="24"/>
        </w:rPr>
      </w:pPr>
    </w:p>
    <w:p w:rsidR="00B4448F" w:rsidRDefault="00B4448F" w:rsidP="00B4448F">
      <w:pPr>
        <w:spacing w:line="360" w:lineRule="auto"/>
        <w:rPr>
          <w:rFonts w:ascii="Times New Roman" w:hAnsi="Times New Roman" w:cs="Times New Roman"/>
          <w:sz w:val="24"/>
        </w:rPr>
      </w:pPr>
    </w:p>
    <w:p w:rsidR="00D55829" w:rsidRDefault="00D55829" w:rsidP="00D55829">
      <w:pPr>
        <w:pStyle w:val="Descripcin"/>
        <w:keepNext/>
        <w:spacing w:line="360" w:lineRule="auto"/>
        <w:jc w:val="center"/>
        <w:rPr>
          <w:rFonts w:ascii="Times New Roman" w:hAnsi="Times New Roman" w:cs="Times New Roman"/>
          <w:i w:val="0"/>
          <w:color w:val="auto"/>
          <w:sz w:val="22"/>
        </w:rPr>
      </w:pPr>
      <w:bookmarkStart w:id="524" w:name="_Toc10658930"/>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18</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Deflexiones máximas calculadas con el </w:t>
      </w:r>
      <w:r w:rsidR="00BE672C">
        <w:rPr>
          <w:rFonts w:ascii="Times New Roman" w:hAnsi="Times New Roman" w:cs="Times New Roman"/>
          <w:i w:val="0"/>
          <w:color w:val="auto"/>
          <w:sz w:val="22"/>
        </w:rPr>
        <w:t>“</w:t>
      </w:r>
      <w:proofErr w:type="spellStart"/>
      <w:r w:rsidR="00BE672C">
        <w:rPr>
          <w:rFonts w:ascii="Times New Roman" w:hAnsi="Times New Roman" w:cs="Times New Roman"/>
          <w:i w:val="0"/>
          <w:color w:val="auto"/>
          <w:sz w:val="22"/>
        </w:rPr>
        <w:t>guide</w:t>
      </w:r>
      <w:proofErr w:type="spellEnd"/>
      <w:r w:rsidR="00BE672C">
        <w:rPr>
          <w:rFonts w:ascii="Times New Roman" w:hAnsi="Times New Roman" w:cs="Times New Roman"/>
          <w:i w:val="0"/>
          <w:color w:val="auto"/>
          <w:sz w:val="22"/>
        </w:rPr>
        <w:t xml:space="preserve"> creado</w:t>
      </w:r>
      <w:r w:rsidRPr="00B92594">
        <w:rPr>
          <w:rFonts w:ascii="Times New Roman" w:hAnsi="Times New Roman" w:cs="Times New Roman"/>
          <w:i w:val="0"/>
          <w:color w:val="auto"/>
          <w:sz w:val="22"/>
        </w:rPr>
        <w:t>”</w:t>
      </w:r>
      <w:r>
        <w:rPr>
          <w:rFonts w:ascii="Times New Roman" w:hAnsi="Times New Roman" w:cs="Times New Roman"/>
          <w:i w:val="0"/>
          <w:color w:val="auto"/>
          <w:sz w:val="22"/>
        </w:rPr>
        <w:t xml:space="preserve">  y “</w:t>
      </w:r>
      <w:proofErr w:type="spellStart"/>
      <w:r>
        <w:rPr>
          <w:rFonts w:ascii="Times New Roman" w:hAnsi="Times New Roman" w:cs="Times New Roman"/>
          <w:i w:val="0"/>
          <w:color w:val="auto"/>
          <w:sz w:val="22"/>
        </w:rPr>
        <w:t>Sap</w:t>
      </w:r>
      <w:proofErr w:type="spellEnd"/>
      <w:r>
        <w:rPr>
          <w:rFonts w:ascii="Times New Roman" w:hAnsi="Times New Roman" w:cs="Times New Roman"/>
          <w:i w:val="0"/>
          <w:color w:val="auto"/>
          <w:sz w:val="22"/>
        </w:rPr>
        <w:t xml:space="preserve"> 2000</w:t>
      </w:r>
      <w:r w:rsidRPr="00B92594">
        <w:rPr>
          <w:rFonts w:ascii="Times New Roman" w:hAnsi="Times New Roman" w:cs="Times New Roman"/>
          <w:i w:val="0"/>
          <w:color w:val="auto"/>
          <w:sz w:val="22"/>
        </w:rPr>
        <w:t>”</w:t>
      </w:r>
      <w:r>
        <w:rPr>
          <w:rFonts w:ascii="Times New Roman" w:hAnsi="Times New Roman" w:cs="Times New Roman"/>
          <w:i w:val="0"/>
          <w:color w:val="auto"/>
          <w:sz w:val="22"/>
        </w:rPr>
        <w:t xml:space="preserve"> - Cobertura sin optimización y con optimización de tamaño, geometría y cantidad (viguetas centrales y laterales) - I.E. N° 1</w:t>
      </w:r>
      <w:r w:rsidR="00C86F1C">
        <w:rPr>
          <w:rFonts w:ascii="Times New Roman" w:hAnsi="Times New Roman" w:cs="Times New Roman"/>
          <w:i w:val="0"/>
          <w:color w:val="auto"/>
          <w:sz w:val="22"/>
        </w:rPr>
        <w:t>.</w:t>
      </w:r>
      <w:bookmarkEnd w:id="524"/>
    </w:p>
    <w:tbl>
      <w:tblPr>
        <w:tblW w:w="8647" w:type="dxa"/>
        <w:jc w:val="center"/>
        <w:tblCellMar>
          <w:left w:w="70" w:type="dxa"/>
          <w:right w:w="70" w:type="dxa"/>
        </w:tblCellMar>
        <w:tblLook w:val="04A0" w:firstRow="1" w:lastRow="0" w:firstColumn="1" w:lastColumn="0" w:noHBand="0" w:noVBand="1"/>
      </w:tblPr>
      <w:tblGrid>
        <w:gridCol w:w="1120"/>
        <w:gridCol w:w="1094"/>
        <w:gridCol w:w="1330"/>
        <w:gridCol w:w="992"/>
        <w:gridCol w:w="1560"/>
        <w:gridCol w:w="2551"/>
      </w:tblGrid>
      <w:tr w:rsidR="00566E19" w:rsidRPr="00F32059" w:rsidTr="00566E19">
        <w:trPr>
          <w:trHeight w:val="300"/>
          <w:jc w:val="center"/>
        </w:trPr>
        <w:tc>
          <w:tcPr>
            <w:tcW w:w="1120" w:type="dxa"/>
            <w:tcBorders>
              <w:top w:val="nil"/>
              <w:left w:val="nil"/>
              <w:bottom w:val="nil"/>
              <w:right w:val="nil"/>
            </w:tcBorders>
            <w:shd w:val="clear" w:color="auto" w:fill="auto"/>
            <w:noWrap/>
            <w:vAlign w:val="center"/>
            <w:hideMark/>
          </w:tcPr>
          <w:p w:rsidR="00F32059" w:rsidRPr="00F32059" w:rsidRDefault="00F32059" w:rsidP="00F32059">
            <w:pPr>
              <w:spacing w:after="0" w:line="240" w:lineRule="auto"/>
              <w:rPr>
                <w:rFonts w:ascii="Times New Roman" w:eastAsia="Times New Roman" w:hAnsi="Times New Roman" w:cs="Times New Roman"/>
                <w:sz w:val="24"/>
                <w:szCs w:val="24"/>
                <w:lang w:eastAsia="es-PE"/>
              </w:rPr>
            </w:pPr>
          </w:p>
        </w:tc>
        <w:tc>
          <w:tcPr>
            <w:tcW w:w="1094" w:type="dxa"/>
            <w:tcBorders>
              <w:top w:val="nil"/>
              <w:left w:val="nil"/>
              <w:bottom w:val="nil"/>
              <w:right w:val="nil"/>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sz w:val="20"/>
                <w:szCs w:val="20"/>
                <w:lang w:eastAsia="es-PE"/>
              </w:rPr>
            </w:pPr>
          </w:p>
        </w:tc>
        <w:tc>
          <w:tcPr>
            <w:tcW w:w="1330" w:type="dxa"/>
            <w:tcBorders>
              <w:top w:val="nil"/>
              <w:left w:val="nil"/>
              <w:bottom w:val="nil"/>
              <w:right w:val="nil"/>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sz w:val="20"/>
                <w:szCs w:val="20"/>
                <w:lang w:eastAsia="es-PE"/>
              </w:rPr>
            </w:pP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sz w:val="24"/>
                <w:szCs w:val="24"/>
                <w:lang w:eastAsia="es-PE"/>
              </w:rPr>
            </w:pPr>
            <w:r w:rsidRPr="00F32059">
              <w:rPr>
                <w:rFonts w:ascii="Times New Roman" w:eastAsia="Times New Roman" w:hAnsi="Times New Roman" w:cs="Times New Roman"/>
                <w:b/>
                <w:bCs/>
                <w:color w:val="000000"/>
                <w:sz w:val="24"/>
                <w:szCs w:val="24"/>
                <w:lang w:eastAsia="es-PE"/>
              </w:rPr>
              <w:t>N° DE NODO</w:t>
            </w:r>
          </w:p>
        </w:tc>
        <w:tc>
          <w:tcPr>
            <w:tcW w:w="156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DEFLEXIÓN MÁXIMA (m)</w:t>
            </w:r>
          </w:p>
        </w:tc>
        <w:tc>
          <w:tcPr>
            <w:tcW w:w="2551"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sz w:val="24"/>
                <w:szCs w:val="24"/>
                <w:lang w:eastAsia="es-PE"/>
              </w:rPr>
            </w:pPr>
            <w:r w:rsidRPr="00F32059">
              <w:rPr>
                <w:rFonts w:ascii="Times New Roman" w:eastAsia="Times New Roman" w:hAnsi="Times New Roman" w:cs="Times New Roman"/>
                <w:b/>
                <w:bCs/>
                <w:color w:val="000000"/>
                <w:sz w:val="24"/>
                <w:szCs w:val="24"/>
                <w:lang w:eastAsia="es-PE"/>
              </w:rPr>
              <w:t>DEFLEXIÓN LÍMITE - N.T.E. E 020 (m)</w:t>
            </w:r>
          </w:p>
        </w:tc>
      </w:tr>
      <w:tr w:rsidR="00566E19" w:rsidRPr="00F32059" w:rsidTr="00566E19">
        <w:trPr>
          <w:trHeight w:val="300"/>
          <w:jc w:val="center"/>
        </w:trPr>
        <w:tc>
          <w:tcPr>
            <w:tcW w:w="1120" w:type="dxa"/>
            <w:tcBorders>
              <w:top w:val="nil"/>
              <w:left w:val="nil"/>
              <w:bottom w:val="nil"/>
              <w:right w:val="nil"/>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sz w:val="24"/>
                <w:szCs w:val="24"/>
                <w:lang w:eastAsia="es-PE"/>
              </w:rPr>
            </w:pPr>
          </w:p>
        </w:tc>
        <w:tc>
          <w:tcPr>
            <w:tcW w:w="1094" w:type="dxa"/>
            <w:tcBorders>
              <w:top w:val="nil"/>
              <w:left w:val="nil"/>
              <w:bottom w:val="nil"/>
              <w:right w:val="nil"/>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sz w:val="20"/>
                <w:szCs w:val="20"/>
                <w:lang w:eastAsia="es-PE"/>
              </w:rPr>
            </w:pPr>
          </w:p>
        </w:tc>
        <w:tc>
          <w:tcPr>
            <w:tcW w:w="1330" w:type="dxa"/>
            <w:tcBorders>
              <w:top w:val="nil"/>
              <w:left w:val="nil"/>
              <w:bottom w:val="nil"/>
              <w:right w:val="nil"/>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sz w:val="20"/>
                <w:szCs w:val="20"/>
                <w:lang w:eastAsia="es-PE"/>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b/>
                <w:bCs/>
                <w:color w:val="000000"/>
                <w:sz w:val="24"/>
                <w:szCs w:val="24"/>
                <w:lang w:eastAsia="es-PE"/>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b/>
                <w:bCs/>
                <w:color w:val="000000"/>
                <w:lang w:eastAsia="es-PE"/>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b/>
                <w:bCs/>
                <w:color w:val="000000"/>
                <w:sz w:val="24"/>
                <w:szCs w:val="24"/>
                <w:lang w:eastAsia="es-PE"/>
              </w:rPr>
            </w:pPr>
          </w:p>
        </w:tc>
      </w:tr>
      <w:tr w:rsidR="00566E19" w:rsidRPr="00F32059" w:rsidTr="00566E19">
        <w:trPr>
          <w:trHeight w:val="300"/>
          <w:jc w:val="center"/>
        </w:trPr>
        <w:tc>
          <w:tcPr>
            <w:tcW w:w="112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COB. SIN OPT.</w:t>
            </w:r>
          </w:p>
        </w:tc>
        <w:tc>
          <w:tcPr>
            <w:tcW w:w="1094"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GUIDE CREADO</w:t>
            </w:r>
          </w:p>
        </w:tc>
        <w:tc>
          <w:tcPr>
            <w:tcW w:w="1330" w:type="dxa"/>
            <w:tcBorders>
              <w:top w:val="single" w:sz="4" w:space="0" w:color="auto"/>
              <w:left w:val="nil"/>
              <w:bottom w:val="single" w:sz="4" w:space="0" w:color="auto"/>
              <w:right w:val="single" w:sz="4" w:space="0" w:color="auto"/>
            </w:tcBorders>
            <w:shd w:val="clear" w:color="000000" w:fill="D9E1F2"/>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VIG. CEN.</w:t>
            </w:r>
          </w:p>
        </w:tc>
        <w:tc>
          <w:tcPr>
            <w:tcW w:w="992" w:type="dxa"/>
            <w:tcBorders>
              <w:top w:val="nil"/>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14</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0.004541</w:t>
            </w:r>
          </w:p>
        </w:tc>
        <w:tc>
          <w:tcPr>
            <w:tcW w:w="25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0.037037</w:t>
            </w:r>
          </w:p>
        </w:tc>
      </w:tr>
      <w:tr w:rsidR="00566E19" w:rsidRPr="00F32059" w:rsidTr="00566E19">
        <w:trPr>
          <w:trHeight w:val="300"/>
          <w:jc w:val="center"/>
        </w:trPr>
        <w:tc>
          <w:tcPr>
            <w:tcW w:w="1120" w:type="dxa"/>
            <w:vMerge/>
            <w:tcBorders>
              <w:top w:val="single" w:sz="4" w:space="0" w:color="auto"/>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b/>
                <w:bCs/>
                <w:color w:val="000000"/>
                <w:lang w:eastAsia="es-PE"/>
              </w:rPr>
            </w:pPr>
          </w:p>
        </w:tc>
        <w:tc>
          <w:tcPr>
            <w:tcW w:w="1094" w:type="dxa"/>
            <w:vMerge/>
            <w:tcBorders>
              <w:top w:val="single" w:sz="4" w:space="0" w:color="auto"/>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b/>
                <w:bCs/>
                <w:color w:val="000000"/>
                <w:lang w:eastAsia="es-PE"/>
              </w:rPr>
            </w:pPr>
          </w:p>
        </w:tc>
        <w:tc>
          <w:tcPr>
            <w:tcW w:w="1330" w:type="dxa"/>
            <w:tcBorders>
              <w:top w:val="nil"/>
              <w:left w:val="nil"/>
              <w:bottom w:val="single" w:sz="4" w:space="0" w:color="auto"/>
              <w:right w:val="single" w:sz="4" w:space="0" w:color="auto"/>
            </w:tcBorders>
            <w:shd w:val="clear" w:color="000000" w:fill="D9E1F2"/>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VIG. LAT.</w:t>
            </w:r>
          </w:p>
        </w:tc>
        <w:tc>
          <w:tcPr>
            <w:tcW w:w="992" w:type="dxa"/>
            <w:tcBorders>
              <w:top w:val="nil"/>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14</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0.002439</w:t>
            </w: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color w:val="000000"/>
                <w:sz w:val="24"/>
                <w:szCs w:val="24"/>
                <w:lang w:eastAsia="es-PE"/>
              </w:rPr>
            </w:pPr>
          </w:p>
        </w:tc>
      </w:tr>
      <w:tr w:rsidR="00566E19" w:rsidRPr="00F32059" w:rsidTr="00566E19">
        <w:trPr>
          <w:trHeight w:val="300"/>
          <w:jc w:val="center"/>
        </w:trPr>
        <w:tc>
          <w:tcPr>
            <w:tcW w:w="1120" w:type="dxa"/>
            <w:vMerge/>
            <w:tcBorders>
              <w:top w:val="single" w:sz="4" w:space="0" w:color="auto"/>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b/>
                <w:bCs/>
                <w:color w:val="000000"/>
                <w:lang w:eastAsia="es-PE"/>
              </w:rPr>
            </w:pPr>
          </w:p>
        </w:tc>
        <w:tc>
          <w:tcPr>
            <w:tcW w:w="1094" w:type="dxa"/>
            <w:tcBorders>
              <w:top w:val="nil"/>
              <w:left w:val="nil"/>
              <w:bottom w:val="single" w:sz="4" w:space="0" w:color="auto"/>
              <w:right w:val="single" w:sz="4" w:space="0" w:color="auto"/>
            </w:tcBorders>
            <w:shd w:val="clear" w:color="000000" w:fill="D9E1F2"/>
            <w:noWrap/>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SAP 2000</w:t>
            </w:r>
          </w:p>
        </w:tc>
        <w:tc>
          <w:tcPr>
            <w:tcW w:w="1330" w:type="dxa"/>
            <w:tcBorders>
              <w:top w:val="nil"/>
              <w:left w:val="nil"/>
              <w:bottom w:val="single" w:sz="4" w:space="0" w:color="auto"/>
              <w:right w:val="single" w:sz="4" w:space="0" w:color="auto"/>
            </w:tcBorders>
            <w:shd w:val="clear" w:color="000000" w:fill="D9E1F2"/>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VIG. LAT.</w:t>
            </w:r>
          </w:p>
        </w:tc>
        <w:tc>
          <w:tcPr>
            <w:tcW w:w="992" w:type="dxa"/>
            <w:tcBorders>
              <w:top w:val="nil"/>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14</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0.003049</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w:t>
            </w:r>
          </w:p>
        </w:tc>
      </w:tr>
      <w:tr w:rsidR="00566E19" w:rsidRPr="00F32059" w:rsidTr="00566E19">
        <w:trPr>
          <w:trHeight w:val="300"/>
          <w:jc w:val="center"/>
        </w:trPr>
        <w:tc>
          <w:tcPr>
            <w:tcW w:w="1120" w:type="dxa"/>
            <w:vMerge w:val="restart"/>
            <w:tcBorders>
              <w:top w:val="nil"/>
              <w:left w:val="single" w:sz="4" w:space="0" w:color="auto"/>
              <w:bottom w:val="single" w:sz="4" w:space="0" w:color="auto"/>
              <w:right w:val="single" w:sz="4" w:space="0" w:color="auto"/>
            </w:tcBorders>
            <w:shd w:val="clear" w:color="000000" w:fill="D9E1F2"/>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COB. CON OPT.</w:t>
            </w:r>
          </w:p>
        </w:tc>
        <w:tc>
          <w:tcPr>
            <w:tcW w:w="1094" w:type="dxa"/>
            <w:vMerge w:val="restart"/>
            <w:tcBorders>
              <w:top w:val="nil"/>
              <w:left w:val="single" w:sz="4" w:space="0" w:color="auto"/>
              <w:bottom w:val="single" w:sz="4" w:space="0" w:color="auto"/>
              <w:right w:val="single" w:sz="4" w:space="0" w:color="auto"/>
            </w:tcBorders>
            <w:shd w:val="clear" w:color="000000" w:fill="D9E1F2"/>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GUIDE CREADO</w:t>
            </w:r>
          </w:p>
        </w:tc>
        <w:tc>
          <w:tcPr>
            <w:tcW w:w="1330" w:type="dxa"/>
            <w:tcBorders>
              <w:top w:val="nil"/>
              <w:left w:val="nil"/>
              <w:bottom w:val="single" w:sz="4" w:space="0" w:color="auto"/>
              <w:right w:val="single" w:sz="4" w:space="0" w:color="auto"/>
            </w:tcBorders>
            <w:shd w:val="clear" w:color="000000" w:fill="D9E1F2"/>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VIG. CEN.</w:t>
            </w:r>
          </w:p>
        </w:tc>
        <w:tc>
          <w:tcPr>
            <w:tcW w:w="992" w:type="dxa"/>
            <w:tcBorders>
              <w:top w:val="nil"/>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0.018086</w:t>
            </w:r>
          </w:p>
        </w:tc>
        <w:tc>
          <w:tcPr>
            <w:tcW w:w="25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0.044444</w:t>
            </w:r>
          </w:p>
        </w:tc>
      </w:tr>
      <w:tr w:rsidR="00566E19" w:rsidRPr="00F32059" w:rsidTr="00566E19">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b/>
                <w:bCs/>
                <w:color w:val="000000"/>
                <w:lang w:eastAsia="es-PE"/>
              </w:rPr>
            </w:pPr>
          </w:p>
        </w:tc>
        <w:tc>
          <w:tcPr>
            <w:tcW w:w="1094" w:type="dxa"/>
            <w:vMerge/>
            <w:tcBorders>
              <w:top w:val="nil"/>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b/>
                <w:bCs/>
                <w:color w:val="000000"/>
                <w:lang w:eastAsia="es-PE"/>
              </w:rPr>
            </w:pPr>
          </w:p>
        </w:tc>
        <w:tc>
          <w:tcPr>
            <w:tcW w:w="1330" w:type="dxa"/>
            <w:tcBorders>
              <w:top w:val="nil"/>
              <w:left w:val="nil"/>
              <w:bottom w:val="single" w:sz="4" w:space="0" w:color="auto"/>
              <w:right w:val="single" w:sz="4" w:space="0" w:color="auto"/>
            </w:tcBorders>
            <w:shd w:val="clear" w:color="000000" w:fill="D9E1F2"/>
            <w:vAlign w:val="center"/>
            <w:hideMark/>
          </w:tcPr>
          <w:p w:rsidR="00F32059" w:rsidRPr="00F32059" w:rsidRDefault="00F32059" w:rsidP="00F32059">
            <w:pPr>
              <w:spacing w:after="0" w:line="240" w:lineRule="auto"/>
              <w:jc w:val="center"/>
              <w:rPr>
                <w:rFonts w:ascii="Times New Roman" w:eastAsia="Times New Roman" w:hAnsi="Times New Roman" w:cs="Times New Roman"/>
                <w:b/>
                <w:bCs/>
                <w:color w:val="000000"/>
                <w:lang w:eastAsia="es-PE"/>
              </w:rPr>
            </w:pPr>
            <w:r w:rsidRPr="00F32059">
              <w:rPr>
                <w:rFonts w:ascii="Times New Roman" w:eastAsia="Times New Roman" w:hAnsi="Times New Roman" w:cs="Times New Roman"/>
                <w:b/>
                <w:bCs/>
                <w:color w:val="000000"/>
                <w:lang w:eastAsia="es-PE"/>
              </w:rPr>
              <w:t>VIG. LAT.</w:t>
            </w:r>
          </w:p>
        </w:tc>
        <w:tc>
          <w:tcPr>
            <w:tcW w:w="992" w:type="dxa"/>
            <w:tcBorders>
              <w:top w:val="nil"/>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F32059" w:rsidRPr="00F32059" w:rsidRDefault="00F32059" w:rsidP="00F32059">
            <w:pPr>
              <w:spacing w:after="0" w:line="240" w:lineRule="auto"/>
              <w:jc w:val="center"/>
              <w:rPr>
                <w:rFonts w:ascii="Times New Roman" w:eastAsia="Times New Roman" w:hAnsi="Times New Roman" w:cs="Times New Roman"/>
                <w:color w:val="000000"/>
                <w:sz w:val="24"/>
                <w:szCs w:val="24"/>
                <w:lang w:eastAsia="es-PE"/>
              </w:rPr>
            </w:pPr>
            <w:r w:rsidRPr="00F32059">
              <w:rPr>
                <w:rFonts w:ascii="Times New Roman" w:eastAsia="Times New Roman" w:hAnsi="Times New Roman" w:cs="Times New Roman"/>
                <w:color w:val="000000"/>
                <w:sz w:val="24"/>
                <w:szCs w:val="24"/>
                <w:lang w:eastAsia="es-PE"/>
              </w:rPr>
              <w:t>0.009645</w:t>
            </w: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F32059" w:rsidRPr="00F32059" w:rsidRDefault="00F32059" w:rsidP="00F32059">
            <w:pPr>
              <w:spacing w:after="0" w:line="240" w:lineRule="auto"/>
              <w:rPr>
                <w:rFonts w:ascii="Times New Roman" w:eastAsia="Times New Roman" w:hAnsi="Times New Roman" w:cs="Times New Roman"/>
                <w:color w:val="000000"/>
                <w:sz w:val="24"/>
                <w:szCs w:val="24"/>
                <w:lang w:eastAsia="es-PE"/>
              </w:rPr>
            </w:pPr>
          </w:p>
        </w:tc>
      </w:tr>
    </w:tbl>
    <w:p w:rsidR="00F9262B" w:rsidRPr="000E4C28" w:rsidRDefault="00F9262B" w:rsidP="00F9262B">
      <w:pPr>
        <w:spacing w:line="360" w:lineRule="auto"/>
        <w:jc w:val="both"/>
        <w:rPr>
          <w:rFonts w:ascii="Times New Roman" w:hAnsi="Times New Roman" w:cs="Times New Roman"/>
        </w:rPr>
      </w:pPr>
      <w:r w:rsidRPr="000E4C28">
        <w:rPr>
          <w:rFonts w:ascii="Times New Roman" w:hAnsi="Times New Roman" w:cs="Times New Roman"/>
        </w:rPr>
        <w:t xml:space="preserve">Nota: </w:t>
      </w:r>
      <w:proofErr w:type="spellStart"/>
      <w:r>
        <w:rPr>
          <w:rFonts w:ascii="Times New Roman" w:hAnsi="Times New Roman" w:cs="Times New Roman"/>
        </w:rPr>
        <w:t>Vig</w:t>
      </w:r>
      <w:proofErr w:type="spellEnd"/>
      <w:r>
        <w:rPr>
          <w:rFonts w:ascii="Times New Roman" w:hAnsi="Times New Roman" w:cs="Times New Roman"/>
        </w:rPr>
        <w:t xml:space="preserve"> es abreviatura de viguetas.</w:t>
      </w:r>
    </w:p>
    <w:p w:rsidR="00F9262B" w:rsidRPr="00F9262B" w:rsidRDefault="00F9262B" w:rsidP="00042ACB">
      <w:pPr>
        <w:spacing w:line="360" w:lineRule="auto"/>
        <w:ind w:firstLine="708"/>
        <w:jc w:val="both"/>
        <w:rPr>
          <w:rFonts w:ascii="Times New Roman" w:hAnsi="Times New Roman" w:cs="Times New Roman"/>
          <w:sz w:val="8"/>
        </w:rPr>
      </w:pPr>
    </w:p>
    <w:p w:rsidR="00042ACB" w:rsidRPr="00042ACB" w:rsidRDefault="00BA6F7E" w:rsidP="00042ACB">
      <w:pPr>
        <w:spacing w:line="360" w:lineRule="auto"/>
        <w:ind w:firstLine="708"/>
        <w:jc w:val="both"/>
        <w:rPr>
          <w:rFonts w:ascii="Times New Roman" w:hAnsi="Times New Roman" w:cs="Times New Roman"/>
          <w:sz w:val="24"/>
          <w:szCs w:val="24"/>
        </w:rPr>
      </w:pPr>
      <w:r w:rsidRPr="00297E39">
        <w:rPr>
          <w:rFonts w:ascii="Times New Roman" w:hAnsi="Times New Roman" w:cs="Times New Roman"/>
          <w:sz w:val="24"/>
          <w:szCs w:val="24"/>
        </w:rPr>
        <w:t>Luego de conocer los resultados anteriores como, f</w:t>
      </w:r>
      <w:r w:rsidR="0011253F">
        <w:rPr>
          <w:rFonts w:ascii="Times New Roman" w:hAnsi="Times New Roman" w:cs="Times New Roman"/>
          <w:sz w:val="24"/>
          <w:szCs w:val="24"/>
        </w:rPr>
        <w:t xml:space="preserve">uerzas internas, secciones, </w:t>
      </w:r>
      <w:proofErr w:type="spellStart"/>
      <w:r w:rsidR="0011253F">
        <w:rPr>
          <w:rFonts w:ascii="Times New Roman" w:hAnsi="Times New Roman" w:cs="Times New Roman"/>
          <w:sz w:val="24"/>
          <w:szCs w:val="24"/>
        </w:rPr>
        <w:t>etc</w:t>
      </w:r>
      <w:proofErr w:type="spellEnd"/>
      <w:r w:rsidR="0011253F">
        <w:rPr>
          <w:rFonts w:ascii="Times New Roman" w:hAnsi="Times New Roman" w:cs="Times New Roman"/>
          <w:sz w:val="24"/>
          <w:szCs w:val="24"/>
        </w:rPr>
        <w:t xml:space="preserve">; </w:t>
      </w:r>
      <w:r w:rsidRPr="00297E39">
        <w:rPr>
          <w:rFonts w:ascii="Times New Roman" w:hAnsi="Times New Roman" w:cs="Times New Roman"/>
          <w:sz w:val="24"/>
          <w:szCs w:val="24"/>
        </w:rPr>
        <w:t>se presentan los resultados del parámetro más importante para esta investigación y ese es el peso. A continuación se</w:t>
      </w:r>
      <w:r w:rsidR="00B673E6" w:rsidRPr="00297E39">
        <w:rPr>
          <w:rFonts w:ascii="Times New Roman" w:hAnsi="Times New Roman" w:cs="Times New Roman"/>
          <w:sz w:val="24"/>
          <w:szCs w:val="24"/>
        </w:rPr>
        <w:t xml:space="preserve"> brindan los pesos obtenidos</w:t>
      </w:r>
      <w:r w:rsidRPr="00297E39">
        <w:rPr>
          <w:rFonts w:ascii="Times New Roman" w:hAnsi="Times New Roman" w:cs="Times New Roman"/>
          <w:sz w:val="24"/>
          <w:szCs w:val="24"/>
        </w:rPr>
        <w:t xml:space="preserve">: </w:t>
      </w:r>
    </w:p>
    <w:p w:rsidR="00042ACB" w:rsidRPr="00042ACB" w:rsidRDefault="00042ACB" w:rsidP="00042ACB">
      <w:pPr>
        <w:pStyle w:val="Descripcin"/>
        <w:keepNext/>
        <w:spacing w:line="360" w:lineRule="auto"/>
        <w:jc w:val="center"/>
        <w:rPr>
          <w:rFonts w:ascii="Times New Roman" w:hAnsi="Times New Roman" w:cs="Times New Roman"/>
          <w:i w:val="0"/>
          <w:color w:val="auto"/>
          <w:sz w:val="22"/>
        </w:rPr>
      </w:pPr>
      <w:bookmarkStart w:id="525" w:name="_Toc10658931"/>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19</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Pesos obtenidos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sidR="004838EC">
        <w:rPr>
          <w:rFonts w:ascii="Times New Roman" w:hAnsi="Times New Roman" w:cs="Times New Roman"/>
          <w:i w:val="0"/>
          <w:color w:val="auto"/>
          <w:sz w:val="22"/>
        </w:rPr>
        <w:t xml:space="preserve">  - C</w:t>
      </w:r>
      <w:r>
        <w:rPr>
          <w:rFonts w:ascii="Times New Roman" w:hAnsi="Times New Roman" w:cs="Times New Roman"/>
          <w:i w:val="0"/>
          <w:color w:val="auto"/>
          <w:sz w:val="22"/>
        </w:rPr>
        <w:t>obertura</w:t>
      </w:r>
      <w:r w:rsidR="00C55B93">
        <w:rPr>
          <w:rFonts w:ascii="Times New Roman" w:hAnsi="Times New Roman" w:cs="Times New Roman"/>
          <w:i w:val="0"/>
          <w:color w:val="auto"/>
          <w:sz w:val="22"/>
        </w:rPr>
        <w:t xml:space="preserve"> sin</w:t>
      </w:r>
      <w:r>
        <w:rPr>
          <w:rFonts w:ascii="Times New Roman" w:hAnsi="Times New Roman" w:cs="Times New Roman"/>
          <w:i w:val="0"/>
          <w:color w:val="auto"/>
          <w:sz w:val="22"/>
        </w:rPr>
        <w:t xml:space="preserve"> optimizaci</w:t>
      </w:r>
      <w:r w:rsidR="00C55B93">
        <w:rPr>
          <w:rFonts w:ascii="Times New Roman" w:hAnsi="Times New Roman" w:cs="Times New Roman"/>
          <w:i w:val="0"/>
          <w:color w:val="auto"/>
          <w:sz w:val="22"/>
        </w:rPr>
        <w:t>ón y con</w:t>
      </w:r>
      <w:r>
        <w:rPr>
          <w:rFonts w:ascii="Times New Roman" w:hAnsi="Times New Roman" w:cs="Times New Roman"/>
          <w:i w:val="0"/>
          <w:color w:val="auto"/>
          <w:sz w:val="22"/>
        </w:rPr>
        <w:t xml:space="preserve"> optimización</w:t>
      </w:r>
      <w:r w:rsidR="004838EC">
        <w:rPr>
          <w:rFonts w:ascii="Times New Roman" w:hAnsi="Times New Roman" w:cs="Times New Roman"/>
          <w:i w:val="0"/>
          <w:color w:val="auto"/>
          <w:sz w:val="22"/>
        </w:rPr>
        <w:t xml:space="preserve"> de tamaño, geometría, cantidad y topológica</w:t>
      </w:r>
      <w:r>
        <w:rPr>
          <w:rFonts w:ascii="Times New Roman" w:hAnsi="Times New Roman" w:cs="Times New Roman"/>
          <w:i w:val="0"/>
          <w:color w:val="auto"/>
          <w:sz w:val="22"/>
        </w:rPr>
        <w:t xml:space="preserve"> - I.E. N° 1.</w:t>
      </w:r>
      <w:bookmarkEnd w:id="525"/>
    </w:p>
    <w:tbl>
      <w:tblPr>
        <w:tblW w:w="5000" w:type="pct"/>
        <w:jc w:val="center"/>
        <w:tblCellMar>
          <w:left w:w="70" w:type="dxa"/>
          <w:right w:w="70" w:type="dxa"/>
        </w:tblCellMar>
        <w:tblLook w:val="04A0" w:firstRow="1" w:lastRow="0" w:firstColumn="1" w:lastColumn="0" w:noHBand="0" w:noVBand="1"/>
      </w:tblPr>
      <w:tblGrid>
        <w:gridCol w:w="875"/>
        <w:gridCol w:w="1035"/>
        <w:gridCol w:w="1677"/>
        <w:gridCol w:w="1041"/>
        <w:gridCol w:w="1062"/>
        <w:gridCol w:w="1041"/>
        <w:gridCol w:w="1763"/>
      </w:tblGrid>
      <w:tr w:rsidR="00F423E6" w:rsidRPr="00F423E6" w:rsidTr="00566E19">
        <w:trPr>
          <w:trHeight w:val="315"/>
          <w:jc w:val="center"/>
        </w:trPr>
        <w:tc>
          <w:tcPr>
            <w:tcW w:w="515"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LAPSO N°</w:t>
            </w:r>
          </w:p>
        </w:tc>
        <w:tc>
          <w:tcPr>
            <w:tcW w:w="609"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TIEMPO (')</w:t>
            </w:r>
          </w:p>
        </w:tc>
        <w:tc>
          <w:tcPr>
            <w:tcW w:w="987"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sz w:val="24"/>
                <w:szCs w:val="24"/>
                <w:lang w:eastAsia="es-PE"/>
              </w:rPr>
            </w:pPr>
            <w:r w:rsidRPr="00F423E6">
              <w:rPr>
                <w:rFonts w:ascii="Times New Roman" w:eastAsia="Times New Roman" w:hAnsi="Times New Roman" w:cs="Times New Roman"/>
                <w:b/>
                <w:bCs/>
                <w:color w:val="000000"/>
                <w:sz w:val="24"/>
                <w:szCs w:val="24"/>
                <w:lang w:eastAsia="es-PE"/>
              </w:rPr>
              <w:t>COBERTURA SIN OPT. (A)</w:t>
            </w:r>
          </w:p>
        </w:tc>
        <w:tc>
          <w:tcPr>
            <w:tcW w:w="1851" w:type="pct"/>
            <w:gridSpan w:val="3"/>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sz w:val="24"/>
                <w:szCs w:val="24"/>
                <w:lang w:eastAsia="es-PE"/>
              </w:rPr>
            </w:pPr>
            <w:r w:rsidRPr="00F423E6">
              <w:rPr>
                <w:rFonts w:ascii="Times New Roman" w:eastAsia="Times New Roman" w:hAnsi="Times New Roman" w:cs="Times New Roman"/>
                <w:b/>
                <w:bCs/>
                <w:color w:val="000000"/>
                <w:sz w:val="24"/>
                <w:szCs w:val="24"/>
                <w:lang w:eastAsia="es-PE"/>
              </w:rPr>
              <w:t>COBERTURA CON OPT. DE TAMAÑO, GEOMETRÍA Y CANTIDAD</w:t>
            </w:r>
          </w:p>
        </w:tc>
        <w:tc>
          <w:tcPr>
            <w:tcW w:w="1038" w:type="pct"/>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sz w:val="24"/>
                <w:szCs w:val="24"/>
                <w:lang w:eastAsia="es-PE"/>
              </w:rPr>
            </w:pPr>
            <w:r w:rsidRPr="00F423E6">
              <w:rPr>
                <w:rFonts w:ascii="Times New Roman" w:eastAsia="Times New Roman" w:hAnsi="Times New Roman" w:cs="Times New Roman"/>
                <w:b/>
                <w:bCs/>
                <w:color w:val="000000"/>
                <w:sz w:val="24"/>
                <w:szCs w:val="24"/>
                <w:lang w:eastAsia="es-PE"/>
              </w:rPr>
              <w:t>COBERTURA CON OPT. TOTAL (E)</w:t>
            </w:r>
          </w:p>
        </w:tc>
      </w:tr>
      <w:tr w:rsidR="00F423E6" w:rsidRPr="00F423E6" w:rsidTr="00566E19">
        <w:trPr>
          <w:trHeight w:val="450"/>
          <w:jc w:val="center"/>
        </w:trPr>
        <w:tc>
          <w:tcPr>
            <w:tcW w:w="515" w:type="pct"/>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lang w:eastAsia="es-PE"/>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lang w:eastAsia="es-PE"/>
              </w:rPr>
            </w:pPr>
          </w:p>
        </w:tc>
        <w:tc>
          <w:tcPr>
            <w:tcW w:w="987" w:type="pct"/>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c>
          <w:tcPr>
            <w:tcW w:w="1851" w:type="pct"/>
            <w:gridSpan w:val="3"/>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c>
          <w:tcPr>
            <w:tcW w:w="1038" w:type="pct"/>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r>
      <w:tr w:rsidR="00F423E6" w:rsidRPr="00F423E6" w:rsidTr="00566E19">
        <w:trPr>
          <w:trHeight w:val="450"/>
          <w:jc w:val="center"/>
        </w:trPr>
        <w:tc>
          <w:tcPr>
            <w:tcW w:w="515" w:type="pct"/>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lang w:eastAsia="es-PE"/>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lang w:eastAsia="es-PE"/>
              </w:rPr>
            </w:pPr>
          </w:p>
        </w:tc>
        <w:tc>
          <w:tcPr>
            <w:tcW w:w="987" w:type="pct"/>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c>
          <w:tcPr>
            <w:tcW w:w="1851" w:type="pct"/>
            <w:gridSpan w:val="3"/>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c>
          <w:tcPr>
            <w:tcW w:w="1038" w:type="pct"/>
            <w:vMerge/>
            <w:tcBorders>
              <w:top w:val="single" w:sz="4" w:space="0" w:color="auto"/>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r>
      <w:tr w:rsidR="00F423E6" w:rsidRPr="00F423E6" w:rsidTr="00566E19">
        <w:trPr>
          <w:trHeight w:val="70"/>
          <w:jc w:val="center"/>
        </w:trPr>
        <w:tc>
          <w:tcPr>
            <w:tcW w:w="515" w:type="pct"/>
            <w:tcBorders>
              <w:top w:val="nil"/>
              <w:left w:val="single" w:sz="4" w:space="0" w:color="auto"/>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1</w:t>
            </w:r>
          </w:p>
        </w:tc>
        <w:tc>
          <w:tcPr>
            <w:tcW w:w="609" w:type="pct"/>
            <w:tcBorders>
              <w:top w:val="nil"/>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30</w:t>
            </w:r>
          </w:p>
        </w:tc>
        <w:tc>
          <w:tcPr>
            <w:tcW w:w="987" w:type="pct"/>
            <w:vMerge/>
            <w:tcBorders>
              <w:top w:val="nil"/>
              <w:left w:val="nil"/>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c>
          <w:tcPr>
            <w:tcW w:w="1851" w:type="pct"/>
            <w:gridSpan w:val="3"/>
            <w:vMerge/>
            <w:tcBorders>
              <w:top w:val="nil"/>
              <w:left w:val="nil"/>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c>
          <w:tcPr>
            <w:tcW w:w="1038" w:type="pct"/>
            <w:vMerge/>
            <w:tcBorders>
              <w:top w:val="nil"/>
              <w:left w:val="nil"/>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r>
      <w:tr w:rsidR="00F423E6" w:rsidRPr="00F423E6" w:rsidTr="00566E19">
        <w:trPr>
          <w:trHeight w:val="300"/>
          <w:jc w:val="center"/>
        </w:trPr>
        <w:tc>
          <w:tcPr>
            <w:tcW w:w="515" w:type="pct"/>
            <w:tcBorders>
              <w:top w:val="nil"/>
              <w:left w:val="single" w:sz="4" w:space="0" w:color="auto"/>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2</w:t>
            </w:r>
          </w:p>
        </w:tc>
        <w:tc>
          <w:tcPr>
            <w:tcW w:w="609" w:type="pct"/>
            <w:tcBorders>
              <w:top w:val="nil"/>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70</w:t>
            </w:r>
          </w:p>
        </w:tc>
        <w:tc>
          <w:tcPr>
            <w:tcW w:w="987" w:type="pct"/>
            <w:vMerge/>
            <w:tcBorders>
              <w:top w:val="nil"/>
              <w:left w:val="nil"/>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c>
          <w:tcPr>
            <w:tcW w:w="613" w:type="pct"/>
            <w:vMerge w:val="restart"/>
            <w:tcBorders>
              <w:top w:val="nil"/>
              <w:left w:val="single" w:sz="4" w:space="0" w:color="auto"/>
              <w:bottom w:val="single" w:sz="4" w:space="0" w:color="auto"/>
              <w:right w:val="single" w:sz="4" w:space="0" w:color="auto"/>
            </w:tcBorders>
            <w:shd w:val="clear" w:color="000000" w:fill="DDEBF7"/>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LAPSO N° 1 (B)</w:t>
            </w:r>
          </w:p>
        </w:tc>
        <w:tc>
          <w:tcPr>
            <w:tcW w:w="625" w:type="pct"/>
            <w:vMerge w:val="restart"/>
            <w:tcBorders>
              <w:top w:val="nil"/>
              <w:left w:val="single" w:sz="4" w:space="0" w:color="auto"/>
              <w:bottom w:val="single" w:sz="4" w:space="0" w:color="auto"/>
              <w:right w:val="single" w:sz="4" w:space="0" w:color="auto"/>
            </w:tcBorders>
            <w:shd w:val="clear" w:color="000000" w:fill="DDEBF7"/>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LAPSO N° 2 (C)</w:t>
            </w:r>
          </w:p>
        </w:tc>
        <w:tc>
          <w:tcPr>
            <w:tcW w:w="613" w:type="pct"/>
            <w:vMerge w:val="restart"/>
            <w:tcBorders>
              <w:top w:val="nil"/>
              <w:left w:val="single" w:sz="4" w:space="0" w:color="auto"/>
              <w:bottom w:val="single" w:sz="4" w:space="0" w:color="auto"/>
              <w:right w:val="single" w:sz="4" w:space="0" w:color="auto"/>
            </w:tcBorders>
            <w:shd w:val="clear" w:color="000000" w:fill="DDEBF7"/>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LAPSO N° 3 (D)</w:t>
            </w:r>
          </w:p>
        </w:tc>
        <w:tc>
          <w:tcPr>
            <w:tcW w:w="1038" w:type="pct"/>
            <w:vMerge/>
            <w:tcBorders>
              <w:top w:val="nil"/>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r>
      <w:tr w:rsidR="00F423E6" w:rsidRPr="00F423E6" w:rsidTr="00566E19">
        <w:trPr>
          <w:trHeight w:val="139"/>
          <w:jc w:val="center"/>
        </w:trPr>
        <w:tc>
          <w:tcPr>
            <w:tcW w:w="515" w:type="pct"/>
            <w:tcBorders>
              <w:top w:val="nil"/>
              <w:left w:val="single" w:sz="4" w:space="0" w:color="auto"/>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3</w:t>
            </w:r>
          </w:p>
        </w:tc>
        <w:tc>
          <w:tcPr>
            <w:tcW w:w="609" w:type="pct"/>
            <w:tcBorders>
              <w:top w:val="nil"/>
              <w:left w:val="nil"/>
              <w:bottom w:val="single" w:sz="4" w:space="0" w:color="auto"/>
              <w:right w:val="single" w:sz="4" w:space="0" w:color="auto"/>
            </w:tcBorders>
            <w:shd w:val="clear" w:color="auto" w:fill="auto"/>
            <w:vAlign w:val="center"/>
            <w:hideMark/>
          </w:tcPr>
          <w:p w:rsidR="00F423E6" w:rsidRPr="00F423E6" w:rsidRDefault="0008184F" w:rsidP="00F423E6">
            <w:pPr>
              <w:spacing w:after="0" w:line="240" w:lineRule="auto"/>
              <w:jc w:val="center"/>
              <w:rPr>
                <w:rFonts w:ascii="Times New Roman" w:eastAsia="Times New Roman" w:hAnsi="Times New Roman" w:cs="Times New Roman"/>
                <w:color w:val="000000"/>
                <w:sz w:val="24"/>
                <w:lang w:eastAsia="es-PE"/>
              </w:rPr>
            </w:pPr>
            <w:r>
              <w:rPr>
                <w:rFonts w:ascii="Times New Roman" w:eastAsia="Times New Roman" w:hAnsi="Times New Roman" w:cs="Times New Roman"/>
                <w:color w:val="000000"/>
                <w:sz w:val="24"/>
                <w:lang w:eastAsia="es-PE"/>
              </w:rPr>
              <w:t>114</w:t>
            </w:r>
          </w:p>
        </w:tc>
        <w:tc>
          <w:tcPr>
            <w:tcW w:w="987" w:type="pct"/>
            <w:vMerge/>
            <w:tcBorders>
              <w:top w:val="nil"/>
              <w:left w:val="nil"/>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c>
          <w:tcPr>
            <w:tcW w:w="613" w:type="pct"/>
            <w:vMerge/>
            <w:tcBorders>
              <w:top w:val="nil"/>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lang w:eastAsia="es-PE"/>
              </w:rPr>
            </w:pPr>
          </w:p>
        </w:tc>
        <w:tc>
          <w:tcPr>
            <w:tcW w:w="625" w:type="pct"/>
            <w:vMerge/>
            <w:tcBorders>
              <w:top w:val="nil"/>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lang w:eastAsia="es-PE"/>
              </w:rPr>
            </w:pPr>
          </w:p>
        </w:tc>
        <w:tc>
          <w:tcPr>
            <w:tcW w:w="613" w:type="pct"/>
            <w:vMerge/>
            <w:tcBorders>
              <w:top w:val="nil"/>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lang w:eastAsia="es-PE"/>
              </w:rPr>
            </w:pPr>
          </w:p>
        </w:tc>
        <w:tc>
          <w:tcPr>
            <w:tcW w:w="1038" w:type="pct"/>
            <w:vMerge/>
            <w:tcBorders>
              <w:top w:val="nil"/>
              <w:left w:val="single" w:sz="4" w:space="0" w:color="auto"/>
              <w:bottom w:val="single" w:sz="4" w:space="0" w:color="auto"/>
              <w:right w:val="single" w:sz="4" w:space="0" w:color="auto"/>
            </w:tcBorders>
            <w:vAlign w:val="center"/>
            <w:hideMark/>
          </w:tcPr>
          <w:p w:rsidR="00F423E6" w:rsidRPr="00F423E6" w:rsidRDefault="00F423E6" w:rsidP="00F423E6">
            <w:pPr>
              <w:spacing w:after="0" w:line="240" w:lineRule="auto"/>
              <w:rPr>
                <w:rFonts w:ascii="Times New Roman" w:eastAsia="Times New Roman" w:hAnsi="Times New Roman" w:cs="Times New Roman"/>
                <w:b/>
                <w:bCs/>
                <w:color w:val="000000"/>
                <w:sz w:val="24"/>
                <w:szCs w:val="24"/>
                <w:lang w:eastAsia="es-PE"/>
              </w:rPr>
            </w:pPr>
          </w:p>
        </w:tc>
      </w:tr>
      <w:tr w:rsidR="00F423E6" w:rsidRPr="00F423E6" w:rsidTr="00566E19">
        <w:trPr>
          <w:trHeight w:val="360"/>
          <w:jc w:val="center"/>
        </w:trPr>
        <w:tc>
          <w:tcPr>
            <w:tcW w:w="1124" w:type="pct"/>
            <w:gridSpan w:val="2"/>
            <w:tcBorders>
              <w:top w:val="single" w:sz="4" w:space="0" w:color="auto"/>
              <w:left w:val="single" w:sz="4" w:space="0" w:color="auto"/>
              <w:bottom w:val="single" w:sz="4" w:space="0" w:color="auto"/>
              <w:right w:val="single" w:sz="4" w:space="0" w:color="auto"/>
            </w:tcBorders>
            <w:shd w:val="clear" w:color="000000" w:fill="D9E1F2"/>
            <w:noWrap/>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PESO (Kg)</w:t>
            </w:r>
          </w:p>
        </w:tc>
        <w:tc>
          <w:tcPr>
            <w:tcW w:w="987" w:type="pct"/>
            <w:tcBorders>
              <w:top w:val="single" w:sz="4" w:space="0" w:color="auto"/>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5581.864</w:t>
            </w:r>
          </w:p>
        </w:tc>
        <w:tc>
          <w:tcPr>
            <w:tcW w:w="613" w:type="pct"/>
            <w:tcBorders>
              <w:top w:val="nil"/>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5139.452</w:t>
            </w:r>
          </w:p>
        </w:tc>
        <w:tc>
          <w:tcPr>
            <w:tcW w:w="625" w:type="pct"/>
            <w:tcBorders>
              <w:top w:val="nil"/>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4918.574</w:t>
            </w:r>
          </w:p>
        </w:tc>
        <w:tc>
          <w:tcPr>
            <w:tcW w:w="613" w:type="pct"/>
            <w:tcBorders>
              <w:top w:val="nil"/>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4824.281</w:t>
            </w:r>
          </w:p>
        </w:tc>
        <w:tc>
          <w:tcPr>
            <w:tcW w:w="1038" w:type="pct"/>
            <w:tcBorders>
              <w:top w:val="single" w:sz="4" w:space="0" w:color="auto"/>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4816.406</w:t>
            </w:r>
          </w:p>
        </w:tc>
      </w:tr>
      <w:tr w:rsidR="00F423E6" w:rsidRPr="00F423E6" w:rsidTr="00566E19">
        <w:trPr>
          <w:trHeight w:val="300"/>
          <w:jc w:val="center"/>
        </w:trPr>
        <w:tc>
          <w:tcPr>
            <w:tcW w:w="1124" w:type="pct"/>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 - (**)</w:t>
            </w:r>
          </w:p>
        </w:tc>
        <w:tc>
          <w:tcPr>
            <w:tcW w:w="3876" w:type="pct"/>
            <w:gridSpan w:val="5"/>
            <w:tcBorders>
              <w:top w:val="single" w:sz="4" w:space="0" w:color="auto"/>
              <w:left w:val="nil"/>
              <w:bottom w:val="single" w:sz="4" w:space="0" w:color="auto"/>
              <w:right w:val="single" w:sz="4" w:space="0" w:color="auto"/>
            </w:tcBorders>
            <w:shd w:val="clear" w:color="000000" w:fill="DDEBF7"/>
            <w:noWrap/>
            <w:vAlign w:val="center"/>
            <w:hideMark/>
          </w:tcPr>
          <w:p w:rsidR="00F423E6" w:rsidRPr="00F423E6" w:rsidRDefault="00D652DA" w:rsidP="00F423E6">
            <w:pPr>
              <w:spacing w:after="0" w:line="240" w:lineRule="auto"/>
              <w:jc w:val="center"/>
              <w:rPr>
                <w:rFonts w:ascii="Times New Roman" w:eastAsia="Times New Roman" w:hAnsi="Times New Roman" w:cs="Times New Roman"/>
                <w:b/>
                <w:bCs/>
                <w:color w:val="000000"/>
                <w:lang w:eastAsia="es-PE"/>
              </w:rPr>
            </w:pPr>
            <w:r>
              <w:rPr>
                <w:rFonts w:ascii="Times New Roman" w:eastAsia="Times New Roman" w:hAnsi="Times New Roman" w:cs="Times New Roman"/>
                <w:b/>
                <w:bCs/>
                <w:color w:val="000000"/>
                <w:lang w:eastAsia="es-PE"/>
              </w:rPr>
              <w:t>DISMINUCIÓN</w:t>
            </w:r>
            <w:r w:rsidR="00F423E6" w:rsidRPr="00F423E6">
              <w:rPr>
                <w:rFonts w:ascii="Times New Roman" w:eastAsia="Times New Roman" w:hAnsi="Times New Roman" w:cs="Times New Roman"/>
                <w:b/>
                <w:bCs/>
                <w:color w:val="000000"/>
                <w:lang w:eastAsia="es-PE"/>
              </w:rPr>
              <w:t xml:space="preserve"> DE PESO (%)</w:t>
            </w:r>
          </w:p>
        </w:tc>
      </w:tr>
      <w:tr w:rsidR="00F423E6" w:rsidRPr="00F423E6" w:rsidTr="00566E19">
        <w:trPr>
          <w:trHeight w:val="300"/>
          <w:jc w:val="center"/>
        </w:trPr>
        <w:tc>
          <w:tcPr>
            <w:tcW w:w="1124" w:type="pct"/>
            <w:gridSpan w:val="2"/>
            <w:tcBorders>
              <w:top w:val="single" w:sz="4" w:space="0" w:color="auto"/>
              <w:left w:val="single" w:sz="4" w:space="0" w:color="auto"/>
              <w:bottom w:val="single" w:sz="4" w:space="0" w:color="auto"/>
              <w:right w:val="single" w:sz="4" w:space="0" w:color="auto"/>
            </w:tcBorders>
            <w:shd w:val="clear" w:color="000000" w:fill="D9E1F2"/>
            <w:noWrap/>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(A) - (B)</w:t>
            </w:r>
          </w:p>
        </w:tc>
        <w:tc>
          <w:tcPr>
            <w:tcW w:w="3876" w:type="pct"/>
            <w:gridSpan w:val="5"/>
            <w:tcBorders>
              <w:top w:val="single" w:sz="4" w:space="0" w:color="auto"/>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7.93</w:t>
            </w:r>
          </w:p>
        </w:tc>
      </w:tr>
      <w:tr w:rsidR="00F423E6" w:rsidRPr="00F423E6" w:rsidTr="00566E19">
        <w:trPr>
          <w:trHeight w:val="300"/>
          <w:jc w:val="center"/>
        </w:trPr>
        <w:tc>
          <w:tcPr>
            <w:tcW w:w="1124" w:type="pct"/>
            <w:gridSpan w:val="2"/>
            <w:tcBorders>
              <w:top w:val="single" w:sz="4" w:space="0" w:color="auto"/>
              <w:left w:val="single" w:sz="4" w:space="0" w:color="auto"/>
              <w:bottom w:val="single" w:sz="4" w:space="0" w:color="auto"/>
              <w:right w:val="single" w:sz="4" w:space="0" w:color="auto"/>
            </w:tcBorders>
            <w:shd w:val="clear" w:color="000000" w:fill="D9E1F2"/>
            <w:noWrap/>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(A) - (C)</w:t>
            </w:r>
          </w:p>
        </w:tc>
        <w:tc>
          <w:tcPr>
            <w:tcW w:w="3876" w:type="pct"/>
            <w:gridSpan w:val="5"/>
            <w:tcBorders>
              <w:top w:val="single" w:sz="4" w:space="0" w:color="auto"/>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11.88</w:t>
            </w:r>
          </w:p>
        </w:tc>
      </w:tr>
      <w:tr w:rsidR="00F423E6" w:rsidRPr="00F423E6" w:rsidTr="00566E19">
        <w:trPr>
          <w:trHeight w:val="300"/>
          <w:jc w:val="center"/>
        </w:trPr>
        <w:tc>
          <w:tcPr>
            <w:tcW w:w="1124" w:type="pct"/>
            <w:gridSpan w:val="2"/>
            <w:tcBorders>
              <w:top w:val="single" w:sz="4" w:space="0" w:color="auto"/>
              <w:left w:val="single" w:sz="4" w:space="0" w:color="auto"/>
              <w:bottom w:val="single" w:sz="4" w:space="0" w:color="auto"/>
              <w:right w:val="single" w:sz="4" w:space="0" w:color="auto"/>
            </w:tcBorders>
            <w:shd w:val="clear" w:color="000000" w:fill="D9E1F2"/>
            <w:noWrap/>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(A) - (D)</w:t>
            </w:r>
          </w:p>
        </w:tc>
        <w:tc>
          <w:tcPr>
            <w:tcW w:w="3876" w:type="pct"/>
            <w:gridSpan w:val="5"/>
            <w:tcBorders>
              <w:top w:val="single" w:sz="4" w:space="0" w:color="auto"/>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13.57</w:t>
            </w:r>
          </w:p>
        </w:tc>
      </w:tr>
      <w:tr w:rsidR="00F423E6" w:rsidRPr="00F423E6" w:rsidTr="00566E19">
        <w:trPr>
          <w:trHeight w:val="300"/>
          <w:jc w:val="center"/>
        </w:trPr>
        <w:tc>
          <w:tcPr>
            <w:tcW w:w="1124" w:type="pct"/>
            <w:gridSpan w:val="2"/>
            <w:tcBorders>
              <w:top w:val="single" w:sz="4" w:space="0" w:color="auto"/>
              <w:left w:val="single" w:sz="4" w:space="0" w:color="auto"/>
              <w:bottom w:val="single" w:sz="4" w:space="0" w:color="auto"/>
              <w:right w:val="single" w:sz="4" w:space="0" w:color="auto"/>
            </w:tcBorders>
            <w:shd w:val="clear" w:color="000000" w:fill="D9E1F2"/>
            <w:noWrap/>
            <w:vAlign w:val="center"/>
            <w:hideMark/>
          </w:tcPr>
          <w:p w:rsidR="00F423E6" w:rsidRPr="00F423E6" w:rsidRDefault="00F423E6" w:rsidP="00F423E6">
            <w:pPr>
              <w:spacing w:after="0" w:line="240" w:lineRule="auto"/>
              <w:jc w:val="center"/>
              <w:rPr>
                <w:rFonts w:ascii="Times New Roman" w:eastAsia="Times New Roman" w:hAnsi="Times New Roman" w:cs="Times New Roman"/>
                <w:b/>
                <w:bCs/>
                <w:color w:val="000000"/>
                <w:lang w:eastAsia="es-PE"/>
              </w:rPr>
            </w:pPr>
            <w:r w:rsidRPr="00F423E6">
              <w:rPr>
                <w:rFonts w:ascii="Times New Roman" w:eastAsia="Times New Roman" w:hAnsi="Times New Roman" w:cs="Times New Roman"/>
                <w:b/>
                <w:bCs/>
                <w:color w:val="000000"/>
                <w:lang w:eastAsia="es-PE"/>
              </w:rPr>
              <w:t>(A) - (E)</w:t>
            </w:r>
          </w:p>
        </w:tc>
        <w:tc>
          <w:tcPr>
            <w:tcW w:w="3876" w:type="pct"/>
            <w:gridSpan w:val="5"/>
            <w:tcBorders>
              <w:top w:val="single" w:sz="4" w:space="0" w:color="auto"/>
              <w:left w:val="nil"/>
              <w:bottom w:val="single" w:sz="4" w:space="0" w:color="auto"/>
              <w:right w:val="single" w:sz="4" w:space="0" w:color="auto"/>
            </w:tcBorders>
            <w:shd w:val="clear" w:color="auto" w:fill="auto"/>
            <w:noWrap/>
            <w:vAlign w:val="center"/>
            <w:hideMark/>
          </w:tcPr>
          <w:p w:rsidR="00F423E6" w:rsidRPr="00F423E6" w:rsidRDefault="00F423E6" w:rsidP="00F423E6">
            <w:pPr>
              <w:spacing w:after="0" w:line="240" w:lineRule="auto"/>
              <w:jc w:val="center"/>
              <w:rPr>
                <w:rFonts w:ascii="Times New Roman" w:eastAsia="Times New Roman" w:hAnsi="Times New Roman" w:cs="Times New Roman"/>
                <w:color w:val="000000"/>
                <w:sz w:val="24"/>
                <w:lang w:eastAsia="es-PE"/>
              </w:rPr>
            </w:pPr>
            <w:r w:rsidRPr="00F423E6">
              <w:rPr>
                <w:rFonts w:ascii="Times New Roman" w:eastAsia="Times New Roman" w:hAnsi="Times New Roman" w:cs="Times New Roman"/>
                <w:color w:val="000000"/>
                <w:sz w:val="24"/>
                <w:lang w:eastAsia="es-PE"/>
              </w:rPr>
              <w:t>13.71</w:t>
            </w:r>
          </w:p>
        </w:tc>
      </w:tr>
    </w:tbl>
    <w:p w:rsidR="000C2A41" w:rsidRDefault="00F9262B" w:rsidP="000C2A41">
      <w:pPr>
        <w:spacing w:line="360" w:lineRule="auto"/>
        <w:jc w:val="both"/>
        <w:rPr>
          <w:rFonts w:ascii="Times New Roman" w:hAnsi="Times New Roman" w:cs="Times New Roman"/>
        </w:rPr>
      </w:pPr>
      <w:r>
        <w:rPr>
          <w:rFonts w:ascii="Times New Roman" w:hAnsi="Times New Roman" w:cs="Times New Roman"/>
        </w:rPr>
        <w:t xml:space="preserve">Nota: </w:t>
      </w:r>
      <w:proofErr w:type="spellStart"/>
      <w:r>
        <w:rPr>
          <w:rFonts w:ascii="Times New Roman" w:hAnsi="Times New Roman" w:cs="Times New Roman"/>
        </w:rPr>
        <w:t>O</w:t>
      </w:r>
      <w:r w:rsidR="000C2A41">
        <w:rPr>
          <w:rFonts w:ascii="Times New Roman" w:hAnsi="Times New Roman" w:cs="Times New Roman"/>
        </w:rPr>
        <w:t>pt</w:t>
      </w:r>
      <w:proofErr w:type="spellEnd"/>
      <w:r w:rsidR="000C2A41">
        <w:rPr>
          <w:rFonts w:ascii="Times New Roman" w:hAnsi="Times New Roman" w:cs="Times New Roman"/>
        </w:rPr>
        <w:t xml:space="preserve"> total incluye la optimización topológica; es decir luego de haber realizado la optimización de tamaño, geometría y cantidad se realiza una optimización más (la topológica), el tiempo se obtuvo en minutos y el lapso N° 3 es el tiempo que necesita el </w:t>
      </w:r>
      <w:proofErr w:type="spellStart"/>
      <w:r w:rsidR="000C2A41">
        <w:rPr>
          <w:rFonts w:ascii="Times New Roman" w:hAnsi="Times New Roman" w:cs="Times New Roman"/>
        </w:rPr>
        <w:t>guide</w:t>
      </w:r>
      <w:proofErr w:type="spellEnd"/>
      <w:r w:rsidR="000C2A41">
        <w:rPr>
          <w:rFonts w:ascii="Times New Roman" w:hAnsi="Times New Roman" w:cs="Times New Roman"/>
        </w:rPr>
        <w:t xml:space="preserve"> para encontrar la optimización final de tamaño, geometría y cantidad.</w:t>
      </w:r>
    </w:p>
    <w:p w:rsidR="009E665F" w:rsidRDefault="006B12CC" w:rsidP="009C1A34">
      <w:pPr>
        <w:pStyle w:val="Prrafodelista"/>
        <w:numPr>
          <w:ilvl w:val="0"/>
          <w:numId w:val="33"/>
        </w:numPr>
        <w:spacing w:line="360" w:lineRule="auto"/>
        <w:jc w:val="both"/>
        <w:rPr>
          <w:rFonts w:ascii="Times New Roman" w:hAnsi="Times New Roman" w:cs="Times New Roman"/>
          <w:sz w:val="24"/>
        </w:rPr>
      </w:pPr>
      <w:r w:rsidRPr="006B12CC">
        <w:rPr>
          <w:rFonts w:ascii="Times New Roman" w:hAnsi="Times New Roman" w:cs="Times New Roman"/>
          <w:sz w:val="24"/>
        </w:rPr>
        <w:t>E</w:t>
      </w:r>
      <w:r w:rsidR="003A72ED">
        <w:rPr>
          <w:rFonts w:ascii="Times New Roman" w:hAnsi="Times New Roman" w:cs="Times New Roman"/>
          <w:sz w:val="24"/>
        </w:rPr>
        <w:t>l tiempo e</w:t>
      </w:r>
      <w:r w:rsidRPr="006B12CC">
        <w:rPr>
          <w:rFonts w:ascii="Times New Roman" w:hAnsi="Times New Roman" w:cs="Times New Roman"/>
          <w:sz w:val="24"/>
        </w:rPr>
        <w:t>mple</w:t>
      </w:r>
      <w:r w:rsidR="003A72ED">
        <w:rPr>
          <w:rFonts w:ascii="Times New Roman" w:hAnsi="Times New Roman" w:cs="Times New Roman"/>
          <w:sz w:val="24"/>
        </w:rPr>
        <w:t>ado en</w:t>
      </w:r>
      <w:r w:rsidRPr="006B12CC">
        <w:rPr>
          <w:rFonts w:ascii="Times New Roman" w:hAnsi="Times New Roman" w:cs="Times New Roman"/>
          <w:sz w:val="24"/>
        </w:rPr>
        <w:t xml:space="preserve"> la optimización topológica </w:t>
      </w:r>
      <w:r>
        <w:rPr>
          <w:rFonts w:ascii="Times New Roman" w:hAnsi="Times New Roman" w:cs="Times New Roman"/>
          <w:sz w:val="24"/>
        </w:rPr>
        <w:t>de la</w:t>
      </w:r>
      <w:r w:rsidR="00F14B14">
        <w:rPr>
          <w:rFonts w:ascii="Times New Roman" w:hAnsi="Times New Roman" w:cs="Times New Roman"/>
          <w:sz w:val="24"/>
        </w:rPr>
        <w:t xml:space="preserve"> cobertura metálica de la</w:t>
      </w:r>
      <w:r>
        <w:rPr>
          <w:rFonts w:ascii="Times New Roman" w:hAnsi="Times New Roman" w:cs="Times New Roman"/>
          <w:sz w:val="24"/>
        </w:rPr>
        <w:t xml:space="preserve"> I.E. N° 1 </w:t>
      </w:r>
      <w:r w:rsidR="00432B6D">
        <w:rPr>
          <w:rFonts w:ascii="Times New Roman" w:hAnsi="Times New Roman" w:cs="Times New Roman"/>
          <w:sz w:val="24"/>
        </w:rPr>
        <w:t>fue de 42 minutos.</w:t>
      </w:r>
    </w:p>
    <w:p w:rsidR="00F9262B" w:rsidRDefault="00F9262B" w:rsidP="00F9262B">
      <w:pPr>
        <w:spacing w:line="360" w:lineRule="auto"/>
        <w:jc w:val="both"/>
        <w:rPr>
          <w:rFonts w:ascii="Times New Roman" w:hAnsi="Times New Roman" w:cs="Times New Roman"/>
          <w:sz w:val="24"/>
        </w:rPr>
      </w:pPr>
    </w:p>
    <w:p w:rsidR="00F9262B" w:rsidRPr="00F9262B" w:rsidRDefault="00F9262B" w:rsidP="00F9262B">
      <w:pPr>
        <w:spacing w:line="360" w:lineRule="auto"/>
        <w:jc w:val="both"/>
        <w:rPr>
          <w:rFonts w:ascii="Times New Roman" w:hAnsi="Times New Roman" w:cs="Times New Roman"/>
          <w:sz w:val="24"/>
        </w:rPr>
      </w:pPr>
    </w:p>
    <w:p w:rsidR="00590743" w:rsidRPr="00F423E6" w:rsidRDefault="00590743" w:rsidP="00590743">
      <w:pPr>
        <w:spacing w:line="360" w:lineRule="auto"/>
        <w:jc w:val="center"/>
        <w:rPr>
          <w:rFonts w:ascii="Times New Roman" w:hAnsi="Times New Roman" w:cs="Times New Roman"/>
        </w:rPr>
      </w:pPr>
      <w:r>
        <w:rPr>
          <w:noProof/>
          <w:lang w:eastAsia="es-PE"/>
        </w:rPr>
        <w:drawing>
          <wp:inline distT="0" distB="0" distL="0" distR="0" wp14:anchorId="68CB764E" wp14:editId="40B8E732">
            <wp:extent cx="5050189" cy="3425588"/>
            <wp:effectExtent l="38100" t="38100" r="36195" b="4191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352" t="2171" r="694" b="2026"/>
                    <a:stretch/>
                  </pic:blipFill>
                  <pic:spPr bwMode="auto">
                    <a:xfrm>
                      <a:off x="0" y="0"/>
                      <a:ext cx="5054204" cy="3428311"/>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90743" w:rsidRDefault="00590743" w:rsidP="00590743">
      <w:pPr>
        <w:pStyle w:val="Descripcin"/>
        <w:spacing w:line="360" w:lineRule="auto"/>
        <w:jc w:val="center"/>
        <w:rPr>
          <w:rFonts w:ascii="Times New Roman" w:hAnsi="Times New Roman" w:cs="Times New Roman"/>
          <w:i w:val="0"/>
          <w:color w:val="auto"/>
          <w:sz w:val="22"/>
        </w:rPr>
      </w:pPr>
      <w:bookmarkStart w:id="526" w:name="_Toc10659697"/>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15</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Cobertura metálica sin optimización (7 armaduras) – I.E. N° 1.</w:t>
      </w:r>
      <w:bookmarkEnd w:id="526"/>
    </w:p>
    <w:p w:rsidR="002A28B5" w:rsidRPr="002A28B5" w:rsidRDefault="002A28B5" w:rsidP="002A28B5">
      <w:pPr>
        <w:jc w:val="center"/>
      </w:pPr>
      <w:r>
        <w:rPr>
          <w:noProof/>
          <w:lang w:eastAsia="es-PE"/>
        </w:rPr>
        <w:drawing>
          <wp:inline distT="0" distB="0" distL="0" distR="0" wp14:anchorId="3131B4F7" wp14:editId="77D98CF6">
            <wp:extent cx="5041937" cy="3534770"/>
            <wp:effectExtent l="38100" t="38100" r="44450" b="4699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069679" cy="3554219"/>
                    </a:xfrm>
                    <a:prstGeom prst="rect">
                      <a:avLst/>
                    </a:prstGeom>
                    <a:ln w="38100">
                      <a:solidFill>
                        <a:schemeClr val="tx1"/>
                      </a:solidFill>
                    </a:ln>
                  </pic:spPr>
                </pic:pic>
              </a:graphicData>
            </a:graphic>
          </wp:inline>
        </w:drawing>
      </w:r>
    </w:p>
    <w:p w:rsidR="002A28B5" w:rsidRDefault="002A28B5" w:rsidP="002A28B5">
      <w:pPr>
        <w:pStyle w:val="Descripcin"/>
        <w:spacing w:line="360" w:lineRule="auto"/>
        <w:jc w:val="center"/>
        <w:rPr>
          <w:rFonts w:ascii="Times New Roman" w:hAnsi="Times New Roman" w:cs="Times New Roman"/>
          <w:i w:val="0"/>
          <w:color w:val="auto"/>
          <w:sz w:val="22"/>
        </w:rPr>
      </w:pPr>
      <w:bookmarkStart w:id="527" w:name="_Toc10659698"/>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16</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Cobertura metálica con optimización (6 armaduras) – I.E. N° 1.</w:t>
      </w:r>
      <w:bookmarkEnd w:id="527"/>
    </w:p>
    <w:p w:rsidR="001424D1" w:rsidRDefault="001424D1" w:rsidP="00F423E6">
      <w:pPr>
        <w:spacing w:line="360" w:lineRule="auto"/>
        <w:jc w:val="both"/>
        <w:rPr>
          <w:rFonts w:ascii="Times New Roman" w:hAnsi="Times New Roman" w:cs="Times New Roman"/>
          <w:sz w:val="24"/>
          <w:szCs w:val="24"/>
        </w:rPr>
      </w:pPr>
    </w:p>
    <w:p w:rsidR="00E72CB1" w:rsidRDefault="00E72CB1" w:rsidP="00E72CB1">
      <w:pPr>
        <w:pStyle w:val="Ttulo4"/>
        <w:spacing w:line="360" w:lineRule="auto"/>
      </w:pPr>
      <w:bookmarkStart w:id="528" w:name="_Toc11268852"/>
      <w:r>
        <w:lastRenderedPageBreak/>
        <w:t>Resultados del ejemplo aplicativo – I.E. N° 2:</w:t>
      </w:r>
      <w:bookmarkEnd w:id="528"/>
    </w:p>
    <w:p w:rsidR="00E72CB1" w:rsidRDefault="000323C1" w:rsidP="004858C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continuación se brindan</w:t>
      </w:r>
      <w:r w:rsidR="00E72CB1" w:rsidRPr="004D06B7">
        <w:rPr>
          <w:rFonts w:ascii="Times New Roman" w:hAnsi="Times New Roman" w:cs="Times New Roman"/>
          <w:sz w:val="24"/>
          <w:szCs w:val="24"/>
        </w:rPr>
        <w:t xml:space="preserve"> los resultados de una armadura plana</w:t>
      </w:r>
      <w:r>
        <w:rPr>
          <w:rFonts w:ascii="Times New Roman" w:hAnsi="Times New Roman" w:cs="Times New Roman"/>
          <w:sz w:val="24"/>
          <w:szCs w:val="24"/>
        </w:rPr>
        <w:t xml:space="preserve"> y </w:t>
      </w:r>
      <w:r w:rsidR="00201850">
        <w:rPr>
          <w:rFonts w:ascii="Times New Roman" w:hAnsi="Times New Roman" w:cs="Times New Roman"/>
          <w:sz w:val="24"/>
          <w:szCs w:val="24"/>
        </w:rPr>
        <w:t>una vigueta (lateral y central):</w:t>
      </w:r>
    </w:p>
    <w:p w:rsidR="00EA3FA1" w:rsidRPr="00EA3FA1" w:rsidRDefault="00EA3FA1" w:rsidP="00EA3FA1">
      <w:pPr>
        <w:pStyle w:val="Descripcin"/>
        <w:keepNext/>
        <w:spacing w:line="360" w:lineRule="auto"/>
        <w:jc w:val="center"/>
        <w:rPr>
          <w:rFonts w:ascii="Times New Roman" w:hAnsi="Times New Roman" w:cs="Times New Roman"/>
          <w:i w:val="0"/>
          <w:color w:val="auto"/>
          <w:sz w:val="22"/>
        </w:rPr>
      </w:pPr>
      <w:bookmarkStart w:id="529" w:name="_Toc10658932"/>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20</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Fuerzas internas mínimas y máximas (a compresión y tensión)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w:t>
      </w:r>
      <w:r w:rsidR="009477A6">
        <w:rPr>
          <w:rFonts w:ascii="Times New Roman" w:hAnsi="Times New Roman" w:cs="Times New Roman"/>
          <w:i w:val="0"/>
          <w:color w:val="auto"/>
          <w:sz w:val="22"/>
        </w:rPr>
        <w:t>timización de tamaño, geometría y</w:t>
      </w:r>
      <w:r>
        <w:rPr>
          <w:rFonts w:ascii="Times New Roman" w:hAnsi="Times New Roman" w:cs="Times New Roman"/>
          <w:i w:val="0"/>
          <w:color w:val="auto"/>
          <w:sz w:val="22"/>
        </w:rPr>
        <w:t xml:space="preserve"> cantida</w:t>
      </w:r>
      <w:r w:rsidR="00790CF8">
        <w:rPr>
          <w:rFonts w:ascii="Times New Roman" w:hAnsi="Times New Roman" w:cs="Times New Roman"/>
          <w:i w:val="0"/>
          <w:color w:val="auto"/>
          <w:sz w:val="22"/>
        </w:rPr>
        <w:t>d</w:t>
      </w:r>
      <w:r>
        <w:rPr>
          <w:rFonts w:ascii="Times New Roman" w:hAnsi="Times New Roman" w:cs="Times New Roman"/>
          <w:i w:val="0"/>
          <w:color w:val="auto"/>
          <w:sz w:val="22"/>
        </w:rPr>
        <w:t xml:space="preserve"> </w:t>
      </w:r>
      <w:r w:rsidR="000E4C28">
        <w:rPr>
          <w:rFonts w:ascii="Times New Roman" w:hAnsi="Times New Roman" w:cs="Times New Roman"/>
          <w:i w:val="0"/>
          <w:color w:val="auto"/>
          <w:sz w:val="22"/>
        </w:rPr>
        <w:t xml:space="preserve">(armaduras - arcos y viguetas tanto laterales como centrales) </w:t>
      </w:r>
      <w:r>
        <w:rPr>
          <w:rFonts w:ascii="Times New Roman" w:hAnsi="Times New Roman" w:cs="Times New Roman"/>
          <w:i w:val="0"/>
          <w:color w:val="auto"/>
          <w:sz w:val="22"/>
        </w:rPr>
        <w:t>- I.E. N° 2.</w:t>
      </w:r>
      <w:bookmarkEnd w:id="529"/>
    </w:p>
    <w:tbl>
      <w:tblPr>
        <w:tblW w:w="7700" w:type="dxa"/>
        <w:jc w:val="center"/>
        <w:tblCellMar>
          <w:left w:w="70" w:type="dxa"/>
          <w:right w:w="70" w:type="dxa"/>
        </w:tblCellMar>
        <w:tblLook w:val="04A0" w:firstRow="1" w:lastRow="0" w:firstColumn="1" w:lastColumn="0" w:noHBand="0" w:noVBand="1"/>
      </w:tblPr>
      <w:tblGrid>
        <w:gridCol w:w="1580"/>
        <w:gridCol w:w="1485"/>
        <w:gridCol w:w="1127"/>
        <w:gridCol w:w="1207"/>
        <w:gridCol w:w="1127"/>
        <w:gridCol w:w="1207"/>
      </w:tblGrid>
      <w:tr w:rsidR="00B426DC" w:rsidRPr="00B426DC" w:rsidTr="00B426DC">
        <w:trPr>
          <w:trHeight w:val="345"/>
          <w:jc w:val="center"/>
        </w:trPr>
        <w:tc>
          <w:tcPr>
            <w:tcW w:w="1580" w:type="dxa"/>
            <w:tcBorders>
              <w:top w:val="nil"/>
              <w:left w:val="nil"/>
              <w:bottom w:val="nil"/>
              <w:right w:val="nil"/>
            </w:tcBorders>
            <w:shd w:val="clear" w:color="auto" w:fill="auto"/>
            <w:noWrap/>
            <w:vAlign w:val="center"/>
            <w:hideMark/>
          </w:tcPr>
          <w:p w:rsidR="00B426DC" w:rsidRPr="00B426DC" w:rsidRDefault="00B426DC" w:rsidP="00B426DC">
            <w:pPr>
              <w:spacing w:after="0" w:line="240" w:lineRule="auto"/>
              <w:rPr>
                <w:rFonts w:ascii="Times New Roman" w:eastAsia="Times New Roman" w:hAnsi="Times New Roman" w:cs="Times New Roman"/>
                <w:sz w:val="24"/>
                <w:szCs w:val="24"/>
                <w:lang w:eastAsia="es-PE"/>
              </w:rPr>
            </w:pPr>
          </w:p>
        </w:tc>
        <w:tc>
          <w:tcPr>
            <w:tcW w:w="1480" w:type="dxa"/>
            <w:tcBorders>
              <w:top w:val="nil"/>
              <w:left w:val="nil"/>
              <w:bottom w:val="nil"/>
              <w:right w:val="nil"/>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sz w:val="20"/>
                <w:szCs w:val="20"/>
                <w:lang w:eastAsia="es-PE"/>
              </w:rPr>
            </w:pPr>
          </w:p>
        </w:tc>
        <w:tc>
          <w:tcPr>
            <w:tcW w:w="2320" w:type="dxa"/>
            <w:gridSpan w:val="2"/>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sz w:val="24"/>
                <w:szCs w:val="24"/>
                <w:lang w:eastAsia="es-PE"/>
              </w:rPr>
            </w:pPr>
            <w:r w:rsidRPr="00B426DC">
              <w:rPr>
                <w:rFonts w:ascii="Times New Roman" w:eastAsia="Times New Roman" w:hAnsi="Times New Roman" w:cs="Times New Roman"/>
                <w:b/>
                <w:bCs/>
                <w:color w:val="000000"/>
                <w:sz w:val="24"/>
                <w:szCs w:val="24"/>
                <w:lang w:eastAsia="es-PE"/>
              </w:rPr>
              <w:t>FUERZA A COMPRESIÓN (KN)</w:t>
            </w:r>
          </w:p>
        </w:tc>
        <w:tc>
          <w:tcPr>
            <w:tcW w:w="2320" w:type="dxa"/>
            <w:gridSpan w:val="2"/>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sz w:val="24"/>
                <w:szCs w:val="24"/>
                <w:lang w:eastAsia="es-PE"/>
              </w:rPr>
            </w:pPr>
            <w:r w:rsidRPr="00B426DC">
              <w:rPr>
                <w:rFonts w:ascii="Times New Roman" w:eastAsia="Times New Roman" w:hAnsi="Times New Roman" w:cs="Times New Roman"/>
                <w:b/>
                <w:bCs/>
                <w:color w:val="000000"/>
                <w:sz w:val="24"/>
                <w:szCs w:val="24"/>
                <w:lang w:eastAsia="es-PE"/>
              </w:rPr>
              <w:t>FUERZA A TENSIÓN (KN)</w:t>
            </w:r>
          </w:p>
        </w:tc>
      </w:tr>
      <w:tr w:rsidR="00B426DC" w:rsidRPr="00B426DC" w:rsidTr="00B426DC">
        <w:trPr>
          <w:trHeight w:val="722"/>
          <w:jc w:val="center"/>
        </w:trPr>
        <w:tc>
          <w:tcPr>
            <w:tcW w:w="1580" w:type="dxa"/>
            <w:tcBorders>
              <w:top w:val="nil"/>
              <w:left w:val="nil"/>
              <w:bottom w:val="nil"/>
              <w:right w:val="nil"/>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sz w:val="24"/>
                <w:szCs w:val="24"/>
                <w:lang w:eastAsia="es-PE"/>
              </w:rPr>
            </w:pPr>
          </w:p>
        </w:tc>
        <w:tc>
          <w:tcPr>
            <w:tcW w:w="1480" w:type="dxa"/>
            <w:tcBorders>
              <w:top w:val="nil"/>
              <w:left w:val="nil"/>
              <w:bottom w:val="nil"/>
              <w:right w:val="nil"/>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sz w:val="20"/>
                <w:szCs w:val="20"/>
                <w:lang w:eastAsia="es-PE"/>
              </w:rPr>
            </w:pPr>
          </w:p>
        </w:tc>
        <w:tc>
          <w:tcPr>
            <w:tcW w:w="2320" w:type="dxa"/>
            <w:gridSpan w:val="2"/>
            <w:vMerge/>
            <w:tcBorders>
              <w:top w:val="nil"/>
              <w:left w:val="nil"/>
              <w:bottom w:val="nil"/>
              <w:right w:val="nil"/>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sz w:val="24"/>
                <w:szCs w:val="24"/>
                <w:lang w:eastAsia="es-PE"/>
              </w:rPr>
            </w:pPr>
          </w:p>
        </w:tc>
        <w:tc>
          <w:tcPr>
            <w:tcW w:w="2320" w:type="dxa"/>
            <w:gridSpan w:val="2"/>
            <w:vMerge/>
            <w:tcBorders>
              <w:top w:val="nil"/>
              <w:left w:val="nil"/>
              <w:bottom w:val="nil"/>
              <w:right w:val="nil"/>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sz w:val="24"/>
                <w:szCs w:val="24"/>
                <w:lang w:eastAsia="es-PE"/>
              </w:rPr>
            </w:pPr>
          </w:p>
        </w:tc>
      </w:tr>
      <w:tr w:rsidR="00B426DC" w:rsidRPr="00B426DC" w:rsidTr="00B426DC">
        <w:trPr>
          <w:trHeight w:val="418"/>
          <w:jc w:val="center"/>
        </w:trPr>
        <w:tc>
          <w:tcPr>
            <w:tcW w:w="1580" w:type="dxa"/>
            <w:tcBorders>
              <w:top w:val="nil"/>
              <w:left w:val="nil"/>
              <w:bottom w:val="nil"/>
              <w:right w:val="nil"/>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sz w:val="20"/>
                <w:szCs w:val="20"/>
                <w:lang w:eastAsia="es-PE"/>
              </w:rPr>
            </w:pPr>
          </w:p>
        </w:tc>
        <w:tc>
          <w:tcPr>
            <w:tcW w:w="1480" w:type="dxa"/>
            <w:tcBorders>
              <w:top w:val="nil"/>
              <w:left w:val="nil"/>
              <w:bottom w:val="nil"/>
              <w:right w:val="nil"/>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sz w:val="20"/>
                <w:szCs w:val="20"/>
                <w:lang w:eastAsia="es-PE"/>
              </w:rPr>
            </w:pPr>
          </w:p>
        </w:tc>
        <w:tc>
          <w:tcPr>
            <w:tcW w:w="1116"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sz w:val="24"/>
                <w:szCs w:val="24"/>
                <w:lang w:eastAsia="es-PE"/>
              </w:rPr>
            </w:pPr>
            <w:r w:rsidRPr="00B426DC">
              <w:rPr>
                <w:rFonts w:ascii="Times New Roman" w:eastAsia="Times New Roman" w:hAnsi="Times New Roman" w:cs="Times New Roman"/>
                <w:b/>
                <w:bCs/>
                <w:color w:val="000000"/>
                <w:sz w:val="24"/>
                <w:szCs w:val="24"/>
                <w:lang w:eastAsia="es-PE"/>
              </w:rPr>
              <w:t>MÍNIMA</w:t>
            </w:r>
          </w:p>
        </w:tc>
        <w:tc>
          <w:tcPr>
            <w:tcW w:w="1204" w:type="dxa"/>
            <w:tcBorders>
              <w:top w:val="single" w:sz="4" w:space="0" w:color="auto"/>
              <w:left w:val="nil"/>
              <w:bottom w:val="single" w:sz="4" w:space="0" w:color="auto"/>
              <w:right w:val="single" w:sz="4" w:space="0" w:color="auto"/>
            </w:tcBorders>
            <w:shd w:val="clear" w:color="000000" w:fill="FFE699"/>
            <w:noWrap/>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sz w:val="24"/>
                <w:szCs w:val="24"/>
                <w:lang w:eastAsia="es-PE"/>
              </w:rPr>
            </w:pPr>
            <w:r w:rsidRPr="00B426DC">
              <w:rPr>
                <w:rFonts w:ascii="Times New Roman" w:eastAsia="Times New Roman" w:hAnsi="Times New Roman" w:cs="Times New Roman"/>
                <w:b/>
                <w:bCs/>
                <w:color w:val="000000"/>
                <w:sz w:val="24"/>
                <w:szCs w:val="24"/>
                <w:lang w:eastAsia="es-PE"/>
              </w:rPr>
              <w:t>MÁXIMA</w:t>
            </w:r>
          </w:p>
        </w:tc>
        <w:tc>
          <w:tcPr>
            <w:tcW w:w="1116" w:type="dxa"/>
            <w:tcBorders>
              <w:top w:val="single" w:sz="4" w:space="0" w:color="auto"/>
              <w:left w:val="nil"/>
              <w:bottom w:val="single" w:sz="4" w:space="0" w:color="auto"/>
              <w:right w:val="single" w:sz="4" w:space="0" w:color="auto"/>
            </w:tcBorders>
            <w:shd w:val="clear" w:color="000000" w:fill="FFE699"/>
            <w:noWrap/>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sz w:val="24"/>
                <w:szCs w:val="24"/>
                <w:lang w:eastAsia="es-PE"/>
              </w:rPr>
            </w:pPr>
            <w:r w:rsidRPr="00B426DC">
              <w:rPr>
                <w:rFonts w:ascii="Times New Roman" w:eastAsia="Times New Roman" w:hAnsi="Times New Roman" w:cs="Times New Roman"/>
                <w:b/>
                <w:bCs/>
                <w:color w:val="000000"/>
                <w:sz w:val="24"/>
                <w:szCs w:val="24"/>
                <w:lang w:eastAsia="es-PE"/>
              </w:rPr>
              <w:t>MÍNIMA</w:t>
            </w:r>
          </w:p>
        </w:tc>
        <w:tc>
          <w:tcPr>
            <w:tcW w:w="1204" w:type="dxa"/>
            <w:tcBorders>
              <w:top w:val="single" w:sz="4" w:space="0" w:color="auto"/>
              <w:left w:val="nil"/>
              <w:bottom w:val="single" w:sz="4" w:space="0" w:color="auto"/>
              <w:right w:val="single" w:sz="4" w:space="0" w:color="auto"/>
            </w:tcBorders>
            <w:shd w:val="clear" w:color="000000" w:fill="FFE699"/>
            <w:noWrap/>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sz w:val="24"/>
                <w:szCs w:val="24"/>
                <w:lang w:eastAsia="es-PE"/>
              </w:rPr>
            </w:pPr>
            <w:r w:rsidRPr="00B426DC">
              <w:rPr>
                <w:rFonts w:ascii="Times New Roman" w:eastAsia="Times New Roman" w:hAnsi="Times New Roman" w:cs="Times New Roman"/>
                <w:b/>
                <w:bCs/>
                <w:color w:val="000000"/>
                <w:sz w:val="24"/>
                <w:szCs w:val="24"/>
                <w:lang w:eastAsia="es-PE"/>
              </w:rPr>
              <w:t>MÁXIMA</w:t>
            </w:r>
          </w:p>
        </w:tc>
      </w:tr>
      <w:tr w:rsidR="00B426DC" w:rsidRPr="00B426DC" w:rsidTr="00B426DC">
        <w:trPr>
          <w:trHeight w:val="300"/>
          <w:jc w:val="center"/>
        </w:trPr>
        <w:tc>
          <w:tcPr>
            <w:tcW w:w="1580" w:type="dxa"/>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COBERTURA SIN OPT.</w:t>
            </w:r>
          </w:p>
        </w:tc>
        <w:tc>
          <w:tcPr>
            <w:tcW w:w="1480" w:type="dxa"/>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ARM. LATERALES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1.611</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37.78</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0.001</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0.019</w:t>
            </w:r>
          </w:p>
        </w:tc>
      </w:tr>
      <w:tr w:rsidR="00B426DC" w:rsidRPr="00B426DC" w:rsidTr="00B426DC">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r>
      <w:tr w:rsidR="00B426DC" w:rsidRPr="00B426DC" w:rsidTr="00B426DC">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ARM. CENTRALES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0.031</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89.112</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w:t>
            </w:r>
          </w:p>
        </w:tc>
      </w:tr>
      <w:tr w:rsidR="00B426DC" w:rsidRPr="00B426DC" w:rsidTr="00B426DC">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r>
      <w:tr w:rsidR="00B426DC" w:rsidRPr="00B426DC" w:rsidTr="00B426DC">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VIGUETAS LATERALES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0.591</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2.844</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0.591</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8.532</w:t>
            </w:r>
          </w:p>
        </w:tc>
      </w:tr>
      <w:tr w:rsidR="00B426DC" w:rsidRPr="00B426DC" w:rsidTr="00B426DC">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r>
      <w:tr w:rsidR="00B426DC" w:rsidRPr="00B426DC" w:rsidTr="00B426DC">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VIGUETAS CENTRALES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1.127</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5.423</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1.127</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16.269</w:t>
            </w:r>
          </w:p>
        </w:tc>
      </w:tr>
      <w:tr w:rsidR="00B426DC" w:rsidRPr="00B426DC" w:rsidTr="00B426DC">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r>
      <w:tr w:rsidR="00B426DC" w:rsidRPr="00B426DC" w:rsidTr="00B426DC">
        <w:trPr>
          <w:trHeight w:val="300"/>
          <w:jc w:val="center"/>
        </w:trPr>
        <w:tc>
          <w:tcPr>
            <w:tcW w:w="1580" w:type="dxa"/>
            <w:vMerge w:val="restart"/>
            <w:tcBorders>
              <w:top w:val="nil"/>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COBERTURA CON OPT.</w:t>
            </w:r>
          </w:p>
        </w:tc>
        <w:tc>
          <w:tcPr>
            <w:tcW w:w="1480" w:type="dxa"/>
            <w:vMerge w:val="restart"/>
            <w:tcBorders>
              <w:top w:val="nil"/>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ARM. LATERALES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0.098</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44.334</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w:t>
            </w:r>
          </w:p>
        </w:tc>
      </w:tr>
      <w:tr w:rsidR="00B426DC" w:rsidRPr="00B426DC" w:rsidTr="00B426DC">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r>
      <w:tr w:rsidR="00B426DC" w:rsidRPr="00B426DC" w:rsidTr="00B426DC">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ARM. CENTRALES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0.2</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94.93</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w:t>
            </w:r>
          </w:p>
        </w:tc>
      </w:tr>
      <w:tr w:rsidR="00B426DC" w:rsidRPr="00B426DC" w:rsidTr="00B426DC">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r>
      <w:tr w:rsidR="00B426DC" w:rsidRPr="00B426DC" w:rsidTr="00B426DC">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VIGUETAS LATERALES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1.888</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4.141</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2.07</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11.329</w:t>
            </w:r>
          </w:p>
        </w:tc>
      </w:tr>
      <w:tr w:rsidR="00B426DC" w:rsidRPr="00B426DC" w:rsidTr="00B426DC">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r>
      <w:tr w:rsidR="00B426DC" w:rsidRPr="00B426DC" w:rsidTr="00B426DC">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FF2CC"/>
            <w:vAlign w:val="center"/>
            <w:hideMark/>
          </w:tcPr>
          <w:p w:rsidR="00B426DC" w:rsidRPr="00B426DC" w:rsidRDefault="00B426DC" w:rsidP="00B426DC">
            <w:pPr>
              <w:spacing w:after="0" w:line="240" w:lineRule="auto"/>
              <w:jc w:val="center"/>
              <w:rPr>
                <w:rFonts w:ascii="Times New Roman" w:eastAsia="Times New Roman" w:hAnsi="Times New Roman" w:cs="Times New Roman"/>
                <w:b/>
                <w:bCs/>
                <w:color w:val="000000"/>
                <w:lang w:eastAsia="es-PE"/>
              </w:rPr>
            </w:pPr>
            <w:r w:rsidRPr="00B426DC">
              <w:rPr>
                <w:rFonts w:ascii="Times New Roman" w:eastAsia="Times New Roman" w:hAnsi="Times New Roman" w:cs="Times New Roman"/>
                <w:b/>
                <w:bCs/>
                <w:color w:val="000000"/>
                <w:lang w:eastAsia="es-PE"/>
              </w:rPr>
              <w:t>VIGUETAS CENTRALES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3.619</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7.937</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3.968</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26DC" w:rsidRPr="00B426DC" w:rsidRDefault="00B426DC" w:rsidP="00B426DC">
            <w:pPr>
              <w:spacing w:after="0" w:line="240" w:lineRule="auto"/>
              <w:jc w:val="center"/>
              <w:rPr>
                <w:rFonts w:ascii="Times New Roman" w:eastAsia="Times New Roman" w:hAnsi="Times New Roman" w:cs="Times New Roman"/>
                <w:color w:val="000000"/>
                <w:sz w:val="24"/>
                <w:szCs w:val="24"/>
                <w:lang w:eastAsia="es-PE"/>
              </w:rPr>
            </w:pPr>
            <w:r w:rsidRPr="00B426DC">
              <w:rPr>
                <w:rFonts w:ascii="Times New Roman" w:eastAsia="Times New Roman" w:hAnsi="Times New Roman" w:cs="Times New Roman"/>
                <w:color w:val="000000"/>
                <w:sz w:val="24"/>
                <w:szCs w:val="24"/>
                <w:lang w:eastAsia="es-PE"/>
              </w:rPr>
              <w:t>21.713</w:t>
            </w:r>
          </w:p>
        </w:tc>
      </w:tr>
      <w:tr w:rsidR="00B426DC" w:rsidRPr="00B426DC" w:rsidTr="00B426DC">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B426DC" w:rsidRPr="00B426DC" w:rsidRDefault="00B426DC" w:rsidP="00B426DC">
            <w:pPr>
              <w:spacing w:after="0" w:line="240" w:lineRule="auto"/>
              <w:rPr>
                <w:rFonts w:ascii="Times New Roman" w:eastAsia="Times New Roman" w:hAnsi="Times New Roman" w:cs="Times New Roman"/>
                <w:color w:val="000000"/>
                <w:sz w:val="24"/>
                <w:szCs w:val="24"/>
                <w:lang w:eastAsia="es-PE"/>
              </w:rPr>
            </w:pPr>
          </w:p>
        </w:tc>
      </w:tr>
    </w:tbl>
    <w:p w:rsidR="00561201" w:rsidRDefault="00561201" w:rsidP="00561201">
      <w:pPr>
        <w:spacing w:line="360" w:lineRule="auto"/>
        <w:ind w:firstLine="708"/>
        <w:jc w:val="both"/>
        <w:rPr>
          <w:rFonts w:ascii="Times New Roman" w:hAnsi="Times New Roman" w:cs="Times New Roman"/>
          <w:sz w:val="24"/>
          <w:szCs w:val="24"/>
        </w:rPr>
      </w:pPr>
    </w:p>
    <w:p w:rsidR="00386AE6" w:rsidRDefault="00386AE6" w:rsidP="00561201">
      <w:pPr>
        <w:spacing w:line="360" w:lineRule="auto"/>
        <w:ind w:firstLine="708"/>
        <w:jc w:val="both"/>
        <w:rPr>
          <w:rFonts w:ascii="Times New Roman" w:hAnsi="Times New Roman" w:cs="Times New Roman"/>
          <w:sz w:val="24"/>
          <w:szCs w:val="24"/>
        </w:rPr>
      </w:pPr>
    </w:p>
    <w:p w:rsidR="00386AE6" w:rsidRDefault="00386AE6" w:rsidP="00561201">
      <w:pPr>
        <w:spacing w:line="360" w:lineRule="auto"/>
        <w:ind w:firstLine="708"/>
        <w:jc w:val="both"/>
        <w:rPr>
          <w:rFonts w:ascii="Times New Roman" w:hAnsi="Times New Roman" w:cs="Times New Roman"/>
          <w:sz w:val="24"/>
          <w:szCs w:val="24"/>
        </w:rPr>
      </w:pPr>
    </w:p>
    <w:p w:rsidR="00386AE6" w:rsidRDefault="00386AE6" w:rsidP="00561201">
      <w:pPr>
        <w:spacing w:line="360" w:lineRule="auto"/>
        <w:ind w:firstLine="708"/>
        <w:jc w:val="both"/>
        <w:rPr>
          <w:rFonts w:ascii="Times New Roman" w:hAnsi="Times New Roman" w:cs="Times New Roman"/>
          <w:sz w:val="24"/>
          <w:szCs w:val="24"/>
        </w:rPr>
      </w:pPr>
    </w:p>
    <w:p w:rsidR="00F9262B" w:rsidRDefault="00F9262B" w:rsidP="00561201">
      <w:pPr>
        <w:spacing w:line="360" w:lineRule="auto"/>
        <w:ind w:firstLine="708"/>
        <w:jc w:val="both"/>
        <w:rPr>
          <w:rFonts w:ascii="Times New Roman" w:hAnsi="Times New Roman" w:cs="Times New Roman"/>
          <w:sz w:val="24"/>
          <w:szCs w:val="24"/>
        </w:rPr>
      </w:pPr>
    </w:p>
    <w:p w:rsidR="004B71F7" w:rsidRDefault="004B71F7" w:rsidP="00561201">
      <w:pPr>
        <w:spacing w:line="360" w:lineRule="auto"/>
        <w:ind w:firstLine="708"/>
        <w:jc w:val="both"/>
        <w:rPr>
          <w:rFonts w:ascii="Times New Roman" w:hAnsi="Times New Roman" w:cs="Times New Roman"/>
          <w:sz w:val="24"/>
          <w:szCs w:val="24"/>
        </w:rPr>
        <w:sectPr w:rsidR="004B71F7" w:rsidSect="0087301E">
          <w:footerReference w:type="default" r:id="rId73"/>
          <w:pgSz w:w="11906" w:h="16838"/>
          <w:pgMar w:top="1418" w:right="1701" w:bottom="1418" w:left="1701" w:header="709" w:footer="709" w:gutter="0"/>
          <w:cols w:space="708"/>
          <w:docGrid w:linePitch="360"/>
        </w:sectPr>
      </w:pPr>
    </w:p>
    <w:p w:rsidR="004B71F7" w:rsidRDefault="004B71F7" w:rsidP="004B71F7">
      <w:pPr>
        <w:pStyle w:val="Descripcin"/>
        <w:keepNext/>
        <w:spacing w:line="360" w:lineRule="auto"/>
        <w:jc w:val="center"/>
        <w:rPr>
          <w:rFonts w:ascii="Times New Roman" w:hAnsi="Times New Roman" w:cs="Times New Roman"/>
          <w:i w:val="0"/>
          <w:color w:val="auto"/>
          <w:sz w:val="22"/>
        </w:rPr>
      </w:pPr>
      <w:bookmarkStart w:id="530" w:name="_Toc10658933"/>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21</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Secciones transversales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 N° 2.</w:t>
      </w:r>
      <w:bookmarkEnd w:id="530"/>
    </w:p>
    <w:tbl>
      <w:tblPr>
        <w:tblW w:w="13980" w:type="dxa"/>
        <w:tblCellMar>
          <w:left w:w="70" w:type="dxa"/>
          <w:right w:w="70" w:type="dxa"/>
        </w:tblCellMar>
        <w:tblLook w:val="04A0" w:firstRow="1" w:lastRow="0" w:firstColumn="1" w:lastColumn="0" w:noHBand="0" w:noVBand="1"/>
      </w:tblPr>
      <w:tblGrid>
        <w:gridCol w:w="1960"/>
        <w:gridCol w:w="1660"/>
        <w:gridCol w:w="2120"/>
        <w:gridCol w:w="2040"/>
        <w:gridCol w:w="2120"/>
        <w:gridCol w:w="2040"/>
        <w:gridCol w:w="2040"/>
      </w:tblGrid>
      <w:tr w:rsidR="00D31A37" w:rsidRPr="00D31A37" w:rsidTr="00D31A37">
        <w:trPr>
          <w:trHeight w:val="270"/>
        </w:trPr>
        <w:tc>
          <w:tcPr>
            <w:tcW w:w="1960" w:type="dxa"/>
            <w:tcBorders>
              <w:top w:val="nil"/>
              <w:left w:val="nil"/>
              <w:bottom w:val="nil"/>
              <w:right w:val="nil"/>
            </w:tcBorders>
            <w:shd w:val="clear" w:color="auto" w:fill="auto"/>
            <w:noWrap/>
            <w:vAlign w:val="center"/>
            <w:hideMark/>
          </w:tcPr>
          <w:p w:rsidR="00D31A37" w:rsidRPr="00D31A37" w:rsidRDefault="00D31A37" w:rsidP="00D31A37">
            <w:pPr>
              <w:spacing w:after="0" w:line="240" w:lineRule="auto"/>
              <w:rPr>
                <w:rFonts w:ascii="Times New Roman" w:eastAsia="Times New Roman" w:hAnsi="Times New Roman" w:cs="Times New Roman"/>
                <w:sz w:val="24"/>
                <w:szCs w:val="24"/>
                <w:lang w:eastAsia="es-PE"/>
              </w:rPr>
            </w:pPr>
          </w:p>
        </w:tc>
        <w:tc>
          <w:tcPr>
            <w:tcW w:w="1660" w:type="dxa"/>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sz w:val="20"/>
                <w:szCs w:val="20"/>
                <w:lang w:eastAsia="es-PE"/>
              </w:rPr>
            </w:pPr>
          </w:p>
        </w:tc>
        <w:tc>
          <w:tcPr>
            <w:tcW w:w="10360" w:type="dxa"/>
            <w:gridSpan w:val="5"/>
            <w:tcBorders>
              <w:top w:val="single" w:sz="4" w:space="0" w:color="auto"/>
              <w:left w:val="single" w:sz="4" w:space="0" w:color="auto"/>
              <w:bottom w:val="single" w:sz="4" w:space="0" w:color="auto"/>
              <w:right w:val="single" w:sz="4" w:space="0" w:color="auto"/>
            </w:tcBorders>
            <w:shd w:val="clear" w:color="000000" w:fill="FFE699"/>
            <w:noWrap/>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 w:val="24"/>
                <w:szCs w:val="24"/>
                <w:lang w:eastAsia="es-PE"/>
              </w:rPr>
            </w:pPr>
            <w:r w:rsidRPr="00D31A37">
              <w:rPr>
                <w:rFonts w:ascii="Times New Roman" w:eastAsia="Times New Roman" w:hAnsi="Times New Roman" w:cs="Times New Roman"/>
                <w:b/>
                <w:bCs/>
                <w:color w:val="000000"/>
                <w:sz w:val="24"/>
                <w:szCs w:val="24"/>
                <w:lang w:eastAsia="es-PE"/>
              </w:rPr>
              <w:t>SECCIONES TRANSVERSALES - HSS (mm)</w:t>
            </w:r>
          </w:p>
        </w:tc>
      </w:tr>
      <w:tr w:rsidR="00D31A37" w:rsidRPr="00D31A37" w:rsidTr="00D31A37">
        <w:trPr>
          <w:trHeight w:val="210"/>
        </w:trPr>
        <w:tc>
          <w:tcPr>
            <w:tcW w:w="1960" w:type="dxa"/>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 w:val="24"/>
                <w:szCs w:val="24"/>
                <w:lang w:eastAsia="es-PE"/>
              </w:rPr>
            </w:pPr>
          </w:p>
        </w:tc>
        <w:tc>
          <w:tcPr>
            <w:tcW w:w="1660" w:type="dxa"/>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sz w:val="20"/>
                <w:szCs w:val="20"/>
                <w:lang w:eastAsia="es-PE"/>
              </w:rPr>
            </w:pPr>
          </w:p>
        </w:tc>
        <w:tc>
          <w:tcPr>
            <w:tcW w:w="2120"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BRIDA SUPERIOR</w:t>
            </w:r>
          </w:p>
        </w:tc>
        <w:tc>
          <w:tcPr>
            <w:tcW w:w="2040"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MONTANTES</w:t>
            </w:r>
          </w:p>
        </w:tc>
        <w:tc>
          <w:tcPr>
            <w:tcW w:w="2120"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BRIDA INFERIOR</w:t>
            </w:r>
          </w:p>
        </w:tc>
        <w:tc>
          <w:tcPr>
            <w:tcW w:w="2040"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DIAG. IZQ.</w:t>
            </w:r>
          </w:p>
        </w:tc>
        <w:tc>
          <w:tcPr>
            <w:tcW w:w="2040"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DIAG. DERECHA</w:t>
            </w:r>
          </w:p>
        </w:tc>
      </w:tr>
      <w:tr w:rsidR="00D31A37" w:rsidRPr="00D31A37" w:rsidTr="00D31A37">
        <w:trPr>
          <w:trHeight w:val="70"/>
        </w:trPr>
        <w:tc>
          <w:tcPr>
            <w:tcW w:w="1960" w:type="dxa"/>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 w:val="24"/>
                <w:szCs w:val="24"/>
                <w:lang w:eastAsia="es-PE"/>
              </w:rPr>
            </w:pPr>
          </w:p>
        </w:tc>
        <w:tc>
          <w:tcPr>
            <w:tcW w:w="1660" w:type="dxa"/>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sz w:val="20"/>
                <w:szCs w:val="20"/>
                <w:lang w:eastAsia="es-PE"/>
              </w:rPr>
            </w:pPr>
          </w:p>
        </w:tc>
        <w:tc>
          <w:tcPr>
            <w:tcW w:w="2120" w:type="dxa"/>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2040" w:type="dxa"/>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2120" w:type="dxa"/>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2040" w:type="dxa"/>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2040" w:type="dxa"/>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r>
      <w:tr w:rsidR="00D31A37" w:rsidRPr="00D31A37" w:rsidTr="00D31A37">
        <w:trPr>
          <w:trHeight w:val="300"/>
        </w:trPr>
        <w:tc>
          <w:tcPr>
            <w:tcW w:w="1960" w:type="dxa"/>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COBERTURA SIN OPTIMIZACIÓN</w:t>
            </w:r>
          </w:p>
        </w:tc>
        <w:tc>
          <w:tcPr>
            <w:tcW w:w="1660" w:type="dxa"/>
            <w:vMerge w:val="restart"/>
            <w:tcBorders>
              <w:top w:val="single" w:sz="4" w:space="0" w:color="auto"/>
              <w:left w:val="single" w:sz="4" w:space="0" w:color="auto"/>
              <w:bottom w:val="single" w:sz="4" w:space="0" w:color="auto"/>
              <w:right w:val="nil"/>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LATERALES</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50X25X2</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50X25X2</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D31A37">
        <w:trPr>
          <w:trHeight w:val="450"/>
        </w:trPr>
        <w:tc>
          <w:tcPr>
            <w:tcW w:w="196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tcBorders>
              <w:top w:val="single" w:sz="4" w:space="0" w:color="auto"/>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D31A37">
        <w:trPr>
          <w:trHeight w:val="450"/>
        </w:trPr>
        <w:tc>
          <w:tcPr>
            <w:tcW w:w="196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val="restart"/>
            <w:tcBorders>
              <w:top w:val="nil"/>
              <w:left w:val="single" w:sz="4" w:space="0" w:color="auto"/>
              <w:bottom w:val="single" w:sz="4" w:space="0" w:color="auto"/>
              <w:right w:val="nil"/>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CENTRALES</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50X50X1.5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50.8X38.1X3.2</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D31A37">
        <w:trPr>
          <w:trHeight w:val="450"/>
        </w:trPr>
        <w:tc>
          <w:tcPr>
            <w:tcW w:w="196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D31A37">
        <w:trPr>
          <w:trHeight w:val="450"/>
        </w:trPr>
        <w:tc>
          <w:tcPr>
            <w:tcW w:w="196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val="restart"/>
            <w:tcBorders>
              <w:top w:val="nil"/>
              <w:left w:val="single" w:sz="4" w:space="0" w:color="auto"/>
              <w:bottom w:val="single" w:sz="4" w:space="0" w:color="auto"/>
              <w:right w:val="nil"/>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LATERALES</w:t>
            </w:r>
          </w:p>
        </w:tc>
        <w:tc>
          <w:tcPr>
            <w:tcW w:w="21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1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D31A37">
        <w:trPr>
          <w:trHeight w:val="450"/>
        </w:trPr>
        <w:tc>
          <w:tcPr>
            <w:tcW w:w="196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212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12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D31A37">
        <w:trPr>
          <w:trHeight w:val="450"/>
        </w:trPr>
        <w:tc>
          <w:tcPr>
            <w:tcW w:w="196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val="restart"/>
            <w:tcBorders>
              <w:top w:val="nil"/>
              <w:left w:val="single" w:sz="4" w:space="0" w:color="auto"/>
              <w:bottom w:val="single" w:sz="4" w:space="0" w:color="auto"/>
              <w:right w:val="nil"/>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CENTRALES</w:t>
            </w:r>
          </w:p>
        </w:tc>
        <w:tc>
          <w:tcPr>
            <w:tcW w:w="21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1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D31A37">
        <w:trPr>
          <w:trHeight w:val="450"/>
        </w:trPr>
        <w:tc>
          <w:tcPr>
            <w:tcW w:w="196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212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12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D31A37">
        <w:trPr>
          <w:trHeight w:val="300"/>
        </w:trPr>
        <w:tc>
          <w:tcPr>
            <w:tcW w:w="1960" w:type="dxa"/>
            <w:vMerge w:val="restart"/>
            <w:tcBorders>
              <w:top w:val="nil"/>
              <w:left w:val="single" w:sz="4" w:space="0" w:color="auto"/>
              <w:bottom w:val="single" w:sz="4" w:space="0" w:color="auto"/>
              <w:right w:val="single" w:sz="4" w:space="0" w:color="auto"/>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COBERTURA CON OPTIMIZACIÓN</w:t>
            </w:r>
          </w:p>
        </w:tc>
        <w:tc>
          <w:tcPr>
            <w:tcW w:w="1660" w:type="dxa"/>
            <w:vMerge w:val="restart"/>
            <w:tcBorders>
              <w:top w:val="nil"/>
              <w:left w:val="single" w:sz="4" w:space="0" w:color="auto"/>
              <w:bottom w:val="single" w:sz="4" w:space="0" w:color="auto"/>
              <w:right w:val="nil"/>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LATERALES</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50X25X2</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D31A37">
        <w:trPr>
          <w:trHeight w:val="450"/>
        </w:trPr>
        <w:tc>
          <w:tcPr>
            <w:tcW w:w="1960" w:type="dxa"/>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D31A37">
        <w:trPr>
          <w:trHeight w:val="450"/>
        </w:trPr>
        <w:tc>
          <w:tcPr>
            <w:tcW w:w="1960" w:type="dxa"/>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val="restart"/>
            <w:tcBorders>
              <w:top w:val="nil"/>
              <w:left w:val="single" w:sz="4" w:space="0" w:color="auto"/>
              <w:bottom w:val="single" w:sz="4" w:space="0" w:color="auto"/>
              <w:right w:val="nil"/>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CENTRALES</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50X50X1.5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50.8X38.1X3.2</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D31A37">
        <w:trPr>
          <w:trHeight w:val="450"/>
        </w:trPr>
        <w:tc>
          <w:tcPr>
            <w:tcW w:w="1960" w:type="dxa"/>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D31A37">
        <w:trPr>
          <w:trHeight w:val="450"/>
        </w:trPr>
        <w:tc>
          <w:tcPr>
            <w:tcW w:w="1960" w:type="dxa"/>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val="restart"/>
            <w:tcBorders>
              <w:top w:val="nil"/>
              <w:left w:val="single" w:sz="4" w:space="0" w:color="auto"/>
              <w:bottom w:val="single" w:sz="4" w:space="0" w:color="auto"/>
              <w:right w:val="nil"/>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LATERALES</w:t>
            </w:r>
          </w:p>
        </w:tc>
        <w:tc>
          <w:tcPr>
            <w:tcW w:w="21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1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D31A37">
        <w:trPr>
          <w:trHeight w:val="450"/>
        </w:trPr>
        <w:tc>
          <w:tcPr>
            <w:tcW w:w="1960" w:type="dxa"/>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212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12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D31A37">
        <w:trPr>
          <w:trHeight w:val="450"/>
        </w:trPr>
        <w:tc>
          <w:tcPr>
            <w:tcW w:w="1960" w:type="dxa"/>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val="restart"/>
            <w:tcBorders>
              <w:top w:val="nil"/>
              <w:left w:val="single" w:sz="4" w:space="0" w:color="auto"/>
              <w:bottom w:val="single" w:sz="4" w:space="0" w:color="auto"/>
              <w:right w:val="nil"/>
            </w:tcBorders>
            <w:shd w:val="clear" w:color="000000" w:fill="FFF2CC"/>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CENTRALES</w:t>
            </w:r>
          </w:p>
        </w:tc>
        <w:tc>
          <w:tcPr>
            <w:tcW w:w="21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12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2040"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D31A37">
        <w:trPr>
          <w:trHeight w:val="450"/>
        </w:trPr>
        <w:tc>
          <w:tcPr>
            <w:tcW w:w="1960" w:type="dxa"/>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1660" w:type="dxa"/>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212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12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2040" w:type="dxa"/>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bl>
    <w:p w:rsidR="00615BF5" w:rsidRDefault="004B2152" w:rsidP="00615BF5">
      <w:pPr>
        <w:spacing w:line="360" w:lineRule="auto"/>
        <w:ind w:firstLine="708"/>
        <w:jc w:val="both"/>
        <w:rPr>
          <w:rFonts w:ascii="Times New Roman" w:hAnsi="Times New Roman" w:cs="Times New Roman"/>
        </w:rPr>
      </w:pPr>
      <w:r>
        <w:rPr>
          <w:rFonts w:ascii="Times New Roman" w:hAnsi="Times New Roman" w:cs="Times New Roman"/>
        </w:rPr>
        <w:t xml:space="preserve">Nota: </w:t>
      </w:r>
      <w:proofErr w:type="spellStart"/>
      <w:r>
        <w:rPr>
          <w:rFonts w:ascii="Times New Roman" w:hAnsi="Times New Roman" w:cs="Times New Roman"/>
        </w:rPr>
        <w:t>Izq</w:t>
      </w:r>
      <w:proofErr w:type="spellEnd"/>
      <w:r w:rsidR="00615BF5">
        <w:rPr>
          <w:rFonts w:ascii="Times New Roman" w:hAnsi="Times New Roman" w:cs="Times New Roman"/>
        </w:rPr>
        <w:t xml:space="preserve"> es abreviatura de izquierda.</w:t>
      </w:r>
    </w:p>
    <w:p w:rsidR="00DA0CDA" w:rsidRPr="00615BF5" w:rsidRDefault="00DA0CDA" w:rsidP="00615BF5">
      <w:pPr>
        <w:rPr>
          <w:rFonts w:ascii="Times New Roman" w:hAnsi="Times New Roman" w:cs="Times New Roman"/>
        </w:rPr>
        <w:sectPr w:rsidR="00DA0CDA" w:rsidRPr="00615BF5" w:rsidSect="004B71F7">
          <w:footerReference w:type="default" r:id="rId74"/>
          <w:pgSz w:w="16838" w:h="11906" w:orient="landscape"/>
          <w:pgMar w:top="1701" w:right="1418" w:bottom="1701" w:left="1418" w:header="709" w:footer="709" w:gutter="0"/>
          <w:cols w:space="708"/>
          <w:docGrid w:linePitch="360"/>
        </w:sectPr>
      </w:pPr>
    </w:p>
    <w:p w:rsidR="00201850" w:rsidRDefault="00AA0087" w:rsidP="00AA008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A continuación se presenta la numeración de los nodos para ubicar el N° de nodo de la</w:t>
      </w:r>
      <w:r w:rsidR="00364CBA">
        <w:rPr>
          <w:rFonts w:ascii="Times New Roman" w:hAnsi="Times New Roman" w:cs="Times New Roman"/>
          <w:sz w:val="24"/>
          <w:szCs w:val="24"/>
        </w:rPr>
        <w:t>s</w:t>
      </w:r>
      <w:r>
        <w:rPr>
          <w:rFonts w:ascii="Times New Roman" w:hAnsi="Times New Roman" w:cs="Times New Roman"/>
          <w:sz w:val="24"/>
          <w:szCs w:val="24"/>
        </w:rPr>
        <w:t xml:space="preserve"> tabla</w:t>
      </w:r>
      <w:r w:rsidR="00364CBA">
        <w:rPr>
          <w:rFonts w:ascii="Times New Roman" w:hAnsi="Times New Roman" w:cs="Times New Roman"/>
          <w:sz w:val="24"/>
          <w:szCs w:val="24"/>
        </w:rPr>
        <w:t>s</w:t>
      </w:r>
      <w:r>
        <w:rPr>
          <w:rFonts w:ascii="Times New Roman" w:hAnsi="Times New Roman" w:cs="Times New Roman"/>
          <w:sz w:val="24"/>
          <w:szCs w:val="24"/>
        </w:rPr>
        <w:t xml:space="preserve"> 3.22</w:t>
      </w:r>
      <w:r w:rsidR="00364CBA">
        <w:rPr>
          <w:rFonts w:ascii="Times New Roman" w:hAnsi="Times New Roman" w:cs="Times New Roman"/>
          <w:sz w:val="24"/>
          <w:szCs w:val="24"/>
        </w:rPr>
        <w:t xml:space="preserve"> y 3.23</w:t>
      </w:r>
      <w:r>
        <w:rPr>
          <w:rFonts w:ascii="Times New Roman" w:hAnsi="Times New Roman" w:cs="Times New Roman"/>
          <w:sz w:val="24"/>
          <w:szCs w:val="24"/>
        </w:rPr>
        <w:t xml:space="preserve"> en las armaduras planas y viguetas:</w:t>
      </w:r>
    </w:p>
    <w:p w:rsidR="0080552B" w:rsidRDefault="0080552B" w:rsidP="0080552B">
      <w:pPr>
        <w:spacing w:line="360" w:lineRule="auto"/>
        <w:jc w:val="center"/>
        <w:rPr>
          <w:rFonts w:ascii="Times New Roman" w:hAnsi="Times New Roman" w:cs="Times New Roman"/>
          <w:sz w:val="24"/>
          <w:szCs w:val="24"/>
        </w:rPr>
      </w:pPr>
      <w:r>
        <w:rPr>
          <w:noProof/>
          <w:lang w:eastAsia="es-PE"/>
        </w:rPr>
        <w:drawing>
          <wp:inline distT="0" distB="0" distL="0" distR="0" wp14:anchorId="0CFB17FA" wp14:editId="2E9AC984">
            <wp:extent cx="5255895" cy="1362075"/>
            <wp:effectExtent l="38100" t="38100" r="40005" b="4762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56179" cy="1362149"/>
                    </a:xfrm>
                    <a:prstGeom prst="rect">
                      <a:avLst/>
                    </a:prstGeom>
                    <a:ln w="38100">
                      <a:solidFill>
                        <a:schemeClr val="tx1"/>
                      </a:solidFill>
                    </a:ln>
                  </pic:spPr>
                </pic:pic>
              </a:graphicData>
            </a:graphic>
          </wp:inline>
        </w:drawing>
      </w:r>
    </w:p>
    <w:p w:rsidR="0080552B" w:rsidRDefault="0080552B" w:rsidP="0080552B">
      <w:pPr>
        <w:pStyle w:val="Descripcin"/>
        <w:spacing w:line="360" w:lineRule="auto"/>
        <w:jc w:val="center"/>
        <w:rPr>
          <w:rFonts w:ascii="Times New Roman" w:hAnsi="Times New Roman" w:cs="Times New Roman"/>
          <w:i w:val="0"/>
          <w:color w:val="auto"/>
          <w:sz w:val="22"/>
        </w:rPr>
      </w:pPr>
      <w:bookmarkStart w:id="531" w:name="_Toc10659699"/>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17</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nodos de una armadura plana tanto lateral como central (arcos sin optimización y con optimizació</w:t>
      </w:r>
      <w:r w:rsidR="00FB45D9">
        <w:rPr>
          <w:rFonts w:ascii="Times New Roman" w:hAnsi="Times New Roman" w:cs="Times New Roman"/>
          <w:i w:val="0"/>
          <w:color w:val="auto"/>
          <w:sz w:val="22"/>
        </w:rPr>
        <w:t>n) – I.E. N° 2</w:t>
      </w:r>
      <w:r>
        <w:rPr>
          <w:rFonts w:ascii="Times New Roman" w:hAnsi="Times New Roman" w:cs="Times New Roman"/>
          <w:i w:val="0"/>
          <w:color w:val="auto"/>
          <w:sz w:val="22"/>
        </w:rPr>
        <w:t>.</w:t>
      </w:r>
      <w:bookmarkEnd w:id="531"/>
    </w:p>
    <w:p w:rsidR="005B52BF" w:rsidRDefault="005B52BF" w:rsidP="005B52BF">
      <w:pPr>
        <w:jc w:val="center"/>
      </w:pPr>
      <w:r>
        <w:rPr>
          <w:noProof/>
          <w:lang w:eastAsia="es-PE"/>
        </w:rPr>
        <w:drawing>
          <wp:inline distT="0" distB="0" distL="0" distR="0" wp14:anchorId="243C8B23" wp14:editId="32449ADA">
            <wp:extent cx="5197475" cy="447675"/>
            <wp:effectExtent l="38100" t="38100" r="41275" b="4762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97475" cy="447675"/>
                    </a:xfrm>
                    <a:prstGeom prst="rect">
                      <a:avLst/>
                    </a:prstGeom>
                    <a:ln w="38100">
                      <a:solidFill>
                        <a:schemeClr val="tx1"/>
                      </a:solidFill>
                    </a:ln>
                  </pic:spPr>
                </pic:pic>
              </a:graphicData>
            </a:graphic>
          </wp:inline>
        </w:drawing>
      </w:r>
    </w:p>
    <w:p w:rsidR="005B52BF" w:rsidRPr="005B52BF" w:rsidRDefault="005B52BF" w:rsidP="00DB78EE">
      <w:pPr>
        <w:pStyle w:val="Descripcin"/>
        <w:spacing w:line="360" w:lineRule="auto"/>
        <w:jc w:val="center"/>
        <w:rPr>
          <w:rFonts w:ascii="Times New Roman" w:hAnsi="Times New Roman" w:cs="Times New Roman"/>
          <w:i w:val="0"/>
          <w:color w:val="auto"/>
          <w:sz w:val="22"/>
        </w:rPr>
      </w:pPr>
      <w:bookmarkStart w:id="532" w:name="_Toc10659700"/>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18</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nodos de una vigueta tanto lateral como central (sin optimización) – I.E. N° 2.</w:t>
      </w:r>
      <w:bookmarkEnd w:id="532"/>
    </w:p>
    <w:p w:rsidR="0080552B" w:rsidRDefault="00FB45D9" w:rsidP="0080552B">
      <w:pPr>
        <w:spacing w:line="360" w:lineRule="auto"/>
        <w:jc w:val="center"/>
        <w:rPr>
          <w:rFonts w:ascii="Times New Roman" w:hAnsi="Times New Roman" w:cs="Times New Roman"/>
          <w:sz w:val="24"/>
          <w:szCs w:val="24"/>
        </w:rPr>
      </w:pPr>
      <w:r>
        <w:rPr>
          <w:noProof/>
          <w:lang w:eastAsia="es-PE"/>
        </w:rPr>
        <w:drawing>
          <wp:inline distT="0" distB="0" distL="0" distR="0" wp14:anchorId="27A5F190" wp14:editId="0EEDA69B">
            <wp:extent cx="5184775" cy="409575"/>
            <wp:effectExtent l="38100" t="38100" r="34925" b="4762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3391"/>
                    <a:stretch/>
                  </pic:blipFill>
                  <pic:spPr bwMode="auto">
                    <a:xfrm>
                      <a:off x="0" y="0"/>
                      <a:ext cx="5185372" cy="409622"/>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B52BF" w:rsidRDefault="005B52BF" w:rsidP="00DB78EE">
      <w:pPr>
        <w:pStyle w:val="Descripcin"/>
        <w:spacing w:line="360" w:lineRule="auto"/>
        <w:jc w:val="center"/>
        <w:rPr>
          <w:rFonts w:ascii="Times New Roman" w:hAnsi="Times New Roman" w:cs="Times New Roman"/>
          <w:i w:val="0"/>
          <w:color w:val="auto"/>
          <w:sz w:val="22"/>
        </w:rPr>
      </w:pPr>
      <w:bookmarkStart w:id="533" w:name="_Toc10659701"/>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19</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nodos de una vigueta tanto lateral como central (con optimización) – I.E. N° 2.</w:t>
      </w:r>
      <w:bookmarkEnd w:id="533"/>
    </w:p>
    <w:p w:rsidR="00790CF8" w:rsidRPr="00EA3FA1" w:rsidRDefault="00790CF8" w:rsidP="00790CF8">
      <w:pPr>
        <w:pStyle w:val="Descripcin"/>
        <w:keepNext/>
        <w:spacing w:line="360" w:lineRule="auto"/>
        <w:jc w:val="center"/>
        <w:rPr>
          <w:rFonts w:ascii="Times New Roman" w:hAnsi="Times New Roman" w:cs="Times New Roman"/>
          <w:i w:val="0"/>
          <w:color w:val="auto"/>
          <w:sz w:val="22"/>
        </w:rPr>
      </w:pPr>
      <w:bookmarkStart w:id="534" w:name="_Toc10658934"/>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22</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Deflexiones máximas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w:t>
      </w:r>
      <w:r w:rsidR="009477A6">
        <w:rPr>
          <w:rFonts w:ascii="Times New Roman" w:hAnsi="Times New Roman" w:cs="Times New Roman"/>
          <w:i w:val="0"/>
          <w:color w:val="auto"/>
          <w:sz w:val="22"/>
        </w:rPr>
        <w:t xml:space="preserve">imización de tamaño, geometría y </w:t>
      </w:r>
      <w:r>
        <w:rPr>
          <w:rFonts w:ascii="Times New Roman" w:hAnsi="Times New Roman" w:cs="Times New Roman"/>
          <w:i w:val="0"/>
          <w:color w:val="auto"/>
          <w:sz w:val="22"/>
        </w:rPr>
        <w:t>cantida</w:t>
      </w:r>
      <w:r w:rsidR="009477A6">
        <w:rPr>
          <w:rFonts w:ascii="Times New Roman" w:hAnsi="Times New Roman" w:cs="Times New Roman"/>
          <w:i w:val="0"/>
          <w:color w:val="auto"/>
          <w:sz w:val="22"/>
        </w:rPr>
        <w:t>d</w:t>
      </w:r>
      <w:r>
        <w:rPr>
          <w:rFonts w:ascii="Times New Roman" w:hAnsi="Times New Roman" w:cs="Times New Roman"/>
          <w:i w:val="0"/>
          <w:color w:val="auto"/>
          <w:sz w:val="22"/>
        </w:rPr>
        <w:t xml:space="preserve"> (armaduras - arcos y viguetas tanto laterales como centrales) </w:t>
      </w:r>
      <w:r w:rsidR="008B74E2">
        <w:rPr>
          <w:rFonts w:ascii="Times New Roman" w:hAnsi="Times New Roman" w:cs="Times New Roman"/>
          <w:i w:val="0"/>
          <w:color w:val="auto"/>
          <w:sz w:val="22"/>
        </w:rPr>
        <w:t>- I.E. N° 2 (continúa en la tabla 3.23).</w:t>
      </w:r>
      <w:bookmarkEnd w:id="534"/>
    </w:p>
    <w:tbl>
      <w:tblPr>
        <w:tblW w:w="5000" w:type="pct"/>
        <w:jc w:val="center"/>
        <w:tblCellMar>
          <w:left w:w="70" w:type="dxa"/>
          <w:right w:w="70" w:type="dxa"/>
        </w:tblCellMar>
        <w:tblLook w:val="04A0" w:firstRow="1" w:lastRow="0" w:firstColumn="1" w:lastColumn="0" w:noHBand="0" w:noVBand="1"/>
      </w:tblPr>
      <w:tblGrid>
        <w:gridCol w:w="1655"/>
        <w:gridCol w:w="1535"/>
        <w:gridCol w:w="930"/>
        <w:gridCol w:w="1715"/>
        <w:gridCol w:w="2664"/>
      </w:tblGrid>
      <w:tr w:rsidR="00D26EE1" w:rsidRPr="00D26EE1" w:rsidTr="00596338">
        <w:trPr>
          <w:trHeight w:val="345"/>
          <w:jc w:val="center"/>
        </w:trPr>
        <w:tc>
          <w:tcPr>
            <w:tcW w:w="974" w:type="pct"/>
            <w:tcBorders>
              <w:top w:val="nil"/>
              <w:left w:val="nil"/>
              <w:bottom w:val="nil"/>
              <w:right w:val="nil"/>
            </w:tcBorders>
            <w:shd w:val="clear" w:color="auto" w:fill="auto"/>
            <w:noWrap/>
            <w:vAlign w:val="center"/>
            <w:hideMark/>
          </w:tcPr>
          <w:p w:rsidR="00D26EE1" w:rsidRPr="00D26EE1" w:rsidRDefault="00D26EE1" w:rsidP="00D26EE1">
            <w:pPr>
              <w:spacing w:after="0" w:line="240" w:lineRule="auto"/>
              <w:rPr>
                <w:rFonts w:ascii="Times New Roman" w:eastAsia="Times New Roman" w:hAnsi="Times New Roman" w:cs="Times New Roman"/>
                <w:sz w:val="24"/>
                <w:szCs w:val="24"/>
                <w:lang w:eastAsia="es-PE"/>
              </w:rPr>
            </w:pPr>
          </w:p>
        </w:tc>
        <w:tc>
          <w:tcPr>
            <w:tcW w:w="903" w:type="pct"/>
            <w:tcBorders>
              <w:top w:val="nil"/>
              <w:left w:val="nil"/>
              <w:bottom w:val="nil"/>
              <w:right w:val="nil"/>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sz w:val="20"/>
                <w:szCs w:val="20"/>
                <w:lang w:eastAsia="es-PE"/>
              </w:rPr>
            </w:pPr>
          </w:p>
        </w:tc>
        <w:tc>
          <w:tcPr>
            <w:tcW w:w="547" w:type="pct"/>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D26EE1" w:rsidRPr="00DA0CDA" w:rsidRDefault="00D26EE1" w:rsidP="00D26EE1">
            <w:pPr>
              <w:spacing w:after="0" w:line="240" w:lineRule="auto"/>
              <w:jc w:val="center"/>
              <w:rPr>
                <w:rFonts w:ascii="Times New Roman" w:eastAsia="Times New Roman" w:hAnsi="Times New Roman" w:cs="Times New Roman"/>
                <w:b/>
                <w:bCs/>
                <w:color w:val="000000"/>
                <w:sz w:val="24"/>
                <w:lang w:eastAsia="es-PE"/>
              </w:rPr>
            </w:pPr>
            <w:r w:rsidRPr="00DA0CDA">
              <w:rPr>
                <w:rFonts w:ascii="Times New Roman" w:eastAsia="Times New Roman" w:hAnsi="Times New Roman" w:cs="Times New Roman"/>
                <w:b/>
                <w:bCs/>
                <w:color w:val="000000"/>
                <w:sz w:val="24"/>
                <w:lang w:eastAsia="es-PE"/>
              </w:rPr>
              <w:t>N° DE NODO</w:t>
            </w:r>
          </w:p>
        </w:tc>
        <w:tc>
          <w:tcPr>
            <w:tcW w:w="1009" w:type="pct"/>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D26EE1" w:rsidRPr="00DA0CDA" w:rsidRDefault="00D26EE1" w:rsidP="00D26EE1">
            <w:pPr>
              <w:spacing w:after="0" w:line="240" w:lineRule="auto"/>
              <w:jc w:val="center"/>
              <w:rPr>
                <w:rFonts w:ascii="Times New Roman" w:eastAsia="Times New Roman" w:hAnsi="Times New Roman" w:cs="Times New Roman"/>
                <w:b/>
                <w:bCs/>
                <w:color w:val="000000"/>
                <w:sz w:val="24"/>
                <w:lang w:eastAsia="es-PE"/>
              </w:rPr>
            </w:pPr>
            <w:r w:rsidRPr="00DA0CDA">
              <w:rPr>
                <w:rFonts w:ascii="Times New Roman" w:eastAsia="Times New Roman" w:hAnsi="Times New Roman" w:cs="Times New Roman"/>
                <w:b/>
                <w:bCs/>
                <w:color w:val="000000"/>
                <w:sz w:val="24"/>
                <w:lang w:eastAsia="es-PE"/>
              </w:rPr>
              <w:t>DEFLEXIÓN MÁXIMA (m)</w:t>
            </w:r>
          </w:p>
        </w:tc>
        <w:tc>
          <w:tcPr>
            <w:tcW w:w="1567" w:type="pct"/>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D26EE1" w:rsidRPr="00D26EE1" w:rsidRDefault="00D26EE1" w:rsidP="00D26EE1">
            <w:pPr>
              <w:spacing w:after="0" w:line="240" w:lineRule="auto"/>
              <w:jc w:val="center"/>
              <w:rPr>
                <w:rFonts w:ascii="Times New Roman" w:eastAsia="Times New Roman" w:hAnsi="Times New Roman" w:cs="Times New Roman"/>
                <w:b/>
                <w:bCs/>
                <w:color w:val="000000"/>
                <w:sz w:val="24"/>
                <w:szCs w:val="24"/>
                <w:lang w:eastAsia="es-PE"/>
              </w:rPr>
            </w:pPr>
            <w:r w:rsidRPr="00D26EE1">
              <w:rPr>
                <w:rFonts w:ascii="Times New Roman" w:eastAsia="Times New Roman" w:hAnsi="Times New Roman" w:cs="Times New Roman"/>
                <w:b/>
                <w:bCs/>
                <w:color w:val="000000"/>
                <w:sz w:val="24"/>
                <w:szCs w:val="24"/>
                <w:lang w:eastAsia="es-PE"/>
              </w:rPr>
              <w:t>DEFLEXIÓN LÍMITE - N.T.E. E 020</w:t>
            </w:r>
          </w:p>
        </w:tc>
      </w:tr>
      <w:tr w:rsidR="00D26EE1" w:rsidRPr="00D26EE1" w:rsidTr="00596338">
        <w:trPr>
          <w:trHeight w:val="117"/>
          <w:jc w:val="center"/>
        </w:trPr>
        <w:tc>
          <w:tcPr>
            <w:tcW w:w="974" w:type="pct"/>
            <w:tcBorders>
              <w:top w:val="nil"/>
              <w:left w:val="nil"/>
              <w:bottom w:val="nil"/>
              <w:right w:val="nil"/>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b/>
                <w:bCs/>
                <w:color w:val="000000"/>
                <w:sz w:val="24"/>
                <w:szCs w:val="24"/>
                <w:lang w:eastAsia="es-PE"/>
              </w:rPr>
            </w:pPr>
          </w:p>
        </w:tc>
        <w:tc>
          <w:tcPr>
            <w:tcW w:w="903" w:type="pct"/>
            <w:tcBorders>
              <w:top w:val="nil"/>
              <w:left w:val="nil"/>
              <w:bottom w:val="nil"/>
              <w:right w:val="nil"/>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sz w:val="20"/>
                <w:szCs w:val="20"/>
                <w:lang w:eastAsia="es-PE"/>
              </w:rPr>
            </w:pPr>
          </w:p>
        </w:tc>
        <w:tc>
          <w:tcPr>
            <w:tcW w:w="547"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sz w:val="24"/>
                <w:szCs w:val="24"/>
                <w:lang w:eastAsia="es-PE"/>
              </w:rPr>
            </w:pPr>
          </w:p>
        </w:tc>
        <w:tc>
          <w:tcPr>
            <w:tcW w:w="1009"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1567"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sz w:val="24"/>
                <w:szCs w:val="24"/>
                <w:lang w:eastAsia="es-PE"/>
              </w:rPr>
            </w:pPr>
          </w:p>
        </w:tc>
      </w:tr>
      <w:tr w:rsidR="00D26EE1" w:rsidRPr="00D26EE1" w:rsidTr="00596338">
        <w:trPr>
          <w:trHeight w:val="300"/>
          <w:jc w:val="center"/>
        </w:trPr>
        <w:tc>
          <w:tcPr>
            <w:tcW w:w="974" w:type="pct"/>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rsidR="00D26EE1" w:rsidRPr="00D26EE1" w:rsidRDefault="00D26EE1" w:rsidP="00D26EE1">
            <w:pPr>
              <w:spacing w:after="0" w:line="240" w:lineRule="auto"/>
              <w:jc w:val="center"/>
              <w:rPr>
                <w:rFonts w:ascii="Times New Roman" w:eastAsia="Times New Roman" w:hAnsi="Times New Roman" w:cs="Times New Roman"/>
                <w:b/>
                <w:bCs/>
                <w:color w:val="000000"/>
                <w:lang w:eastAsia="es-PE"/>
              </w:rPr>
            </w:pPr>
            <w:r w:rsidRPr="00D26EE1">
              <w:rPr>
                <w:rFonts w:ascii="Times New Roman" w:eastAsia="Times New Roman" w:hAnsi="Times New Roman" w:cs="Times New Roman"/>
                <w:b/>
                <w:bCs/>
                <w:color w:val="000000"/>
                <w:lang w:eastAsia="es-PE"/>
              </w:rPr>
              <w:t>COBERTURA SIN OPT.</w:t>
            </w:r>
          </w:p>
        </w:tc>
        <w:tc>
          <w:tcPr>
            <w:tcW w:w="903" w:type="pct"/>
            <w:vMerge w:val="restart"/>
            <w:tcBorders>
              <w:top w:val="single" w:sz="4" w:space="0" w:color="auto"/>
              <w:left w:val="single" w:sz="4" w:space="0" w:color="auto"/>
              <w:bottom w:val="single" w:sz="4" w:space="0" w:color="auto"/>
              <w:right w:val="nil"/>
            </w:tcBorders>
            <w:shd w:val="clear" w:color="000000" w:fill="FFF2CC"/>
            <w:vAlign w:val="center"/>
            <w:hideMark/>
          </w:tcPr>
          <w:p w:rsidR="00D26EE1" w:rsidRPr="00D26EE1" w:rsidRDefault="00D26EE1" w:rsidP="00D26EE1">
            <w:pPr>
              <w:spacing w:after="0" w:line="240" w:lineRule="auto"/>
              <w:jc w:val="center"/>
              <w:rPr>
                <w:rFonts w:ascii="Times New Roman" w:eastAsia="Times New Roman" w:hAnsi="Times New Roman" w:cs="Times New Roman"/>
                <w:b/>
                <w:bCs/>
                <w:color w:val="000000"/>
                <w:lang w:eastAsia="es-PE"/>
              </w:rPr>
            </w:pPr>
            <w:r w:rsidRPr="00D26EE1">
              <w:rPr>
                <w:rFonts w:ascii="Times New Roman" w:eastAsia="Times New Roman" w:hAnsi="Times New Roman" w:cs="Times New Roman"/>
                <w:b/>
                <w:bCs/>
                <w:color w:val="000000"/>
                <w:lang w:eastAsia="es-PE"/>
              </w:rPr>
              <w:t>ARM.  LATERALES</w:t>
            </w:r>
          </w:p>
        </w:tc>
        <w:tc>
          <w:tcPr>
            <w:tcW w:w="54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13</w:t>
            </w:r>
          </w:p>
        </w:tc>
        <w:tc>
          <w:tcPr>
            <w:tcW w:w="100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0.01059</w:t>
            </w:r>
          </w:p>
        </w:tc>
        <w:tc>
          <w:tcPr>
            <w:tcW w:w="156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0.125556</w:t>
            </w:r>
          </w:p>
        </w:tc>
      </w:tr>
      <w:tr w:rsidR="00D26EE1" w:rsidRPr="00D26EE1" w:rsidTr="00596338">
        <w:trPr>
          <w:trHeight w:val="450"/>
          <w:jc w:val="center"/>
        </w:trPr>
        <w:tc>
          <w:tcPr>
            <w:tcW w:w="974"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903" w:type="pct"/>
            <w:vMerge/>
            <w:tcBorders>
              <w:top w:val="single" w:sz="4" w:space="0" w:color="auto"/>
              <w:left w:val="single" w:sz="4" w:space="0" w:color="auto"/>
              <w:bottom w:val="single" w:sz="4" w:space="0" w:color="auto"/>
              <w:right w:val="nil"/>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547" w:type="pct"/>
            <w:vMerge/>
            <w:tcBorders>
              <w:top w:val="nil"/>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c>
          <w:tcPr>
            <w:tcW w:w="1009"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c>
          <w:tcPr>
            <w:tcW w:w="1567"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r>
      <w:tr w:rsidR="00D26EE1" w:rsidRPr="00D26EE1" w:rsidTr="00596338">
        <w:trPr>
          <w:trHeight w:val="450"/>
          <w:jc w:val="center"/>
        </w:trPr>
        <w:tc>
          <w:tcPr>
            <w:tcW w:w="974"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903" w:type="pct"/>
            <w:vMerge w:val="restart"/>
            <w:tcBorders>
              <w:top w:val="nil"/>
              <w:left w:val="single" w:sz="4" w:space="0" w:color="auto"/>
              <w:bottom w:val="single" w:sz="4" w:space="0" w:color="auto"/>
              <w:right w:val="nil"/>
            </w:tcBorders>
            <w:shd w:val="clear" w:color="000000" w:fill="FFF2CC"/>
            <w:vAlign w:val="center"/>
            <w:hideMark/>
          </w:tcPr>
          <w:p w:rsidR="00D26EE1" w:rsidRPr="00D26EE1" w:rsidRDefault="00D26EE1" w:rsidP="00D26EE1">
            <w:pPr>
              <w:spacing w:after="0" w:line="240" w:lineRule="auto"/>
              <w:jc w:val="center"/>
              <w:rPr>
                <w:rFonts w:ascii="Times New Roman" w:eastAsia="Times New Roman" w:hAnsi="Times New Roman" w:cs="Times New Roman"/>
                <w:b/>
                <w:bCs/>
                <w:color w:val="000000"/>
                <w:lang w:eastAsia="es-PE"/>
              </w:rPr>
            </w:pPr>
            <w:r w:rsidRPr="00D26EE1">
              <w:rPr>
                <w:rFonts w:ascii="Times New Roman" w:eastAsia="Times New Roman" w:hAnsi="Times New Roman" w:cs="Times New Roman"/>
                <w:b/>
                <w:bCs/>
                <w:color w:val="000000"/>
                <w:lang w:eastAsia="es-PE"/>
              </w:rPr>
              <w:t>ARM. CENTRALES</w:t>
            </w:r>
          </w:p>
        </w:tc>
        <w:tc>
          <w:tcPr>
            <w:tcW w:w="54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13</w:t>
            </w:r>
          </w:p>
        </w:tc>
        <w:tc>
          <w:tcPr>
            <w:tcW w:w="100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0.015885</w:t>
            </w:r>
          </w:p>
        </w:tc>
        <w:tc>
          <w:tcPr>
            <w:tcW w:w="1567"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r>
      <w:tr w:rsidR="00D26EE1" w:rsidRPr="00D26EE1" w:rsidTr="00596338">
        <w:trPr>
          <w:trHeight w:val="450"/>
          <w:jc w:val="center"/>
        </w:trPr>
        <w:tc>
          <w:tcPr>
            <w:tcW w:w="974"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903" w:type="pct"/>
            <w:vMerge/>
            <w:tcBorders>
              <w:top w:val="nil"/>
              <w:left w:val="single" w:sz="4" w:space="0" w:color="auto"/>
              <w:bottom w:val="single" w:sz="4" w:space="0" w:color="auto"/>
              <w:right w:val="nil"/>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547" w:type="pct"/>
            <w:vMerge/>
            <w:tcBorders>
              <w:top w:val="nil"/>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c>
          <w:tcPr>
            <w:tcW w:w="1009"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c>
          <w:tcPr>
            <w:tcW w:w="1567"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r>
      <w:tr w:rsidR="00D26EE1" w:rsidRPr="00D26EE1" w:rsidTr="00596338">
        <w:trPr>
          <w:trHeight w:val="450"/>
          <w:jc w:val="center"/>
        </w:trPr>
        <w:tc>
          <w:tcPr>
            <w:tcW w:w="974"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903" w:type="pct"/>
            <w:vMerge w:val="restart"/>
            <w:tcBorders>
              <w:top w:val="nil"/>
              <w:left w:val="single" w:sz="4" w:space="0" w:color="auto"/>
              <w:bottom w:val="single" w:sz="4" w:space="0" w:color="auto"/>
              <w:right w:val="nil"/>
            </w:tcBorders>
            <w:shd w:val="clear" w:color="000000" w:fill="FFF2CC"/>
            <w:vAlign w:val="center"/>
            <w:hideMark/>
          </w:tcPr>
          <w:p w:rsidR="00D26EE1" w:rsidRPr="00D26EE1" w:rsidRDefault="00D26EE1" w:rsidP="00D26EE1">
            <w:pPr>
              <w:spacing w:after="0" w:line="240" w:lineRule="auto"/>
              <w:jc w:val="center"/>
              <w:rPr>
                <w:rFonts w:ascii="Times New Roman" w:eastAsia="Times New Roman" w:hAnsi="Times New Roman" w:cs="Times New Roman"/>
                <w:b/>
                <w:bCs/>
                <w:color w:val="000000"/>
                <w:lang w:eastAsia="es-PE"/>
              </w:rPr>
            </w:pPr>
            <w:r w:rsidRPr="00D26EE1">
              <w:rPr>
                <w:rFonts w:ascii="Times New Roman" w:eastAsia="Times New Roman" w:hAnsi="Times New Roman" w:cs="Times New Roman"/>
                <w:b/>
                <w:bCs/>
                <w:color w:val="000000"/>
                <w:lang w:eastAsia="es-PE"/>
              </w:rPr>
              <w:t>VIGUETAS LATERALES</w:t>
            </w:r>
          </w:p>
        </w:tc>
        <w:tc>
          <w:tcPr>
            <w:tcW w:w="54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14</w:t>
            </w:r>
          </w:p>
        </w:tc>
        <w:tc>
          <w:tcPr>
            <w:tcW w:w="100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0.002346</w:t>
            </w:r>
          </w:p>
        </w:tc>
        <w:tc>
          <w:tcPr>
            <w:tcW w:w="156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0.036508</w:t>
            </w:r>
          </w:p>
        </w:tc>
      </w:tr>
      <w:tr w:rsidR="00D26EE1" w:rsidRPr="00D26EE1" w:rsidTr="00596338">
        <w:trPr>
          <w:trHeight w:val="450"/>
          <w:jc w:val="center"/>
        </w:trPr>
        <w:tc>
          <w:tcPr>
            <w:tcW w:w="974"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903" w:type="pct"/>
            <w:vMerge/>
            <w:tcBorders>
              <w:top w:val="nil"/>
              <w:left w:val="single" w:sz="4" w:space="0" w:color="auto"/>
              <w:bottom w:val="single" w:sz="4" w:space="0" w:color="auto"/>
              <w:right w:val="nil"/>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547" w:type="pct"/>
            <w:vMerge/>
            <w:tcBorders>
              <w:top w:val="nil"/>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c>
          <w:tcPr>
            <w:tcW w:w="1009"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c>
          <w:tcPr>
            <w:tcW w:w="1567"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r>
      <w:tr w:rsidR="00D26EE1" w:rsidRPr="00D26EE1" w:rsidTr="00596338">
        <w:trPr>
          <w:trHeight w:val="450"/>
          <w:jc w:val="center"/>
        </w:trPr>
        <w:tc>
          <w:tcPr>
            <w:tcW w:w="974"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903" w:type="pct"/>
            <w:vMerge w:val="restart"/>
            <w:tcBorders>
              <w:top w:val="nil"/>
              <w:left w:val="single" w:sz="4" w:space="0" w:color="auto"/>
              <w:bottom w:val="single" w:sz="4" w:space="0" w:color="auto"/>
              <w:right w:val="nil"/>
            </w:tcBorders>
            <w:shd w:val="clear" w:color="000000" w:fill="FFF2CC"/>
            <w:vAlign w:val="center"/>
            <w:hideMark/>
          </w:tcPr>
          <w:p w:rsidR="00D26EE1" w:rsidRPr="00D26EE1" w:rsidRDefault="00D26EE1" w:rsidP="00D26EE1">
            <w:pPr>
              <w:spacing w:after="0" w:line="240" w:lineRule="auto"/>
              <w:jc w:val="center"/>
              <w:rPr>
                <w:rFonts w:ascii="Times New Roman" w:eastAsia="Times New Roman" w:hAnsi="Times New Roman" w:cs="Times New Roman"/>
                <w:b/>
                <w:bCs/>
                <w:color w:val="000000"/>
                <w:lang w:eastAsia="es-PE"/>
              </w:rPr>
            </w:pPr>
            <w:r w:rsidRPr="00D26EE1">
              <w:rPr>
                <w:rFonts w:ascii="Times New Roman" w:eastAsia="Times New Roman" w:hAnsi="Times New Roman" w:cs="Times New Roman"/>
                <w:b/>
                <w:bCs/>
                <w:color w:val="000000"/>
                <w:lang w:eastAsia="es-PE"/>
              </w:rPr>
              <w:t>VIGUETAS CENTRALES</w:t>
            </w:r>
          </w:p>
        </w:tc>
        <w:tc>
          <w:tcPr>
            <w:tcW w:w="54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14</w:t>
            </w:r>
          </w:p>
        </w:tc>
        <w:tc>
          <w:tcPr>
            <w:tcW w:w="100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6EE1" w:rsidRPr="00D26EE1" w:rsidRDefault="00D26EE1" w:rsidP="00D26EE1">
            <w:pPr>
              <w:spacing w:after="0" w:line="240" w:lineRule="auto"/>
              <w:jc w:val="center"/>
              <w:rPr>
                <w:rFonts w:ascii="Times New Roman" w:eastAsia="Times New Roman" w:hAnsi="Times New Roman" w:cs="Times New Roman"/>
                <w:color w:val="000000"/>
                <w:sz w:val="24"/>
                <w:szCs w:val="24"/>
                <w:lang w:eastAsia="es-PE"/>
              </w:rPr>
            </w:pPr>
            <w:r w:rsidRPr="00D26EE1">
              <w:rPr>
                <w:rFonts w:ascii="Times New Roman" w:eastAsia="Times New Roman" w:hAnsi="Times New Roman" w:cs="Times New Roman"/>
                <w:color w:val="000000"/>
                <w:sz w:val="24"/>
                <w:szCs w:val="24"/>
                <w:lang w:eastAsia="es-PE"/>
              </w:rPr>
              <w:t>0.004371</w:t>
            </w:r>
          </w:p>
        </w:tc>
        <w:tc>
          <w:tcPr>
            <w:tcW w:w="1567"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r>
      <w:tr w:rsidR="00D26EE1" w:rsidRPr="00D26EE1" w:rsidTr="00596338">
        <w:trPr>
          <w:trHeight w:val="450"/>
          <w:jc w:val="center"/>
        </w:trPr>
        <w:tc>
          <w:tcPr>
            <w:tcW w:w="974"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903" w:type="pct"/>
            <w:vMerge/>
            <w:tcBorders>
              <w:top w:val="nil"/>
              <w:left w:val="single" w:sz="4" w:space="0" w:color="auto"/>
              <w:bottom w:val="single" w:sz="4" w:space="0" w:color="auto"/>
              <w:right w:val="nil"/>
            </w:tcBorders>
            <w:vAlign w:val="center"/>
            <w:hideMark/>
          </w:tcPr>
          <w:p w:rsidR="00D26EE1" w:rsidRPr="00D26EE1" w:rsidRDefault="00D26EE1" w:rsidP="00D26EE1">
            <w:pPr>
              <w:spacing w:after="0" w:line="240" w:lineRule="auto"/>
              <w:rPr>
                <w:rFonts w:ascii="Times New Roman" w:eastAsia="Times New Roman" w:hAnsi="Times New Roman" w:cs="Times New Roman"/>
                <w:b/>
                <w:bCs/>
                <w:color w:val="000000"/>
                <w:lang w:eastAsia="es-PE"/>
              </w:rPr>
            </w:pPr>
          </w:p>
        </w:tc>
        <w:tc>
          <w:tcPr>
            <w:tcW w:w="547" w:type="pct"/>
            <w:vMerge/>
            <w:tcBorders>
              <w:top w:val="nil"/>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c>
          <w:tcPr>
            <w:tcW w:w="1009"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c>
          <w:tcPr>
            <w:tcW w:w="1567" w:type="pct"/>
            <w:vMerge/>
            <w:tcBorders>
              <w:top w:val="single" w:sz="4" w:space="0" w:color="auto"/>
              <w:left w:val="single" w:sz="4" w:space="0" w:color="auto"/>
              <w:bottom w:val="single" w:sz="4" w:space="0" w:color="auto"/>
              <w:right w:val="single" w:sz="4" w:space="0" w:color="auto"/>
            </w:tcBorders>
            <w:vAlign w:val="center"/>
            <w:hideMark/>
          </w:tcPr>
          <w:p w:rsidR="00D26EE1" w:rsidRPr="00D26EE1" w:rsidRDefault="00D26EE1" w:rsidP="00D26EE1">
            <w:pPr>
              <w:spacing w:after="0" w:line="240" w:lineRule="auto"/>
              <w:rPr>
                <w:rFonts w:ascii="Times New Roman" w:eastAsia="Times New Roman" w:hAnsi="Times New Roman" w:cs="Times New Roman"/>
                <w:color w:val="000000"/>
                <w:sz w:val="24"/>
                <w:szCs w:val="24"/>
                <w:lang w:eastAsia="es-PE"/>
              </w:rPr>
            </w:pPr>
          </w:p>
        </w:tc>
      </w:tr>
    </w:tbl>
    <w:p w:rsidR="008B74E2" w:rsidRDefault="008B74E2" w:rsidP="008B74E2">
      <w:pPr>
        <w:pStyle w:val="Descripcin"/>
        <w:keepNext/>
        <w:spacing w:line="360" w:lineRule="auto"/>
        <w:jc w:val="center"/>
        <w:rPr>
          <w:rFonts w:ascii="Times New Roman" w:hAnsi="Times New Roman" w:cs="Times New Roman"/>
          <w:i w:val="0"/>
          <w:color w:val="auto"/>
          <w:sz w:val="22"/>
        </w:rPr>
      </w:pPr>
      <w:bookmarkStart w:id="535" w:name="_Toc10658935"/>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23</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Deflexiones máximas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 N° 2 (continuación de la tabla 3.22).</w:t>
      </w:r>
      <w:bookmarkEnd w:id="535"/>
    </w:p>
    <w:tbl>
      <w:tblPr>
        <w:tblW w:w="5000" w:type="pct"/>
        <w:tblCellMar>
          <w:left w:w="70" w:type="dxa"/>
          <w:right w:w="70" w:type="dxa"/>
        </w:tblCellMar>
        <w:tblLook w:val="04A0" w:firstRow="1" w:lastRow="0" w:firstColumn="1" w:lastColumn="0" w:noHBand="0" w:noVBand="1"/>
      </w:tblPr>
      <w:tblGrid>
        <w:gridCol w:w="1694"/>
        <w:gridCol w:w="1572"/>
        <w:gridCol w:w="954"/>
        <w:gridCol w:w="1758"/>
        <w:gridCol w:w="2521"/>
      </w:tblGrid>
      <w:tr w:rsidR="00784346" w:rsidRPr="00784346" w:rsidTr="00784346">
        <w:trPr>
          <w:trHeight w:val="300"/>
        </w:trPr>
        <w:tc>
          <w:tcPr>
            <w:tcW w:w="997" w:type="pct"/>
            <w:tcBorders>
              <w:top w:val="nil"/>
              <w:left w:val="nil"/>
              <w:bottom w:val="nil"/>
              <w:right w:val="nil"/>
            </w:tcBorders>
            <w:shd w:val="clear" w:color="auto" w:fill="auto"/>
            <w:noWrap/>
            <w:vAlign w:val="bottom"/>
            <w:hideMark/>
          </w:tcPr>
          <w:p w:rsidR="00784346" w:rsidRPr="00784346" w:rsidRDefault="00784346" w:rsidP="00784346">
            <w:pPr>
              <w:spacing w:after="0" w:line="240" w:lineRule="auto"/>
              <w:rPr>
                <w:rFonts w:ascii="Times New Roman" w:eastAsia="Times New Roman" w:hAnsi="Times New Roman" w:cs="Times New Roman"/>
                <w:sz w:val="24"/>
                <w:szCs w:val="24"/>
                <w:lang w:eastAsia="es-PE"/>
              </w:rPr>
            </w:pPr>
          </w:p>
        </w:tc>
        <w:tc>
          <w:tcPr>
            <w:tcW w:w="925" w:type="pct"/>
            <w:tcBorders>
              <w:top w:val="nil"/>
              <w:left w:val="nil"/>
              <w:bottom w:val="nil"/>
              <w:right w:val="nil"/>
            </w:tcBorders>
            <w:shd w:val="clear" w:color="auto" w:fill="auto"/>
            <w:noWrap/>
            <w:vAlign w:val="bottom"/>
            <w:hideMark/>
          </w:tcPr>
          <w:p w:rsidR="00784346" w:rsidRPr="00784346" w:rsidRDefault="00784346" w:rsidP="00784346">
            <w:pPr>
              <w:spacing w:after="0" w:line="240" w:lineRule="auto"/>
              <w:rPr>
                <w:rFonts w:ascii="Times New Roman" w:eastAsia="Times New Roman" w:hAnsi="Times New Roman" w:cs="Times New Roman"/>
                <w:sz w:val="20"/>
                <w:szCs w:val="20"/>
                <w:lang w:eastAsia="es-PE"/>
              </w:rPr>
            </w:pPr>
          </w:p>
        </w:tc>
        <w:tc>
          <w:tcPr>
            <w:tcW w:w="561" w:type="pct"/>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784346" w:rsidRPr="00784346" w:rsidRDefault="00784346" w:rsidP="00784346">
            <w:pPr>
              <w:spacing w:after="0" w:line="240" w:lineRule="auto"/>
              <w:jc w:val="center"/>
              <w:rPr>
                <w:rFonts w:ascii="Times New Roman" w:eastAsia="Times New Roman" w:hAnsi="Times New Roman" w:cs="Times New Roman"/>
                <w:b/>
                <w:bCs/>
                <w:color w:val="000000"/>
                <w:sz w:val="24"/>
                <w:szCs w:val="24"/>
                <w:lang w:eastAsia="es-PE"/>
              </w:rPr>
            </w:pPr>
            <w:r w:rsidRPr="00784346">
              <w:rPr>
                <w:rFonts w:ascii="Times New Roman" w:eastAsia="Times New Roman" w:hAnsi="Times New Roman" w:cs="Times New Roman"/>
                <w:b/>
                <w:bCs/>
                <w:color w:val="000000"/>
                <w:sz w:val="24"/>
                <w:szCs w:val="24"/>
                <w:lang w:eastAsia="es-PE"/>
              </w:rPr>
              <w:t>N° DE NODO</w:t>
            </w:r>
          </w:p>
        </w:tc>
        <w:tc>
          <w:tcPr>
            <w:tcW w:w="1034" w:type="pct"/>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784346" w:rsidRPr="00784346" w:rsidRDefault="00784346" w:rsidP="00784346">
            <w:pPr>
              <w:spacing w:after="0" w:line="240" w:lineRule="auto"/>
              <w:jc w:val="center"/>
              <w:rPr>
                <w:rFonts w:ascii="Times New Roman" w:eastAsia="Times New Roman" w:hAnsi="Times New Roman" w:cs="Times New Roman"/>
                <w:b/>
                <w:bCs/>
                <w:color w:val="000000"/>
                <w:lang w:eastAsia="es-PE"/>
              </w:rPr>
            </w:pPr>
            <w:r w:rsidRPr="00784346">
              <w:rPr>
                <w:rFonts w:ascii="Times New Roman" w:eastAsia="Times New Roman" w:hAnsi="Times New Roman" w:cs="Times New Roman"/>
                <w:b/>
                <w:bCs/>
                <w:color w:val="000000"/>
                <w:lang w:eastAsia="es-PE"/>
              </w:rPr>
              <w:t>DEFLEXIÓN MÁXIMA (m)</w:t>
            </w:r>
          </w:p>
        </w:tc>
        <w:tc>
          <w:tcPr>
            <w:tcW w:w="1483" w:type="pct"/>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784346" w:rsidRPr="00784346" w:rsidRDefault="00784346" w:rsidP="00784346">
            <w:pPr>
              <w:spacing w:after="0" w:line="240" w:lineRule="auto"/>
              <w:jc w:val="center"/>
              <w:rPr>
                <w:rFonts w:ascii="Times New Roman" w:eastAsia="Times New Roman" w:hAnsi="Times New Roman" w:cs="Times New Roman"/>
                <w:b/>
                <w:bCs/>
                <w:color w:val="000000"/>
                <w:sz w:val="24"/>
                <w:szCs w:val="24"/>
                <w:lang w:eastAsia="es-PE"/>
              </w:rPr>
            </w:pPr>
            <w:r w:rsidRPr="00784346">
              <w:rPr>
                <w:rFonts w:ascii="Times New Roman" w:eastAsia="Times New Roman" w:hAnsi="Times New Roman" w:cs="Times New Roman"/>
                <w:b/>
                <w:bCs/>
                <w:color w:val="000000"/>
                <w:sz w:val="24"/>
                <w:szCs w:val="24"/>
                <w:lang w:eastAsia="es-PE"/>
              </w:rPr>
              <w:t>DEFLEXIÓN LÍMITE - N.T.E. E 020</w:t>
            </w:r>
          </w:p>
        </w:tc>
      </w:tr>
      <w:tr w:rsidR="00784346" w:rsidRPr="00784346" w:rsidTr="00784346">
        <w:trPr>
          <w:trHeight w:val="300"/>
        </w:trPr>
        <w:tc>
          <w:tcPr>
            <w:tcW w:w="997" w:type="pct"/>
            <w:tcBorders>
              <w:top w:val="nil"/>
              <w:left w:val="nil"/>
              <w:bottom w:val="nil"/>
              <w:right w:val="nil"/>
            </w:tcBorders>
            <w:shd w:val="clear" w:color="auto" w:fill="auto"/>
            <w:noWrap/>
            <w:vAlign w:val="bottom"/>
            <w:hideMark/>
          </w:tcPr>
          <w:p w:rsidR="00784346" w:rsidRPr="00784346" w:rsidRDefault="00784346" w:rsidP="00784346">
            <w:pPr>
              <w:spacing w:after="0" w:line="240" w:lineRule="auto"/>
              <w:jc w:val="center"/>
              <w:rPr>
                <w:rFonts w:ascii="Times New Roman" w:eastAsia="Times New Roman" w:hAnsi="Times New Roman" w:cs="Times New Roman"/>
                <w:b/>
                <w:bCs/>
                <w:color w:val="000000"/>
                <w:sz w:val="24"/>
                <w:szCs w:val="24"/>
                <w:lang w:eastAsia="es-PE"/>
              </w:rPr>
            </w:pPr>
          </w:p>
        </w:tc>
        <w:tc>
          <w:tcPr>
            <w:tcW w:w="925" w:type="pct"/>
            <w:tcBorders>
              <w:top w:val="nil"/>
              <w:left w:val="nil"/>
              <w:bottom w:val="nil"/>
              <w:right w:val="nil"/>
            </w:tcBorders>
            <w:shd w:val="clear" w:color="auto" w:fill="auto"/>
            <w:noWrap/>
            <w:vAlign w:val="bottom"/>
            <w:hideMark/>
          </w:tcPr>
          <w:p w:rsidR="00784346" w:rsidRPr="00784346" w:rsidRDefault="00784346" w:rsidP="00784346">
            <w:pPr>
              <w:spacing w:after="0" w:line="240" w:lineRule="auto"/>
              <w:rPr>
                <w:rFonts w:ascii="Times New Roman" w:eastAsia="Times New Roman" w:hAnsi="Times New Roman" w:cs="Times New Roman"/>
                <w:sz w:val="20"/>
                <w:szCs w:val="20"/>
                <w:lang w:eastAsia="es-PE"/>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sz w:val="24"/>
                <w:szCs w:val="24"/>
                <w:lang w:eastAsia="es-PE"/>
              </w:rPr>
            </w:pPr>
          </w:p>
        </w:tc>
        <w:tc>
          <w:tcPr>
            <w:tcW w:w="1034"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1483"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sz w:val="24"/>
                <w:szCs w:val="24"/>
                <w:lang w:eastAsia="es-PE"/>
              </w:rPr>
            </w:pPr>
          </w:p>
        </w:tc>
      </w:tr>
      <w:tr w:rsidR="00784346" w:rsidRPr="00784346" w:rsidTr="00784346">
        <w:trPr>
          <w:trHeight w:val="300"/>
        </w:trPr>
        <w:tc>
          <w:tcPr>
            <w:tcW w:w="997" w:type="pct"/>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rsidR="00784346" w:rsidRPr="00784346" w:rsidRDefault="00784346" w:rsidP="00784346">
            <w:pPr>
              <w:spacing w:after="0" w:line="240" w:lineRule="auto"/>
              <w:jc w:val="center"/>
              <w:rPr>
                <w:rFonts w:ascii="Times New Roman" w:eastAsia="Times New Roman" w:hAnsi="Times New Roman" w:cs="Times New Roman"/>
                <w:b/>
                <w:bCs/>
                <w:color w:val="000000"/>
                <w:lang w:eastAsia="es-PE"/>
              </w:rPr>
            </w:pPr>
            <w:r w:rsidRPr="00784346">
              <w:rPr>
                <w:rFonts w:ascii="Times New Roman" w:eastAsia="Times New Roman" w:hAnsi="Times New Roman" w:cs="Times New Roman"/>
                <w:b/>
                <w:bCs/>
                <w:color w:val="000000"/>
                <w:lang w:eastAsia="es-PE"/>
              </w:rPr>
              <w:t>COBERTURA CON OPT.</w:t>
            </w:r>
          </w:p>
        </w:tc>
        <w:tc>
          <w:tcPr>
            <w:tcW w:w="925" w:type="pct"/>
            <w:vMerge w:val="restart"/>
            <w:tcBorders>
              <w:top w:val="single" w:sz="4" w:space="0" w:color="auto"/>
              <w:left w:val="single" w:sz="4" w:space="0" w:color="auto"/>
              <w:bottom w:val="single" w:sz="4" w:space="0" w:color="auto"/>
              <w:right w:val="nil"/>
            </w:tcBorders>
            <w:shd w:val="clear" w:color="000000" w:fill="FFF2CC"/>
            <w:vAlign w:val="center"/>
            <w:hideMark/>
          </w:tcPr>
          <w:p w:rsidR="00784346" w:rsidRPr="00784346" w:rsidRDefault="00784346" w:rsidP="00784346">
            <w:pPr>
              <w:spacing w:after="0" w:line="240" w:lineRule="auto"/>
              <w:jc w:val="center"/>
              <w:rPr>
                <w:rFonts w:ascii="Times New Roman" w:eastAsia="Times New Roman" w:hAnsi="Times New Roman" w:cs="Times New Roman"/>
                <w:b/>
                <w:bCs/>
                <w:color w:val="000000"/>
                <w:lang w:eastAsia="es-PE"/>
              </w:rPr>
            </w:pPr>
            <w:r w:rsidRPr="00784346">
              <w:rPr>
                <w:rFonts w:ascii="Times New Roman" w:eastAsia="Times New Roman" w:hAnsi="Times New Roman" w:cs="Times New Roman"/>
                <w:b/>
                <w:bCs/>
                <w:color w:val="000000"/>
                <w:lang w:eastAsia="es-PE"/>
              </w:rPr>
              <w:t>ARM. LATERALES</w:t>
            </w:r>
          </w:p>
        </w:tc>
        <w:tc>
          <w:tcPr>
            <w:tcW w:w="5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13</w:t>
            </w:r>
          </w:p>
        </w:tc>
        <w:tc>
          <w:tcPr>
            <w:tcW w:w="103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0.014803</w:t>
            </w:r>
          </w:p>
        </w:tc>
        <w:tc>
          <w:tcPr>
            <w:tcW w:w="148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0.125556</w:t>
            </w:r>
          </w:p>
        </w:tc>
      </w:tr>
      <w:tr w:rsidR="00784346" w:rsidRPr="00784346" w:rsidTr="00784346">
        <w:trPr>
          <w:trHeight w:val="450"/>
        </w:trPr>
        <w:tc>
          <w:tcPr>
            <w:tcW w:w="997"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925" w:type="pct"/>
            <w:vMerge/>
            <w:tcBorders>
              <w:top w:val="single" w:sz="4" w:space="0" w:color="auto"/>
              <w:left w:val="single" w:sz="4" w:space="0" w:color="auto"/>
              <w:bottom w:val="single" w:sz="4" w:space="0" w:color="auto"/>
              <w:right w:val="nil"/>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561" w:type="pct"/>
            <w:vMerge/>
            <w:tcBorders>
              <w:top w:val="nil"/>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c>
          <w:tcPr>
            <w:tcW w:w="1034"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c>
          <w:tcPr>
            <w:tcW w:w="1483"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r>
      <w:tr w:rsidR="00784346" w:rsidRPr="00784346" w:rsidTr="00784346">
        <w:trPr>
          <w:trHeight w:val="450"/>
        </w:trPr>
        <w:tc>
          <w:tcPr>
            <w:tcW w:w="997"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925" w:type="pct"/>
            <w:vMerge w:val="restart"/>
            <w:tcBorders>
              <w:top w:val="nil"/>
              <w:left w:val="single" w:sz="4" w:space="0" w:color="auto"/>
              <w:bottom w:val="single" w:sz="4" w:space="0" w:color="auto"/>
              <w:right w:val="nil"/>
            </w:tcBorders>
            <w:shd w:val="clear" w:color="000000" w:fill="FFF2CC"/>
            <w:vAlign w:val="center"/>
            <w:hideMark/>
          </w:tcPr>
          <w:p w:rsidR="00784346" w:rsidRPr="00784346" w:rsidRDefault="00784346" w:rsidP="00784346">
            <w:pPr>
              <w:spacing w:after="0" w:line="240" w:lineRule="auto"/>
              <w:jc w:val="center"/>
              <w:rPr>
                <w:rFonts w:ascii="Times New Roman" w:eastAsia="Times New Roman" w:hAnsi="Times New Roman" w:cs="Times New Roman"/>
                <w:b/>
                <w:bCs/>
                <w:color w:val="000000"/>
                <w:lang w:eastAsia="es-PE"/>
              </w:rPr>
            </w:pPr>
            <w:r w:rsidRPr="00784346">
              <w:rPr>
                <w:rFonts w:ascii="Times New Roman" w:eastAsia="Times New Roman" w:hAnsi="Times New Roman" w:cs="Times New Roman"/>
                <w:b/>
                <w:bCs/>
                <w:color w:val="000000"/>
                <w:lang w:eastAsia="es-PE"/>
              </w:rPr>
              <w:t>ARM. CENTRALES</w:t>
            </w:r>
          </w:p>
        </w:tc>
        <w:tc>
          <w:tcPr>
            <w:tcW w:w="5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13</w:t>
            </w:r>
          </w:p>
        </w:tc>
        <w:tc>
          <w:tcPr>
            <w:tcW w:w="103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0.019574</w:t>
            </w:r>
          </w:p>
        </w:tc>
        <w:tc>
          <w:tcPr>
            <w:tcW w:w="1483"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r>
      <w:tr w:rsidR="00784346" w:rsidRPr="00784346" w:rsidTr="00784346">
        <w:trPr>
          <w:trHeight w:val="450"/>
        </w:trPr>
        <w:tc>
          <w:tcPr>
            <w:tcW w:w="997"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925" w:type="pct"/>
            <w:vMerge/>
            <w:tcBorders>
              <w:top w:val="nil"/>
              <w:left w:val="single" w:sz="4" w:space="0" w:color="auto"/>
              <w:bottom w:val="single" w:sz="4" w:space="0" w:color="auto"/>
              <w:right w:val="nil"/>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561" w:type="pct"/>
            <w:vMerge/>
            <w:tcBorders>
              <w:top w:val="nil"/>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c>
          <w:tcPr>
            <w:tcW w:w="1034"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c>
          <w:tcPr>
            <w:tcW w:w="1483"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r>
      <w:tr w:rsidR="00784346" w:rsidRPr="00784346" w:rsidTr="00784346">
        <w:trPr>
          <w:trHeight w:val="450"/>
        </w:trPr>
        <w:tc>
          <w:tcPr>
            <w:tcW w:w="997"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925" w:type="pct"/>
            <w:vMerge w:val="restart"/>
            <w:tcBorders>
              <w:top w:val="nil"/>
              <w:left w:val="single" w:sz="4" w:space="0" w:color="auto"/>
              <w:bottom w:val="single" w:sz="4" w:space="0" w:color="auto"/>
              <w:right w:val="nil"/>
            </w:tcBorders>
            <w:shd w:val="clear" w:color="000000" w:fill="FFF2CC"/>
            <w:vAlign w:val="center"/>
            <w:hideMark/>
          </w:tcPr>
          <w:p w:rsidR="00784346" w:rsidRPr="00784346" w:rsidRDefault="00784346" w:rsidP="00784346">
            <w:pPr>
              <w:spacing w:after="0" w:line="240" w:lineRule="auto"/>
              <w:jc w:val="center"/>
              <w:rPr>
                <w:rFonts w:ascii="Times New Roman" w:eastAsia="Times New Roman" w:hAnsi="Times New Roman" w:cs="Times New Roman"/>
                <w:b/>
                <w:bCs/>
                <w:color w:val="000000"/>
                <w:lang w:eastAsia="es-PE"/>
              </w:rPr>
            </w:pPr>
            <w:r w:rsidRPr="00784346">
              <w:rPr>
                <w:rFonts w:ascii="Times New Roman" w:eastAsia="Times New Roman" w:hAnsi="Times New Roman" w:cs="Times New Roman"/>
                <w:b/>
                <w:bCs/>
                <w:color w:val="000000"/>
                <w:lang w:eastAsia="es-PE"/>
              </w:rPr>
              <w:t>VIGUETAS LATERALES</w:t>
            </w:r>
          </w:p>
        </w:tc>
        <w:tc>
          <w:tcPr>
            <w:tcW w:w="5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8</w:t>
            </w:r>
          </w:p>
        </w:tc>
        <w:tc>
          <w:tcPr>
            <w:tcW w:w="103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0.004475</w:t>
            </w:r>
          </w:p>
        </w:tc>
        <w:tc>
          <w:tcPr>
            <w:tcW w:w="148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0.042593</w:t>
            </w:r>
          </w:p>
        </w:tc>
      </w:tr>
      <w:tr w:rsidR="00784346" w:rsidRPr="00784346" w:rsidTr="00784346">
        <w:trPr>
          <w:trHeight w:val="450"/>
        </w:trPr>
        <w:tc>
          <w:tcPr>
            <w:tcW w:w="997"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925" w:type="pct"/>
            <w:vMerge/>
            <w:tcBorders>
              <w:top w:val="nil"/>
              <w:left w:val="single" w:sz="4" w:space="0" w:color="auto"/>
              <w:bottom w:val="single" w:sz="4" w:space="0" w:color="auto"/>
              <w:right w:val="nil"/>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561" w:type="pct"/>
            <w:vMerge/>
            <w:tcBorders>
              <w:top w:val="nil"/>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c>
          <w:tcPr>
            <w:tcW w:w="1034"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c>
          <w:tcPr>
            <w:tcW w:w="1483"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r>
      <w:tr w:rsidR="00784346" w:rsidRPr="00784346" w:rsidTr="00784346">
        <w:trPr>
          <w:trHeight w:val="450"/>
        </w:trPr>
        <w:tc>
          <w:tcPr>
            <w:tcW w:w="997"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925" w:type="pct"/>
            <w:vMerge w:val="restart"/>
            <w:tcBorders>
              <w:top w:val="nil"/>
              <w:left w:val="single" w:sz="4" w:space="0" w:color="auto"/>
              <w:bottom w:val="single" w:sz="4" w:space="0" w:color="auto"/>
              <w:right w:val="nil"/>
            </w:tcBorders>
            <w:shd w:val="clear" w:color="000000" w:fill="FFF2CC"/>
            <w:vAlign w:val="center"/>
            <w:hideMark/>
          </w:tcPr>
          <w:p w:rsidR="00784346" w:rsidRPr="00784346" w:rsidRDefault="00784346" w:rsidP="00784346">
            <w:pPr>
              <w:spacing w:after="0" w:line="240" w:lineRule="auto"/>
              <w:jc w:val="center"/>
              <w:rPr>
                <w:rFonts w:ascii="Times New Roman" w:eastAsia="Times New Roman" w:hAnsi="Times New Roman" w:cs="Times New Roman"/>
                <w:b/>
                <w:bCs/>
                <w:color w:val="000000"/>
                <w:lang w:eastAsia="es-PE"/>
              </w:rPr>
            </w:pPr>
            <w:r w:rsidRPr="00784346">
              <w:rPr>
                <w:rFonts w:ascii="Times New Roman" w:eastAsia="Times New Roman" w:hAnsi="Times New Roman" w:cs="Times New Roman"/>
                <w:b/>
                <w:bCs/>
                <w:color w:val="000000"/>
                <w:lang w:eastAsia="es-PE"/>
              </w:rPr>
              <w:t>VIGUETAS CENTRALES</w:t>
            </w:r>
          </w:p>
        </w:tc>
        <w:tc>
          <w:tcPr>
            <w:tcW w:w="56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8</w:t>
            </w:r>
          </w:p>
        </w:tc>
        <w:tc>
          <w:tcPr>
            <w:tcW w:w="103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4346" w:rsidRPr="00784346" w:rsidRDefault="00784346" w:rsidP="00784346">
            <w:pPr>
              <w:spacing w:after="0" w:line="240" w:lineRule="auto"/>
              <w:jc w:val="center"/>
              <w:rPr>
                <w:rFonts w:ascii="Times New Roman" w:eastAsia="Times New Roman" w:hAnsi="Times New Roman" w:cs="Times New Roman"/>
                <w:color w:val="000000"/>
                <w:sz w:val="24"/>
                <w:szCs w:val="24"/>
                <w:lang w:eastAsia="es-PE"/>
              </w:rPr>
            </w:pPr>
            <w:r w:rsidRPr="00784346">
              <w:rPr>
                <w:rFonts w:ascii="Times New Roman" w:eastAsia="Times New Roman" w:hAnsi="Times New Roman" w:cs="Times New Roman"/>
                <w:color w:val="000000"/>
                <w:sz w:val="24"/>
                <w:szCs w:val="24"/>
                <w:lang w:eastAsia="es-PE"/>
              </w:rPr>
              <w:t>0.008401</w:t>
            </w:r>
          </w:p>
        </w:tc>
        <w:tc>
          <w:tcPr>
            <w:tcW w:w="1483"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r>
      <w:tr w:rsidR="00784346" w:rsidRPr="00784346" w:rsidTr="00784346">
        <w:trPr>
          <w:trHeight w:val="450"/>
        </w:trPr>
        <w:tc>
          <w:tcPr>
            <w:tcW w:w="997"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925" w:type="pct"/>
            <w:vMerge/>
            <w:tcBorders>
              <w:top w:val="nil"/>
              <w:left w:val="single" w:sz="4" w:space="0" w:color="auto"/>
              <w:bottom w:val="single" w:sz="4" w:space="0" w:color="auto"/>
              <w:right w:val="nil"/>
            </w:tcBorders>
            <w:vAlign w:val="center"/>
            <w:hideMark/>
          </w:tcPr>
          <w:p w:rsidR="00784346" w:rsidRPr="00784346" w:rsidRDefault="00784346" w:rsidP="00784346">
            <w:pPr>
              <w:spacing w:after="0" w:line="240" w:lineRule="auto"/>
              <w:rPr>
                <w:rFonts w:ascii="Times New Roman" w:eastAsia="Times New Roman" w:hAnsi="Times New Roman" w:cs="Times New Roman"/>
                <w:b/>
                <w:bCs/>
                <w:color w:val="000000"/>
                <w:lang w:eastAsia="es-PE"/>
              </w:rPr>
            </w:pPr>
          </w:p>
        </w:tc>
        <w:tc>
          <w:tcPr>
            <w:tcW w:w="561" w:type="pct"/>
            <w:vMerge/>
            <w:tcBorders>
              <w:top w:val="nil"/>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c>
          <w:tcPr>
            <w:tcW w:w="1034"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c>
          <w:tcPr>
            <w:tcW w:w="1483" w:type="pct"/>
            <w:vMerge/>
            <w:tcBorders>
              <w:top w:val="single" w:sz="4" w:space="0" w:color="auto"/>
              <w:left w:val="single" w:sz="4" w:space="0" w:color="auto"/>
              <w:bottom w:val="single" w:sz="4" w:space="0" w:color="auto"/>
              <w:right w:val="single" w:sz="4" w:space="0" w:color="auto"/>
            </w:tcBorders>
            <w:vAlign w:val="center"/>
            <w:hideMark/>
          </w:tcPr>
          <w:p w:rsidR="00784346" w:rsidRPr="00784346" w:rsidRDefault="00784346" w:rsidP="00784346">
            <w:pPr>
              <w:spacing w:after="0" w:line="240" w:lineRule="auto"/>
              <w:rPr>
                <w:rFonts w:ascii="Times New Roman" w:eastAsia="Times New Roman" w:hAnsi="Times New Roman" w:cs="Times New Roman"/>
                <w:color w:val="000000"/>
                <w:sz w:val="24"/>
                <w:szCs w:val="24"/>
                <w:lang w:eastAsia="es-PE"/>
              </w:rPr>
            </w:pPr>
          </w:p>
        </w:tc>
      </w:tr>
    </w:tbl>
    <w:p w:rsidR="003D5BFF" w:rsidRPr="003D5BFF" w:rsidRDefault="003D5BFF" w:rsidP="003D3A80">
      <w:pPr>
        <w:spacing w:line="360" w:lineRule="auto"/>
        <w:ind w:firstLine="708"/>
        <w:jc w:val="both"/>
        <w:rPr>
          <w:rFonts w:ascii="Times New Roman" w:hAnsi="Times New Roman" w:cs="Times New Roman"/>
          <w:sz w:val="6"/>
        </w:rPr>
      </w:pPr>
    </w:p>
    <w:p w:rsidR="003D3A80" w:rsidRPr="00042ACB" w:rsidRDefault="003D3A80" w:rsidP="003D3A80">
      <w:pPr>
        <w:spacing w:line="360" w:lineRule="auto"/>
        <w:ind w:firstLine="708"/>
        <w:jc w:val="both"/>
        <w:rPr>
          <w:rFonts w:ascii="Times New Roman" w:hAnsi="Times New Roman" w:cs="Times New Roman"/>
          <w:sz w:val="24"/>
          <w:szCs w:val="24"/>
        </w:rPr>
      </w:pPr>
      <w:r w:rsidRPr="00297E39">
        <w:rPr>
          <w:rFonts w:ascii="Times New Roman" w:hAnsi="Times New Roman" w:cs="Times New Roman"/>
          <w:sz w:val="24"/>
          <w:szCs w:val="24"/>
        </w:rPr>
        <w:t>Luego de conocer los res</w:t>
      </w:r>
      <w:r>
        <w:rPr>
          <w:rFonts w:ascii="Times New Roman" w:hAnsi="Times New Roman" w:cs="Times New Roman"/>
          <w:sz w:val="24"/>
          <w:szCs w:val="24"/>
        </w:rPr>
        <w:t>ultados anteriores como</w:t>
      </w:r>
      <w:r w:rsidRPr="00297E39">
        <w:rPr>
          <w:rFonts w:ascii="Times New Roman" w:hAnsi="Times New Roman" w:cs="Times New Roman"/>
          <w:sz w:val="24"/>
          <w:szCs w:val="24"/>
        </w:rPr>
        <w:t xml:space="preserve"> f</w:t>
      </w:r>
      <w:r>
        <w:rPr>
          <w:rFonts w:ascii="Times New Roman" w:hAnsi="Times New Roman" w:cs="Times New Roman"/>
          <w:sz w:val="24"/>
          <w:szCs w:val="24"/>
        </w:rPr>
        <w:t>u</w:t>
      </w:r>
      <w:r w:rsidR="0011253F">
        <w:rPr>
          <w:rFonts w:ascii="Times New Roman" w:hAnsi="Times New Roman" w:cs="Times New Roman"/>
          <w:sz w:val="24"/>
          <w:szCs w:val="24"/>
        </w:rPr>
        <w:t xml:space="preserve">erzas internas, secciones, </w:t>
      </w:r>
      <w:proofErr w:type="spellStart"/>
      <w:r w:rsidR="0011253F">
        <w:rPr>
          <w:rFonts w:ascii="Times New Roman" w:hAnsi="Times New Roman" w:cs="Times New Roman"/>
          <w:sz w:val="24"/>
          <w:szCs w:val="24"/>
        </w:rPr>
        <w:t>etc</w:t>
      </w:r>
      <w:proofErr w:type="spellEnd"/>
      <w:r w:rsidR="0011253F">
        <w:rPr>
          <w:rFonts w:ascii="Times New Roman" w:hAnsi="Times New Roman" w:cs="Times New Roman"/>
          <w:sz w:val="24"/>
          <w:szCs w:val="24"/>
        </w:rPr>
        <w:t xml:space="preserve">; </w:t>
      </w:r>
      <w:r w:rsidRPr="00297E39">
        <w:rPr>
          <w:rFonts w:ascii="Times New Roman" w:hAnsi="Times New Roman" w:cs="Times New Roman"/>
          <w:sz w:val="24"/>
          <w:szCs w:val="24"/>
        </w:rPr>
        <w:t xml:space="preserve">se presentan los resultados del parámetro más importante para esta investigación y ese es el peso. A continuación se brindan los pesos obtenidos: </w:t>
      </w:r>
    </w:p>
    <w:p w:rsidR="003D3A80" w:rsidRPr="00042ACB" w:rsidRDefault="003D3A80" w:rsidP="003D3A80">
      <w:pPr>
        <w:pStyle w:val="Descripcin"/>
        <w:keepNext/>
        <w:spacing w:line="360" w:lineRule="auto"/>
        <w:jc w:val="center"/>
        <w:rPr>
          <w:rFonts w:ascii="Times New Roman" w:hAnsi="Times New Roman" w:cs="Times New Roman"/>
          <w:i w:val="0"/>
          <w:color w:val="auto"/>
          <w:sz w:val="22"/>
        </w:rPr>
      </w:pPr>
      <w:bookmarkStart w:id="536" w:name="_Toc10658936"/>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24</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Pesos obtenidos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cantidad y topológica</w:t>
      </w:r>
      <w:r w:rsidR="0011253F">
        <w:rPr>
          <w:rFonts w:ascii="Times New Roman" w:hAnsi="Times New Roman" w:cs="Times New Roman"/>
          <w:i w:val="0"/>
          <w:color w:val="auto"/>
          <w:sz w:val="22"/>
        </w:rPr>
        <w:t xml:space="preserve"> - I.E. N° 2</w:t>
      </w:r>
      <w:r>
        <w:rPr>
          <w:rFonts w:ascii="Times New Roman" w:hAnsi="Times New Roman" w:cs="Times New Roman"/>
          <w:i w:val="0"/>
          <w:color w:val="auto"/>
          <w:sz w:val="22"/>
        </w:rPr>
        <w:t>.</w:t>
      </w:r>
      <w:bookmarkEnd w:id="536"/>
    </w:p>
    <w:tbl>
      <w:tblPr>
        <w:tblW w:w="8441" w:type="dxa"/>
        <w:jc w:val="center"/>
        <w:tblCellMar>
          <w:left w:w="70" w:type="dxa"/>
          <w:right w:w="70" w:type="dxa"/>
        </w:tblCellMar>
        <w:tblLook w:val="04A0" w:firstRow="1" w:lastRow="0" w:firstColumn="1" w:lastColumn="0" w:noHBand="0" w:noVBand="1"/>
      </w:tblPr>
      <w:tblGrid>
        <w:gridCol w:w="874"/>
        <w:gridCol w:w="1033"/>
        <w:gridCol w:w="1674"/>
        <w:gridCol w:w="1040"/>
        <w:gridCol w:w="1060"/>
        <w:gridCol w:w="1000"/>
        <w:gridCol w:w="1760"/>
      </w:tblGrid>
      <w:tr w:rsidR="00B05DDF" w:rsidRPr="00B05DDF" w:rsidTr="00971F3C">
        <w:trPr>
          <w:trHeight w:val="253"/>
          <w:jc w:val="center"/>
        </w:trPr>
        <w:tc>
          <w:tcPr>
            <w:tcW w:w="874"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LAPSO N°</w:t>
            </w:r>
          </w:p>
        </w:tc>
        <w:tc>
          <w:tcPr>
            <w:tcW w:w="1033"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TIEMPO (')</w:t>
            </w:r>
          </w:p>
        </w:tc>
        <w:tc>
          <w:tcPr>
            <w:tcW w:w="1674"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sz w:val="24"/>
                <w:szCs w:val="24"/>
                <w:lang w:eastAsia="es-PE"/>
              </w:rPr>
            </w:pPr>
            <w:r w:rsidRPr="00B05DDF">
              <w:rPr>
                <w:rFonts w:ascii="Times New Roman" w:eastAsia="Times New Roman" w:hAnsi="Times New Roman" w:cs="Times New Roman"/>
                <w:b/>
                <w:bCs/>
                <w:color w:val="000000"/>
                <w:sz w:val="24"/>
                <w:szCs w:val="24"/>
                <w:lang w:eastAsia="es-PE"/>
              </w:rPr>
              <w:t>COBERTURA SIN OPT. (A)</w:t>
            </w:r>
          </w:p>
        </w:tc>
        <w:tc>
          <w:tcPr>
            <w:tcW w:w="3100" w:type="dxa"/>
            <w:gridSpan w:val="3"/>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sz w:val="24"/>
                <w:szCs w:val="24"/>
                <w:lang w:eastAsia="es-PE"/>
              </w:rPr>
            </w:pPr>
            <w:r w:rsidRPr="00B05DDF">
              <w:rPr>
                <w:rFonts w:ascii="Times New Roman" w:eastAsia="Times New Roman" w:hAnsi="Times New Roman" w:cs="Times New Roman"/>
                <w:b/>
                <w:bCs/>
                <w:color w:val="000000"/>
                <w:sz w:val="24"/>
                <w:szCs w:val="24"/>
                <w:lang w:eastAsia="es-PE"/>
              </w:rPr>
              <w:t>COBERTURA CON OPT. DE TAMAÑO, GEOMETRÍA Y CANTIDAD</w:t>
            </w:r>
          </w:p>
        </w:tc>
        <w:tc>
          <w:tcPr>
            <w:tcW w:w="1760" w:type="dxa"/>
            <w:vMerge w:val="restart"/>
            <w:tcBorders>
              <w:top w:val="single" w:sz="4" w:space="0" w:color="auto"/>
              <w:left w:val="single" w:sz="4" w:space="0" w:color="auto"/>
              <w:bottom w:val="single" w:sz="4" w:space="0" w:color="auto"/>
              <w:right w:val="single" w:sz="4" w:space="0" w:color="auto"/>
            </w:tcBorders>
            <w:shd w:val="clear" w:color="000000" w:fill="FFE699"/>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sz w:val="24"/>
                <w:szCs w:val="24"/>
                <w:lang w:eastAsia="es-PE"/>
              </w:rPr>
            </w:pPr>
            <w:r w:rsidRPr="00B05DDF">
              <w:rPr>
                <w:rFonts w:ascii="Times New Roman" w:eastAsia="Times New Roman" w:hAnsi="Times New Roman" w:cs="Times New Roman"/>
                <w:b/>
                <w:bCs/>
                <w:color w:val="000000"/>
                <w:sz w:val="24"/>
                <w:szCs w:val="24"/>
                <w:lang w:eastAsia="es-PE"/>
              </w:rPr>
              <w:t>COBERTURA CON OPT. TOTAL (E)</w:t>
            </w:r>
          </w:p>
        </w:tc>
      </w:tr>
      <w:tr w:rsidR="00B05DDF" w:rsidRPr="00B05DDF" w:rsidTr="00971F3C">
        <w:trPr>
          <w:trHeight w:val="450"/>
          <w:jc w:val="center"/>
        </w:trPr>
        <w:tc>
          <w:tcPr>
            <w:tcW w:w="874" w:type="dxa"/>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lang w:eastAsia="es-PE"/>
              </w:rPr>
            </w:pPr>
          </w:p>
        </w:tc>
        <w:tc>
          <w:tcPr>
            <w:tcW w:w="1033" w:type="dxa"/>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lang w:eastAsia="es-PE"/>
              </w:rPr>
            </w:pPr>
          </w:p>
        </w:tc>
        <w:tc>
          <w:tcPr>
            <w:tcW w:w="1674" w:type="dxa"/>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c>
          <w:tcPr>
            <w:tcW w:w="3100" w:type="dxa"/>
            <w:gridSpan w:val="3"/>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c>
          <w:tcPr>
            <w:tcW w:w="1760" w:type="dxa"/>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r>
      <w:tr w:rsidR="00B05DDF" w:rsidRPr="00B05DDF" w:rsidTr="00971F3C">
        <w:trPr>
          <w:trHeight w:val="450"/>
          <w:jc w:val="center"/>
        </w:trPr>
        <w:tc>
          <w:tcPr>
            <w:tcW w:w="874" w:type="dxa"/>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lang w:eastAsia="es-PE"/>
              </w:rPr>
            </w:pPr>
          </w:p>
        </w:tc>
        <w:tc>
          <w:tcPr>
            <w:tcW w:w="1033" w:type="dxa"/>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lang w:eastAsia="es-PE"/>
              </w:rPr>
            </w:pPr>
          </w:p>
        </w:tc>
        <w:tc>
          <w:tcPr>
            <w:tcW w:w="1674" w:type="dxa"/>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c>
          <w:tcPr>
            <w:tcW w:w="3100" w:type="dxa"/>
            <w:gridSpan w:val="3"/>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c>
          <w:tcPr>
            <w:tcW w:w="1760" w:type="dxa"/>
            <w:vMerge/>
            <w:tcBorders>
              <w:top w:val="single" w:sz="4" w:space="0" w:color="auto"/>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r>
      <w:tr w:rsidR="00B05DDF" w:rsidRPr="00B05DDF" w:rsidTr="00971F3C">
        <w:trPr>
          <w:trHeight w:val="300"/>
          <w:jc w:val="center"/>
        </w:trPr>
        <w:tc>
          <w:tcPr>
            <w:tcW w:w="874" w:type="dxa"/>
            <w:tcBorders>
              <w:top w:val="nil"/>
              <w:left w:val="single" w:sz="4" w:space="0" w:color="auto"/>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1</w:t>
            </w:r>
          </w:p>
        </w:tc>
        <w:tc>
          <w:tcPr>
            <w:tcW w:w="1033" w:type="dxa"/>
            <w:tcBorders>
              <w:top w:val="nil"/>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30</w:t>
            </w:r>
          </w:p>
        </w:tc>
        <w:tc>
          <w:tcPr>
            <w:tcW w:w="1674" w:type="dxa"/>
            <w:vMerge/>
            <w:tcBorders>
              <w:top w:val="nil"/>
              <w:left w:val="nil"/>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c>
          <w:tcPr>
            <w:tcW w:w="3100" w:type="dxa"/>
            <w:gridSpan w:val="3"/>
            <w:vMerge/>
            <w:tcBorders>
              <w:top w:val="nil"/>
              <w:left w:val="nil"/>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c>
          <w:tcPr>
            <w:tcW w:w="1760" w:type="dxa"/>
            <w:vMerge/>
            <w:tcBorders>
              <w:top w:val="nil"/>
              <w:left w:val="nil"/>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r>
      <w:tr w:rsidR="00B05DDF" w:rsidRPr="00B05DDF" w:rsidTr="00971F3C">
        <w:trPr>
          <w:trHeight w:val="300"/>
          <w:jc w:val="center"/>
        </w:trPr>
        <w:tc>
          <w:tcPr>
            <w:tcW w:w="874" w:type="dxa"/>
            <w:tcBorders>
              <w:top w:val="nil"/>
              <w:left w:val="single" w:sz="4" w:space="0" w:color="auto"/>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2</w:t>
            </w:r>
          </w:p>
        </w:tc>
        <w:tc>
          <w:tcPr>
            <w:tcW w:w="1033" w:type="dxa"/>
            <w:tcBorders>
              <w:top w:val="nil"/>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70</w:t>
            </w:r>
          </w:p>
        </w:tc>
        <w:tc>
          <w:tcPr>
            <w:tcW w:w="1674" w:type="dxa"/>
            <w:vMerge/>
            <w:tcBorders>
              <w:top w:val="nil"/>
              <w:left w:val="nil"/>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c>
          <w:tcPr>
            <w:tcW w:w="1040" w:type="dxa"/>
            <w:vMerge w:val="restart"/>
            <w:tcBorders>
              <w:top w:val="nil"/>
              <w:left w:val="single" w:sz="4" w:space="0" w:color="auto"/>
              <w:bottom w:val="single" w:sz="4" w:space="0" w:color="auto"/>
              <w:right w:val="single" w:sz="4" w:space="0" w:color="auto"/>
            </w:tcBorders>
            <w:shd w:val="clear" w:color="000000" w:fill="FFE699"/>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LAPSO N° 1 (B)</w:t>
            </w:r>
          </w:p>
        </w:tc>
        <w:tc>
          <w:tcPr>
            <w:tcW w:w="1060" w:type="dxa"/>
            <w:vMerge w:val="restart"/>
            <w:tcBorders>
              <w:top w:val="nil"/>
              <w:left w:val="single" w:sz="4" w:space="0" w:color="auto"/>
              <w:bottom w:val="single" w:sz="4" w:space="0" w:color="auto"/>
              <w:right w:val="single" w:sz="4" w:space="0" w:color="auto"/>
            </w:tcBorders>
            <w:shd w:val="clear" w:color="000000" w:fill="FFE699"/>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LAPSO N° 2 (C)</w:t>
            </w:r>
          </w:p>
        </w:tc>
        <w:tc>
          <w:tcPr>
            <w:tcW w:w="1000" w:type="dxa"/>
            <w:vMerge w:val="restart"/>
            <w:tcBorders>
              <w:top w:val="nil"/>
              <w:left w:val="single" w:sz="4" w:space="0" w:color="auto"/>
              <w:bottom w:val="single" w:sz="4" w:space="0" w:color="auto"/>
              <w:right w:val="single" w:sz="4" w:space="0" w:color="auto"/>
            </w:tcBorders>
            <w:shd w:val="clear" w:color="000000" w:fill="FFE699"/>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LAPSO N° 3 (D)</w:t>
            </w:r>
          </w:p>
        </w:tc>
        <w:tc>
          <w:tcPr>
            <w:tcW w:w="1760" w:type="dxa"/>
            <w:vMerge/>
            <w:tcBorders>
              <w:top w:val="nil"/>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r>
      <w:tr w:rsidR="00B05DDF" w:rsidRPr="00B05DDF" w:rsidTr="00971F3C">
        <w:trPr>
          <w:trHeight w:val="300"/>
          <w:jc w:val="center"/>
        </w:trPr>
        <w:tc>
          <w:tcPr>
            <w:tcW w:w="874" w:type="dxa"/>
            <w:tcBorders>
              <w:top w:val="nil"/>
              <w:left w:val="single" w:sz="4" w:space="0" w:color="auto"/>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3</w:t>
            </w:r>
          </w:p>
        </w:tc>
        <w:tc>
          <w:tcPr>
            <w:tcW w:w="1033" w:type="dxa"/>
            <w:tcBorders>
              <w:top w:val="nil"/>
              <w:left w:val="nil"/>
              <w:bottom w:val="single" w:sz="4" w:space="0" w:color="auto"/>
              <w:right w:val="single" w:sz="4" w:space="0" w:color="auto"/>
            </w:tcBorders>
            <w:shd w:val="clear" w:color="auto" w:fill="auto"/>
            <w:vAlign w:val="center"/>
            <w:hideMark/>
          </w:tcPr>
          <w:p w:rsidR="00B05DDF" w:rsidRPr="00B05DDF" w:rsidRDefault="0008184F" w:rsidP="00B05DDF">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127</w:t>
            </w:r>
          </w:p>
        </w:tc>
        <w:tc>
          <w:tcPr>
            <w:tcW w:w="1674" w:type="dxa"/>
            <w:vMerge/>
            <w:tcBorders>
              <w:top w:val="nil"/>
              <w:left w:val="nil"/>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c>
          <w:tcPr>
            <w:tcW w:w="1040" w:type="dxa"/>
            <w:vMerge/>
            <w:tcBorders>
              <w:top w:val="nil"/>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lang w:eastAsia="es-PE"/>
              </w:rPr>
            </w:pPr>
          </w:p>
        </w:tc>
        <w:tc>
          <w:tcPr>
            <w:tcW w:w="1060" w:type="dxa"/>
            <w:vMerge/>
            <w:tcBorders>
              <w:top w:val="nil"/>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lang w:eastAsia="es-PE"/>
              </w:rPr>
            </w:pPr>
          </w:p>
        </w:tc>
        <w:tc>
          <w:tcPr>
            <w:tcW w:w="1000" w:type="dxa"/>
            <w:vMerge/>
            <w:tcBorders>
              <w:top w:val="nil"/>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lang w:eastAsia="es-PE"/>
              </w:rPr>
            </w:pPr>
          </w:p>
        </w:tc>
        <w:tc>
          <w:tcPr>
            <w:tcW w:w="1760" w:type="dxa"/>
            <w:vMerge/>
            <w:tcBorders>
              <w:top w:val="nil"/>
              <w:left w:val="single" w:sz="4" w:space="0" w:color="auto"/>
              <w:bottom w:val="single" w:sz="4" w:space="0" w:color="auto"/>
              <w:right w:val="single" w:sz="4" w:space="0" w:color="auto"/>
            </w:tcBorders>
            <w:vAlign w:val="center"/>
            <w:hideMark/>
          </w:tcPr>
          <w:p w:rsidR="00B05DDF" w:rsidRPr="00B05DDF" w:rsidRDefault="00B05DDF" w:rsidP="00B05DDF">
            <w:pPr>
              <w:spacing w:after="0" w:line="240" w:lineRule="auto"/>
              <w:rPr>
                <w:rFonts w:ascii="Times New Roman" w:eastAsia="Times New Roman" w:hAnsi="Times New Roman" w:cs="Times New Roman"/>
                <w:b/>
                <w:bCs/>
                <w:color w:val="000000"/>
                <w:sz w:val="24"/>
                <w:szCs w:val="24"/>
                <w:lang w:eastAsia="es-PE"/>
              </w:rPr>
            </w:pPr>
          </w:p>
        </w:tc>
      </w:tr>
      <w:tr w:rsidR="00B05DDF" w:rsidRPr="00B05DDF" w:rsidTr="00971F3C">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PESO (Kg)</w:t>
            </w:r>
          </w:p>
        </w:tc>
        <w:tc>
          <w:tcPr>
            <w:tcW w:w="1674" w:type="dxa"/>
            <w:tcBorders>
              <w:top w:val="single" w:sz="4" w:space="0" w:color="auto"/>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6993.481</w:t>
            </w:r>
          </w:p>
        </w:tc>
        <w:tc>
          <w:tcPr>
            <w:tcW w:w="1040" w:type="dxa"/>
            <w:tcBorders>
              <w:top w:val="nil"/>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6073.758</w:t>
            </w:r>
          </w:p>
        </w:tc>
        <w:tc>
          <w:tcPr>
            <w:tcW w:w="1060" w:type="dxa"/>
            <w:tcBorders>
              <w:top w:val="nil"/>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6047.592</w:t>
            </w:r>
          </w:p>
        </w:tc>
        <w:tc>
          <w:tcPr>
            <w:tcW w:w="1000" w:type="dxa"/>
            <w:tcBorders>
              <w:top w:val="nil"/>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6028.234</w:t>
            </w:r>
          </w:p>
        </w:tc>
        <w:tc>
          <w:tcPr>
            <w:tcW w:w="1760" w:type="dxa"/>
            <w:tcBorders>
              <w:top w:val="single" w:sz="4" w:space="0" w:color="auto"/>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6020.458</w:t>
            </w:r>
          </w:p>
        </w:tc>
      </w:tr>
      <w:tr w:rsidR="00B05DDF" w:rsidRPr="00B05DDF" w:rsidTr="00971F3C">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 - (**)</w:t>
            </w:r>
          </w:p>
        </w:tc>
        <w:tc>
          <w:tcPr>
            <w:tcW w:w="6534" w:type="dxa"/>
            <w:gridSpan w:val="5"/>
            <w:tcBorders>
              <w:top w:val="single" w:sz="4" w:space="0" w:color="auto"/>
              <w:left w:val="nil"/>
              <w:bottom w:val="single" w:sz="4" w:space="0" w:color="auto"/>
              <w:right w:val="single" w:sz="4" w:space="0" w:color="auto"/>
            </w:tcBorders>
            <w:shd w:val="clear" w:color="000000" w:fill="FFE699"/>
            <w:noWrap/>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DISMINUCIÓN DE PESO (%)</w:t>
            </w:r>
          </w:p>
        </w:tc>
      </w:tr>
      <w:tr w:rsidR="00B05DDF" w:rsidRPr="00B05DDF" w:rsidTr="00971F3C">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(A) - (B)</w:t>
            </w:r>
          </w:p>
        </w:tc>
        <w:tc>
          <w:tcPr>
            <w:tcW w:w="6534" w:type="dxa"/>
            <w:gridSpan w:val="5"/>
            <w:tcBorders>
              <w:top w:val="single" w:sz="4" w:space="0" w:color="auto"/>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13.15</w:t>
            </w:r>
          </w:p>
        </w:tc>
      </w:tr>
      <w:tr w:rsidR="00B05DDF" w:rsidRPr="00B05DDF" w:rsidTr="00971F3C">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(A) - (C)</w:t>
            </w:r>
          </w:p>
        </w:tc>
        <w:tc>
          <w:tcPr>
            <w:tcW w:w="6534" w:type="dxa"/>
            <w:gridSpan w:val="5"/>
            <w:tcBorders>
              <w:top w:val="single" w:sz="4" w:space="0" w:color="auto"/>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13.53</w:t>
            </w:r>
          </w:p>
        </w:tc>
      </w:tr>
      <w:tr w:rsidR="00B05DDF" w:rsidRPr="00B05DDF" w:rsidTr="00971F3C">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(A) - (D)</w:t>
            </w:r>
          </w:p>
        </w:tc>
        <w:tc>
          <w:tcPr>
            <w:tcW w:w="6534" w:type="dxa"/>
            <w:gridSpan w:val="5"/>
            <w:tcBorders>
              <w:top w:val="single" w:sz="4" w:space="0" w:color="auto"/>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13.80</w:t>
            </w:r>
          </w:p>
        </w:tc>
      </w:tr>
      <w:tr w:rsidR="00B05DDF" w:rsidRPr="00B05DDF" w:rsidTr="00971F3C">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B05DDF" w:rsidRPr="00B05DDF" w:rsidRDefault="00B05DDF" w:rsidP="00B05DDF">
            <w:pPr>
              <w:spacing w:after="0" w:line="240" w:lineRule="auto"/>
              <w:jc w:val="center"/>
              <w:rPr>
                <w:rFonts w:ascii="Times New Roman" w:eastAsia="Times New Roman" w:hAnsi="Times New Roman" w:cs="Times New Roman"/>
                <w:b/>
                <w:bCs/>
                <w:color w:val="000000"/>
                <w:lang w:eastAsia="es-PE"/>
              </w:rPr>
            </w:pPr>
            <w:r w:rsidRPr="00B05DDF">
              <w:rPr>
                <w:rFonts w:ascii="Times New Roman" w:eastAsia="Times New Roman" w:hAnsi="Times New Roman" w:cs="Times New Roman"/>
                <w:b/>
                <w:bCs/>
                <w:color w:val="000000"/>
                <w:lang w:eastAsia="es-PE"/>
              </w:rPr>
              <w:t>(A) - (E)</w:t>
            </w:r>
          </w:p>
        </w:tc>
        <w:tc>
          <w:tcPr>
            <w:tcW w:w="6534" w:type="dxa"/>
            <w:gridSpan w:val="5"/>
            <w:tcBorders>
              <w:top w:val="single" w:sz="4" w:space="0" w:color="auto"/>
              <w:left w:val="nil"/>
              <w:bottom w:val="single" w:sz="4" w:space="0" w:color="auto"/>
              <w:right w:val="single" w:sz="4" w:space="0" w:color="auto"/>
            </w:tcBorders>
            <w:shd w:val="clear" w:color="auto" w:fill="auto"/>
            <w:noWrap/>
            <w:vAlign w:val="center"/>
            <w:hideMark/>
          </w:tcPr>
          <w:p w:rsidR="00B05DDF" w:rsidRPr="00B05DDF" w:rsidRDefault="00B05DDF" w:rsidP="00B05DDF">
            <w:pPr>
              <w:spacing w:after="0" w:line="240" w:lineRule="auto"/>
              <w:jc w:val="center"/>
              <w:rPr>
                <w:rFonts w:ascii="Times New Roman" w:eastAsia="Times New Roman" w:hAnsi="Times New Roman" w:cs="Times New Roman"/>
                <w:color w:val="000000"/>
                <w:lang w:eastAsia="es-PE"/>
              </w:rPr>
            </w:pPr>
            <w:r w:rsidRPr="00B05DDF">
              <w:rPr>
                <w:rFonts w:ascii="Times New Roman" w:eastAsia="Times New Roman" w:hAnsi="Times New Roman" w:cs="Times New Roman"/>
                <w:color w:val="000000"/>
                <w:lang w:eastAsia="es-PE"/>
              </w:rPr>
              <w:t>13.91</w:t>
            </w:r>
          </w:p>
        </w:tc>
      </w:tr>
    </w:tbl>
    <w:p w:rsidR="00C2433C" w:rsidRPr="00C2433C" w:rsidRDefault="00C2433C" w:rsidP="00C2433C">
      <w:pPr>
        <w:pStyle w:val="Prrafodelista"/>
        <w:spacing w:line="360" w:lineRule="auto"/>
        <w:jc w:val="both"/>
        <w:rPr>
          <w:rFonts w:ascii="Times New Roman" w:hAnsi="Times New Roman" w:cs="Times New Roman"/>
          <w:sz w:val="18"/>
        </w:rPr>
      </w:pPr>
    </w:p>
    <w:p w:rsidR="002B0FA2" w:rsidRPr="006B12CC" w:rsidRDefault="002B0FA2" w:rsidP="009C1A34">
      <w:pPr>
        <w:pStyle w:val="Prrafodelista"/>
        <w:numPr>
          <w:ilvl w:val="0"/>
          <w:numId w:val="33"/>
        </w:numPr>
        <w:spacing w:line="360" w:lineRule="auto"/>
        <w:jc w:val="both"/>
        <w:rPr>
          <w:rFonts w:ascii="Times New Roman" w:hAnsi="Times New Roman" w:cs="Times New Roman"/>
          <w:sz w:val="24"/>
        </w:rPr>
      </w:pPr>
      <w:r w:rsidRPr="006B12CC">
        <w:rPr>
          <w:rFonts w:ascii="Times New Roman" w:hAnsi="Times New Roman" w:cs="Times New Roman"/>
          <w:sz w:val="24"/>
        </w:rPr>
        <w:t>E</w:t>
      </w:r>
      <w:r>
        <w:rPr>
          <w:rFonts w:ascii="Times New Roman" w:hAnsi="Times New Roman" w:cs="Times New Roman"/>
          <w:sz w:val="24"/>
        </w:rPr>
        <w:t>l tiempo e</w:t>
      </w:r>
      <w:r w:rsidRPr="006B12CC">
        <w:rPr>
          <w:rFonts w:ascii="Times New Roman" w:hAnsi="Times New Roman" w:cs="Times New Roman"/>
          <w:sz w:val="24"/>
        </w:rPr>
        <w:t>mple</w:t>
      </w:r>
      <w:r>
        <w:rPr>
          <w:rFonts w:ascii="Times New Roman" w:hAnsi="Times New Roman" w:cs="Times New Roman"/>
          <w:sz w:val="24"/>
        </w:rPr>
        <w:t>ado en</w:t>
      </w:r>
      <w:r w:rsidRPr="006B12CC">
        <w:rPr>
          <w:rFonts w:ascii="Times New Roman" w:hAnsi="Times New Roman" w:cs="Times New Roman"/>
          <w:sz w:val="24"/>
        </w:rPr>
        <w:t xml:space="preserve"> la optimización topológica </w:t>
      </w:r>
      <w:r>
        <w:rPr>
          <w:rFonts w:ascii="Times New Roman" w:hAnsi="Times New Roman" w:cs="Times New Roman"/>
          <w:sz w:val="24"/>
        </w:rPr>
        <w:t>de la cobertura metálica de la I.E. N° 2 fue de 48 minutos.</w:t>
      </w:r>
    </w:p>
    <w:p w:rsidR="00784346" w:rsidRPr="00B05DDF" w:rsidRDefault="001B648A" w:rsidP="00FC2B3B">
      <w:pPr>
        <w:spacing w:line="360" w:lineRule="auto"/>
        <w:jc w:val="center"/>
        <w:rPr>
          <w:rFonts w:ascii="Times New Roman" w:hAnsi="Times New Roman" w:cs="Times New Roman"/>
          <w:sz w:val="24"/>
        </w:rPr>
      </w:pPr>
      <w:r>
        <w:rPr>
          <w:noProof/>
          <w:lang w:eastAsia="es-PE"/>
        </w:rPr>
        <w:lastRenderedPageBreak/>
        <w:drawing>
          <wp:inline distT="0" distB="0" distL="0" distR="0" wp14:anchorId="721B9292" wp14:editId="4260E66D">
            <wp:extent cx="4936172" cy="3439235"/>
            <wp:effectExtent l="38100" t="38100" r="36195" b="4699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60055" cy="3455875"/>
                    </a:xfrm>
                    <a:prstGeom prst="rect">
                      <a:avLst/>
                    </a:prstGeom>
                    <a:ln w="38100">
                      <a:solidFill>
                        <a:schemeClr val="tx1"/>
                      </a:solidFill>
                    </a:ln>
                  </pic:spPr>
                </pic:pic>
              </a:graphicData>
            </a:graphic>
          </wp:inline>
        </w:drawing>
      </w:r>
    </w:p>
    <w:p w:rsidR="00F0457F" w:rsidRDefault="00F0457F" w:rsidP="00F0457F">
      <w:pPr>
        <w:pStyle w:val="Descripcin"/>
        <w:spacing w:line="360" w:lineRule="auto"/>
        <w:jc w:val="center"/>
        <w:rPr>
          <w:rFonts w:ascii="Times New Roman" w:hAnsi="Times New Roman" w:cs="Times New Roman"/>
          <w:i w:val="0"/>
          <w:color w:val="auto"/>
          <w:sz w:val="22"/>
        </w:rPr>
      </w:pPr>
      <w:bookmarkStart w:id="537" w:name="_Toc10659702"/>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20</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Cobertura metálica sin optimización (8 armaduras) – I.E. N° 2.</w:t>
      </w:r>
      <w:bookmarkEnd w:id="537"/>
    </w:p>
    <w:p w:rsidR="00AA0087" w:rsidRPr="00B05DDF" w:rsidRDefault="00FC2B3B" w:rsidP="00FC2B3B">
      <w:pPr>
        <w:tabs>
          <w:tab w:val="left" w:pos="2310"/>
        </w:tabs>
        <w:spacing w:line="360" w:lineRule="auto"/>
        <w:jc w:val="center"/>
        <w:rPr>
          <w:rFonts w:ascii="Times New Roman" w:hAnsi="Times New Roman" w:cs="Times New Roman"/>
          <w:sz w:val="28"/>
          <w:szCs w:val="24"/>
        </w:rPr>
      </w:pPr>
      <w:r>
        <w:rPr>
          <w:noProof/>
          <w:lang w:eastAsia="es-PE"/>
        </w:rPr>
        <w:drawing>
          <wp:inline distT="0" distB="0" distL="0" distR="0" wp14:anchorId="549DCE6C" wp14:editId="6EB778DA">
            <wp:extent cx="4962525" cy="3508490"/>
            <wp:effectExtent l="38100" t="38100" r="28575" b="3492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79823" cy="3520719"/>
                    </a:xfrm>
                    <a:prstGeom prst="rect">
                      <a:avLst/>
                    </a:prstGeom>
                    <a:ln w="38100">
                      <a:solidFill>
                        <a:schemeClr val="tx1"/>
                      </a:solidFill>
                    </a:ln>
                  </pic:spPr>
                </pic:pic>
              </a:graphicData>
            </a:graphic>
          </wp:inline>
        </w:drawing>
      </w:r>
      <w:r w:rsidR="00815910">
        <w:rPr>
          <w:rFonts w:ascii="Times New Roman" w:hAnsi="Times New Roman" w:cs="Times New Roman"/>
          <w:sz w:val="28"/>
          <w:szCs w:val="24"/>
        </w:rPr>
        <w:t>º</w:t>
      </w:r>
    </w:p>
    <w:p w:rsidR="00EC75AE" w:rsidRDefault="00FC2B3B" w:rsidP="00951FBF">
      <w:pPr>
        <w:pStyle w:val="Descripcin"/>
        <w:spacing w:line="360" w:lineRule="auto"/>
        <w:jc w:val="center"/>
        <w:rPr>
          <w:rFonts w:ascii="Times New Roman" w:hAnsi="Times New Roman" w:cs="Times New Roman"/>
          <w:i w:val="0"/>
          <w:color w:val="auto"/>
          <w:sz w:val="22"/>
        </w:rPr>
      </w:pPr>
      <w:bookmarkStart w:id="538" w:name="_Toc10659703"/>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21</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Cobertura metálica con optimización (7 armaduras) – I.E. N° 2</w:t>
      </w:r>
      <w:r w:rsidR="00951FBF">
        <w:rPr>
          <w:rFonts w:ascii="Times New Roman" w:hAnsi="Times New Roman" w:cs="Times New Roman"/>
          <w:i w:val="0"/>
          <w:color w:val="auto"/>
          <w:sz w:val="22"/>
        </w:rPr>
        <w:t>.</w:t>
      </w:r>
      <w:bookmarkEnd w:id="538"/>
    </w:p>
    <w:p w:rsidR="00C2433C" w:rsidRDefault="00C2433C" w:rsidP="00C2433C"/>
    <w:p w:rsidR="00C2433C" w:rsidRPr="00C2433C" w:rsidRDefault="00C2433C" w:rsidP="00C2433C"/>
    <w:p w:rsidR="00951FBF" w:rsidRDefault="00951FBF" w:rsidP="00364CBA">
      <w:pPr>
        <w:pStyle w:val="Ttulo4"/>
        <w:spacing w:line="360" w:lineRule="auto"/>
      </w:pPr>
      <w:bookmarkStart w:id="539" w:name="_Toc11268853"/>
      <w:r>
        <w:lastRenderedPageBreak/>
        <w:t>Resultados del ejemplo aplicativo – I.E. N° 3:</w:t>
      </w:r>
      <w:bookmarkEnd w:id="539"/>
    </w:p>
    <w:p w:rsidR="00700E27" w:rsidRDefault="00700E27" w:rsidP="00700E2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brindan</w:t>
      </w:r>
      <w:r w:rsidRPr="004D06B7">
        <w:rPr>
          <w:rFonts w:ascii="Times New Roman" w:hAnsi="Times New Roman" w:cs="Times New Roman"/>
          <w:sz w:val="24"/>
          <w:szCs w:val="24"/>
        </w:rPr>
        <w:t xml:space="preserve"> los resultados de una armadura plana</w:t>
      </w:r>
      <w:r w:rsidR="0002128B">
        <w:rPr>
          <w:rFonts w:ascii="Times New Roman" w:hAnsi="Times New Roman" w:cs="Times New Roman"/>
          <w:sz w:val="24"/>
          <w:szCs w:val="24"/>
        </w:rPr>
        <w:t xml:space="preserve"> y una vigueta (lateral y central</w:t>
      </w:r>
      <w:r w:rsidR="006141CB">
        <w:rPr>
          <w:rFonts w:ascii="Times New Roman" w:hAnsi="Times New Roman" w:cs="Times New Roman"/>
          <w:sz w:val="24"/>
          <w:szCs w:val="24"/>
        </w:rPr>
        <w:t xml:space="preserve"> de cada uno</w:t>
      </w:r>
      <w:r w:rsidR="0002128B">
        <w:rPr>
          <w:rFonts w:ascii="Times New Roman" w:hAnsi="Times New Roman" w:cs="Times New Roman"/>
          <w:sz w:val="24"/>
          <w:szCs w:val="24"/>
        </w:rPr>
        <w:t>)</w:t>
      </w:r>
      <w:r>
        <w:rPr>
          <w:rFonts w:ascii="Times New Roman" w:hAnsi="Times New Roman" w:cs="Times New Roman"/>
          <w:sz w:val="24"/>
          <w:szCs w:val="24"/>
        </w:rPr>
        <w:t>:</w:t>
      </w:r>
    </w:p>
    <w:p w:rsidR="00700E27" w:rsidRPr="00EA3FA1" w:rsidRDefault="00700E27" w:rsidP="00700E27">
      <w:pPr>
        <w:pStyle w:val="Descripcin"/>
        <w:keepNext/>
        <w:spacing w:line="360" w:lineRule="auto"/>
        <w:jc w:val="center"/>
        <w:rPr>
          <w:rFonts w:ascii="Times New Roman" w:hAnsi="Times New Roman" w:cs="Times New Roman"/>
          <w:i w:val="0"/>
          <w:color w:val="auto"/>
          <w:sz w:val="22"/>
        </w:rPr>
      </w:pPr>
      <w:bookmarkStart w:id="540" w:name="_Toc10658937"/>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25</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Fuerzas internas mínimas y máximas (a compresión y tensión)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 N° 3.</w:t>
      </w:r>
      <w:bookmarkEnd w:id="540"/>
    </w:p>
    <w:tbl>
      <w:tblPr>
        <w:tblW w:w="7700" w:type="dxa"/>
        <w:jc w:val="center"/>
        <w:tblCellMar>
          <w:left w:w="70" w:type="dxa"/>
          <w:right w:w="70" w:type="dxa"/>
        </w:tblCellMar>
        <w:tblLook w:val="04A0" w:firstRow="1" w:lastRow="0" w:firstColumn="1" w:lastColumn="0" w:noHBand="0" w:noVBand="1"/>
      </w:tblPr>
      <w:tblGrid>
        <w:gridCol w:w="1580"/>
        <w:gridCol w:w="1485"/>
        <w:gridCol w:w="1127"/>
        <w:gridCol w:w="1207"/>
        <w:gridCol w:w="1127"/>
        <w:gridCol w:w="1207"/>
      </w:tblGrid>
      <w:tr w:rsidR="00386AE6" w:rsidRPr="00386AE6" w:rsidTr="00386AE6">
        <w:trPr>
          <w:trHeight w:val="315"/>
          <w:jc w:val="center"/>
        </w:trPr>
        <w:tc>
          <w:tcPr>
            <w:tcW w:w="1580" w:type="dxa"/>
            <w:tcBorders>
              <w:top w:val="nil"/>
              <w:left w:val="nil"/>
              <w:bottom w:val="nil"/>
              <w:right w:val="nil"/>
            </w:tcBorders>
            <w:shd w:val="clear" w:color="auto" w:fill="auto"/>
            <w:noWrap/>
            <w:vAlign w:val="center"/>
            <w:hideMark/>
          </w:tcPr>
          <w:p w:rsidR="00386AE6" w:rsidRPr="00386AE6" w:rsidRDefault="00386AE6" w:rsidP="00386AE6">
            <w:pPr>
              <w:spacing w:after="0" w:line="240" w:lineRule="auto"/>
              <w:rPr>
                <w:rFonts w:ascii="Times New Roman" w:eastAsia="Times New Roman" w:hAnsi="Times New Roman" w:cs="Times New Roman"/>
                <w:sz w:val="24"/>
                <w:szCs w:val="24"/>
                <w:lang w:eastAsia="es-PE"/>
              </w:rPr>
            </w:pPr>
          </w:p>
        </w:tc>
        <w:tc>
          <w:tcPr>
            <w:tcW w:w="1480" w:type="dxa"/>
            <w:tcBorders>
              <w:top w:val="nil"/>
              <w:left w:val="nil"/>
              <w:bottom w:val="nil"/>
              <w:right w:val="nil"/>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sz w:val="20"/>
                <w:szCs w:val="20"/>
                <w:lang w:eastAsia="es-PE"/>
              </w:rPr>
            </w:pPr>
          </w:p>
        </w:tc>
        <w:tc>
          <w:tcPr>
            <w:tcW w:w="2320" w:type="dxa"/>
            <w:gridSpan w:val="2"/>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sz w:val="24"/>
                <w:szCs w:val="24"/>
                <w:lang w:eastAsia="es-PE"/>
              </w:rPr>
            </w:pPr>
            <w:r w:rsidRPr="00386AE6">
              <w:rPr>
                <w:rFonts w:ascii="Times New Roman" w:eastAsia="Times New Roman" w:hAnsi="Times New Roman" w:cs="Times New Roman"/>
                <w:b/>
                <w:bCs/>
                <w:color w:val="000000"/>
                <w:sz w:val="24"/>
                <w:szCs w:val="24"/>
                <w:lang w:eastAsia="es-PE"/>
              </w:rPr>
              <w:t>FUERZA A COMPRESIÓN (KN)</w:t>
            </w:r>
          </w:p>
        </w:tc>
        <w:tc>
          <w:tcPr>
            <w:tcW w:w="2320" w:type="dxa"/>
            <w:gridSpan w:val="2"/>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sz w:val="24"/>
                <w:szCs w:val="24"/>
                <w:lang w:eastAsia="es-PE"/>
              </w:rPr>
            </w:pPr>
            <w:r w:rsidRPr="00386AE6">
              <w:rPr>
                <w:rFonts w:ascii="Times New Roman" w:eastAsia="Times New Roman" w:hAnsi="Times New Roman" w:cs="Times New Roman"/>
                <w:b/>
                <w:bCs/>
                <w:color w:val="000000"/>
                <w:sz w:val="24"/>
                <w:szCs w:val="24"/>
                <w:lang w:eastAsia="es-PE"/>
              </w:rPr>
              <w:t>FUERZA A TENSIÓN (KN)</w:t>
            </w:r>
          </w:p>
        </w:tc>
      </w:tr>
      <w:tr w:rsidR="00386AE6" w:rsidRPr="00386AE6" w:rsidTr="00386AE6">
        <w:trPr>
          <w:trHeight w:val="589"/>
          <w:jc w:val="center"/>
        </w:trPr>
        <w:tc>
          <w:tcPr>
            <w:tcW w:w="1580" w:type="dxa"/>
            <w:tcBorders>
              <w:top w:val="nil"/>
              <w:left w:val="nil"/>
              <w:bottom w:val="nil"/>
              <w:right w:val="nil"/>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sz w:val="24"/>
                <w:szCs w:val="24"/>
                <w:lang w:eastAsia="es-PE"/>
              </w:rPr>
            </w:pPr>
          </w:p>
        </w:tc>
        <w:tc>
          <w:tcPr>
            <w:tcW w:w="1480" w:type="dxa"/>
            <w:tcBorders>
              <w:top w:val="nil"/>
              <w:left w:val="nil"/>
              <w:bottom w:val="nil"/>
              <w:right w:val="nil"/>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sz w:val="20"/>
                <w:szCs w:val="20"/>
                <w:lang w:eastAsia="es-PE"/>
              </w:rPr>
            </w:pPr>
          </w:p>
        </w:tc>
        <w:tc>
          <w:tcPr>
            <w:tcW w:w="2320" w:type="dxa"/>
            <w:gridSpan w:val="2"/>
            <w:vMerge/>
            <w:tcBorders>
              <w:top w:val="nil"/>
              <w:left w:val="nil"/>
              <w:bottom w:val="nil"/>
              <w:right w:val="nil"/>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sz w:val="24"/>
                <w:szCs w:val="24"/>
                <w:lang w:eastAsia="es-PE"/>
              </w:rPr>
            </w:pPr>
          </w:p>
        </w:tc>
        <w:tc>
          <w:tcPr>
            <w:tcW w:w="2320" w:type="dxa"/>
            <w:gridSpan w:val="2"/>
            <w:vMerge/>
            <w:tcBorders>
              <w:top w:val="nil"/>
              <w:left w:val="nil"/>
              <w:bottom w:val="nil"/>
              <w:right w:val="nil"/>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sz w:val="24"/>
                <w:szCs w:val="24"/>
                <w:lang w:eastAsia="es-PE"/>
              </w:rPr>
            </w:pPr>
          </w:p>
        </w:tc>
      </w:tr>
      <w:tr w:rsidR="00386AE6" w:rsidRPr="00386AE6" w:rsidTr="00386AE6">
        <w:trPr>
          <w:trHeight w:val="413"/>
          <w:jc w:val="center"/>
        </w:trPr>
        <w:tc>
          <w:tcPr>
            <w:tcW w:w="1580" w:type="dxa"/>
            <w:tcBorders>
              <w:top w:val="nil"/>
              <w:left w:val="nil"/>
              <w:bottom w:val="nil"/>
              <w:right w:val="nil"/>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sz w:val="20"/>
                <w:szCs w:val="20"/>
                <w:lang w:eastAsia="es-PE"/>
              </w:rPr>
            </w:pPr>
          </w:p>
        </w:tc>
        <w:tc>
          <w:tcPr>
            <w:tcW w:w="1480" w:type="dxa"/>
            <w:tcBorders>
              <w:top w:val="nil"/>
              <w:left w:val="nil"/>
              <w:bottom w:val="nil"/>
              <w:right w:val="nil"/>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sz w:val="20"/>
                <w:szCs w:val="20"/>
                <w:lang w:eastAsia="es-PE"/>
              </w:rPr>
            </w:pPr>
          </w:p>
        </w:tc>
        <w:tc>
          <w:tcPr>
            <w:tcW w:w="1116" w:type="dxa"/>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sz w:val="24"/>
                <w:szCs w:val="24"/>
                <w:lang w:eastAsia="es-PE"/>
              </w:rPr>
            </w:pPr>
            <w:r w:rsidRPr="00386AE6">
              <w:rPr>
                <w:rFonts w:ascii="Times New Roman" w:eastAsia="Times New Roman" w:hAnsi="Times New Roman" w:cs="Times New Roman"/>
                <w:b/>
                <w:bCs/>
                <w:color w:val="000000"/>
                <w:sz w:val="24"/>
                <w:szCs w:val="24"/>
                <w:lang w:eastAsia="es-PE"/>
              </w:rPr>
              <w:t>MÍNIMA</w:t>
            </w:r>
          </w:p>
        </w:tc>
        <w:tc>
          <w:tcPr>
            <w:tcW w:w="1204" w:type="dxa"/>
            <w:tcBorders>
              <w:top w:val="single" w:sz="4" w:space="0" w:color="auto"/>
              <w:left w:val="nil"/>
              <w:bottom w:val="single" w:sz="4" w:space="0" w:color="auto"/>
              <w:right w:val="single" w:sz="4" w:space="0" w:color="auto"/>
            </w:tcBorders>
            <w:shd w:val="clear" w:color="000000" w:fill="F8CBAD"/>
            <w:noWrap/>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sz w:val="24"/>
                <w:szCs w:val="24"/>
                <w:lang w:eastAsia="es-PE"/>
              </w:rPr>
            </w:pPr>
            <w:r w:rsidRPr="00386AE6">
              <w:rPr>
                <w:rFonts w:ascii="Times New Roman" w:eastAsia="Times New Roman" w:hAnsi="Times New Roman" w:cs="Times New Roman"/>
                <w:b/>
                <w:bCs/>
                <w:color w:val="000000"/>
                <w:sz w:val="24"/>
                <w:szCs w:val="24"/>
                <w:lang w:eastAsia="es-PE"/>
              </w:rPr>
              <w:t>MÁXIMA</w:t>
            </w:r>
          </w:p>
        </w:tc>
        <w:tc>
          <w:tcPr>
            <w:tcW w:w="1116" w:type="dxa"/>
            <w:tcBorders>
              <w:top w:val="single" w:sz="4" w:space="0" w:color="auto"/>
              <w:left w:val="nil"/>
              <w:bottom w:val="single" w:sz="4" w:space="0" w:color="auto"/>
              <w:right w:val="single" w:sz="4" w:space="0" w:color="auto"/>
            </w:tcBorders>
            <w:shd w:val="clear" w:color="000000" w:fill="F8CBAD"/>
            <w:noWrap/>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sz w:val="24"/>
                <w:szCs w:val="24"/>
                <w:lang w:eastAsia="es-PE"/>
              </w:rPr>
            </w:pPr>
            <w:r w:rsidRPr="00386AE6">
              <w:rPr>
                <w:rFonts w:ascii="Times New Roman" w:eastAsia="Times New Roman" w:hAnsi="Times New Roman" w:cs="Times New Roman"/>
                <w:b/>
                <w:bCs/>
                <w:color w:val="000000"/>
                <w:sz w:val="24"/>
                <w:szCs w:val="24"/>
                <w:lang w:eastAsia="es-PE"/>
              </w:rPr>
              <w:t>MÍNIMA</w:t>
            </w:r>
          </w:p>
        </w:tc>
        <w:tc>
          <w:tcPr>
            <w:tcW w:w="1204" w:type="dxa"/>
            <w:tcBorders>
              <w:top w:val="single" w:sz="4" w:space="0" w:color="auto"/>
              <w:left w:val="nil"/>
              <w:bottom w:val="single" w:sz="4" w:space="0" w:color="auto"/>
              <w:right w:val="single" w:sz="4" w:space="0" w:color="auto"/>
            </w:tcBorders>
            <w:shd w:val="clear" w:color="000000" w:fill="F8CBAD"/>
            <w:noWrap/>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sz w:val="24"/>
                <w:szCs w:val="24"/>
                <w:lang w:eastAsia="es-PE"/>
              </w:rPr>
            </w:pPr>
            <w:r w:rsidRPr="00386AE6">
              <w:rPr>
                <w:rFonts w:ascii="Times New Roman" w:eastAsia="Times New Roman" w:hAnsi="Times New Roman" w:cs="Times New Roman"/>
                <w:b/>
                <w:bCs/>
                <w:color w:val="000000"/>
                <w:sz w:val="24"/>
                <w:szCs w:val="24"/>
                <w:lang w:eastAsia="es-PE"/>
              </w:rPr>
              <w:t>MÁXIMA</w:t>
            </w:r>
          </w:p>
        </w:tc>
      </w:tr>
      <w:tr w:rsidR="00386AE6" w:rsidRPr="00386AE6" w:rsidTr="00386AE6">
        <w:trPr>
          <w:trHeight w:val="300"/>
          <w:jc w:val="center"/>
        </w:trPr>
        <w:tc>
          <w:tcPr>
            <w:tcW w:w="1580" w:type="dxa"/>
            <w:vMerge w:val="restart"/>
            <w:tcBorders>
              <w:top w:val="single" w:sz="4" w:space="0" w:color="auto"/>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COBERTURA SIN OPT.</w:t>
            </w:r>
          </w:p>
        </w:tc>
        <w:tc>
          <w:tcPr>
            <w:tcW w:w="1480" w:type="dxa"/>
            <w:vMerge w:val="restart"/>
            <w:tcBorders>
              <w:top w:val="single" w:sz="4" w:space="0" w:color="auto"/>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ARM. LATERALES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0.007</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42.356</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w:t>
            </w:r>
          </w:p>
        </w:tc>
      </w:tr>
      <w:tr w:rsidR="00386AE6" w:rsidRPr="00386AE6" w:rsidTr="00386AE6">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r>
      <w:tr w:rsidR="00386AE6" w:rsidRPr="00386AE6" w:rsidTr="00386AE6">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ARM. CENTRALES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0.053</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104.991</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w:t>
            </w:r>
          </w:p>
        </w:tc>
      </w:tr>
      <w:tr w:rsidR="00386AE6" w:rsidRPr="00386AE6" w:rsidTr="00386AE6">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r>
      <w:tr w:rsidR="00386AE6" w:rsidRPr="00386AE6" w:rsidTr="00386AE6">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VIGUETAS LATERALES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0.591</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2.844</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0.591</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8.533</w:t>
            </w:r>
          </w:p>
        </w:tc>
      </w:tr>
      <w:tr w:rsidR="00386AE6" w:rsidRPr="00386AE6" w:rsidTr="00386AE6">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r>
      <w:tr w:rsidR="00386AE6" w:rsidRPr="00386AE6" w:rsidTr="00386AE6">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VIGUETAS CENTRALES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1.127</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5.423</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1.127</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16.27</w:t>
            </w:r>
          </w:p>
        </w:tc>
      </w:tr>
      <w:tr w:rsidR="00386AE6" w:rsidRPr="00386AE6" w:rsidTr="00386AE6">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r>
      <w:tr w:rsidR="00386AE6" w:rsidRPr="00386AE6" w:rsidTr="00386AE6">
        <w:trPr>
          <w:trHeight w:val="300"/>
          <w:jc w:val="center"/>
        </w:trPr>
        <w:tc>
          <w:tcPr>
            <w:tcW w:w="1580" w:type="dxa"/>
            <w:vMerge w:val="restart"/>
            <w:tcBorders>
              <w:top w:val="nil"/>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COBERTURA CON OPT.</w:t>
            </w:r>
          </w:p>
        </w:tc>
        <w:tc>
          <w:tcPr>
            <w:tcW w:w="1480" w:type="dxa"/>
            <w:vMerge w:val="restart"/>
            <w:tcBorders>
              <w:top w:val="nil"/>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ARM. LATERALES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0.082</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45.178</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w:t>
            </w:r>
          </w:p>
        </w:tc>
      </w:tr>
      <w:tr w:rsidR="00386AE6" w:rsidRPr="00386AE6" w:rsidTr="00386AE6">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r>
      <w:tr w:rsidR="00386AE6" w:rsidRPr="00386AE6" w:rsidTr="00386AE6">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ARM. CENTRALES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0.186</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112.183</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w:t>
            </w:r>
          </w:p>
        </w:tc>
      </w:tr>
      <w:tr w:rsidR="00386AE6" w:rsidRPr="00386AE6" w:rsidTr="00386AE6">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r>
      <w:tr w:rsidR="00386AE6" w:rsidRPr="00386AE6" w:rsidTr="00386AE6">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VIGUETAS LATERALES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2.062</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4.447</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2.223</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12.372</w:t>
            </w:r>
          </w:p>
        </w:tc>
      </w:tr>
      <w:tr w:rsidR="00386AE6" w:rsidRPr="00386AE6" w:rsidTr="00386AE6">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r>
      <w:tr w:rsidR="00386AE6" w:rsidRPr="00386AE6" w:rsidTr="00386AE6">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val="restart"/>
            <w:tcBorders>
              <w:top w:val="nil"/>
              <w:left w:val="single" w:sz="4" w:space="0" w:color="auto"/>
              <w:bottom w:val="single" w:sz="4" w:space="0" w:color="auto"/>
              <w:right w:val="single" w:sz="4" w:space="0" w:color="auto"/>
            </w:tcBorders>
            <w:shd w:val="clear" w:color="000000" w:fill="FCE4D6"/>
            <w:vAlign w:val="center"/>
            <w:hideMark/>
          </w:tcPr>
          <w:p w:rsidR="00386AE6" w:rsidRPr="00386AE6" w:rsidRDefault="00386AE6" w:rsidP="00386AE6">
            <w:pPr>
              <w:spacing w:after="0" w:line="240" w:lineRule="auto"/>
              <w:jc w:val="center"/>
              <w:rPr>
                <w:rFonts w:ascii="Times New Roman" w:eastAsia="Times New Roman" w:hAnsi="Times New Roman" w:cs="Times New Roman"/>
                <w:b/>
                <w:bCs/>
                <w:color w:val="000000"/>
                <w:lang w:eastAsia="es-PE"/>
              </w:rPr>
            </w:pPr>
            <w:r w:rsidRPr="00386AE6">
              <w:rPr>
                <w:rFonts w:ascii="Times New Roman" w:eastAsia="Times New Roman" w:hAnsi="Times New Roman" w:cs="Times New Roman"/>
                <w:b/>
                <w:bCs/>
                <w:color w:val="000000"/>
                <w:lang w:eastAsia="es-PE"/>
              </w:rPr>
              <w:t>VIGUETAS CENTRALES</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3.953</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8.524</w:t>
            </w:r>
          </w:p>
        </w:tc>
        <w:tc>
          <w:tcPr>
            <w:tcW w:w="11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4.262</w:t>
            </w:r>
          </w:p>
        </w:tc>
        <w:tc>
          <w:tcPr>
            <w:tcW w:w="12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6AE6" w:rsidRPr="00386AE6" w:rsidRDefault="00386AE6" w:rsidP="00386AE6">
            <w:pPr>
              <w:spacing w:after="0" w:line="240" w:lineRule="auto"/>
              <w:jc w:val="center"/>
              <w:rPr>
                <w:rFonts w:ascii="Times New Roman" w:eastAsia="Times New Roman" w:hAnsi="Times New Roman" w:cs="Times New Roman"/>
                <w:color w:val="000000"/>
                <w:sz w:val="24"/>
                <w:szCs w:val="24"/>
                <w:lang w:eastAsia="es-PE"/>
              </w:rPr>
            </w:pPr>
            <w:r w:rsidRPr="00386AE6">
              <w:rPr>
                <w:rFonts w:ascii="Times New Roman" w:eastAsia="Times New Roman" w:hAnsi="Times New Roman" w:cs="Times New Roman"/>
                <w:color w:val="000000"/>
                <w:sz w:val="24"/>
                <w:szCs w:val="24"/>
                <w:lang w:eastAsia="es-PE"/>
              </w:rPr>
              <w:t>23.718</w:t>
            </w:r>
          </w:p>
        </w:tc>
      </w:tr>
      <w:tr w:rsidR="00386AE6" w:rsidRPr="00386AE6" w:rsidTr="00386AE6">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480" w:type="dxa"/>
            <w:vMerge/>
            <w:tcBorders>
              <w:top w:val="nil"/>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b/>
                <w:bCs/>
                <w:color w:val="000000"/>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116"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rsidR="00386AE6" w:rsidRPr="00386AE6" w:rsidRDefault="00386AE6" w:rsidP="00386AE6">
            <w:pPr>
              <w:spacing w:after="0" w:line="240" w:lineRule="auto"/>
              <w:rPr>
                <w:rFonts w:ascii="Times New Roman" w:eastAsia="Times New Roman" w:hAnsi="Times New Roman" w:cs="Times New Roman"/>
                <w:color w:val="000000"/>
                <w:sz w:val="24"/>
                <w:szCs w:val="24"/>
                <w:lang w:eastAsia="es-PE"/>
              </w:rPr>
            </w:pPr>
          </w:p>
        </w:tc>
      </w:tr>
    </w:tbl>
    <w:p w:rsidR="00717D81" w:rsidRDefault="00717D81" w:rsidP="00386AE6">
      <w:pPr>
        <w:spacing w:line="360" w:lineRule="auto"/>
        <w:ind w:firstLine="708"/>
        <w:jc w:val="both"/>
        <w:rPr>
          <w:rFonts w:ascii="Times New Roman" w:hAnsi="Times New Roman" w:cs="Times New Roman"/>
        </w:rPr>
      </w:pPr>
    </w:p>
    <w:p w:rsidR="00717D81" w:rsidRDefault="00717D81" w:rsidP="00386AE6">
      <w:pPr>
        <w:spacing w:line="360" w:lineRule="auto"/>
        <w:ind w:firstLine="708"/>
        <w:jc w:val="both"/>
        <w:rPr>
          <w:rFonts w:ascii="Times New Roman" w:hAnsi="Times New Roman" w:cs="Times New Roman"/>
        </w:rPr>
      </w:pPr>
    </w:p>
    <w:p w:rsidR="00717D81" w:rsidRDefault="00717D81" w:rsidP="00386AE6">
      <w:pPr>
        <w:spacing w:line="360" w:lineRule="auto"/>
        <w:ind w:firstLine="708"/>
        <w:jc w:val="both"/>
        <w:rPr>
          <w:rFonts w:ascii="Times New Roman" w:hAnsi="Times New Roman" w:cs="Times New Roman"/>
        </w:rPr>
      </w:pPr>
    </w:p>
    <w:p w:rsidR="00717D81" w:rsidRDefault="00717D81" w:rsidP="00386AE6">
      <w:pPr>
        <w:spacing w:line="360" w:lineRule="auto"/>
        <w:ind w:firstLine="708"/>
        <w:jc w:val="both"/>
        <w:rPr>
          <w:rFonts w:ascii="Times New Roman" w:hAnsi="Times New Roman" w:cs="Times New Roman"/>
        </w:rPr>
      </w:pPr>
    </w:p>
    <w:p w:rsidR="000D6C51" w:rsidRDefault="000D6C51" w:rsidP="00386AE6">
      <w:pPr>
        <w:tabs>
          <w:tab w:val="left" w:pos="1065"/>
        </w:tabs>
        <w:spacing w:line="360" w:lineRule="auto"/>
        <w:rPr>
          <w:rFonts w:ascii="Times New Roman" w:hAnsi="Times New Roman" w:cs="Times New Roman"/>
          <w:sz w:val="24"/>
        </w:rPr>
        <w:sectPr w:rsidR="000D6C51" w:rsidSect="00DA0CDA">
          <w:footerReference w:type="default" r:id="rId80"/>
          <w:pgSz w:w="11906" w:h="16838"/>
          <w:pgMar w:top="1418" w:right="1701" w:bottom="1418" w:left="1701" w:header="709" w:footer="709" w:gutter="0"/>
          <w:cols w:space="708"/>
          <w:docGrid w:linePitch="360"/>
        </w:sectPr>
      </w:pPr>
    </w:p>
    <w:p w:rsidR="000D6C51" w:rsidRDefault="000D6C51" w:rsidP="000D6C51">
      <w:pPr>
        <w:pStyle w:val="Descripcin"/>
        <w:keepNext/>
        <w:spacing w:line="360" w:lineRule="auto"/>
        <w:jc w:val="center"/>
        <w:rPr>
          <w:rFonts w:ascii="Times New Roman" w:hAnsi="Times New Roman" w:cs="Times New Roman"/>
          <w:i w:val="0"/>
          <w:color w:val="auto"/>
          <w:sz w:val="22"/>
        </w:rPr>
      </w:pPr>
      <w:bookmarkStart w:id="541" w:name="_Toc10658938"/>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26</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Secciones transversales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 N° 3.</w:t>
      </w:r>
      <w:bookmarkEnd w:id="541"/>
    </w:p>
    <w:tbl>
      <w:tblPr>
        <w:tblW w:w="5000" w:type="pct"/>
        <w:jc w:val="center"/>
        <w:tblCellMar>
          <w:left w:w="70" w:type="dxa"/>
          <w:right w:w="70" w:type="dxa"/>
        </w:tblCellMar>
        <w:tblLook w:val="04A0" w:firstRow="1" w:lastRow="0" w:firstColumn="1" w:lastColumn="0" w:noHBand="0" w:noVBand="1"/>
      </w:tblPr>
      <w:tblGrid>
        <w:gridCol w:w="1961"/>
        <w:gridCol w:w="1663"/>
        <w:gridCol w:w="2122"/>
        <w:gridCol w:w="2044"/>
        <w:gridCol w:w="2122"/>
        <w:gridCol w:w="2044"/>
        <w:gridCol w:w="2041"/>
      </w:tblGrid>
      <w:tr w:rsidR="00D31A37" w:rsidRPr="00D31A37" w:rsidTr="00FA1DBB">
        <w:trPr>
          <w:trHeight w:val="315"/>
          <w:jc w:val="center"/>
        </w:trPr>
        <w:tc>
          <w:tcPr>
            <w:tcW w:w="701"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rPr>
                <w:rFonts w:ascii="Times New Roman" w:eastAsia="Times New Roman" w:hAnsi="Times New Roman" w:cs="Times New Roman"/>
                <w:sz w:val="24"/>
                <w:szCs w:val="24"/>
                <w:lang w:eastAsia="es-PE"/>
              </w:rPr>
            </w:pPr>
          </w:p>
        </w:tc>
        <w:tc>
          <w:tcPr>
            <w:tcW w:w="594"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sz w:val="20"/>
                <w:szCs w:val="20"/>
                <w:lang w:eastAsia="es-PE"/>
              </w:rPr>
            </w:pPr>
          </w:p>
        </w:tc>
        <w:tc>
          <w:tcPr>
            <w:tcW w:w="3705" w:type="pct"/>
            <w:gridSpan w:val="5"/>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 w:val="24"/>
                <w:szCs w:val="24"/>
                <w:lang w:eastAsia="es-PE"/>
              </w:rPr>
            </w:pPr>
            <w:r w:rsidRPr="00D31A37">
              <w:rPr>
                <w:rFonts w:ascii="Times New Roman" w:eastAsia="Times New Roman" w:hAnsi="Times New Roman" w:cs="Times New Roman"/>
                <w:b/>
                <w:bCs/>
                <w:color w:val="000000"/>
                <w:sz w:val="24"/>
                <w:szCs w:val="24"/>
                <w:lang w:eastAsia="es-PE"/>
              </w:rPr>
              <w:t>SECCIONES TRANSVERSALES - HSS (mm)</w:t>
            </w:r>
          </w:p>
        </w:tc>
      </w:tr>
      <w:tr w:rsidR="00D31A37" w:rsidRPr="00D31A37" w:rsidTr="00FA1DBB">
        <w:trPr>
          <w:trHeight w:val="300"/>
          <w:jc w:val="center"/>
        </w:trPr>
        <w:tc>
          <w:tcPr>
            <w:tcW w:w="701"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 w:val="24"/>
                <w:szCs w:val="24"/>
                <w:lang w:eastAsia="es-PE"/>
              </w:rPr>
            </w:pPr>
          </w:p>
        </w:tc>
        <w:tc>
          <w:tcPr>
            <w:tcW w:w="594"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sz w:val="20"/>
                <w:szCs w:val="20"/>
                <w:lang w:eastAsia="es-PE"/>
              </w:rPr>
            </w:pPr>
          </w:p>
        </w:tc>
        <w:tc>
          <w:tcPr>
            <w:tcW w:w="758"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BRIDA SUPERIOR</w:t>
            </w:r>
          </w:p>
        </w:tc>
        <w:tc>
          <w:tcPr>
            <w:tcW w:w="730"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MONTANTES</w:t>
            </w:r>
          </w:p>
        </w:tc>
        <w:tc>
          <w:tcPr>
            <w:tcW w:w="758"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BRIDA INFERIOR</w:t>
            </w:r>
          </w:p>
        </w:tc>
        <w:tc>
          <w:tcPr>
            <w:tcW w:w="730"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DIAG. IZQ.</w:t>
            </w:r>
          </w:p>
        </w:tc>
        <w:tc>
          <w:tcPr>
            <w:tcW w:w="730"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DIAG. DERECHA</w:t>
            </w:r>
          </w:p>
        </w:tc>
      </w:tr>
      <w:tr w:rsidR="00D31A37" w:rsidRPr="00D31A37" w:rsidTr="00FA1DBB">
        <w:trPr>
          <w:trHeight w:val="70"/>
          <w:jc w:val="center"/>
        </w:trPr>
        <w:tc>
          <w:tcPr>
            <w:tcW w:w="701"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 w:val="24"/>
                <w:szCs w:val="24"/>
                <w:lang w:eastAsia="es-PE"/>
              </w:rPr>
            </w:pPr>
          </w:p>
        </w:tc>
        <w:tc>
          <w:tcPr>
            <w:tcW w:w="594"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sz w:val="20"/>
                <w:szCs w:val="20"/>
                <w:lang w:eastAsia="es-PE"/>
              </w:rPr>
            </w:pPr>
          </w:p>
        </w:tc>
        <w:tc>
          <w:tcPr>
            <w:tcW w:w="758"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730"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758"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730"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730"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r>
      <w:tr w:rsidR="00D31A37" w:rsidRPr="00D31A37" w:rsidTr="00FA1DBB">
        <w:trPr>
          <w:trHeight w:val="315"/>
          <w:jc w:val="center"/>
        </w:trPr>
        <w:tc>
          <w:tcPr>
            <w:tcW w:w="701" w:type="pct"/>
            <w:vMerge w:val="restart"/>
            <w:tcBorders>
              <w:top w:val="single" w:sz="4" w:space="0" w:color="auto"/>
              <w:left w:val="single" w:sz="4" w:space="0" w:color="auto"/>
              <w:bottom w:val="single" w:sz="4" w:space="0" w:color="auto"/>
              <w:right w:val="single" w:sz="4" w:space="0" w:color="auto"/>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COBERTURA SIN OPTIMIZACIÓN</w:t>
            </w:r>
          </w:p>
        </w:tc>
        <w:tc>
          <w:tcPr>
            <w:tcW w:w="594" w:type="pct"/>
            <w:vMerge w:val="restart"/>
            <w:tcBorders>
              <w:top w:val="single" w:sz="4" w:space="0" w:color="auto"/>
              <w:left w:val="single" w:sz="4" w:space="0" w:color="auto"/>
              <w:bottom w:val="single" w:sz="4" w:space="0" w:color="auto"/>
              <w:right w:val="nil"/>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LATERALES</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single" w:sz="4" w:space="0" w:color="auto"/>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CENTRALES</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50X50X1.5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63.5X38.1X3.2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LATERALES</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CENTRALES</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315"/>
          <w:jc w:val="center"/>
        </w:trPr>
        <w:tc>
          <w:tcPr>
            <w:tcW w:w="701" w:type="pct"/>
            <w:vMerge w:val="restart"/>
            <w:tcBorders>
              <w:top w:val="nil"/>
              <w:left w:val="single" w:sz="4" w:space="0" w:color="auto"/>
              <w:bottom w:val="single" w:sz="4" w:space="0" w:color="auto"/>
              <w:right w:val="single" w:sz="4" w:space="0" w:color="auto"/>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COBERTURA CON OPTIMIZACIÓN</w:t>
            </w:r>
          </w:p>
        </w:tc>
        <w:tc>
          <w:tcPr>
            <w:tcW w:w="594" w:type="pct"/>
            <w:vMerge w:val="restart"/>
            <w:tcBorders>
              <w:top w:val="nil"/>
              <w:left w:val="single" w:sz="4" w:space="0" w:color="auto"/>
              <w:bottom w:val="single" w:sz="4" w:space="0" w:color="auto"/>
              <w:right w:val="nil"/>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LATERALES</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CENTRALES</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50X50X1.5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63.5X38.1X3.2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LATERALES</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FCE4D6"/>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CENTRALES</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bl>
    <w:p w:rsidR="009F4386" w:rsidRPr="009F4386" w:rsidRDefault="009F4386" w:rsidP="009F4386"/>
    <w:p w:rsidR="003F6DBA" w:rsidRPr="001108BB" w:rsidRDefault="003F6DBA" w:rsidP="001108BB">
      <w:pPr>
        <w:rPr>
          <w:rFonts w:ascii="Times New Roman" w:hAnsi="Times New Roman" w:cs="Times New Roman"/>
          <w:sz w:val="24"/>
        </w:rPr>
        <w:sectPr w:rsidR="003F6DBA" w:rsidRPr="001108BB" w:rsidSect="000D6C51">
          <w:footerReference w:type="default" r:id="rId81"/>
          <w:pgSz w:w="16838" w:h="11906" w:orient="landscape"/>
          <w:pgMar w:top="1701" w:right="1418" w:bottom="1701" w:left="1418" w:header="709" w:footer="709" w:gutter="0"/>
          <w:cols w:space="708"/>
          <w:docGrid w:linePitch="360"/>
        </w:sectPr>
      </w:pPr>
    </w:p>
    <w:p w:rsidR="007911B7" w:rsidRDefault="007911B7" w:rsidP="007911B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A continuación se presenta la numeración de los nodos para ubicar el N° de nodo de las tablas</w:t>
      </w:r>
      <w:r w:rsidR="00457404">
        <w:rPr>
          <w:rFonts w:ascii="Times New Roman" w:hAnsi="Times New Roman" w:cs="Times New Roman"/>
          <w:sz w:val="24"/>
          <w:szCs w:val="24"/>
        </w:rPr>
        <w:t xml:space="preserve"> 3.27 y 3.28</w:t>
      </w:r>
      <w:r>
        <w:rPr>
          <w:rFonts w:ascii="Times New Roman" w:hAnsi="Times New Roman" w:cs="Times New Roman"/>
          <w:sz w:val="24"/>
          <w:szCs w:val="24"/>
        </w:rPr>
        <w:t xml:space="preserve"> en las armaduras planas y viguetas:</w:t>
      </w:r>
    </w:p>
    <w:p w:rsidR="007911B7" w:rsidRDefault="00531D52" w:rsidP="007911B7">
      <w:pPr>
        <w:spacing w:line="360" w:lineRule="auto"/>
        <w:jc w:val="center"/>
        <w:rPr>
          <w:rFonts w:ascii="Times New Roman" w:hAnsi="Times New Roman" w:cs="Times New Roman"/>
          <w:sz w:val="24"/>
          <w:szCs w:val="24"/>
        </w:rPr>
      </w:pPr>
      <w:r>
        <w:rPr>
          <w:noProof/>
          <w:lang w:eastAsia="es-PE"/>
        </w:rPr>
        <w:drawing>
          <wp:inline distT="0" distB="0" distL="0" distR="0" wp14:anchorId="4F267F98" wp14:editId="2E5C603A">
            <wp:extent cx="5105400" cy="1312971"/>
            <wp:effectExtent l="38100" t="38100" r="38100" b="4000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49116" cy="1324214"/>
                    </a:xfrm>
                    <a:prstGeom prst="rect">
                      <a:avLst/>
                    </a:prstGeom>
                    <a:ln w="38100">
                      <a:solidFill>
                        <a:schemeClr val="tx1"/>
                      </a:solidFill>
                    </a:ln>
                  </pic:spPr>
                </pic:pic>
              </a:graphicData>
            </a:graphic>
          </wp:inline>
        </w:drawing>
      </w:r>
    </w:p>
    <w:p w:rsidR="007911B7" w:rsidRDefault="007911B7" w:rsidP="007911B7">
      <w:pPr>
        <w:pStyle w:val="Descripcin"/>
        <w:spacing w:line="360" w:lineRule="auto"/>
        <w:jc w:val="center"/>
        <w:rPr>
          <w:rFonts w:ascii="Times New Roman" w:hAnsi="Times New Roman" w:cs="Times New Roman"/>
          <w:i w:val="0"/>
          <w:color w:val="auto"/>
          <w:sz w:val="22"/>
        </w:rPr>
      </w:pPr>
      <w:bookmarkStart w:id="542" w:name="_Toc10659704"/>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22</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 xml:space="preserve">Numeración de los nodos de una armadura plana tanto lateral como central (arcos sin optimización y con optimización) </w:t>
      </w:r>
      <w:r w:rsidR="001A4CB4">
        <w:rPr>
          <w:rFonts w:ascii="Times New Roman" w:hAnsi="Times New Roman" w:cs="Times New Roman"/>
          <w:i w:val="0"/>
          <w:color w:val="auto"/>
          <w:sz w:val="22"/>
        </w:rPr>
        <w:t>– I.E. N° 3</w:t>
      </w:r>
      <w:r>
        <w:rPr>
          <w:rFonts w:ascii="Times New Roman" w:hAnsi="Times New Roman" w:cs="Times New Roman"/>
          <w:i w:val="0"/>
          <w:color w:val="auto"/>
          <w:sz w:val="22"/>
        </w:rPr>
        <w:t>.</w:t>
      </w:r>
      <w:bookmarkEnd w:id="542"/>
    </w:p>
    <w:p w:rsidR="007911B7" w:rsidRDefault="00531D52" w:rsidP="00531D52">
      <w:pPr>
        <w:jc w:val="center"/>
      </w:pPr>
      <w:r>
        <w:rPr>
          <w:noProof/>
          <w:lang w:eastAsia="es-PE"/>
        </w:rPr>
        <w:drawing>
          <wp:inline distT="0" distB="0" distL="0" distR="0" wp14:anchorId="0F05B095" wp14:editId="3DDD9A0D">
            <wp:extent cx="5057775" cy="523978"/>
            <wp:effectExtent l="38100" t="38100" r="28575" b="4762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12024" cy="529598"/>
                    </a:xfrm>
                    <a:prstGeom prst="rect">
                      <a:avLst/>
                    </a:prstGeom>
                    <a:ln w="38100">
                      <a:solidFill>
                        <a:schemeClr val="tx1"/>
                      </a:solidFill>
                    </a:ln>
                  </pic:spPr>
                </pic:pic>
              </a:graphicData>
            </a:graphic>
          </wp:inline>
        </w:drawing>
      </w:r>
    </w:p>
    <w:p w:rsidR="007911B7" w:rsidRPr="005B52BF" w:rsidRDefault="007911B7" w:rsidP="007911B7">
      <w:pPr>
        <w:pStyle w:val="Descripcin"/>
        <w:spacing w:line="360" w:lineRule="auto"/>
        <w:jc w:val="center"/>
        <w:rPr>
          <w:rFonts w:ascii="Times New Roman" w:hAnsi="Times New Roman" w:cs="Times New Roman"/>
          <w:i w:val="0"/>
          <w:color w:val="auto"/>
          <w:sz w:val="22"/>
        </w:rPr>
      </w:pPr>
      <w:bookmarkStart w:id="543" w:name="_Toc10659705"/>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23</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nodos de una vigueta tanto lateral como centra</w:t>
      </w:r>
      <w:r w:rsidR="001A4CB4">
        <w:rPr>
          <w:rFonts w:ascii="Times New Roman" w:hAnsi="Times New Roman" w:cs="Times New Roman"/>
          <w:i w:val="0"/>
          <w:color w:val="auto"/>
          <w:sz w:val="22"/>
        </w:rPr>
        <w:t>l (sin optimización) – I.E. N° 3</w:t>
      </w:r>
      <w:r>
        <w:rPr>
          <w:rFonts w:ascii="Times New Roman" w:hAnsi="Times New Roman" w:cs="Times New Roman"/>
          <w:i w:val="0"/>
          <w:color w:val="auto"/>
          <w:sz w:val="22"/>
        </w:rPr>
        <w:t>.</w:t>
      </w:r>
      <w:bookmarkEnd w:id="543"/>
    </w:p>
    <w:p w:rsidR="007911B7" w:rsidRDefault="00531D52" w:rsidP="00880879">
      <w:pPr>
        <w:spacing w:line="360" w:lineRule="auto"/>
        <w:jc w:val="center"/>
        <w:rPr>
          <w:rFonts w:ascii="Times New Roman" w:hAnsi="Times New Roman" w:cs="Times New Roman"/>
          <w:sz w:val="24"/>
          <w:szCs w:val="24"/>
        </w:rPr>
      </w:pPr>
      <w:r>
        <w:rPr>
          <w:noProof/>
          <w:lang w:eastAsia="es-PE"/>
        </w:rPr>
        <w:drawing>
          <wp:inline distT="0" distB="0" distL="0" distR="0" wp14:anchorId="3E640676" wp14:editId="70270A84">
            <wp:extent cx="5067300" cy="426645"/>
            <wp:effectExtent l="38100" t="38100" r="38100" b="3111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03900" cy="438146"/>
                    </a:xfrm>
                    <a:prstGeom prst="rect">
                      <a:avLst/>
                    </a:prstGeom>
                    <a:ln w="38100">
                      <a:solidFill>
                        <a:schemeClr val="tx1"/>
                      </a:solidFill>
                    </a:ln>
                  </pic:spPr>
                </pic:pic>
              </a:graphicData>
            </a:graphic>
          </wp:inline>
        </w:drawing>
      </w:r>
    </w:p>
    <w:p w:rsidR="007911B7" w:rsidRDefault="007911B7" w:rsidP="007911B7">
      <w:pPr>
        <w:pStyle w:val="Descripcin"/>
        <w:spacing w:line="360" w:lineRule="auto"/>
        <w:jc w:val="center"/>
        <w:rPr>
          <w:rFonts w:ascii="Times New Roman" w:hAnsi="Times New Roman" w:cs="Times New Roman"/>
          <w:i w:val="0"/>
          <w:color w:val="auto"/>
          <w:sz w:val="22"/>
        </w:rPr>
      </w:pPr>
      <w:bookmarkStart w:id="544" w:name="_Toc10659706"/>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24</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nodos de una vigueta tanto lateral como centra</w:t>
      </w:r>
      <w:r w:rsidR="001A4CB4">
        <w:rPr>
          <w:rFonts w:ascii="Times New Roman" w:hAnsi="Times New Roman" w:cs="Times New Roman"/>
          <w:i w:val="0"/>
          <w:color w:val="auto"/>
          <w:sz w:val="22"/>
        </w:rPr>
        <w:t>l (con optimización) – I.E. N° 3</w:t>
      </w:r>
      <w:r>
        <w:rPr>
          <w:rFonts w:ascii="Times New Roman" w:hAnsi="Times New Roman" w:cs="Times New Roman"/>
          <w:i w:val="0"/>
          <w:color w:val="auto"/>
          <w:sz w:val="22"/>
        </w:rPr>
        <w:t>.</w:t>
      </w:r>
      <w:bookmarkEnd w:id="544"/>
    </w:p>
    <w:p w:rsidR="007911B7" w:rsidRDefault="007911B7" w:rsidP="007911B7">
      <w:pPr>
        <w:pStyle w:val="Descripcin"/>
        <w:keepNext/>
        <w:spacing w:line="360" w:lineRule="auto"/>
        <w:jc w:val="center"/>
        <w:rPr>
          <w:rFonts w:ascii="Times New Roman" w:hAnsi="Times New Roman" w:cs="Times New Roman"/>
          <w:i w:val="0"/>
          <w:color w:val="auto"/>
          <w:sz w:val="22"/>
        </w:rPr>
      </w:pPr>
      <w:bookmarkStart w:id="545" w:name="_Toc10658939"/>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27</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Deflexiones máximas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w:t>
      </w:r>
      <w:r w:rsidR="001A4CB4">
        <w:rPr>
          <w:rFonts w:ascii="Times New Roman" w:hAnsi="Times New Roman" w:cs="Times New Roman"/>
          <w:i w:val="0"/>
          <w:color w:val="auto"/>
          <w:sz w:val="22"/>
        </w:rPr>
        <w:t xml:space="preserve"> N° 3</w:t>
      </w:r>
      <w:r w:rsidR="00457404">
        <w:rPr>
          <w:rFonts w:ascii="Times New Roman" w:hAnsi="Times New Roman" w:cs="Times New Roman"/>
          <w:i w:val="0"/>
          <w:color w:val="auto"/>
          <w:sz w:val="22"/>
        </w:rPr>
        <w:t xml:space="preserve"> (continúa en la tabla 3.28</w:t>
      </w:r>
      <w:r>
        <w:rPr>
          <w:rFonts w:ascii="Times New Roman" w:hAnsi="Times New Roman" w:cs="Times New Roman"/>
          <w:i w:val="0"/>
          <w:color w:val="auto"/>
          <w:sz w:val="22"/>
        </w:rPr>
        <w:t>).</w:t>
      </w:r>
      <w:bookmarkEnd w:id="545"/>
    </w:p>
    <w:tbl>
      <w:tblPr>
        <w:tblW w:w="8222" w:type="dxa"/>
        <w:jc w:val="center"/>
        <w:tblCellMar>
          <w:left w:w="70" w:type="dxa"/>
          <w:right w:w="70" w:type="dxa"/>
        </w:tblCellMar>
        <w:tblLook w:val="04A0" w:firstRow="1" w:lastRow="0" w:firstColumn="1" w:lastColumn="0" w:noHBand="0" w:noVBand="1"/>
      </w:tblPr>
      <w:tblGrid>
        <w:gridCol w:w="1600"/>
        <w:gridCol w:w="1485"/>
        <w:gridCol w:w="900"/>
        <w:gridCol w:w="1660"/>
        <w:gridCol w:w="2577"/>
      </w:tblGrid>
      <w:tr w:rsidR="00C2433C" w:rsidRPr="00C2433C" w:rsidTr="00C2433C">
        <w:trPr>
          <w:trHeight w:val="300"/>
          <w:jc w:val="center"/>
        </w:trPr>
        <w:tc>
          <w:tcPr>
            <w:tcW w:w="1600" w:type="dxa"/>
            <w:tcBorders>
              <w:top w:val="nil"/>
              <w:left w:val="nil"/>
              <w:bottom w:val="nil"/>
              <w:right w:val="nil"/>
            </w:tcBorders>
            <w:shd w:val="clear" w:color="auto" w:fill="auto"/>
            <w:noWrap/>
            <w:vAlign w:val="center"/>
            <w:hideMark/>
          </w:tcPr>
          <w:p w:rsidR="00C2433C" w:rsidRPr="00C2433C" w:rsidRDefault="00C2433C" w:rsidP="00C2433C">
            <w:pPr>
              <w:spacing w:after="0" w:line="240" w:lineRule="auto"/>
              <w:rPr>
                <w:rFonts w:ascii="Times New Roman" w:eastAsia="Times New Roman" w:hAnsi="Times New Roman" w:cs="Times New Roman"/>
                <w:sz w:val="24"/>
                <w:szCs w:val="24"/>
                <w:lang w:eastAsia="es-PE"/>
              </w:rPr>
            </w:pPr>
            <w:bookmarkStart w:id="546" w:name="_Toc10658940"/>
          </w:p>
        </w:tc>
        <w:tc>
          <w:tcPr>
            <w:tcW w:w="1485" w:type="dxa"/>
            <w:tcBorders>
              <w:top w:val="nil"/>
              <w:left w:val="nil"/>
              <w:bottom w:val="nil"/>
              <w:right w:val="nil"/>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sz w:val="20"/>
                <w:szCs w:val="20"/>
                <w:lang w:eastAsia="es-PE"/>
              </w:rPr>
            </w:pPr>
          </w:p>
        </w:tc>
        <w:tc>
          <w:tcPr>
            <w:tcW w:w="900"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sz w:val="24"/>
                <w:szCs w:val="24"/>
                <w:lang w:eastAsia="es-PE"/>
              </w:rPr>
            </w:pPr>
            <w:r w:rsidRPr="00C2433C">
              <w:rPr>
                <w:rFonts w:ascii="Times New Roman" w:eastAsia="Times New Roman" w:hAnsi="Times New Roman" w:cs="Times New Roman"/>
                <w:b/>
                <w:bCs/>
                <w:color w:val="000000"/>
                <w:sz w:val="24"/>
                <w:szCs w:val="24"/>
                <w:lang w:eastAsia="es-PE"/>
              </w:rPr>
              <w:t>N° DE NODO</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DEFLEXIÓN MÁXIMA (m)</w:t>
            </w:r>
          </w:p>
        </w:tc>
        <w:tc>
          <w:tcPr>
            <w:tcW w:w="2577"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sz w:val="24"/>
                <w:szCs w:val="24"/>
                <w:lang w:eastAsia="es-PE"/>
              </w:rPr>
            </w:pPr>
            <w:r w:rsidRPr="00C2433C">
              <w:rPr>
                <w:rFonts w:ascii="Times New Roman" w:eastAsia="Times New Roman" w:hAnsi="Times New Roman" w:cs="Times New Roman"/>
                <w:b/>
                <w:bCs/>
                <w:color w:val="000000"/>
                <w:sz w:val="24"/>
                <w:szCs w:val="24"/>
                <w:lang w:eastAsia="es-PE"/>
              </w:rPr>
              <w:t>DEFLEXIÓN LÍMITE - N.T.E. E 020</w:t>
            </w:r>
          </w:p>
        </w:tc>
      </w:tr>
      <w:tr w:rsidR="00C2433C" w:rsidRPr="00C2433C" w:rsidTr="00C2433C">
        <w:trPr>
          <w:trHeight w:val="315"/>
          <w:jc w:val="center"/>
        </w:trPr>
        <w:tc>
          <w:tcPr>
            <w:tcW w:w="1600" w:type="dxa"/>
            <w:tcBorders>
              <w:top w:val="nil"/>
              <w:left w:val="nil"/>
              <w:bottom w:val="nil"/>
              <w:right w:val="nil"/>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sz w:val="24"/>
                <w:szCs w:val="24"/>
                <w:lang w:eastAsia="es-PE"/>
              </w:rPr>
            </w:pPr>
          </w:p>
        </w:tc>
        <w:tc>
          <w:tcPr>
            <w:tcW w:w="1485" w:type="dxa"/>
            <w:tcBorders>
              <w:top w:val="nil"/>
              <w:left w:val="nil"/>
              <w:bottom w:val="nil"/>
              <w:right w:val="nil"/>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sz w:val="20"/>
                <w:szCs w:val="20"/>
                <w:lang w:eastAsia="es-PE"/>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sz w:val="24"/>
                <w:szCs w:val="24"/>
                <w:lang w:eastAsia="es-PE"/>
              </w:rPr>
            </w:pPr>
          </w:p>
        </w:tc>
      </w:tr>
      <w:tr w:rsidR="00C2433C" w:rsidRPr="00C2433C" w:rsidTr="00C2433C">
        <w:trPr>
          <w:trHeight w:val="315"/>
          <w:jc w:val="center"/>
        </w:trPr>
        <w:tc>
          <w:tcPr>
            <w:tcW w:w="1600" w:type="dxa"/>
            <w:vMerge w:val="restart"/>
            <w:tcBorders>
              <w:top w:val="single" w:sz="4" w:space="0" w:color="auto"/>
              <w:left w:val="single" w:sz="4" w:space="0" w:color="auto"/>
              <w:bottom w:val="single" w:sz="4" w:space="0" w:color="auto"/>
              <w:right w:val="single" w:sz="4" w:space="0" w:color="auto"/>
            </w:tcBorders>
            <w:shd w:val="clear" w:color="000000" w:fill="FCE4D6"/>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COBERTURA SIN OPT.</w:t>
            </w:r>
          </w:p>
        </w:tc>
        <w:tc>
          <w:tcPr>
            <w:tcW w:w="1485" w:type="dxa"/>
            <w:vMerge w:val="restart"/>
            <w:tcBorders>
              <w:top w:val="single" w:sz="4" w:space="0" w:color="auto"/>
              <w:left w:val="single" w:sz="4" w:space="0" w:color="auto"/>
              <w:bottom w:val="single" w:sz="4" w:space="0" w:color="auto"/>
              <w:right w:val="nil"/>
            </w:tcBorders>
            <w:shd w:val="clear" w:color="000000" w:fill="FCE4D6"/>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ARM.  LATERALES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15</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0.013822</w:t>
            </w:r>
          </w:p>
        </w:tc>
        <w:tc>
          <w:tcPr>
            <w:tcW w:w="25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0.144444</w:t>
            </w: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tcBorders>
              <w:top w:val="single" w:sz="4" w:space="0" w:color="auto"/>
              <w:left w:val="single" w:sz="4" w:space="0" w:color="auto"/>
              <w:bottom w:val="single" w:sz="4" w:space="0" w:color="auto"/>
              <w:right w:val="nil"/>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FCE4D6"/>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ARM. CENTRALES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15</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0.01894</w:t>
            </w: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FCE4D6"/>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VIGUETAS LATERALES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14</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0.002348</w:t>
            </w:r>
          </w:p>
        </w:tc>
        <w:tc>
          <w:tcPr>
            <w:tcW w:w="25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0.036528</w:t>
            </w: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FCE4D6"/>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VIGUETAS CENTRALES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14</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0.004376</w:t>
            </w: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bl>
    <w:p w:rsidR="00DB4D3D" w:rsidRDefault="00DB4D3D" w:rsidP="00DB4D3D">
      <w:pPr>
        <w:pStyle w:val="Descripcin"/>
        <w:keepNext/>
        <w:spacing w:line="360" w:lineRule="auto"/>
        <w:jc w:val="center"/>
        <w:rPr>
          <w:rFonts w:ascii="Times New Roman" w:hAnsi="Times New Roman" w:cs="Times New Roman"/>
          <w:i w:val="0"/>
          <w:color w:val="auto"/>
          <w:sz w:val="22"/>
        </w:rPr>
      </w:pPr>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28</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Deflexiones máximas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 N° 3 (continuación de la tabla 3.27).</w:t>
      </w:r>
      <w:bookmarkEnd w:id="546"/>
    </w:p>
    <w:tbl>
      <w:tblPr>
        <w:tblW w:w="8222" w:type="dxa"/>
        <w:jc w:val="center"/>
        <w:tblCellMar>
          <w:left w:w="70" w:type="dxa"/>
          <w:right w:w="70" w:type="dxa"/>
        </w:tblCellMar>
        <w:tblLook w:val="04A0" w:firstRow="1" w:lastRow="0" w:firstColumn="1" w:lastColumn="0" w:noHBand="0" w:noVBand="1"/>
      </w:tblPr>
      <w:tblGrid>
        <w:gridCol w:w="1600"/>
        <w:gridCol w:w="1485"/>
        <w:gridCol w:w="900"/>
        <w:gridCol w:w="1660"/>
        <w:gridCol w:w="2577"/>
      </w:tblGrid>
      <w:tr w:rsidR="00DB4D3D" w:rsidRPr="00DB4D3D" w:rsidTr="00FF1FF0">
        <w:trPr>
          <w:trHeight w:val="300"/>
          <w:jc w:val="center"/>
        </w:trPr>
        <w:tc>
          <w:tcPr>
            <w:tcW w:w="1600" w:type="dxa"/>
            <w:tcBorders>
              <w:top w:val="nil"/>
              <w:left w:val="nil"/>
              <w:bottom w:val="nil"/>
              <w:right w:val="nil"/>
            </w:tcBorders>
            <w:shd w:val="clear" w:color="auto" w:fill="auto"/>
            <w:noWrap/>
            <w:vAlign w:val="bottom"/>
            <w:hideMark/>
          </w:tcPr>
          <w:p w:rsidR="00DB4D3D" w:rsidRPr="00DB4D3D" w:rsidRDefault="00DB4D3D" w:rsidP="00DB4D3D">
            <w:pPr>
              <w:spacing w:after="0" w:line="240" w:lineRule="auto"/>
              <w:rPr>
                <w:rFonts w:ascii="Times New Roman" w:eastAsia="Times New Roman" w:hAnsi="Times New Roman" w:cs="Times New Roman"/>
                <w:sz w:val="24"/>
                <w:szCs w:val="24"/>
                <w:lang w:eastAsia="es-PE"/>
              </w:rPr>
            </w:pPr>
          </w:p>
        </w:tc>
        <w:tc>
          <w:tcPr>
            <w:tcW w:w="1485" w:type="dxa"/>
            <w:tcBorders>
              <w:top w:val="nil"/>
              <w:left w:val="nil"/>
              <w:bottom w:val="nil"/>
              <w:right w:val="nil"/>
            </w:tcBorders>
            <w:shd w:val="clear" w:color="auto" w:fill="auto"/>
            <w:noWrap/>
            <w:vAlign w:val="bottom"/>
            <w:hideMark/>
          </w:tcPr>
          <w:p w:rsidR="00DB4D3D" w:rsidRPr="00DB4D3D" w:rsidRDefault="00DB4D3D" w:rsidP="00DB4D3D">
            <w:pPr>
              <w:spacing w:after="0" w:line="240" w:lineRule="auto"/>
              <w:rPr>
                <w:rFonts w:ascii="Times New Roman" w:eastAsia="Times New Roman" w:hAnsi="Times New Roman" w:cs="Times New Roman"/>
                <w:sz w:val="20"/>
                <w:szCs w:val="20"/>
                <w:lang w:eastAsia="es-PE"/>
              </w:rPr>
            </w:pPr>
          </w:p>
        </w:tc>
        <w:tc>
          <w:tcPr>
            <w:tcW w:w="900"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DB4D3D" w:rsidRPr="00DB4D3D" w:rsidRDefault="00DB4D3D" w:rsidP="00DB4D3D">
            <w:pPr>
              <w:spacing w:after="0" w:line="240" w:lineRule="auto"/>
              <w:jc w:val="center"/>
              <w:rPr>
                <w:rFonts w:ascii="Times New Roman" w:eastAsia="Times New Roman" w:hAnsi="Times New Roman" w:cs="Times New Roman"/>
                <w:b/>
                <w:bCs/>
                <w:color w:val="000000"/>
                <w:sz w:val="24"/>
                <w:szCs w:val="24"/>
                <w:lang w:eastAsia="es-PE"/>
              </w:rPr>
            </w:pPr>
            <w:r w:rsidRPr="00DB4D3D">
              <w:rPr>
                <w:rFonts w:ascii="Times New Roman" w:eastAsia="Times New Roman" w:hAnsi="Times New Roman" w:cs="Times New Roman"/>
                <w:b/>
                <w:bCs/>
                <w:color w:val="000000"/>
                <w:sz w:val="24"/>
                <w:szCs w:val="24"/>
                <w:lang w:eastAsia="es-PE"/>
              </w:rPr>
              <w:t>N° DE NODO</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DB4D3D" w:rsidRPr="00DB4D3D" w:rsidRDefault="00DB4D3D" w:rsidP="00DB4D3D">
            <w:pPr>
              <w:spacing w:after="0" w:line="240" w:lineRule="auto"/>
              <w:jc w:val="center"/>
              <w:rPr>
                <w:rFonts w:ascii="Times New Roman" w:eastAsia="Times New Roman" w:hAnsi="Times New Roman" w:cs="Times New Roman"/>
                <w:b/>
                <w:bCs/>
                <w:color w:val="000000"/>
                <w:lang w:eastAsia="es-PE"/>
              </w:rPr>
            </w:pPr>
            <w:r w:rsidRPr="00DB4D3D">
              <w:rPr>
                <w:rFonts w:ascii="Times New Roman" w:eastAsia="Times New Roman" w:hAnsi="Times New Roman" w:cs="Times New Roman"/>
                <w:b/>
                <w:bCs/>
                <w:color w:val="000000"/>
                <w:lang w:eastAsia="es-PE"/>
              </w:rPr>
              <w:t>DEFLEXIÓN MÁXIMA (m)</w:t>
            </w:r>
          </w:p>
        </w:tc>
        <w:tc>
          <w:tcPr>
            <w:tcW w:w="2577"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DB4D3D" w:rsidRPr="00DB4D3D" w:rsidRDefault="00DB4D3D" w:rsidP="00DB4D3D">
            <w:pPr>
              <w:spacing w:after="0" w:line="240" w:lineRule="auto"/>
              <w:jc w:val="center"/>
              <w:rPr>
                <w:rFonts w:ascii="Times New Roman" w:eastAsia="Times New Roman" w:hAnsi="Times New Roman" w:cs="Times New Roman"/>
                <w:b/>
                <w:bCs/>
                <w:color w:val="000000"/>
                <w:sz w:val="24"/>
                <w:szCs w:val="24"/>
                <w:lang w:eastAsia="es-PE"/>
              </w:rPr>
            </w:pPr>
            <w:r w:rsidRPr="00DB4D3D">
              <w:rPr>
                <w:rFonts w:ascii="Times New Roman" w:eastAsia="Times New Roman" w:hAnsi="Times New Roman" w:cs="Times New Roman"/>
                <w:b/>
                <w:bCs/>
                <w:color w:val="000000"/>
                <w:sz w:val="24"/>
                <w:szCs w:val="24"/>
                <w:lang w:eastAsia="es-PE"/>
              </w:rPr>
              <w:t>DEFLEXIÓN LÍMITE - N.T.E. E 020</w:t>
            </w:r>
          </w:p>
        </w:tc>
      </w:tr>
      <w:tr w:rsidR="00DB4D3D" w:rsidRPr="00DB4D3D" w:rsidTr="00FF1FF0">
        <w:trPr>
          <w:trHeight w:val="300"/>
          <w:jc w:val="center"/>
        </w:trPr>
        <w:tc>
          <w:tcPr>
            <w:tcW w:w="1600" w:type="dxa"/>
            <w:tcBorders>
              <w:top w:val="nil"/>
              <w:left w:val="nil"/>
              <w:bottom w:val="nil"/>
              <w:right w:val="nil"/>
            </w:tcBorders>
            <w:shd w:val="clear" w:color="auto" w:fill="auto"/>
            <w:noWrap/>
            <w:vAlign w:val="bottom"/>
            <w:hideMark/>
          </w:tcPr>
          <w:p w:rsidR="00DB4D3D" w:rsidRPr="00DB4D3D" w:rsidRDefault="00DB4D3D" w:rsidP="00DB4D3D">
            <w:pPr>
              <w:spacing w:after="0" w:line="240" w:lineRule="auto"/>
              <w:jc w:val="center"/>
              <w:rPr>
                <w:rFonts w:ascii="Times New Roman" w:eastAsia="Times New Roman" w:hAnsi="Times New Roman" w:cs="Times New Roman"/>
                <w:b/>
                <w:bCs/>
                <w:color w:val="000000"/>
                <w:sz w:val="24"/>
                <w:szCs w:val="24"/>
                <w:lang w:eastAsia="es-PE"/>
              </w:rPr>
            </w:pPr>
          </w:p>
        </w:tc>
        <w:tc>
          <w:tcPr>
            <w:tcW w:w="1485" w:type="dxa"/>
            <w:tcBorders>
              <w:top w:val="nil"/>
              <w:left w:val="nil"/>
              <w:bottom w:val="nil"/>
              <w:right w:val="nil"/>
            </w:tcBorders>
            <w:shd w:val="clear" w:color="auto" w:fill="auto"/>
            <w:noWrap/>
            <w:vAlign w:val="bottom"/>
            <w:hideMark/>
          </w:tcPr>
          <w:p w:rsidR="00DB4D3D" w:rsidRPr="00DB4D3D" w:rsidRDefault="00DB4D3D" w:rsidP="00DB4D3D">
            <w:pPr>
              <w:spacing w:after="0" w:line="240" w:lineRule="auto"/>
              <w:rPr>
                <w:rFonts w:ascii="Times New Roman" w:eastAsia="Times New Roman" w:hAnsi="Times New Roman" w:cs="Times New Roman"/>
                <w:sz w:val="20"/>
                <w:szCs w:val="20"/>
                <w:lang w:eastAsia="es-PE"/>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sz w:val="24"/>
                <w:szCs w:val="24"/>
                <w:lang w:eastAsia="es-PE"/>
              </w:rPr>
            </w:pPr>
          </w:p>
        </w:tc>
      </w:tr>
      <w:tr w:rsidR="00DB4D3D" w:rsidRPr="00DB4D3D" w:rsidTr="00FF1FF0">
        <w:trPr>
          <w:trHeight w:val="300"/>
          <w:jc w:val="center"/>
        </w:trPr>
        <w:tc>
          <w:tcPr>
            <w:tcW w:w="1600" w:type="dxa"/>
            <w:vMerge w:val="restart"/>
            <w:tcBorders>
              <w:top w:val="single" w:sz="4" w:space="0" w:color="auto"/>
              <w:left w:val="single" w:sz="4" w:space="0" w:color="auto"/>
              <w:bottom w:val="single" w:sz="4" w:space="0" w:color="auto"/>
              <w:right w:val="single" w:sz="4" w:space="0" w:color="auto"/>
            </w:tcBorders>
            <w:shd w:val="clear" w:color="000000" w:fill="FCE4D6"/>
            <w:vAlign w:val="center"/>
            <w:hideMark/>
          </w:tcPr>
          <w:p w:rsidR="00DB4D3D" w:rsidRPr="00DB4D3D" w:rsidRDefault="00DB4D3D" w:rsidP="00DB4D3D">
            <w:pPr>
              <w:spacing w:after="0" w:line="240" w:lineRule="auto"/>
              <w:jc w:val="center"/>
              <w:rPr>
                <w:rFonts w:ascii="Times New Roman" w:eastAsia="Times New Roman" w:hAnsi="Times New Roman" w:cs="Times New Roman"/>
                <w:b/>
                <w:bCs/>
                <w:color w:val="000000"/>
                <w:lang w:eastAsia="es-PE"/>
              </w:rPr>
            </w:pPr>
            <w:r w:rsidRPr="00DB4D3D">
              <w:rPr>
                <w:rFonts w:ascii="Times New Roman" w:eastAsia="Times New Roman" w:hAnsi="Times New Roman" w:cs="Times New Roman"/>
                <w:b/>
                <w:bCs/>
                <w:color w:val="000000"/>
                <w:lang w:eastAsia="es-PE"/>
              </w:rPr>
              <w:t>COBERTURA CON OPT.</w:t>
            </w:r>
          </w:p>
        </w:tc>
        <w:tc>
          <w:tcPr>
            <w:tcW w:w="1485" w:type="dxa"/>
            <w:vMerge w:val="restart"/>
            <w:tcBorders>
              <w:top w:val="single" w:sz="4" w:space="0" w:color="auto"/>
              <w:left w:val="single" w:sz="4" w:space="0" w:color="auto"/>
              <w:bottom w:val="single" w:sz="4" w:space="0" w:color="auto"/>
              <w:right w:val="nil"/>
            </w:tcBorders>
            <w:shd w:val="clear" w:color="000000" w:fill="FCE4D6"/>
            <w:vAlign w:val="center"/>
            <w:hideMark/>
          </w:tcPr>
          <w:p w:rsidR="00DB4D3D" w:rsidRPr="00DB4D3D" w:rsidRDefault="00DB4D3D" w:rsidP="00DB4D3D">
            <w:pPr>
              <w:spacing w:after="0" w:line="240" w:lineRule="auto"/>
              <w:jc w:val="center"/>
              <w:rPr>
                <w:rFonts w:ascii="Times New Roman" w:eastAsia="Times New Roman" w:hAnsi="Times New Roman" w:cs="Times New Roman"/>
                <w:b/>
                <w:bCs/>
                <w:color w:val="000000"/>
                <w:lang w:eastAsia="es-PE"/>
              </w:rPr>
            </w:pPr>
            <w:r w:rsidRPr="00DB4D3D">
              <w:rPr>
                <w:rFonts w:ascii="Times New Roman" w:eastAsia="Times New Roman" w:hAnsi="Times New Roman" w:cs="Times New Roman"/>
                <w:b/>
                <w:bCs/>
                <w:color w:val="000000"/>
                <w:lang w:eastAsia="es-PE"/>
              </w:rPr>
              <w:t>ARM. LATERALES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15</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0.017409</w:t>
            </w:r>
          </w:p>
        </w:tc>
        <w:tc>
          <w:tcPr>
            <w:tcW w:w="25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0.144444</w:t>
            </w:r>
          </w:p>
        </w:tc>
      </w:tr>
      <w:tr w:rsidR="00DB4D3D" w:rsidRPr="00DB4D3D"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1485" w:type="dxa"/>
            <w:vMerge/>
            <w:tcBorders>
              <w:top w:val="single" w:sz="4" w:space="0" w:color="auto"/>
              <w:left w:val="single" w:sz="4" w:space="0" w:color="auto"/>
              <w:bottom w:val="single" w:sz="4" w:space="0" w:color="auto"/>
              <w:right w:val="nil"/>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r>
      <w:tr w:rsidR="00DB4D3D" w:rsidRPr="00DB4D3D"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FCE4D6"/>
            <w:vAlign w:val="center"/>
            <w:hideMark/>
          </w:tcPr>
          <w:p w:rsidR="00DB4D3D" w:rsidRPr="00DB4D3D" w:rsidRDefault="00DB4D3D" w:rsidP="00DB4D3D">
            <w:pPr>
              <w:spacing w:after="0" w:line="240" w:lineRule="auto"/>
              <w:jc w:val="center"/>
              <w:rPr>
                <w:rFonts w:ascii="Times New Roman" w:eastAsia="Times New Roman" w:hAnsi="Times New Roman" w:cs="Times New Roman"/>
                <w:b/>
                <w:bCs/>
                <w:color w:val="000000"/>
                <w:lang w:eastAsia="es-PE"/>
              </w:rPr>
            </w:pPr>
            <w:r w:rsidRPr="00DB4D3D">
              <w:rPr>
                <w:rFonts w:ascii="Times New Roman" w:eastAsia="Times New Roman" w:hAnsi="Times New Roman" w:cs="Times New Roman"/>
                <w:b/>
                <w:bCs/>
                <w:color w:val="000000"/>
                <w:lang w:eastAsia="es-PE"/>
              </w:rPr>
              <w:t>ARM. CENTRALES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15</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0.023644</w:t>
            </w: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r>
      <w:tr w:rsidR="00DB4D3D" w:rsidRPr="00DB4D3D"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r>
      <w:tr w:rsidR="00DB4D3D" w:rsidRPr="00DB4D3D"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FCE4D6"/>
            <w:vAlign w:val="center"/>
            <w:hideMark/>
          </w:tcPr>
          <w:p w:rsidR="00DB4D3D" w:rsidRPr="00DB4D3D" w:rsidRDefault="00DB4D3D" w:rsidP="00DB4D3D">
            <w:pPr>
              <w:spacing w:after="0" w:line="240" w:lineRule="auto"/>
              <w:jc w:val="center"/>
              <w:rPr>
                <w:rFonts w:ascii="Times New Roman" w:eastAsia="Times New Roman" w:hAnsi="Times New Roman" w:cs="Times New Roman"/>
                <w:b/>
                <w:bCs/>
                <w:color w:val="000000"/>
                <w:lang w:eastAsia="es-PE"/>
              </w:rPr>
            </w:pPr>
            <w:r w:rsidRPr="00DB4D3D">
              <w:rPr>
                <w:rFonts w:ascii="Times New Roman" w:eastAsia="Times New Roman" w:hAnsi="Times New Roman" w:cs="Times New Roman"/>
                <w:b/>
                <w:bCs/>
                <w:color w:val="000000"/>
                <w:lang w:eastAsia="es-PE"/>
              </w:rPr>
              <w:t>VIGUETAS LATERALES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8</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0.00532</w:t>
            </w:r>
          </w:p>
        </w:tc>
        <w:tc>
          <w:tcPr>
            <w:tcW w:w="25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0.041746</w:t>
            </w:r>
          </w:p>
        </w:tc>
      </w:tr>
      <w:tr w:rsidR="00DB4D3D" w:rsidRPr="00DB4D3D"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r>
      <w:tr w:rsidR="00DB4D3D" w:rsidRPr="00DB4D3D"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FCE4D6"/>
            <w:vAlign w:val="center"/>
            <w:hideMark/>
          </w:tcPr>
          <w:p w:rsidR="00DB4D3D" w:rsidRPr="00DB4D3D" w:rsidRDefault="00DB4D3D" w:rsidP="00DB4D3D">
            <w:pPr>
              <w:spacing w:after="0" w:line="240" w:lineRule="auto"/>
              <w:jc w:val="center"/>
              <w:rPr>
                <w:rFonts w:ascii="Times New Roman" w:eastAsia="Times New Roman" w:hAnsi="Times New Roman" w:cs="Times New Roman"/>
                <w:b/>
                <w:bCs/>
                <w:color w:val="000000"/>
                <w:lang w:eastAsia="es-PE"/>
              </w:rPr>
            </w:pPr>
            <w:r w:rsidRPr="00DB4D3D">
              <w:rPr>
                <w:rFonts w:ascii="Times New Roman" w:eastAsia="Times New Roman" w:hAnsi="Times New Roman" w:cs="Times New Roman"/>
                <w:b/>
                <w:bCs/>
                <w:color w:val="000000"/>
                <w:lang w:eastAsia="es-PE"/>
              </w:rPr>
              <w:t>VIGUETAS CENTRALES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8</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B4D3D" w:rsidRPr="00DB4D3D" w:rsidRDefault="00DB4D3D" w:rsidP="00DB4D3D">
            <w:pPr>
              <w:spacing w:after="0" w:line="240" w:lineRule="auto"/>
              <w:jc w:val="center"/>
              <w:rPr>
                <w:rFonts w:ascii="Times New Roman" w:eastAsia="Times New Roman" w:hAnsi="Times New Roman" w:cs="Times New Roman"/>
                <w:color w:val="000000"/>
                <w:sz w:val="24"/>
                <w:szCs w:val="24"/>
                <w:lang w:eastAsia="es-PE"/>
              </w:rPr>
            </w:pPr>
            <w:r w:rsidRPr="00DB4D3D">
              <w:rPr>
                <w:rFonts w:ascii="Times New Roman" w:eastAsia="Times New Roman" w:hAnsi="Times New Roman" w:cs="Times New Roman"/>
                <w:color w:val="000000"/>
                <w:sz w:val="24"/>
                <w:szCs w:val="24"/>
                <w:lang w:eastAsia="es-PE"/>
              </w:rPr>
              <w:t>0.00999</w:t>
            </w: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r>
      <w:tr w:rsidR="00DB4D3D" w:rsidRPr="00DB4D3D"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DB4D3D" w:rsidRPr="00DB4D3D" w:rsidRDefault="00DB4D3D" w:rsidP="00DB4D3D">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DB4D3D" w:rsidRPr="00DB4D3D" w:rsidRDefault="00DB4D3D" w:rsidP="00DB4D3D">
            <w:pPr>
              <w:spacing w:after="0" w:line="240" w:lineRule="auto"/>
              <w:rPr>
                <w:rFonts w:ascii="Times New Roman" w:eastAsia="Times New Roman" w:hAnsi="Times New Roman" w:cs="Times New Roman"/>
                <w:color w:val="000000"/>
                <w:sz w:val="24"/>
                <w:szCs w:val="24"/>
                <w:lang w:eastAsia="es-PE"/>
              </w:rPr>
            </w:pPr>
          </w:p>
        </w:tc>
      </w:tr>
    </w:tbl>
    <w:p w:rsidR="009F4386" w:rsidRPr="009F4386" w:rsidRDefault="009F4386" w:rsidP="00DB4D3D">
      <w:pPr>
        <w:spacing w:line="360" w:lineRule="auto"/>
        <w:ind w:firstLine="708"/>
        <w:jc w:val="both"/>
        <w:rPr>
          <w:rFonts w:ascii="Times New Roman" w:hAnsi="Times New Roman" w:cs="Times New Roman"/>
          <w:sz w:val="8"/>
        </w:rPr>
      </w:pPr>
    </w:p>
    <w:p w:rsidR="00DB4D3D" w:rsidRPr="00042ACB" w:rsidRDefault="00DB4D3D" w:rsidP="00DB4D3D">
      <w:pPr>
        <w:spacing w:line="360" w:lineRule="auto"/>
        <w:ind w:firstLine="708"/>
        <w:jc w:val="both"/>
        <w:rPr>
          <w:rFonts w:ascii="Times New Roman" w:hAnsi="Times New Roman" w:cs="Times New Roman"/>
          <w:sz w:val="24"/>
          <w:szCs w:val="24"/>
        </w:rPr>
      </w:pPr>
      <w:r w:rsidRPr="00297E39">
        <w:rPr>
          <w:rFonts w:ascii="Times New Roman" w:hAnsi="Times New Roman" w:cs="Times New Roman"/>
          <w:sz w:val="24"/>
          <w:szCs w:val="24"/>
        </w:rPr>
        <w:t>Luego de conocer los res</w:t>
      </w:r>
      <w:r>
        <w:rPr>
          <w:rFonts w:ascii="Times New Roman" w:hAnsi="Times New Roman" w:cs="Times New Roman"/>
          <w:sz w:val="24"/>
          <w:szCs w:val="24"/>
        </w:rPr>
        <w:t>ultados anteriores como</w:t>
      </w:r>
      <w:r w:rsidRPr="00297E39">
        <w:rPr>
          <w:rFonts w:ascii="Times New Roman" w:hAnsi="Times New Roman" w:cs="Times New Roman"/>
          <w:sz w:val="24"/>
          <w:szCs w:val="24"/>
        </w:rPr>
        <w:t xml:space="preserve"> f</w:t>
      </w:r>
      <w:r>
        <w:rPr>
          <w:rFonts w:ascii="Times New Roman" w:hAnsi="Times New Roman" w:cs="Times New Roman"/>
          <w:sz w:val="24"/>
          <w:szCs w:val="24"/>
        </w:rPr>
        <w:t xml:space="preserve">uerzas internas, secciones, </w:t>
      </w:r>
      <w:proofErr w:type="spellStart"/>
      <w:r>
        <w:rPr>
          <w:rFonts w:ascii="Times New Roman" w:hAnsi="Times New Roman" w:cs="Times New Roman"/>
          <w:sz w:val="24"/>
          <w:szCs w:val="24"/>
        </w:rPr>
        <w:t>etc</w:t>
      </w:r>
      <w:proofErr w:type="spellEnd"/>
      <w:r>
        <w:rPr>
          <w:rFonts w:ascii="Times New Roman" w:hAnsi="Times New Roman" w:cs="Times New Roman"/>
          <w:sz w:val="24"/>
          <w:szCs w:val="24"/>
        </w:rPr>
        <w:t xml:space="preserve">; </w:t>
      </w:r>
      <w:r w:rsidRPr="00297E39">
        <w:rPr>
          <w:rFonts w:ascii="Times New Roman" w:hAnsi="Times New Roman" w:cs="Times New Roman"/>
          <w:sz w:val="24"/>
          <w:szCs w:val="24"/>
        </w:rPr>
        <w:t xml:space="preserve">se presentan los resultados del parámetro más importante para esta investigación y ese es el peso. A continuación se brindan los pesos obtenidos: </w:t>
      </w:r>
    </w:p>
    <w:p w:rsidR="00DB4D3D" w:rsidRPr="00042ACB" w:rsidRDefault="00DB4D3D" w:rsidP="00DB4D3D">
      <w:pPr>
        <w:pStyle w:val="Descripcin"/>
        <w:keepNext/>
        <w:spacing w:line="360" w:lineRule="auto"/>
        <w:jc w:val="center"/>
        <w:rPr>
          <w:rFonts w:ascii="Times New Roman" w:hAnsi="Times New Roman" w:cs="Times New Roman"/>
          <w:i w:val="0"/>
          <w:color w:val="auto"/>
          <w:sz w:val="22"/>
        </w:rPr>
      </w:pPr>
      <w:bookmarkStart w:id="547" w:name="_Toc10658941"/>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29</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Pesos obtenidos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cantidad y topológica</w:t>
      </w:r>
      <w:r w:rsidR="00295ADB">
        <w:rPr>
          <w:rFonts w:ascii="Times New Roman" w:hAnsi="Times New Roman" w:cs="Times New Roman"/>
          <w:i w:val="0"/>
          <w:color w:val="auto"/>
          <w:sz w:val="22"/>
        </w:rPr>
        <w:t xml:space="preserve"> - I.E. N° 3</w:t>
      </w:r>
      <w:r>
        <w:rPr>
          <w:rFonts w:ascii="Times New Roman" w:hAnsi="Times New Roman" w:cs="Times New Roman"/>
          <w:i w:val="0"/>
          <w:color w:val="auto"/>
          <w:sz w:val="22"/>
        </w:rPr>
        <w:t>.</w:t>
      </w:r>
      <w:bookmarkEnd w:id="547"/>
    </w:p>
    <w:tbl>
      <w:tblPr>
        <w:tblW w:w="8441" w:type="dxa"/>
        <w:jc w:val="center"/>
        <w:tblCellMar>
          <w:left w:w="70" w:type="dxa"/>
          <w:right w:w="70" w:type="dxa"/>
        </w:tblCellMar>
        <w:tblLook w:val="04A0" w:firstRow="1" w:lastRow="0" w:firstColumn="1" w:lastColumn="0" w:noHBand="0" w:noVBand="1"/>
      </w:tblPr>
      <w:tblGrid>
        <w:gridCol w:w="874"/>
        <w:gridCol w:w="1033"/>
        <w:gridCol w:w="1674"/>
        <w:gridCol w:w="1040"/>
        <w:gridCol w:w="1060"/>
        <w:gridCol w:w="1000"/>
        <w:gridCol w:w="1760"/>
      </w:tblGrid>
      <w:tr w:rsidR="00744E9C" w:rsidRPr="00744E9C" w:rsidTr="00BD7E75">
        <w:trPr>
          <w:trHeight w:val="300"/>
          <w:jc w:val="center"/>
        </w:trPr>
        <w:tc>
          <w:tcPr>
            <w:tcW w:w="874"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LAPSO N°</w:t>
            </w:r>
          </w:p>
        </w:tc>
        <w:tc>
          <w:tcPr>
            <w:tcW w:w="1033"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TIEMPO (')</w:t>
            </w:r>
          </w:p>
        </w:tc>
        <w:tc>
          <w:tcPr>
            <w:tcW w:w="1674"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sz w:val="24"/>
                <w:szCs w:val="24"/>
                <w:lang w:eastAsia="es-PE"/>
              </w:rPr>
            </w:pPr>
            <w:r w:rsidRPr="00744E9C">
              <w:rPr>
                <w:rFonts w:ascii="Times New Roman" w:eastAsia="Times New Roman" w:hAnsi="Times New Roman" w:cs="Times New Roman"/>
                <w:b/>
                <w:bCs/>
                <w:color w:val="000000"/>
                <w:sz w:val="24"/>
                <w:szCs w:val="24"/>
                <w:lang w:eastAsia="es-PE"/>
              </w:rPr>
              <w:t>COBERTURA SIN OPT. (A)</w:t>
            </w:r>
          </w:p>
        </w:tc>
        <w:tc>
          <w:tcPr>
            <w:tcW w:w="3100" w:type="dxa"/>
            <w:gridSpan w:val="3"/>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sz w:val="24"/>
                <w:szCs w:val="24"/>
                <w:lang w:eastAsia="es-PE"/>
              </w:rPr>
            </w:pPr>
            <w:r w:rsidRPr="00744E9C">
              <w:rPr>
                <w:rFonts w:ascii="Times New Roman" w:eastAsia="Times New Roman" w:hAnsi="Times New Roman" w:cs="Times New Roman"/>
                <w:b/>
                <w:bCs/>
                <w:color w:val="000000"/>
                <w:sz w:val="24"/>
                <w:szCs w:val="24"/>
                <w:lang w:eastAsia="es-PE"/>
              </w:rPr>
              <w:t>COBERTURA CON OPT. DE TAMAÑO, GEOMETRÍA Y CANTIDAD</w:t>
            </w:r>
          </w:p>
        </w:tc>
        <w:tc>
          <w:tcPr>
            <w:tcW w:w="1760" w:type="dxa"/>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sz w:val="24"/>
                <w:szCs w:val="24"/>
                <w:lang w:eastAsia="es-PE"/>
              </w:rPr>
            </w:pPr>
            <w:r w:rsidRPr="00744E9C">
              <w:rPr>
                <w:rFonts w:ascii="Times New Roman" w:eastAsia="Times New Roman" w:hAnsi="Times New Roman" w:cs="Times New Roman"/>
                <w:b/>
                <w:bCs/>
                <w:color w:val="000000"/>
                <w:sz w:val="24"/>
                <w:szCs w:val="24"/>
                <w:lang w:eastAsia="es-PE"/>
              </w:rPr>
              <w:t>COBERTURA CON OPT. TOTAL (E)</w:t>
            </w:r>
          </w:p>
        </w:tc>
      </w:tr>
      <w:tr w:rsidR="00744E9C" w:rsidRPr="00744E9C" w:rsidTr="00BD7E75">
        <w:trPr>
          <w:trHeight w:val="450"/>
          <w:jc w:val="center"/>
        </w:trPr>
        <w:tc>
          <w:tcPr>
            <w:tcW w:w="874" w:type="dxa"/>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lang w:eastAsia="es-PE"/>
              </w:rPr>
            </w:pPr>
          </w:p>
        </w:tc>
        <w:tc>
          <w:tcPr>
            <w:tcW w:w="1033" w:type="dxa"/>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lang w:eastAsia="es-PE"/>
              </w:rPr>
            </w:pPr>
          </w:p>
        </w:tc>
        <w:tc>
          <w:tcPr>
            <w:tcW w:w="1674" w:type="dxa"/>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c>
          <w:tcPr>
            <w:tcW w:w="3100" w:type="dxa"/>
            <w:gridSpan w:val="3"/>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c>
          <w:tcPr>
            <w:tcW w:w="1760" w:type="dxa"/>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r>
      <w:tr w:rsidR="00744E9C" w:rsidRPr="00744E9C" w:rsidTr="00BD7E75">
        <w:trPr>
          <w:trHeight w:val="450"/>
          <w:jc w:val="center"/>
        </w:trPr>
        <w:tc>
          <w:tcPr>
            <w:tcW w:w="874" w:type="dxa"/>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lang w:eastAsia="es-PE"/>
              </w:rPr>
            </w:pPr>
          </w:p>
        </w:tc>
        <w:tc>
          <w:tcPr>
            <w:tcW w:w="1033" w:type="dxa"/>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lang w:eastAsia="es-PE"/>
              </w:rPr>
            </w:pPr>
          </w:p>
        </w:tc>
        <w:tc>
          <w:tcPr>
            <w:tcW w:w="1674" w:type="dxa"/>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c>
          <w:tcPr>
            <w:tcW w:w="3100" w:type="dxa"/>
            <w:gridSpan w:val="3"/>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c>
          <w:tcPr>
            <w:tcW w:w="1760" w:type="dxa"/>
            <w:vMerge/>
            <w:tcBorders>
              <w:top w:val="single" w:sz="4" w:space="0" w:color="auto"/>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r>
      <w:tr w:rsidR="00744E9C" w:rsidRPr="00744E9C" w:rsidTr="00BD7E75">
        <w:trPr>
          <w:trHeight w:val="300"/>
          <w:jc w:val="center"/>
        </w:trPr>
        <w:tc>
          <w:tcPr>
            <w:tcW w:w="874" w:type="dxa"/>
            <w:tcBorders>
              <w:top w:val="nil"/>
              <w:left w:val="single" w:sz="4" w:space="0" w:color="auto"/>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1</w:t>
            </w:r>
          </w:p>
        </w:tc>
        <w:tc>
          <w:tcPr>
            <w:tcW w:w="1033" w:type="dxa"/>
            <w:tcBorders>
              <w:top w:val="nil"/>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30</w:t>
            </w:r>
          </w:p>
        </w:tc>
        <w:tc>
          <w:tcPr>
            <w:tcW w:w="1674" w:type="dxa"/>
            <w:vMerge/>
            <w:tcBorders>
              <w:top w:val="nil"/>
              <w:left w:val="nil"/>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c>
          <w:tcPr>
            <w:tcW w:w="3100" w:type="dxa"/>
            <w:gridSpan w:val="3"/>
            <w:vMerge/>
            <w:tcBorders>
              <w:top w:val="nil"/>
              <w:left w:val="nil"/>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c>
          <w:tcPr>
            <w:tcW w:w="1760" w:type="dxa"/>
            <w:vMerge/>
            <w:tcBorders>
              <w:top w:val="nil"/>
              <w:left w:val="nil"/>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r>
      <w:tr w:rsidR="00744E9C" w:rsidRPr="00744E9C" w:rsidTr="00BD7E75">
        <w:trPr>
          <w:trHeight w:val="300"/>
          <w:jc w:val="center"/>
        </w:trPr>
        <w:tc>
          <w:tcPr>
            <w:tcW w:w="874" w:type="dxa"/>
            <w:tcBorders>
              <w:top w:val="nil"/>
              <w:left w:val="single" w:sz="4" w:space="0" w:color="auto"/>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2</w:t>
            </w:r>
          </w:p>
        </w:tc>
        <w:tc>
          <w:tcPr>
            <w:tcW w:w="1033" w:type="dxa"/>
            <w:tcBorders>
              <w:top w:val="nil"/>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70</w:t>
            </w:r>
          </w:p>
        </w:tc>
        <w:tc>
          <w:tcPr>
            <w:tcW w:w="1674" w:type="dxa"/>
            <w:vMerge/>
            <w:tcBorders>
              <w:top w:val="nil"/>
              <w:left w:val="nil"/>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c>
          <w:tcPr>
            <w:tcW w:w="1040" w:type="dxa"/>
            <w:vMerge w:val="restart"/>
            <w:tcBorders>
              <w:top w:val="nil"/>
              <w:left w:val="single" w:sz="4" w:space="0" w:color="auto"/>
              <w:bottom w:val="single" w:sz="4" w:space="0" w:color="auto"/>
              <w:right w:val="single" w:sz="4" w:space="0" w:color="auto"/>
            </w:tcBorders>
            <w:shd w:val="clear" w:color="000000" w:fill="F8CBAD"/>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LAPSO N° 1 (B)</w:t>
            </w:r>
          </w:p>
        </w:tc>
        <w:tc>
          <w:tcPr>
            <w:tcW w:w="1060" w:type="dxa"/>
            <w:vMerge w:val="restart"/>
            <w:tcBorders>
              <w:top w:val="nil"/>
              <w:left w:val="single" w:sz="4" w:space="0" w:color="auto"/>
              <w:bottom w:val="single" w:sz="4" w:space="0" w:color="auto"/>
              <w:right w:val="single" w:sz="4" w:space="0" w:color="auto"/>
            </w:tcBorders>
            <w:shd w:val="clear" w:color="000000" w:fill="F8CBAD"/>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LAPSO N° 2 (C)</w:t>
            </w:r>
          </w:p>
        </w:tc>
        <w:tc>
          <w:tcPr>
            <w:tcW w:w="1000" w:type="dxa"/>
            <w:vMerge w:val="restart"/>
            <w:tcBorders>
              <w:top w:val="nil"/>
              <w:left w:val="single" w:sz="4" w:space="0" w:color="auto"/>
              <w:bottom w:val="single" w:sz="4" w:space="0" w:color="auto"/>
              <w:right w:val="single" w:sz="4" w:space="0" w:color="auto"/>
            </w:tcBorders>
            <w:shd w:val="clear" w:color="000000" w:fill="F8CBAD"/>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LAPSO N° 3 (D)</w:t>
            </w:r>
          </w:p>
        </w:tc>
        <w:tc>
          <w:tcPr>
            <w:tcW w:w="1760" w:type="dxa"/>
            <w:vMerge/>
            <w:tcBorders>
              <w:top w:val="nil"/>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r>
      <w:tr w:rsidR="00744E9C" w:rsidRPr="00744E9C" w:rsidTr="00BD7E75">
        <w:trPr>
          <w:trHeight w:val="300"/>
          <w:jc w:val="center"/>
        </w:trPr>
        <w:tc>
          <w:tcPr>
            <w:tcW w:w="874" w:type="dxa"/>
            <w:tcBorders>
              <w:top w:val="nil"/>
              <w:left w:val="single" w:sz="4" w:space="0" w:color="auto"/>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3</w:t>
            </w:r>
          </w:p>
        </w:tc>
        <w:tc>
          <w:tcPr>
            <w:tcW w:w="1033" w:type="dxa"/>
            <w:tcBorders>
              <w:top w:val="nil"/>
              <w:left w:val="nil"/>
              <w:bottom w:val="single" w:sz="4" w:space="0" w:color="auto"/>
              <w:right w:val="single" w:sz="4" w:space="0" w:color="auto"/>
            </w:tcBorders>
            <w:shd w:val="clear" w:color="auto" w:fill="auto"/>
            <w:vAlign w:val="center"/>
            <w:hideMark/>
          </w:tcPr>
          <w:p w:rsidR="00744E9C" w:rsidRPr="00744E9C" w:rsidRDefault="0008184F" w:rsidP="00744E9C">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132</w:t>
            </w:r>
          </w:p>
        </w:tc>
        <w:tc>
          <w:tcPr>
            <w:tcW w:w="1674" w:type="dxa"/>
            <w:vMerge/>
            <w:tcBorders>
              <w:top w:val="nil"/>
              <w:left w:val="nil"/>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c>
          <w:tcPr>
            <w:tcW w:w="1040" w:type="dxa"/>
            <w:vMerge/>
            <w:tcBorders>
              <w:top w:val="nil"/>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lang w:eastAsia="es-PE"/>
              </w:rPr>
            </w:pPr>
          </w:p>
        </w:tc>
        <w:tc>
          <w:tcPr>
            <w:tcW w:w="1060" w:type="dxa"/>
            <w:vMerge/>
            <w:tcBorders>
              <w:top w:val="nil"/>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lang w:eastAsia="es-PE"/>
              </w:rPr>
            </w:pPr>
          </w:p>
        </w:tc>
        <w:tc>
          <w:tcPr>
            <w:tcW w:w="1000" w:type="dxa"/>
            <w:vMerge/>
            <w:tcBorders>
              <w:top w:val="nil"/>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lang w:eastAsia="es-PE"/>
              </w:rPr>
            </w:pPr>
          </w:p>
        </w:tc>
        <w:tc>
          <w:tcPr>
            <w:tcW w:w="1760" w:type="dxa"/>
            <w:vMerge/>
            <w:tcBorders>
              <w:top w:val="nil"/>
              <w:left w:val="single" w:sz="4" w:space="0" w:color="auto"/>
              <w:bottom w:val="single" w:sz="4" w:space="0" w:color="auto"/>
              <w:right w:val="single" w:sz="4" w:space="0" w:color="auto"/>
            </w:tcBorders>
            <w:vAlign w:val="center"/>
            <w:hideMark/>
          </w:tcPr>
          <w:p w:rsidR="00744E9C" w:rsidRPr="00744E9C" w:rsidRDefault="00744E9C" w:rsidP="00744E9C">
            <w:pPr>
              <w:spacing w:after="0" w:line="240" w:lineRule="auto"/>
              <w:rPr>
                <w:rFonts w:ascii="Times New Roman" w:eastAsia="Times New Roman" w:hAnsi="Times New Roman" w:cs="Times New Roman"/>
                <w:b/>
                <w:bCs/>
                <w:color w:val="000000"/>
                <w:sz w:val="24"/>
                <w:szCs w:val="24"/>
                <w:lang w:eastAsia="es-PE"/>
              </w:rPr>
            </w:pPr>
          </w:p>
        </w:tc>
      </w:tr>
      <w:tr w:rsidR="00744E9C" w:rsidRPr="00744E9C" w:rsidTr="00BD7E75">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PESO (Kg)</w:t>
            </w:r>
          </w:p>
        </w:tc>
        <w:tc>
          <w:tcPr>
            <w:tcW w:w="1674" w:type="dxa"/>
            <w:tcBorders>
              <w:top w:val="single" w:sz="4" w:space="0" w:color="auto"/>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9282.356</w:t>
            </w:r>
          </w:p>
        </w:tc>
        <w:tc>
          <w:tcPr>
            <w:tcW w:w="1040" w:type="dxa"/>
            <w:tcBorders>
              <w:top w:val="nil"/>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8071.171</w:t>
            </w:r>
          </w:p>
        </w:tc>
        <w:tc>
          <w:tcPr>
            <w:tcW w:w="1060" w:type="dxa"/>
            <w:tcBorders>
              <w:top w:val="nil"/>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8015.55</w:t>
            </w:r>
          </w:p>
        </w:tc>
        <w:tc>
          <w:tcPr>
            <w:tcW w:w="1000" w:type="dxa"/>
            <w:tcBorders>
              <w:top w:val="nil"/>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8013.575</w:t>
            </w:r>
          </w:p>
        </w:tc>
        <w:tc>
          <w:tcPr>
            <w:tcW w:w="1760" w:type="dxa"/>
            <w:tcBorders>
              <w:top w:val="single" w:sz="4" w:space="0" w:color="auto"/>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8003.292</w:t>
            </w:r>
          </w:p>
        </w:tc>
      </w:tr>
      <w:tr w:rsidR="00744E9C" w:rsidRPr="00744E9C" w:rsidTr="00BD7E75">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CE4D6"/>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 - (**)</w:t>
            </w:r>
          </w:p>
        </w:tc>
        <w:tc>
          <w:tcPr>
            <w:tcW w:w="6534" w:type="dxa"/>
            <w:gridSpan w:val="5"/>
            <w:tcBorders>
              <w:top w:val="single" w:sz="4" w:space="0" w:color="auto"/>
              <w:left w:val="nil"/>
              <w:bottom w:val="single" w:sz="4" w:space="0" w:color="auto"/>
              <w:right w:val="single" w:sz="4" w:space="0" w:color="auto"/>
            </w:tcBorders>
            <w:shd w:val="clear" w:color="000000" w:fill="F8CBAD"/>
            <w:noWrap/>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DISMINUCIÓN DE PESO (%)</w:t>
            </w:r>
          </w:p>
        </w:tc>
      </w:tr>
      <w:tr w:rsidR="00744E9C" w:rsidRPr="00744E9C" w:rsidTr="00BD7E75">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(A) - (B)</w:t>
            </w:r>
          </w:p>
        </w:tc>
        <w:tc>
          <w:tcPr>
            <w:tcW w:w="6534" w:type="dxa"/>
            <w:gridSpan w:val="5"/>
            <w:tcBorders>
              <w:top w:val="single" w:sz="4" w:space="0" w:color="auto"/>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13.05</w:t>
            </w:r>
          </w:p>
        </w:tc>
      </w:tr>
      <w:tr w:rsidR="00744E9C" w:rsidRPr="00744E9C" w:rsidTr="00BD7E75">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(A) - (C)</w:t>
            </w:r>
          </w:p>
        </w:tc>
        <w:tc>
          <w:tcPr>
            <w:tcW w:w="6534" w:type="dxa"/>
            <w:gridSpan w:val="5"/>
            <w:tcBorders>
              <w:top w:val="single" w:sz="4" w:space="0" w:color="auto"/>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13.65</w:t>
            </w:r>
          </w:p>
        </w:tc>
      </w:tr>
      <w:tr w:rsidR="00744E9C" w:rsidRPr="00744E9C" w:rsidTr="00BD7E75">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(A) - (D)</w:t>
            </w:r>
          </w:p>
        </w:tc>
        <w:tc>
          <w:tcPr>
            <w:tcW w:w="6534" w:type="dxa"/>
            <w:gridSpan w:val="5"/>
            <w:tcBorders>
              <w:top w:val="single" w:sz="4" w:space="0" w:color="auto"/>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13.67</w:t>
            </w:r>
          </w:p>
        </w:tc>
      </w:tr>
      <w:tr w:rsidR="00744E9C" w:rsidRPr="00744E9C" w:rsidTr="00BD7E75">
        <w:trPr>
          <w:trHeight w:val="300"/>
          <w:jc w:val="center"/>
        </w:trPr>
        <w:tc>
          <w:tcPr>
            <w:tcW w:w="1907" w:type="dxa"/>
            <w:gridSpan w:val="2"/>
            <w:tcBorders>
              <w:top w:val="single" w:sz="4" w:space="0" w:color="auto"/>
              <w:left w:val="single" w:sz="4" w:space="0" w:color="auto"/>
              <w:bottom w:val="single" w:sz="4" w:space="0" w:color="auto"/>
              <w:right w:val="single" w:sz="4" w:space="0" w:color="auto"/>
            </w:tcBorders>
            <w:shd w:val="clear" w:color="000000" w:fill="FCE4D6"/>
            <w:noWrap/>
            <w:vAlign w:val="center"/>
            <w:hideMark/>
          </w:tcPr>
          <w:p w:rsidR="00744E9C" w:rsidRPr="00744E9C" w:rsidRDefault="00744E9C" w:rsidP="00744E9C">
            <w:pPr>
              <w:spacing w:after="0" w:line="240" w:lineRule="auto"/>
              <w:jc w:val="center"/>
              <w:rPr>
                <w:rFonts w:ascii="Times New Roman" w:eastAsia="Times New Roman" w:hAnsi="Times New Roman" w:cs="Times New Roman"/>
                <w:b/>
                <w:bCs/>
                <w:color w:val="000000"/>
                <w:lang w:eastAsia="es-PE"/>
              </w:rPr>
            </w:pPr>
            <w:r w:rsidRPr="00744E9C">
              <w:rPr>
                <w:rFonts w:ascii="Times New Roman" w:eastAsia="Times New Roman" w:hAnsi="Times New Roman" w:cs="Times New Roman"/>
                <w:b/>
                <w:bCs/>
                <w:color w:val="000000"/>
                <w:lang w:eastAsia="es-PE"/>
              </w:rPr>
              <w:t>(A) - (E)</w:t>
            </w:r>
          </w:p>
        </w:tc>
        <w:tc>
          <w:tcPr>
            <w:tcW w:w="6534" w:type="dxa"/>
            <w:gridSpan w:val="5"/>
            <w:tcBorders>
              <w:top w:val="single" w:sz="4" w:space="0" w:color="auto"/>
              <w:left w:val="nil"/>
              <w:bottom w:val="single" w:sz="4" w:space="0" w:color="auto"/>
              <w:right w:val="single" w:sz="4" w:space="0" w:color="auto"/>
            </w:tcBorders>
            <w:shd w:val="clear" w:color="auto" w:fill="auto"/>
            <w:noWrap/>
            <w:vAlign w:val="center"/>
            <w:hideMark/>
          </w:tcPr>
          <w:p w:rsidR="00744E9C" w:rsidRPr="00744E9C" w:rsidRDefault="00744E9C" w:rsidP="00744E9C">
            <w:pPr>
              <w:spacing w:after="0" w:line="240" w:lineRule="auto"/>
              <w:jc w:val="center"/>
              <w:rPr>
                <w:rFonts w:ascii="Times New Roman" w:eastAsia="Times New Roman" w:hAnsi="Times New Roman" w:cs="Times New Roman"/>
                <w:color w:val="000000"/>
                <w:lang w:eastAsia="es-PE"/>
              </w:rPr>
            </w:pPr>
            <w:r w:rsidRPr="00744E9C">
              <w:rPr>
                <w:rFonts w:ascii="Times New Roman" w:eastAsia="Times New Roman" w:hAnsi="Times New Roman" w:cs="Times New Roman"/>
                <w:color w:val="000000"/>
                <w:lang w:eastAsia="es-PE"/>
              </w:rPr>
              <w:t>13.78</w:t>
            </w:r>
          </w:p>
        </w:tc>
      </w:tr>
    </w:tbl>
    <w:p w:rsidR="00C2433C" w:rsidRPr="00C2433C" w:rsidRDefault="00C2433C" w:rsidP="00C2433C">
      <w:pPr>
        <w:pStyle w:val="Prrafodelista"/>
        <w:spacing w:line="360" w:lineRule="auto"/>
        <w:jc w:val="both"/>
        <w:rPr>
          <w:rFonts w:ascii="Times New Roman" w:hAnsi="Times New Roman" w:cs="Times New Roman"/>
          <w:sz w:val="18"/>
        </w:rPr>
      </w:pPr>
    </w:p>
    <w:p w:rsidR="00C2433C" w:rsidRDefault="002B0FA2" w:rsidP="00C2433C">
      <w:pPr>
        <w:pStyle w:val="Prrafodelista"/>
        <w:numPr>
          <w:ilvl w:val="0"/>
          <w:numId w:val="33"/>
        </w:numPr>
        <w:spacing w:line="360" w:lineRule="auto"/>
        <w:jc w:val="both"/>
        <w:rPr>
          <w:rFonts w:ascii="Times New Roman" w:hAnsi="Times New Roman" w:cs="Times New Roman"/>
          <w:sz w:val="24"/>
        </w:rPr>
      </w:pPr>
      <w:r w:rsidRPr="006B12CC">
        <w:rPr>
          <w:rFonts w:ascii="Times New Roman" w:hAnsi="Times New Roman" w:cs="Times New Roman"/>
          <w:sz w:val="24"/>
        </w:rPr>
        <w:t>E</w:t>
      </w:r>
      <w:r>
        <w:rPr>
          <w:rFonts w:ascii="Times New Roman" w:hAnsi="Times New Roman" w:cs="Times New Roman"/>
          <w:sz w:val="24"/>
        </w:rPr>
        <w:t>l tiempo e</w:t>
      </w:r>
      <w:r w:rsidRPr="006B12CC">
        <w:rPr>
          <w:rFonts w:ascii="Times New Roman" w:hAnsi="Times New Roman" w:cs="Times New Roman"/>
          <w:sz w:val="24"/>
        </w:rPr>
        <w:t>mple</w:t>
      </w:r>
      <w:r>
        <w:rPr>
          <w:rFonts w:ascii="Times New Roman" w:hAnsi="Times New Roman" w:cs="Times New Roman"/>
          <w:sz w:val="24"/>
        </w:rPr>
        <w:t>ado en</w:t>
      </w:r>
      <w:r w:rsidRPr="006B12CC">
        <w:rPr>
          <w:rFonts w:ascii="Times New Roman" w:hAnsi="Times New Roman" w:cs="Times New Roman"/>
          <w:sz w:val="24"/>
        </w:rPr>
        <w:t xml:space="preserve"> la optimización topológica </w:t>
      </w:r>
      <w:r>
        <w:rPr>
          <w:rFonts w:ascii="Times New Roman" w:hAnsi="Times New Roman" w:cs="Times New Roman"/>
          <w:sz w:val="24"/>
        </w:rPr>
        <w:t>de la cobertura metálica de la I.E. N° 3 fue de 52 minutos.</w:t>
      </w:r>
    </w:p>
    <w:p w:rsidR="00C2433C" w:rsidRPr="00C2433C" w:rsidRDefault="00C2433C" w:rsidP="00C2433C">
      <w:pPr>
        <w:pStyle w:val="Prrafodelista"/>
        <w:spacing w:line="360" w:lineRule="auto"/>
        <w:jc w:val="both"/>
        <w:rPr>
          <w:rFonts w:ascii="Times New Roman" w:hAnsi="Times New Roman" w:cs="Times New Roman"/>
          <w:sz w:val="24"/>
        </w:rPr>
      </w:pPr>
    </w:p>
    <w:p w:rsidR="00EB4AC9" w:rsidRDefault="00F0457F" w:rsidP="00F0457F">
      <w:pPr>
        <w:spacing w:line="360" w:lineRule="auto"/>
        <w:jc w:val="center"/>
        <w:rPr>
          <w:rFonts w:ascii="Times New Roman" w:hAnsi="Times New Roman" w:cs="Times New Roman"/>
          <w:sz w:val="24"/>
        </w:rPr>
      </w:pPr>
      <w:r>
        <w:rPr>
          <w:noProof/>
          <w:lang w:eastAsia="es-PE"/>
        </w:rPr>
        <w:lastRenderedPageBreak/>
        <w:drawing>
          <wp:inline distT="0" distB="0" distL="0" distR="0" wp14:anchorId="34EB9137" wp14:editId="433C49BB">
            <wp:extent cx="4967644" cy="3452883"/>
            <wp:effectExtent l="38100" t="38100" r="42545" b="33655"/>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989497" cy="3468073"/>
                    </a:xfrm>
                    <a:prstGeom prst="rect">
                      <a:avLst/>
                    </a:prstGeom>
                    <a:ln w="38100">
                      <a:solidFill>
                        <a:schemeClr val="tx1"/>
                      </a:solidFill>
                    </a:ln>
                  </pic:spPr>
                </pic:pic>
              </a:graphicData>
            </a:graphic>
          </wp:inline>
        </w:drawing>
      </w:r>
    </w:p>
    <w:p w:rsidR="00F0457F" w:rsidRDefault="00F0457F" w:rsidP="00F0457F">
      <w:pPr>
        <w:pStyle w:val="Descripcin"/>
        <w:spacing w:line="360" w:lineRule="auto"/>
        <w:jc w:val="center"/>
        <w:rPr>
          <w:rFonts w:ascii="Times New Roman" w:hAnsi="Times New Roman" w:cs="Times New Roman"/>
          <w:i w:val="0"/>
          <w:color w:val="auto"/>
          <w:sz w:val="22"/>
        </w:rPr>
      </w:pPr>
      <w:bookmarkStart w:id="548" w:name="_Toc10659707"/>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25</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Cobertura metálica sin optimización (9 armaduras) – I.E. N° 3.</w:t>
      </w:r>
      <w:bookmarkEnd w:id="548"/>
    </w:p>
    <w:p w:rsidR="009D6A76" w:rsidRDefault="00A372D4" w:rsidP="004F2F92">
      <w:pPr>
        <w:spacing w:line="360" w:lineRule="auto"/>
        <w:jc w:val="center"/>
        <w:rPr>
          <w:rFonts w:ascii="Times New Roman" w:hAnsi="Times New Roman" w:cs="Times New Roman"/>
          <w:sz w:val="24"/>
        </w:rPr>
      </w:pPr>
      <w:r>
        <w:rPr>
          <w:noProof/>
          <w:lang w:eastAsia="es-PE"/>
        </w:rPr>
        <w:drawing>
          <wp:inline distT="0" distB="0" distL="0" distR="0" wp14:anchorId="616CE02A" wp14:editId="1887C852">
            <wp:extent cx="4981576" cy="3521123"/>
            <wp:effectExtent l="38100" t="38100" r="28575" b="41275"/>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25108" cy="3551892"/>
                    </a:xfrm>
                    <a:prstGeom prst="rect">
                      <a:avLst/>
                    </a:prstGeom>
                    <a:ln w="38100">
                      <a:solidFill>
                        <a:schemeClr val="tx1"/>
                      </a:solidFill>
                    </a:ln>
                  </pic:spPr>
                </pic:pic>
              </a:graphicData>
            </a:graphic>
          </wp:inline>
        </w:drawing>
      </w:r>
    </w:p>
    <w:p w:rsidR="00541790" w:rsidRDefault="00F0457F" w:rsidP="00FF1FF0">
      <w:pPr>
        <w:pStyle w:val="Descripcin"/>
        <w:spacing w:line="360" w:lineRule="auto"/>
        <w:jc w:val="center"/>
        <w:rPr>
          <w:rFonts w:ascii="Times New Roman" w:hAnsi="Times New Roman" w:cs="Times New Roman"/>
          <w:i w:val="0"/>
          <w:color w:val="auto"/>
          <w:sz w:val="22"/>
        </w:rPr>
      </w:pPr>
      <w:bookmarkStart w:id="549" w:name="_Toc10659708"/>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26</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Cobertura metálica con optimización (8 armaduras) – I.E. N° 3.</w:t>
      </w:r>
      <w:bookmarkEnd w:id="549"/>
    </w:p>
    <w:p w:rsidR="00C2433C" w:rsidRDefault="00C2433C" w:rsidP="00C2433C"/>
    <w:p w:rsidR="00C2433C" w:rsidRPr="00C2433C" w:rsidRDefault="00C2433C" w:rsidP="00C2433C"/>
    <w:p w:rsidR="00670CA5" w:rsidRDefault="00670CA5" w:rsidP="00295ADB">
      <w:pPr>
        <w:pStyle w:val="Ttulo4"/>
        <w:spacing w:line="360" w:lineRule="auto"/>
      </w:pPr>
      <w:bookmarkStart w:id="550" w:name="_Toc11268854"/>
      <w:r>
        <w:lastRenderedPageBreak/>
        <w:t>Resultados de</w:t>
      </w:r>
      <w:r w:rsidR="00295ADB">
        <w:t>l ejemplo aplicativo – I.E. N° 4</w:t>
      </w:r>
      <w:r>
        <w:t>:</w:t>
      </w:r>
      <w:bookmarkEnd w:id="550"/>
    </w:p>
    <w:p w:rsidR="00295ADB" w:rsidRDefault="00295ADB" w:rsidP="00295AD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brindan</w:t>
      </w:r>
      <w:r w:rsidRPr="004D06B7">
        <w:rPr>
          <w:rFonts w:ascii="Times New Roman" w:hAnsi="Times New Roman" w:cs="Times New Roman"/>
          <w:sz w:val="24"/>
          <w:szCs w:val="24"/>
        </w:rPr>
        <w:t xml:space="preserve"> los resultados de una armadura plana</w:t>
      </w:r>
      <w:r>
        <w:rPr>
          <w:rFonts w:ascii="Times New Roman" w:hAnsi="Times New Roman" w:cs="Times New Roman"/>
          <w:sz w:val="24"/>
          <w:szCs w:val="24"/>
        </w:rPr>
        <w:t xml:space="preserve"> y una vigueta (lateral y central de cada uno):</w:t>
      </w:r>
    </w:p>
    <w:p w:rsidR="00295ADB" w:rsidRPr="00EA3FA1" w:rsidRDefault="00295ADB" w:rsidP="00295ADB">
      <w:pPr>
        <w:pStyle w:val="Descripcin"/>
        <w:keepNext/>
        <w:spacing w:line="360" w:lineRule="auto"/>
        <w:jc w:val="center"/>
        <w:rPr>
          <w:rFonts w:ascii="Times New Roman" w:hAnsi="Times New Roman" w:cs="Times New Roman"/>
          <w:i w:val="0"/>
          <w:color w:val="auto"/>
          <w:sz w:val="22"/>
        </w:rPr>
      </w:pPr>
      <w:bookmarkStart w:id="551" w:name="_Toc10658942"/>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30</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Fuerzas internas mínimas y máximas (a compresión y tensión)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 N° 4.</w:t>
      </w:r>
      <w:bookmarkEnd w:id="551"/>
    </w:p>
    <w:tbl>
      <w:tblPr>
        <w:tblW w:w="7733" w:type="dxa"/>
        <w:jc w:val="center"/>
        <w:tblCellMar>
          <w:left w:w="70" w:type="dxa"/>
          <w:right w:w="70" w:type="dxa"/>
        </w:tblCellMar>
        <w:tblLook w:val="04A0" w:firstRow="1" w:lastRow="0" w:firstColumn="1" w:lastColumn="0" w:noHBand="0" w:noVBand="1"/>
      </w:tblPr>
      <w:tblGrid>
        <w:gridCol w:w="1580"/>
        <w:gridCol w:w="1485"/>
        <w:gridCol w:w="1127"/>
        <w:gridCol w:w="1207"/>
        <w:gridCol w:w="1127"/>
        <w:gridCol w:w="1207"/>
      </w:tblGrid>
      <w:tr w:rsidR="00717D81" w:rsidRPr="00717D81" w:rsidTr="00717D81">
        <w:trPr>
          <w:trHeight w:val="315"/>
          <w:jc w:val="center"/>
        </w:trPr>
        <w:tc>
          <w:tcPr>
            <w:tcW w:w="1580" w:type="dxa"/>
            <w:tcBorders>
              <w:top w:val="nil"/>
              <w:left w:val="nil"/>
              <w:bottom w:val="nil"/>
              <w:right w:val="nil"/>
            </w:tcBorders>
            <w:shd w:val="clear" w:color="auto" w:fill="auto"/>
            <w:noWrap/>
            <w:vAlign w:val="center"/>
            <w:hideMark/>
          </w:tcPr>
          <w:p w:rsidR="00717D81" w:rsidRPr="00717D81" w:rsidRDefault="00717D81" w:rsidP="00717D81">
            <w:pPr>
              <w:spacing w:after="0" w:line="240" w:lineRule="auto"/>
              <w:rPr>
                <w:rFonts w:ascii="Times New Roman" w:eastAsia="Times New Roman" w:hAnsi="Times New Roman" w:cs="Times New Roman"/>
                <w:sz w:val="24"/>
                <w:szCs w:val="24"/>
                <w:lang w:eastAsia="es-PE"/>
              </w:rPr>
            </w:pPr>
          </w:p>
        </w:tc>
        <w:tc>
          <w:tcPr>
            <w:tcW w:w="1485" w:type="dxa"/>
            <w:tcBorders>
              <w:top w:val="nil"/>
              <w:left w:val="nil"/>
              <w:bottom w:val="nil"/>
              <w:right w:val="nil"/>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sz w:val="20"/>
                <w:szCs w:val="20"/>
                <w:lang w:eastAsia="es-PE"/>
              </w:rPr>
            </w:pPr>
          </w:p>
        </w:tc>
        <w:tc>
          <w:tcPr>
            <w:tcW w:w="2334" w:type="dxa"/>
            <w:gridSpan w:val="2"/>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sz w:val="24"/>
                <w:szCs w:val="24"/>
                <w:lang w:eastAsia="es-PE"/>
              </w:rPr>
            </w:pPr>
            <w:r w:rsidRPr="00717D81">
              <w:rPr>
                <w:rFonts w:ascii="Times New Roman" w:eastAsia="Times New Roman" w:hAnsi="Times New Roman" w:cs="Times New Roman"/>
                <w:b/>
                <w:bCs/>
                <w:color w:val="000000"/>
                <w:sz w:val="24"/>
                <w:szCs w:val="24"/>
                <w:lang w:eastAsia="es-PE"/>
              </w:rPr>
              <w:t>FUERZA A COMPRESIÓN (KN)</w:t>
            </w:r>
          </w:p>
        </w:tc>
        <w:tc>
          <w:tcPr>
            <w:tcW w:w="2334" w:type="dxa"/>
            <w:gridSpan w:val="2"/>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sz w:val="24"/>
                <w:szCs w:val="24"/>
                <w:lang w:eastAsia="es-PE"/>
              </w:rPr>
            </w:pPr>
            <w:r w:rsidRPr="00717D81">
              <w:rPr>
                <w:rFonts w:ascii="Times New Roman" w:eastAsia="Times New Roman" w:hAnsi="Times New Roman" w:cs="Times New Roman"/>
                <w:b/>
                <w:bCs/>
                <w:color w:val="000000"/>
                <w:sz w:val="24"/>
                <w:szCs w:val="24"/>
                <w:lang w:eastAsia="es-PE"/>
              </w:rPr>
              <w:t>FUERZA A TENSIÓN (KN)</w:t>
            </w:r>
          </w:p>
        </w:tc>
      </w:tr>
      <w:tr w:rsidR="00717D81" w:rsidRPr="00717D81" w:rsidTr="00717D81">
        <w:trPr>
          <w:trHeight w:val="750"/>
          <w:jc w:val="center"/>
        </w:trPr>
        <w:tc>
          <w:tcPr>
            <w:tcW w:w="1580" w:type="dxa"/>
            <w:tcBorders>
              <w:top w:val="nil"/>
              <w:left w:val="nil"/>
              <w:bottom w:val="nil"/>
              <w:right w:val="nil"/>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sz w:val="24"/>
                <w:szCs w:val="24"/>
                <w:lang w:eastAsia="es-PE"/>
              </w:rPr>
            </w:pPr>
          </w:p>
        </w:tc>
        <w:tc>
          <w:tcPr>
            <w:tcW w:w="1485" w:type="dxa"/>
            <w:tcBorders>
              <w:top w:val="nil"/>
              <w:left w:val="nil"/>
              <w:bottom w:val="nil"/>
              <w:right w:val="nil"/>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sz w:val="20"/>
                <w:szCs w:val="20"/>
                <w:lang w:eastAsia="es-PE"/>
              </w:rPr>
            </w:pPr>
          </w:p>
        </w:tc>
        <w:tc>
          <w:tcPr>
            <w:tcW w:w="2334" w:type="dxa"/>
            <w:gridSpan w:val="2"/>
            <w:vMerge/>
            <w:tcBorders>
              <w:top w:val="nil"/>
              <w:left w:val="nil"/>
              <w:bottom w:val="nil"/>
              <w:right w:val="nil"/>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sz w:val="24"/>
                <w:szCs w:val="24"/>
                <w:lang w:eastAsia="es-PE"/>
              </w:rPr>
            </w:pPr>
          </w:p>
        </w:tc>
        <w:tc>
          <w:tcPr>
            <w:tcW w:w="2334" w:type="dxa"/>
            <w:gridSpan w:val="2"/>
            <w:vMerge/>
            <w:tcBorders>
              <w:top w:val="nil"/>
              <w:left w:val="nil"/>
              <w:bottom w:val="nil"/>
              <w:right w:val="nil"/>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sz w:val="24"/>
                <w:szCs w:val="24"/>
                <w:lang w:eastAsia="es-PE"/>
              </w:rPr>
            </w:pPr>
          </w:p>
        </w:tc>
      </w:tr>
      <w:tr w:rsidR="00717D81" w:rsidRPr="00717D81" w:rsidTr="00717D81">
        <w:trPr>
          <w:trHeight w:val="421"/>
          <w:jc w:val="center"/>
        </w:trPr>
        <w:tc>
          <w:tcPr>
            <w:tcW w:w="1580" w:type="dxa"/>
            <w:tcBorders>
              <w:top w:val="nil"/>
              <w:left w:val="nil"/>
              <w:bottom w:val="nil"/>
              <w:right w:val="nil"/>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sz w:val="20"/>
                <w:szCs w:val="20"/>
                <w:lang w:eastAsia="es-PE"/>
              </w:rPr>
            </w:pPr>
          </w:p>
        </w:tc>
        <w:tc>
          <w:tcPr>
            <w:tcW w:w="1485" w:type="dxa"/>
            <w:tcBorders>
              <w:top w:val="nil"/>
              <w:left w:val="nil"/>
              <w:bottom w:val="nil"/>
              <w:right w:val="nil"/>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sz w:val="20"/>
                <w:szCs w:val="20"/>
                <w:lang w:eastAsia="es-PE"/>
              </w:rPr>
            </w:pPr>
          </w:p>
        </w:tc>
        <w:tc>
          <w:tcPr>
            <w:tcW w:w="1127" w:type="dxa"/>
            <w:tcBorders>
              <w:top w:val="single" w:sz="4" w:space="0" w:color="auto"/>
              <w:left w:val="single" w:sz="4" w:space="0" w:color="auto"/>
              <w:bottom w:val="single" w:sz="4" w:space="0" w:color="auto"/>
              <w:right w:val="single" w:sz="4" w:space="0" w:color="auto"/>
            </w:tcBorders>
            <w:shd w:val="clear" w:color="000000" w:fill="C6E0B4"/>
            <w:noWrap/>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sz w:val="24"/>
                <w:szCs w:val="24"/>
                <w:lang w:eastAsia="es-PE"/>
              </w:rPr>
            </w:pPr>
            <w:r w:rsidRPr="00717D81">
              <w:rPr>
                <w:rFonts w:ascii="Times New Roman" w:eastAsia="Times New Roman" w:hAnsi="Times New Roman" w:cs="Times New Roman"/>
                <w:b/>
                <w:bCs/>
                <w:color w:val="000000"/>
                <w:sz w:val="24"/>
                <w:szCs w:val="24"/>
                <w:lang w:eastAsia="es-PE"/>
              </w:rPr>
              <w:t>MÍNIMA</w:t>
            </w:r>
          </w:p>
        </w:tc>
        <w:tc>
          <w:tcPr>
            <w:tcW w:w="1207" w:type="dxa"/>
            <w:tcBorders>
              <w:top w:val="single" w:sz="4" w:space="0" w:color="auto"/>
              <w:left w:val="nil"/>
              <w:bottom w:val="single" w:sz="4" w:space="0" w:color="auto"/>
              <w:right w:val="single" w:sz="4" w:space="0" w:color="auto"/>
            </w:tcBorders>
            <w:shd w:val="clear" w:color="000000" w:fill="C6E0B4"/>
            <w:noWrap/>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sz w:val="24"/>
                <w:szCs w:val="24"/>
                <w:lang w:eastAsia="es-PE"/>
              </w:rPr>
            </w:pPr>
            <w:r w:rsidRPr="00717D81">
              <w:rPr>
                <w:rFonts w:ascii="Times New Roman" w:eastAsia="Times New Roman" w:hAnsi="Times New Roman" w:cs="Times New Roman"/>
                <w:b/>
                <w:bCs/>
                <w:color w:val="000000"/>
                <w:sz w:val="24"/>
                <w:szCs w:val="24"/>
                <w:lang w:eastAsia="es-PE"/>
              </w:rPr>
              <w:t>MÁXIMA</w:t>
            </w:r>
          </w:p>
        </w:tc>
        <w:tc>
          <w:tcPr>
            <w:tcW w:w="1127" w:type="dxa"/>
            <w:tcBorders>
              <w:top w:val="single" w:sz="4" w:space="0" w:color="auto"/>
              <w:left w:val="nil"/>
              <w:bottom w:val="single" w:sz="4" w:space="0" w:color="auto"/>
              <w:right w:val="single" w:sz="4" w:space="0" w:color="auto"/>
            </w:tcBorders>
            <w:shd w:val="clear" w:color="000000" w:fill="C6E0B4"/>
            <w:noWrap/>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sz w:val="24"/>
                <w:szCs w:val="24"/>
                <w:lang w:eastAsia="es-PE"/>
              </w:rPr>
            </w:pPr>
            <w:r w:rsidRPr="00717D81">
              <w:rPr>
                <w:rFonts w:ascii="Times New Roman" w:eastAsia="Times New Roman" w:hAnsi="Times New Roman" w:cs="Times New Roman"/>
                <w:b/>
                <w:bCs/>
                <w:color w:val="000000"/>
                <w:sz w:val="24"/>
                <w:szCs w:val="24"/>
                <w:lang w:eastAsia="es-PE"/>
              </w:rPr>
              <w:t>MÍNIMA</w:t>
            </w:r>
          </w:p>
        </w:tc>
        <w:tc>
          <w:tcPr>
            <w:tcW w:w="1207" w:type="dxa"/>
            <w:tcBorders>
              <w:top w:val="single" w:sz="4" w:space="0" w:color="auto"/>
              <w:left w:val="nil"/>
              <w:bottom w:val="single" w:sz="4" w:space="0" w:color="auto"/>
              <w:right w:val="single" w:sz="4" w:space="0" w:color="auto"/>
            </w:tcBorders>
            <w:shd w:val="clear" w:color="000000" w:fill="C6E0B4"/>
            <w:noWrap/>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sz w:val="24"/>
                <w:szCs w:val="24"/>
                <w:lang w:eastAsia="es-PE"/>
              </w:rPr>
            </w:pPr>
            <w:r w:rsidRPr="00717D81">
              <w:rPr>
                <w:rFonts w:ascii="Times New Roman" w:eastAsia="Times New Roman" w:hAnsi="Times New Roman" w:cs="Times New Roman"/>
                <w:b/>
                <w:bCs/>
                <w:color w:val="000000"/>
                <w:sz w:val="24"/>
                <w:szCs w:val="24"/>
                <w:lang w:eastAsia="es-PE"/>
              </w:rPr>
              <w:t>MÁXIMA</w:t>
            </w:r>
          </w:p>
        </w:tc>
      </w:tr>
      <w:tr w:rsidR="00717D81" w:rsidRPr="00717D81" w:rsidTr="00717D81">
        <w:trPr>
          <w:trHeight w:val="300"/>
          <w:jc w:val="center"/>
        </w:trPr>
        <w:tc>
          <w:tcPr>
            <w:tcW w:w="1580"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COBERTURA SIN OPT.</w:t>
            </w:r>
          </w:p>
        </w:tc>
        <w:tc>
          <w:tcPr>
            <w:tcW w:w="1485"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ARM. LATERALES</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0.006</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28.584</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w:t>
            </w:r>
          </w:p>
        </w:tc>
      </w:tr>
      <w:tr w:rsidR="00717D81" w:rsidRPr="00717D81" w:rsidTr="00717D81">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r>
      <w:tr w:rsidR="00717D81" w:rsidRPr="00717D81" w:rsidTr="00717D81">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ARM. CENTRALES</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0.075</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55.596</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w:t>
            </w:r>
          </w:p>
        </w:tc>
      </w:tr>
      <w:tr w:rsidR="00717D81" w:rsidRPr="00717D81" w:rsidTr="00717D81">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r>
      <w:tr w:rsidR="00717D81" w:rsidRPr="00717D81" w:rsidTr="00717D81">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VIGUETAS LATERALES</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0.581</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2.792</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0.581</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8.376</w:t>
            </w:r>
          </w:p>
        </w:tc>
      </w:tr>
      <w:tr w:rsidR="00717D81" w:rsidRPr="00717D81" w:rsidTr="00717D81">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r>
      <w:tr w:rsidR="00717D81" w:rsidRPr="00717D81" w:rsidTr="00717D81">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VIGUETAS CENTRALES</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1.106</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5.32</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1.106</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15.96</w:t>
            </w:r>
          </w:p>
        </w:tc>
      </w:tr>
      <w:tr w:rsidR="00717D81" w:rsidRPr="00717D81" w:rsidTr="00717D81">
        <w:trPr>
          <w:trHeight w:val="450"/>
          <w:jc w:val="center"/>
        </w:trPr>
        <w:tc>
          <w:tcPr>
            <w:tcW w:w="1580"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r>
      <w:tr w:rsidR="00717D81" w:rsidRPr="00717D81" w:rsidTr="00717D81">
        <w:trPr>
          <w:trHeight w:val="300"/>
          <w:jc w:val="center"/>
        </w:trPr>
        <w:tc>
          <w:tcPr>
            <w:tcW w:w="1580" w:type="dxa"/>
            <w:vMerge w:val="restart"/>
            <w:tcBorders>
              <w:top w:val="nil"/>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COBERTURA CON OPT.</w:t>
            </w:r>
          </w:p>
        </w:tc>
        <w:tc>
          <w:tcPr>
            <w:tcW w:w="1485" w:type="dxa"/>
            <w:vMerge w:val="restart"/>
            <w:tcBorders>
              <w:top w:val="nil"/>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ARM. LATERALES</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0.222</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22.227</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w:t>
            </w:r>
          </w:p>
        </w:tc>
      </w:tr>
      <w:tr w:rsidR="00717D81" w:rsidRPr="00717D81" w:rsidTr="00717D81">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r>
      <w:tr w:rsidR="00717D81" w:rsidRPr="00717D81" w:rsidTr="00717D81">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ARM. CENTRALES</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0.589</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53.136</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w:t>
            </w:r>
          </w:p>
        </w:tc>
      </w:tr>
      <w:tr w:rsidR="00717D81" w:rsidRPr="00717D81" w:rsidTr="00717D81">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r>
      <w:tr w:rsidR="00717D81" w:rsidRPr="00717D81" w:rsidTr="00717D81">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VIGUETAS LATERALES</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2.3</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4.816</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2.408</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13.798</w:t>
            </w:r>
          </w:p>
        </w:tc>
      </w:tr>
      <w:tr w:rsidR="00717D81" w:rsidRPr="00717D81" w:rsidTr="00717D81">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r>
      <w:tr w:rsidR="00717D81" w:rsidRPr="00717D81" w:rsidTr="00717D81">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single" w:sz="4" w:space="0" w:color="auto"/>
            </w:tcBorders>
            <w:shd w:val="clear" w:color="000000" w:fill="E2EFDA"/>
            <w:vAlign w:val="center"/>
            <w:hideMark/>
          </w:tcPr>
          <w:p w:rsidR="00717D81" w:rsidRPr="00717D81" w:rsidRDefault="00717D81" w:rsidP="00717D81">
            <w:pPr>
              <w:spacing w:after="0" w:line="240" w:lineRule="auto"/>
              <w:jc w:val="center"/>
              <w:rPr>
                <w:rFonts w:ascii="Times New Roman" w:eastAsia="Times New Roman" w:hAnsi="Times New Roman" w:cs="Times New Roman"/>
                <w:b/>
                <w:bCs/>
                <w:color w:val="000000"/>
                <w:lang w:eastAsia="es-PE"/>
              </w:rPr>
            </w:pPr>
            <w:r w:rsidRPr="00717D81">
              <w:rPr>
                <w:rFonts w:ascii="Times New Roman" w:eastAsia="Times New Roman" w:hAnsi="Times New Roman" w:cs="Times New Roman"/>
                <w:b/>
                <w:bCs/>
                <w:color w:val="000000"/>
                <w:lang w:eastAsia="es-PE"/>
              </w:rPr>
              <w:t>VIGUETAS CENTRALES</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4.407</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9.231</w:t>
            </w:r>
          </w:p>
        </w:tc>
        <w:tc>
          <w:tcPr>
            <w:tcW w:w="11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4.616</w:t>
            </w:r>
          </w:p>
        </w:tc>
        <w:tc>
          <w:tcPr>
            <w:tcW w:w="12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7D81" w:rsidRPr="00717D81" w:rsidRDefault="00717D81" w:rsidP="00717D81">
            <w:pPr>
              <w:spacing w:after="0" w:line="240" w:lineRule="auto"/>
              <w:jc w:val="center"/>
              <w:rPr>
                <w:rFonts w:ascii="Times New Roman" w:eastAsia="Times New Roman" w:hAnsi="Times New Roman" w:cs="Times New Roman"/>
                <w:color w:val="000000"/>
                <w:sz w:val="24"/>
                <w:szCs w:val="24"/>
                <w:lang w:eastAsia="es-PE"/>
              </w:rPr>
            </w:pPr>
            <w:r w:rsidRPr="00717D81">
              <w:rPr>
                <w:rFonts w:ascii="Times New Roman" w:eastAsia="Times New Roman" w:hAnsi="Times New Roman" w:cs="Times New Roman"/>
                <w:color w:val="000000"/>
                <w:sz w:val="24"/>
                <w:szCs w:val="24"/>
                <w:lang w:eastAsia="es-PE"/>
              </w:rPr>
              <w:t>26.444</w:t>
            </w:r>
          </w:p>
        </w:tc>
      </w:tr>
      <w:tr w:rsidR="00717D81" w:rsidRPr="00717D81" w:rsidTr="00717D81">
        <w:trPr>
          <w:trHeight w:val="450"/>
          <w:jc w:val="center"/>
        </w:trPr>
        <w:tc>
          <w:tcPr>
            <w:tcW w:w="1580"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b/>
                <w:bCs/>
                <w:color w:val="000000"/>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12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c>
          <w:tcPr>
            <w:tcW w:w="1207" w:type="dxa"/>
            <w:vMerge/>
            <w:tcBorders>
              <w:top w:val="single" w:sz="4" w:space="0" w:color="auto"/>
              <w:left w:val="single" w:sz="4" w:space="0" w:color="auto"/>
              <w:bottom w:val="single" w:sz="4" w:space="0" w:color="auto"/>
              <w:right w:val="single" w:sz="4" w:space="0" w:color="auto"/>
            </w:tcBorders>
            <w:vAlign w:val="center"/>
            <w:hideMark/>
          </w:tcPr>
          <w:p w:rsidR="00717D81" w:rsidRPr="00717D81" w:rsidRDefault="00717D81" w:rsidP="00717D81">
            <w:pPr>
              <w:spacing w:after="0" w:line="240" w:lineRule="auto"/>
              <w:rPr>
                <w:rFonts w:ascii="Times New Roman" w:eastAsia="Times New Roman" w:hAnsi="Times New Roman" w:cs="Times New Roman"/>
                <w:color w:val="000000"/>
                <w:sz w:val="24"/>
                <w:szCs w:val="24"/>
                <w:lang w:eastAsia="es-PE"/>
              </w:rPr>
            </w:pPr>
          </w:p>
        </w:tc>
      </w:tr>
    </w:tbl>
    <w:p w:rsidR="009D6A76" w:rsidRDefault="009D6A76" w:rsidP="00717D81">
      <w:pPr>
        <w:spacing w:line="360" w:lineRule="auto"/>
        <w:rPr>
          <w:rFonts w:ascii="Times New Roman" w:hAnsi="Times New Roman" w:cs="Times New Roman"/>
          <w:sz w:val="24"/>
        </w:rPr>
      </w:pPr>
    </w:p>
    <w:p w:rsidR="00BE6486" w:rsidRDefault="00BE6486" w:rsidP="00717D81">
      <w:pPr>
        <w:spacing w:line="360" w:lineRule="auto"/>
        <w:rPr>
          <w:rFonts w:ascii="Times New Roman" w:hAnsi="Times New Roman" w:cs="Times New Roman"/>
          <w:sz w:val="24"/>
        </w:rPr>
        <w:sectPr w:rsidR="00BE6486" w:rsidSect="003F6DBA">
          <w:footerReference w:type="default" r:id="rId87"/>
          <w:pgSz w:w="11906" w:h="16838"/>
          <w:pgMar w:top="1418" w:right="1701" w:bottom="1418" w:left="1701" w:header="709" w:footer="709" w:gutter="0"/>
          <w:cols w:space="708"/>
          <w:docGrid w:linePitch="360"/>
        </w:sectPr>
      </w:pPr>
    </w:p>
    <w:p w:rsidR="00BE6486" w:rsidRDefault="00BE6486" w:rsidP="00BE6486">
      <w:pPr>
        <w:pStyle w:val="Descripcin"/>
        <w:keepNext/>
        <w:spacing w:line="360" w:lineRule="auto"/>
        <w:jc w:val="center"/>
        <w:rPr>
          <w:rFonts w:ascii="Times New Roman" w:hAnsi="Times New Roman" w:cs="Times New Roman"/>
          <w:i w:val="0"/>
          <w:color w:val="auto"/>
          <w:sz w:val="22"/>
        </w:rPr>
      </w:pPr>
      <w:bookmarkStart w:id="552" w:name="_Toc10658943"/>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31</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Secciones transversales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 N° 4.</w:t>
      </w:r>
      <w:bookmarkEnd w:id="552"/>
    </w:p>
    <w:tbl>
      <w:tblPr>
        <w:tblW w:w="5000" w:type="pct"/>
        <w:jc w:val="center"/>
        <w:tblCellMar>
          <w:left w:w="70" w:type="dxa"/>
          <w:right w:w="70" w:type="dxa"/>
        </w:tblCellMar>
        <w:tblLook w:val="04A0" w:firstRow="1" w:lastRow="0" w:firstColumn="1" w:lastColumn="0" w:noHBand="0" w:noVBand="1"/>
      </w:tblPr>
      <w:tblGrid>
        <w:gridCol w:w="1961"/>
        <w:gridCol w:w="1663"/>
        <w:gridCol w:w="2122"/>
        <w:gridCol w:w="2044"/>
        <w:gridCol w:w="2122"/>
        <w:gridCol w:w="2044"/>
        <w:gridCol w:w="2041"/>
      </w:tblGrid>
      <w:tr w:rsidR="00D31A37" w:rsidRPr="00D31A37" w:rsidTr="00FA1DBB">
        <w:trPr>
          <w:trHeight w:val="315"/>
          <w:jc w:val="center"/>
        </w:trPr>
        <w:tc>
          <w:tcPr>
            <w:tcW w:w="701"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rPr>
                <w:rFonts w:ascii="Times New Roman" w:eastAsia="Times New Roman" w:hAnsi="Times New Roman" w:cs="Times New Roman"/>
                <w:sz w:val="24"/>
                <w:szCs w:val="24"/>
                <w:lang w:eastAsia="es-PE"/>
              </w:rPr>
            </w:pPr>
          </w:p>
        </w:tc>
        <w:tc>
          <w:tcPr>
            <w:tcW w:w="594"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sz w:val="20"/>
                <w:szCs w:val="20"/>
                <w:lang w:eastAsia="es-PE"/>
              </w:rPr>
            </w:pPr>
          </w:p>
        </w:tc>
        <w:tc>
          <w:tcPr>
            <w:tcW w:w="3705" w:type="pct"/>
            <w:gridSpan w:val="5"/>
            <w:tcBorders>
              <w:top w:val="single" w:sz="4" w:space="0" w:color="auto"/>
              <w:left w:val="single" w:sz="4" w:space="0" w:color="auto"/>
              <w:bottom w:val="single" w:sz="4" w:space="0" w:color="auto"/>
              <w:right w:val="single" w:sz="4" w:space="0" w:color="auto"/>
            </w:tcBorders>
            <w:shd w:val="clear" w:color="000000" w:fill="C6E0B4"/>
            <w:noWrap/>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 w:val="24"/>
                <w:szCs w:val="24"/>
                <w:lang w:eastAsia="es-PE"/>
              </w:rPr>
            </w:pPr>
            <w:r w:rsidRPr="00D31A37">
              <w:rPr>
                <w:rFonts w:ascii="Times New Roman" w:eastAsia="Times New Roman" w:hAnsi="Times New Roman" w:cs="Times New Roman"/>
                <w:b/>
                <w:bCs/>
                <w:color w:val="000000"/>
                <w:sz w:val="24"/>
                <w:szCs w:val="24"/>
                <w:lang w:eastAsia="es-PE"/>
              </w:rPr>
              <w:t>SECCIONES TRANSVERSALES - HSS (mm)</w:t>
            </w:r>
          </w:p>
        </w:tc>
      </w:tr>
      <w:tr w:rsidR="00D31A37" w:rsidRPr="00D31A37" w:rsidTr="00FA1DBB">
        <w:trPr>
          <w:trHeight w:val="300"/>
          <w:jc w:val="center"/>
        </w:trPr>
        <w:tc>
          <w:tcPr>
            <w:tcW w:w="701"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 w:val="24"/>
                <w:szCs w:val="24"/>
                <w:lang w:eastAsia="es-PE"/>
              </w:rPr>
            </w:pPr>
          </w:p>
        </w:tc>
        <w:tc>
          <w:tcPr>
            <w:tcW w:w="594"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sz w:val="20"/>
                <w:szCs w:val="20"/>
                <w:lang w:eastAsia="es-PE"/>
              </w:rPr>
            </w:pPr>
          </w:p>
        </w:tc>
        <w:tc>
          <w:tcPr>
            <w:tcW w:w="758" w:type="pct"/>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BRIDA SUPERIOR</w:t>
            </w:r>
          </w:p>
        </w:tc>
        <w:tc>
          <w:tcPr>
            <w:tcW w:w="730" w:type="pct"/>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MONTANTES</w:t>
            </w:r>
          </w:p>
        </w:tc>
        <w:tc>
          <w:tcPr>
            <w:tcW w:w="758" w:type="pct"/>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BRIDA INFERIOR</w:t>
            </w:r>
          </w:p>
        </w:tc>
        <w:tc>
          <w:tcPr>
            <w:tcW w:w="730" w:type="pct"/>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DIAG. IZQ.</w:t>
            </w:r>
          </w:p>
        </w:tc>
        <w:tc>
          <w:tcPr>
            <w:tcW w:w="730" w:type="pct"/>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Cs w:val="24"/>
                <w:lang w:eastAsia="es-PE"/>
              </w:rPr>
            </w:pPr>
            <w:r w:rsidRPr="00D31A37">
              <w:rPr>
                <w:rFonts w:ascii="Times New Roman" w:eastAsia="Times New Roman" w:hAnsi="Times New Roman" w:cs="Times New Roman"/>
                <w:b/>
                <w:bCs/>
                <w:color w:val="000000"/>
                <w:szCs w:val="24"/>
                <w:lang w:eastAsia="es-PE"/>
              </w:rPr>
              <w:t>DIAG. DERECHA</w:t>
            </w:r>
          </w:p>
        </w:tc>
      </w:tr>
      <w:tr w:rsidR="00D31A37" w:rsidRPr="00D31A37" w:rsidTr="00FA1DBB">
        <w:trPr>
          <w:trHeight w:val="70"/>
          <w:jc w:val="center"/>
        </w:trPr>
        <w:tc>
          <w:tcPr>
            <w:tcW w:w="701"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sz w:val="24"/>
                <w:szCs w:val="24"/>
                <w:lang w:eastAsia="es-PE"/>
              </w:rPr>
            </w:pPr>
          </w:p>
        </w:tc>
        <w:tc>
          <w:tcPr>
            <w:tcW w:w="594" w:type="pct"/>
            <w:tcBorders>
              <w:top w:val="nil"/>
              <w:left w:val="nil"/>
              <w:bottom w:val="nil"/>
              <w:right w:val="nil"/>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sz w:val="20"/>
                <w:szCs w:val="20"/>
                <w:lang w:eastAsia="es-PE"/>
              </w:rPr>
            </w:pPr>
          </w:p>
        </w:tc>
        <w:tc>
          <w:tcPr>
            <w:tcW w:w="758"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730"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758"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730"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c>
          <w:tcPr>
            <w:tcW w:w="730" w:type="pct"/>
            <w:vMerge/>
            <w:tcBorders>
              <w:top w:val="nil"/>
              <w:left w:val="nil"/>
              <w:bottom w:val="nil"/>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sz w:val="24"/>
                <w:szCs w:val="24"/>
                <w:lang w:eastAsia="es-PE"/>
              </w:rPr>
            </w:pPr>
          </w:p>
        </w:tc>
      </w:tr>
      <w:tr w:rsidR="00D31A37" w:rsidRPr="00D31A37" w:rsidTr="00FA1DBB">
        <w:trPr>
          <w:trHeight w:val="300"/>
          <w:jc w:val="center"/>
        </w:trPr>
        <w:tc>
          <w:tcPr>
            <w:tcW w:w="701" w:type="pct"/>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COBERTURA SIN OPTIMIZACIÓN</w:t>
            </w:r>
          </w:p>
        </w:tc>
        <w:tc>
          <w:tcPr>
            <w:tcW w:w="594" w:type="pct"/>
            <w:vMerge w:val="restart"/>
            <w:tcBorders>
              <w:top w:val="single" w:sz="4" w:space="0" w:color="auto"/>
              <w:left w:val="single" w:sz="4" w:space="0" w:color="auto"/>
              <w:bottom w:val="single" w:sz="4" w:space="0" w:color="auto"/>
              <w:right w:val="nil"/>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LATERALES</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single" w:sz="4" w:space="0" w:color="auto"/>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CENTRALES</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50.8X25.4X3.2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LATERALES</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CENTRALES</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300"/>
          <w:jc w:val="center"/>
        </w:trPr>
        <w:tc>
          <w:tcPr>
            <w:tcW w:w="701" w:type="pct"/>
            <w:vMerge w:val="restart"/>
            <w:tcBorders>
              <w:top w:val="nil"/>
              <w:left w:val="single" w:sz="4" w:space="0" w:color="auto"/>
              <w:bottom w:val="single" w:sz="4" w:space="0" w:color="auto"/>
              <w:right w:val="single" w:sz="4" w:space="0" w:color="auto"/>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COBERTURA CON OPTIMIZACIÓN</w:t>
            </w:r>
          </w:p>
        </w:tc>
        <w:tc>
          <w:tcPr>
            <w:tcW w:w="594" w:type="pct"/>
            <w:vMerge w:val="restart"/>
            <w:tcBorders>
              <w:top w:val="nil"/>
              <w:left w:val="single" w:sz="4" w:space="0" w:color="auto"/>
              <w:bottom w:val="single" w:sz="4" w:space="0" w:color="auto"/>
              <w:right w:val="nil"/>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LATERALES</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ARMADURAS CENTRALES</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50X25X1.5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50.8X25.4X3.2</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LATERALES</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val="restart"/>
            <w:tcBorders>
              <w:top w:val="nil"/>
              <w:left w:val="single" w:sz="4" w:space="0" w:color="auto"/>
              <w:bottom w:val="single" w:sz="4" w:space="0" w:color="auto"/>
              <w:right w:val="nil"/>
            </w:tcBorders>
            <w:shd w:val="clear" w:color="000000" w:fill="E2EFDA"/>
            <w:vAlign w:val="center"/>
            <w:hideMark/>
          </w:tcPr>
          <w:p w:rsidR="00D31A37" w:rsidRPr="00D31A37" w:rsidRDefault="00D31A37" w:rsidP="00D31A37">
            <w:pPr>
              <w:spacing w:after="0" w:line="240" w:lineRule="auto"/>
              <w:jc w:val="center"/>
              <w:rPr>
                <w:rFonts w:ascii="Times New Roman" w:eastAsia="Times New Roman" w:hAnsi="Times New Roman" w:cs="Times New Roman"/>
                <w:b/>
                <w:bCs/>
                <w:color w:val="000000"/>
                <w:lang w:eastAsia="es-PE"/>
              </w:rPr>
            </w:pPr>
            <w:r w:rsidRPr="00D31A37">
              <w:rPr>
                <w:rFonts w:ascii="Times New Roman" w:eastAsia="Times New Roman" w:hAnsi="Times New Roman" w:cs="Times New Roman"/>
                <w:b/>
                <w:bCs/>
                <w:color w:val="000000"/>
                <w:lang w:eastAsia="es-PE"/>
              </w:rPr>
              <w:t>VIGUETAS CENTRALES</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58"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c>
          <w:tcPr>
            <w:tcW w:w="730"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D31A37" w:rsidRPr="00D31A37" w:rsidRDefault="00D31A37" w:rsidP="00D31A37">
            <w:pPr>
              <w:spacing w:after="0" w:line="240" w:lineRule="auto"/>
              <w:jc w:val="center"/>
              <w:rPr>
                <w:rFonts w:ascii="Times New Roman" w:eastAsia="Times New Roman" w:hAnsi="Times New Roman" w:cs="Times New Roman"/>
                <w:color w:val="000000"/>
                <w:sz w:val="24"/>
                <w:szCs w:val="24"/>
                <w:lang w:eastAsia="es-PE"/>
              </w:rPr>
            </w:pPr>
            <w:r w:rsidRPr="00D31A37">
              <w:rPr>
                <w:rFonts w:ascii="Times New Roman" w:eastAsia="Times New Roman" w:hAnsi="Times New Roman" w:cs="Times New Roman"/>
                <w:color w:val="000000"/>
                <w:sz w:val="24"/>
                <w:szCs w:val="24"/>
                <w:lang w:eastAsia="es-PE"/>
              </w:rPr>
              <w:t>40X20X1.5</w:t>
            </w:r>
          </w:p>
        </w:tc>
      </w:tr>
      <w:tr w:rsidR="00D31A37" w:rsidRPr="00D31A37" w:rsidTr="00FA1DBB">
        <w:trPr>
          <w:trHeight w:val="450"/>
          <w:jc w:val="center"/>
        </w:trPr>
        <w:tc>
          <w:tcPr>
            <w:tcW w:w="701" w:type="pct"/>
            <w:vMerge/>
            <w:tcBorders>
              <w:top w:val="nil"/>
              <w:left w:val="single" w:sz="4" w:space="0" w:color="auto"/>
              <w:bottom w:val="single" w:sz="4" w:space="0" w:color="auto"/>
              <w:right w:val="single" w:sz="4" w:space="0" w:color="auto"/>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594" w:type="pct"/>
            <w:vMerge/>
            <w:tcBorders>
              <w:top w:val="nil"/>
              <w:left w:val="single" w:sz="4" w:space="0" w:color="auto"/>
              <w:bottom w:val="single" w:sz="4" w:space="0" w:color="auto"/>
              <w:right w:val="nil"/>
            </w:tcBorders>
            <w:vAlign w:val="center"/>
            <w:hideMark/>
          </w:tcPr>
          <w:p w:rsidR="00D31A37" w:rsidRPr="00D31A37" w:rsidRDefault="00D31A37" w:rsidP="00D31A37">
            <w:pPr>
              <w:spacing w:after="0" w:line="240" w:lineRule="auto"/>
              <w:rPr>
                <w:rFonts w:ascii="Times New Roman" w:eastAsia="Times New Roman" w:hAnsi="Times New Roman" w:cs="Times New Roman"/>
                <w:b/>
                <w:bCs/>
                <w:color w:val="000000"/>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58"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c>
          <w:tcPr>
            <w:tcW w:w="730" w:type="pct"/>
            <w:vMerge/>
            <w:tcBorders>
              <w:top w:val="single" w:sz="4" w:space="0" w:color="auto"/>
              <w:left w:val="single" w:sz="4" w:space="0" w:color="auto"/>
              <w:bottom w:val="single" w:sz="4" w:space="0" w:color="000000"/>
              <w:right w:val="single" w:sz="4" w:space="0" w:color="000000"/>
            </w:tcBorders>
            <w:vAlign w:val="center"/>
            <w:hideMark/>
          </w:tcPr>
          <w:p w:rsidR="00D31A37" w:rsidRPr="00D31A37" w:rsidRDefault="00D31A37" w:rsidP="00D31A37">
            <w:pPr>
              <w:spacing w:after="0" w:line="240" w:lineRule="auto"/>
              <w:rPr>
                <w:rFonts w:ascii="Times New Roman" w:eastAsia="Times New Roman" w:hAnsi="Times New Roman" w:cs="Times New Roman"/>
                <w:color w:val="000000"/>
                <w:sz w:val="24"/>
                <w:szCs w:val="24"/>
                <w:lang w:eastAsia="es-PE"/>
              </w:rPr>
            </w:pPr>
          </w:p>
        </w:tc>
      </w:tr>
    </w:tbl>
    <w:p w:rsidR="00D31A37" w:rsidRDefault="00D31A37" w:rsidP="00834B7C">
      <w:pPr>
        <w:spacing w:line="360" w:lineRule="auto"/>
        <w:jc w:val="both"/>
        <w:rPr>
          <w:rFonts w:ascii="Times New Roman" w:hAnsi="Times New Roman" w:cs="Times New Roman"/>
        </w:rPr>
        <w:sectPr w:rsidR="00D31A37" w:rsidSect="00BE6486">
          <w:footerReference w:type="default" r:id="rId88"/>
          <w:pgSz w:w="16838" w:h="11906" w:orient="landscape"/>
          <w:pgMar w:top="1701" w:right="1418" w:bottom="1701" w:left="1418" w:header="709" w:footer="709" w:gutter="0"/>
          <w:cols w:space="708"/>
          <w:docGrid w:linePitch="360"/>
        </w:sectPr>
      </w:pPr>
    </w:p>
    <w:p w:rsidR="0067573E" w:rsidRDefault="0067573E" w:rsidP="0067573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A continuación se presenta la numeración de los nodos para ubicar el N° de nodo de las tablas 3.32 y 3.33 en las armaduras planas y viguetas:</w:t>
      </w:r>
    </w:p>
    <w:p w:rsidR="0067573E" w:rsidRDefault="0067573E" w:rsidP="006C3751">
      <w:pPr>
        <w:spacing w:line="360" w:lineRule="auto"/>
        <w:jc w:val="center"/>
        <w:rPr>
          <w:rFonts w:ascii="Times New Roman" w:hAnsi="Times New Roman" w:cs="Times New Roman"/>
          <w:sz w:val="24"/>
          <w:szCs w:val="24"/>
        </w:rPr>
      </w:pPr>
      <w:r>
        <w:rPr>
          <w:noProof/>
          <w:lang w:eastAsia="es-PE"/>
        </w:rPr>
        <w:drawing>
          <wp:inline distT="0" distB="0" distL="0" distR="0" wp14:anchorId="50CF9A4F" wp14:editId="18961BEE">
            <wp:extent cx="4772436" cy="1390650"/>
            <wp:effectExtent l="38100" t="38100" r="47625" b="3810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51297" cy="1413629"/>
                    </a:xfrm>
                    <a:prstGeom prst="rect">
                      <a:avLst/>
                    </a:prstGeom>
                    <a:ln w="38100">
                      <a:solidFill>
                        <a:schemeClr val="tx1"/>
                      </a:solidFill>
                    </a:ln>
                  </pic:spPr>
                </pic:pic>
              </a:graphicData>
            </a:graphic>
          </wp:inline>
        </w:drawing>
      </w:r>
    </w:p>
    <w:p w:rsidR="0067573E" w:rsidRDefault="0067573E" w:rsidP="0067573E">
      <w:pPr>
        <w:pStyle w:val="Descripcin"/>
        <w:spacing w:line="360" w:lineRule="auto"/>
        <w:jc w:val="center"/>
        <w:rPr>
          <w:rFonts w:ascii="Times New Roman" w:hAnsi="Times New Roman" w:cs="Times New Roman"/>
          <w:i w:val="0"/>
          <w:color w:val="auto"/>
          <w:sz w:val="22"/>
        </w:rPr>
      </w:pPr>
      <w:bookmarkStart w:id="553" w:name="_Toc10659709"/>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27</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 xml:space="preserve">Numeración de los nodos de una armadura plana tanto lateral como central (arcos sin optimización y con optimización) </w:t>
      </w:r>
      <w:r w:rsidR="006C3751">
        <w:rPr>
          <w:rFonts w:ascii="Times New Roman" w:hAnsi="Times New Roman" w:cs="Times New Roman"/>
          <w:i w:val="0"/>
          <w:color w:val="auto"/>
          <w:sz w:val="22"/>
        </w:rPr>
        <w:t>– I.E. N° 4</w:t>
      </w:r>
      <w:r>
        <w:rPr>
          <w:rFonts w:ascii="Times New Roman" w:hAnsi="Times New Roman" w:cs="Times New Roman"/>
          <w:i w:val="0"/>
          <w:color w:val="auto"/>
          <w:sz w:val="22"/>
        </w:rPr>
        <w:t>.</w:t>
      </w:r>
      <w:bookmarkEnd w:id="553"/>
    </w:p>
    <w:p w:rsidR="0067573E" w:rsidRDefault="006C3751" w:rsidP="006C3751">
      <w:pPr>
        <w:jc w:val="center"/>
      </w:pPr>
      <w:r>
        <w:rPr>
          <w:noProof/>
          <w:lang w:eastAsia="es-PE"/>
        </w:rPr>
        <w:drawing>
          <wp:inline distT="0" distB="0" distL="0" distR="0" wp14:anchorId="7CB857B6" wp14:editId="10D51F44">
            <wp:extent cx="4905375" cy="459157"/>
            <wp:effectExtent l="38100" t="38100" r="28575" b="36195"/>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45461" cy="472269"/>
                    </a:xfrm>
                    <a:prstGeom prst="rect">
                      <a:avLst/>
                    </a:prstGeom>
                    <a:ln w="38100">
                      <a:solidFill>
                        <a:schemeClr val="tx1"/>
                      </a:solidFill>
                    </a:ln>
                  </pic:spPr>
                </pic:pic>
              </a:graphicData>
            </a:graphic>
          </wp:inline>
        </w:drawing>
      </w:r>
    </w:p>
    <w:p w:rsidR="0067573E" w:rsidRPr="005B52BF" w:rsidRDefault="0067573E" w:rsidP="0067573E">
      <w:pPr>
        <w:pStyle w:val="Descripcin"/>
        <w:spacing w:line="360" w:lineRule="auto"/>
        <w:jc w:val="center"/>
        <w:rPr>
          <w:rFonts w:ascii="Times New Roman" w:hAnsi="Times New Roman" w:cs="Times New Roman"/>
          <w:i w:val="0"/>
          <w:color w:val="auto"/>
          <w:sz w:val="22"/>
        </w:rPr>
      </w:pPr>
      <w:bookmarkStart w:id="554" w:name="_Toc10659710"/>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28</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nodos de una vigueta tanto lateral como centra</w:t>
      </w:r>
      <w:r w:rsidR="006C3751">
        <w:rPr>
          <w:rFonts w:ascii="Times New Roman" w:hAnsi="Times New Roman" w:cs="Times New Roman"/>
          <w:i w:val="0"/>
          <w:color w:val="auto"/>
          <w:sz w:val="22"/>
        </w:rPr>
        <w:t>l (sin optimización) – I.E. N° 4</w:t>
      </w:r>
      <w:r>
        <w:rPr>
          <w:rFonts w:ascii="Times New Roman" w:hAnsi="Times New Roman" w:cs="Times New Roman"/>
          <w:i w:val="0"/>
          <w:color w:val="auto"/>
          <w:sz w:val="22"/>
        </w:rPr>
        <w:t>.</w:t>
      </w:r>
      <w:bookmarkEnd w:id="554"/>
    </w:p>
    <w:p w:rsidR="0067573E" w:rsidRDefault="003C180F" w:rsidP="0067573E">
      <w:pPr>
        <w:spacing w:line="360" w:lineRule="auto"/>
        <w:jc w:val="center"/>
        <w:rPr>
          <w:rFonts w:ascii="Times New Roman" w:hAnsi="Times New Roman" w:cs="Times New Roman"/>
          <w:sz w:val="24"/>
          <w:szCs w:val="24"/>
        </w:rPr>
      </w:pPr>
      <w:r>
        <w:rPr>
          <w:noProof/>
          <w:lang w:eastAsia="es-PE"/>
        </w:rPr>
        <w:drawing>
          <wp:inline distT="0" distB="0" distL="0" distR="0" wp14:anchorId="2FF8980F" wp14:editId="4980BC7A">
            <wp:extent cx="4991100" cy="397927"/>
            <wp:effectExtent l="38100" t="38100" r="38100" b="4064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14853" cy="415766"/>
                    </a:xfrm>
                    <a:prstGeom prst="rect">
                      <a:avLst/>
                    </a:prstGeom>
                    <a:ln w="38100">
                      <a:solidFill>
                        <a:schemeClr val="tx1"/>
                      </a:solidFill>
                    </a:ln>
                  </pic:spPr>
                </pic:pic>
              </a:graphicData>
            </a:graphic>
          </wp:inline>
        </w:drawing>
      </w:r>
    </w:p>
    <w:p w:rsidR="0067573E" w:rsidRDefault="0067573E" w:rsidP="0067573E">
      <w:pPr>
        <w:pStyle w:val="Descripcin"/>
        <w:spacing w:line="360" w:lineRule="auto"/>
        <w:jc w:val="center"/>
        <w:rPr>
          <w:rFonts w:ascii="Times New Roman" w:hAnsi="Times New Roman" w:cs="Times New Roman"/>
          <w:i w:val="0"/>
          <w:color w:val="auto"/>
          <w:sz w:val="22"/>
        </w:rPr>
      </w:pPr>
      <w:bookmarkStart w:id="555" w:name="_Toc10659711"/>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29</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Numeración de los nodos de una vigueta tanto lateral como centra</w:t>
      </w:r>
      <w:r w:rsidR="006C3751">
        <w:rPr>
          <w:rFonts w:ascii="Times New Roman" w:hAnsi="Times New Roman" w:cs="Times New Roman"/>
          <w:i w:val="0"/>
          <w:color w:val="auto"/>
          <w:sz w:val="22"/>
        </w:rPr>
        <w:t>l (con optimización) – I.E. N° 4</w:t>
      </w:r>
      <w:r>
        <w:rPr>
          <w:rFonts w:ascii="Times New Roman" w:hAnsi="Times New Roman" w:cs="Times New Roman"/>
          <w:i w:val="0"/>
          <w:color w:val="auto"/>
          <w:sz w:val="22"/>
        </w:rPr>
        <w:t>.</w:t>
      </w:r>
      <w:bookmarkEnd w:id="555"/>
    </w:p>
    <w:p w:rsidR="0067573E" w:rsidRDefault="0067573E" w:rsidP="0067573E">
      <w:pPr>
        <w:pStyle w:val="Descripcin"/>
        <w:keepNext/>
        <w:spacing w:line="360" w:lineRule="auto"/>
        <w:jc w:val="center"/>
        <w:rPr>
          <w:rFonts w:ascii="Times New Roman" w:hAnsi="Times New Roman" w:cs="Times New Roman"/>
          <w:i w:val="0"/>
          <w:color w:val="auto"/>
          <w:sz w:val="22"/>
        </w:rPr>
      </w:pPr>
      <w:bookmarkStart w:id="556" w:name="_Toc10658944"/>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32</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Deflexiones máximas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w:t>
      </w:r>
      <w:r w:rsidR="006C3751">
        <w:rPr>
          <w:rFonts w:ascii="Times New Roman" w:hAnsi="Times New Roman" w:cs="Times New Roman"/>
          <w:i w:val="0"/>
          <w:color w:val="auto"/>
          <w:sz w:val="22"/>
        </w:rPr>
        <w:t xml:space="preserve"> N° 4 (continúa en la tabla 3.33</w:t>
      </w:r>
      <w:r>
        <w:rPr>
          <w:rFonts w:ascii="Times New Roman" w:hAnsi="Times New Roman" w:cs="Times New Roman"/>
          <w:i w:val="0"/>
          <w:color w:val="auto"/>
          <w:sz w:val="22"/>
        </w:rPr>
        <w:t>).</w:t>
      </w:r>
      <w:bookmarkEnd w:id="556"/>
    </w:p>
    <w:tbl>
      <w:tblPr>
        <w:tblW w:w="8222" w:type="dxa"/>
        <w:jc w:val="center"/>
        <w:tblCellMar>
          <w:left w:w="70" w:type="dxa"/>
          <w:right w:w="70" w:type="dxa"/>
        </w:tblCellMar>
        <w:tblLook w:val="04A0" w:firstRow="1" w:lastRow="0" w:firstColumn="1" w:lastColumn="0" w:noHBand="0" w:noVBand="1"/>
      </w:tblPr>
      <w:tblGrid>
        <w:gridCol w:w="1600"/>
        <w:gridCol w:w="1485"/>
        <w:gridCol w:w="900"/>
        <w:gridCol w:w="1660"/>
        <w:gridCol w:w="2577"/>
      </w:tblGrid>
      <w:tr w:rsidR="00C2433C" w:rsidRPr="00C2433C" w:rsidTr="00C2433C">
        <w:trPr>
          <w:trHeight w:val="300"/>
          <w:jc w:val="center"/>
        </w:trPr>
        <w:tc>
          <w:tcPr>
            <w:tcW w:w="1600" w:type="dxa"/>
            <w:tcBorders>
              <w:top w:val="nil"/>
              <w:left w:val="nil"/>
              <w:bottom w:val="nil"/>
              <w:right w:val="nil"/>
            </w:tcBorders>
            <w:shd w:val="clear" w:color="auto" w:fill="auto"/>
            <w:noWrap/>
            <w:vAlign w:val="center"/>
            <w:hideMark/>
          </w:tcPr>
          <w:p w:rsidR="00C2433C" w:rsidRPr="00C2433C" w:rsidRDefault="00C2433C" w:rsidP="00C2433C">
            <w:pPr>
              <w:spacing w:after="0" w:line="240" w:lineRule="auto"/>
              <w:rPr>
                <w:rFonts w:ascii="Times New Roman" w:eastAsia="Times New Roman" w:hAnsi="Times New Roman" w:cs="Times New Roman"/>
                <w:sz w:val="24"/>
                <w:szCs w:val="24"/>
                <w:lang w:eastAsia="es-PE"/>
              </w:rPr>
            </w:pPr>
            <w:bookmarkStart w:id="557" w:name="_Toc10658945"/>
          </w:p>
        </w:tc>
        <w:tc>
          <w:tcPr>
            <w:tcW w:w="1485" w:type="dxa"/>
            <w:tcBorders>
              <w:top w:val="nil"/>
              <w:left w:val="nil"/>
              <w:bottom w:val="nil"/>
              <w:right w:val="nil"/>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sz w:val="20"/>
                <w:szCs w:val="20"/>
                <w:lang w:eastAsia="es-PE"/>
              </w:rPr>
            </w:pPr>
          </w:p>
        </w:tc>
        <w:tc>
          <w:tcPr>
            <w:tcW w:w="90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sz w:val="24"/>
                <w:szCs w:val="24"/>
                <w:lang w:eastAsia="es-PE"/>
              </w:rPr>
            </w:pPr>
            <w:r w:rsidRPr="00C2433C">
              <w:rPr>
                <w:rFonts w:ascii="Times New Roman" w:eastAsia="Times New Roman" w:hAnsi="Times New Roman" w:cs="Times New Roman"/>
                <w:b/>
                <w:bCs/>
                <w:color w:val="000000"/>
                <w:sz w:val="24"/>
                <w:szCs w:val="24"/>
                <w:lang w:eastAsia="es-PE"/>
              </w:rPr>
              <w:t>N° DE NODO</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DEFLEXIÓN MÁXIMA (m)</w:t>
            </w:r>
          </w:p>
        </w:tc>
        <w:tc>
          <w:tcPr>
            <w:tcW w:w="2577"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sz w:val="24"/>
                <w:szCs w:val="24"/>
                <w:lang w:eastAsia="es-PE"/>
              </w:rPr>
            </w:pPr>
            <w:r w:rsidRPr="00C2433C">
              <w:rPr>
                <w:rFonts w:ascii="Times New Roman" w:eastAsia="Times New Roman" w:hAnsi="Times New Roman" w:cs="Times New Roman"/>
                <w:b/>
                <w:bCs/>
                <w:color w:val="000000"/>
                <w:sz w:val="24"/>
                <w:szCs w:val="24"/>
                <w:lang w:eastAsia="es-PE"/>
              </w:rPr>
              <w:t>DEFLEXIÓN LÍMITE - N.T.E. E 020</w:t>
            </w:r>
          </w:p>
        </w:tc>
      </w:tr>
      <w:tr w:rsidR="00C2433C" w:rsidRPr="00C2433C" w:rsidTr="00C2433C">
        <w:trPr>
          <w:trHeight w:val="315"/>
          <w:jc w:val="center"/>
        </w:trPr>
        <w:tc>
          <w:tcPr>
            <w:tcW w:w="1600" w:type="dxa"/>
            <w:tcBorders>
              <w:top w:val="nil"/>
              <w:left w:val="nil"/>
              <w:bottom w:val="nil"/>
              <w:right w:val="nil"/>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sz w:val="24"/>
                <w:szCs w:val="24"/>
                <w:lang w:eastAsia="es-PE"/>
              </w:rPr>
            </w:pPr>
          </w:p>
        </w:tc>
        <w:tc>
          <w:tcPr>
            <w:tcW w:w="1485" w:type="dxa"/>
            <w:tcBorders>
              <w:top w:val="nil"/>
              <w:left w:val="nil"/>
              <w:bottom w:val="nil"/>
              <w:right w:val="nil"/>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sz w:val="20"/>
                <w:szCs w:val="20"/>
                <w:lang w:eastAsia="es-PE"/>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sz w:val="24"/>
                <w:szCs w:val="24"/>
                <w:lang w:eastAsia="es-PE"/>
              </w:rPr>
            </w:pPr>
          </w:p>
        </w:tc>
      </w:tr>
      <w:tr w:rsidR="00C2433C" w:rsidRPr="00C2433C" w:rsidTr="00C2433C">
        <w:trPr>
          <w:trHeight w:val="300"/>
          <w:jc w:val="center"/>
        </w:trPr>
        <w:tc>
          <w:tcPr>
            <w:tcW w:w="1600"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COBERTURA SIN OPT.</w:t>
            </w:r>
          </w:p>
        </w:tc>
        <w:tc>
          <w:tcPr>
            <w:tcW w:w="1485" w:type="dxa"/>
            <w:vMerge w:val="restart"/>
            <w:tcBorders>
              <w:top w:val="single" w:sz="4" w:space="0" w:color="auto"/>
              <w:left w:val="single" w:sz="4" w:space="0" w:color="auto"/>
              <w:bottom w:val="single" w:sz="4" w:space="0" w:color="auto"/>
              <w:right w:val="nil"/>
            </w:tcBorders>
            <w:shd w:val="clear" w:color="000000" w:fill="E2EFDA"/>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ARM.  LATERALES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10</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0.005824</w:t>
            </w:r>
          </w:p>
        </w:tc>
        <w:tc>
          <w:tcPr>
            <w:tcW w:w="25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0.0925</w:t>
            </w: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tcBorders>
              <w:top w:val="single" w:sz="4" w:space="0" w:color="auto"/>
              <w:left w:val="single" w:sz="4" w:space="0" w:color="auto"/>
              <w:bottom w:val="single" w:sz="4" w:space="0" w:color="auto"/>
              <w:right w:val="nil"/>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E2EFDA"/>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ARM. CENTRALES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10</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0.007965</w:t>
            </w: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E2EFDA"/>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VIGUETAS LATERALES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14</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0.002297</w:t>
            </w:r>
          </w:p>
        </w:tc>
        <w:tc>
          <w:tcPr>
            <w:tcW w:w="25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0.036444</w:t>
            </w: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E2EFDA"/>
            <w:vAlign w:val="center"/>
            <w:hideMark/>
          </w:tcPr>
          <w:p w:rsidR="00C2433C" w:rsidRPr="00C2433C" w:rsidRDefault="00C2433C" w:rsidP="00C2433C">
            <w:pPr>
              <w:spacing w:after="0" w:line="240" w:lineRule="auto"/>
              <w:jc w:val="center"/>
              <w:rPr>
                <w:rFonts w:ascii="Times New Roman" w:eastAsia="Times New Roman" w:hAnsi="Times New Roman" w:cs="Times New Roman"/>
                <w:b/>
                <w:bCs/>
                <w:color w:val="000000"/>
                <w:lang w:eastAsia="es-PE"/>
              </w:rPr>
            </w:pPr>
            <w:r w:rsidRPr="00C2433C">
              <w:rPr>
                <w:rFonts w:ascii="Times New Roman" w:eastAsia="Times New Roman" w:hAnsi="Times New Roman" w:cs="Times New Roman"/>
                <w:b/>
                <w:bCs/>
                <w:color w:val="000000"/>
                <w:lang w:eastAsia="es-PE"/>
              </w:rPr>
              <w:t>VIGUETAS CENTRALES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14</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2433C" w:rsidRPr="00C2433C" w:rsidRDefault="00C2433C" w:rsidP="00C2433C">
            <w:pPr>
              <w:spacing w:after="0" w:line="240" w:lineRule="auto"/>
              <w:jc w:val="center"/>
              <w:rPr>
                <w:rFonts w:ascii="Times New Roman" w:eastAsia="Times New Roman" w:hAnsi="Times New Roman" w:cs="Times New Roman"/>
                <w:color w:val="000000"/>
                <w:sz w:val="24"/>
                <w:szCs w:val="24"/>
                <w:lang w:eastAsia="es-PE"/>
              </w:rPr>
            </w:pPr>
            <w:r w:rsidRPr="00C2433C">
              <w:rPr>
                <w:rFonts w:ascii="Times New Roman" w:eastAsia="Times New Roman" w:hAnsi="Times New Roman" w:cs="Times New Roman"/>
                <w:color w:val="000000"/>
                <w:sz w:val="24"/>
                <w:szCs w:val="24"/>
                <w:lang w:eastAsia="es-PE"/>
              </w:rPr>
              <w:t>0.004276</w:t>
            </w: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r w:rsidR="00C2433C" w:rsidRPr="00C2433C" w:rsidTr="00C2433C">
        <w:trPr>
          <w:trHeight w:val="408"/>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C2433C" w:rsidRPr="00C2433C" w:rsidRDefault="00C2433C" w:rsidP="00C2433C">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C2433C" w:rsidRPr="00C2433C" w:rsidRDefault="00C2433C" w:rsidP="00C2433C">
            <w:pPr>
              <w:spacing w:after="0" w:line="240" w:lineRule="auto"/>
              <w:rPr>
                <w:rFonts w:ascii="Times New Roman" w:eastAsia="Times New Roman" w:hAnsi="Times New Roman" w:cs="Times New Roman"/>
                <w:color w:val="000000"/>
                <w:sz w:val="24"/>
                <w:szCs w:val="24"/>
                <w:lang w:eastAsia="es-PE"/>
              </w:rPr>
            </w:pPr>
          </w:p>
        </w:tc>
      </w:tr>
    </w:tbl>
    <w:p w:rsidR="00BE6486" w:rsidRPr="00E45ADE" w:rsidRDefault="00E45ADE" w:rsidP="00E45ADE">
      <w:pPr>
        <w:pStyle w:val="Descripcin"/>
        <w:keepNext/>
        <w:spacing w:line="360" w:lineRule="auto"/>
        <w:jc w:val="center"/>
        <w:rPr>
          <w:rFonts w:ascii="Times New Roman" w:hAnsi="Times New Roman" w:cs="Times New Roman"/>
          <w:i w:val="0"/>
          <w:color w:val="auto"/>
          <w:sz w:val="22"/>
        </w:rPr>
      </w:pPr>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33</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Deflexiones máximas obtenidas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y cantidad (armaduras - arcos y viguetas tanto laterales como centrales) - I.E. N° 4 (continuación de la tabla 3.32).</w:t>
      </w:r>
      <w:bookmarkEnd w:id="557"/>
    </w:p>
    <w:tbl>
      <w:tblPr>
        <w:tblW w:w="8222" w:type="dxa"/>
        <w:jc w:val="center"/>
        <w:tblCellMar>
          <w:left w:w="70" w:type="dxa"/>
          <w:right w:w="70" w:type="dxa"/>
        </w:tblCellMar>
        <w:tblLook w:val="04A0" w:firstRow="1" w:lastRow="0" w:firstColumn="1" w:lastColumn="0" w:noHBand="0" w:noVBand="1"/>
      </w:tblPr>
      <w:tblGrid>
        <w:gridCol w:w="1600"/>
        <w:gridCol w:w="1485"/>
        <w:gridCol w:w="900"/>
        <w:gridCol w:w="1660"/>
        <w:gridCol w:w="2577"/>
      </w:tblGrid>
      <w:tr w:rsidR="00E45ADE" w:rsidRPr="00E45ADE" w:rsidTr="00FF1FF0">
        <w:trPr>
          <w:trHeight w:val="300"/>
          <w:jc w:val="center"/>
        </w:trPr>
        <w:tc>
          <w:tcPr>
            <w:tcW w:w="1600" w:type="dxa"/>
            <w:tcBorders>
              <w:top w:val="nil"/>
              <w:left w:val="nil"/>
              <w:bottom w:val="nil"/>
              <w:right w:val="nil"/>
            </w:tcBorders>
            <w:shd w:val="clear" w:color="auto" w:fill="auto"/>
            <w:noWrap/>
            <w:vAlign w:val="bottom"/>
            <w:hideMark/>
          </w:tcPr>
          <w:p w:rsidR="00E45ADE" w:rsidRPr="00E45ADE" w:rsidRDefault="00E45ADE" w:rsidP="00E45ADE">
            <w:pPr>
              <w:spacing w:after="0" w:line="240" w:lineRule="auto"/>
              <w:rPr>
                <w:rFonts w:ascii="Times New Roman" w:eastAsia="Times New Roman" w:hAnsi="Times New Roman" w:cs="Times New Roman"/>
                <w:sz w:val="24"/>
                <w:szCs w:val="24"/>
                <w:lang w:eastAsia="es-PE"/>
              </w:rPr>
            </w:pPr>
          </w:p>
        </w:tc>
        <w:tc>
          <w:tcPr>
            <w:tcW w:w="1485" w:type="dxa"/>
            <w:tcBorders>
              <w:top w:val="nil"/>
              <w:left w:val="nil"/>
              <w:bottom w:val="nil"/>
              <w:right w:val="nil"/>
            </w:tcBorders>
            <w:shd w:val="clear" w:color="auto" w:fill="auto"/>
            <w:noWrap/>
            <w:vAlign w:val="bottom"/>
            <w:hideMark/>
          </w:tcPr>
          <w:p w:rsidR="00E45ADE" w:rsidRPr="00E45ADE" w:rsidRDefault="00E45ADE" w:rsidP="00E45ADE">
            <w:pPr>
              <w:spacing w:after="0" w:line="240" w:lineRule="auto"/>
              <w:rPr>
                <w:rFonts w:ascii="Times New Roman" w:eastAsia="Times New Roman" w:hAnsi="Times New Roman" w:cs="Times New Roman"/>
                <w:sz w:val="20"/>
                <w:szCs w:val="20"/>
                <w:lang w:eastAsia="es-PE"/>
              </w:rPr>
            </w:pPr>
          </w:p>
        </w:tc>
        <w:tc>
          <w:tcPr>
            <w:tcW w:w="90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E45ADE" w:rsidRPr="00E45ADE" w:rsidRDefault="00E45ADE" w:rsidP="00E45ADE">
            <w:pPr>
              <w:spacing w:after="0" w:line="240" w:lineRule="auto"/>
              <w:jc w:val="center"/>
              <w:rPr>
                <w:rFonts w:ascii="Times New Roman" w:eastAsia="Times New Roman" w:hAnsi="Times New Roman" w:cs="Times New Roman"/>
                <w:b/>
                <w:bCs/>
                <w:color w:val="000000"/>
                <w:sz w:val="24"/>
                <w:szCs w:val="24"/>
                <w:lang w:eastAsia="es-PE"/>
              </w:rPr>
            </w:pPr>
            <w:r w:rsidRPr="00E45ADE">
              <w:rPr>
                <w:rFonts w:ascii="Times New Roman" w:eastAsia="Times New Roman" w:hAnsi="Times New Roman" w:cs="Times New Roman"/>
                <w:b/>
                <w:bCs/>
                <w:color w:val="000000"/>
                <w:sz w:val="24"/>
                <w:szCs w:val="24"/>
                <w:lang w:eastAsia="es-PE"/>
              </w:rPr>
              <w:t>N° DE NODO</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E45ADE" w:rsidRPr="00E45ADE" w:rsidRDefault="00E45ADE" w:rsidP="00E45ADE">
            <w:pPr>
              <w:spacing w:after="0" w:line="240" w:lineRule="auto"/>
              <w:jc w:val="center"/>
              <w:rPr>
                <w:rFonts w:ascii="Times New Roman" w:eastAsia="Times New Roman" w:hAnsi="Times New Roman" w:cs="Times New Roman"/>
                <w:b/>
                <w:bCs/>
                <w:color w:val="000000"/>
                <w:lang w:eastAsia="es-PE"/>
              </w:rPr>
            </w:pPr>
            <w:r w:rsidRPr="00E45ADE">
              <w:rPr>
                <w:rFonts w:ascii="Times New Roman" w:eastAsia="Times New Roman" w:hAnsi="Times New Roman" w:cs="Times New Roman"/>
                <w:b/>
                <w:bCs/>
                <w:color w:val="000000"/>
                <w:lang w:eastAsia="es-PE"/>
              </w:rPr>
              <w:t>DEFLEXIÓN MÁXIMA (m)</w:t>
            </w:r>
          </w:p>
        </w:tc>
        <w:tc>
          <w:tcPr>
            <w:tcW w:w="2577"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E45ADE" w:rsidRPr="00E45ADE" w:rsidRDefault="00E45ADE" w:rsidP="00E45ADE">
            <w:pPr>
              <w:spacing w:after="0" w:line="240" w:lineRule="auto"/>
              <w:jc w:val="center"/>
              <w:rPr>
                <w:rFonts w:ascii="Times New Roman" w:eastAsia="Times New Roman" w:hAnsi="Times New Roman" w:cs="Times New Roman"/>
                <w:b/>
                <w:bCs/>
                <w:color w:val="000000"/>
                <w:sz w:val="24"/>
                <w:szCs w:val="24"/>
                <w:lang w:eastAsia="es-PE"/>
              </w:rPr>
            </w:pPr>
            <w:r w:rsidRPr="00E45ADE">
              <w:rPr>
                <w:rFonts w:ascii="Times New Roman" w:eastAsia="Times New Roman" w:hAnsi="Times New Roman" w:cs="Times New Roman"/>
                <w:b/>
                <w:bCs/>
                <w:color w:val="000000"/>
                <w:sz w:val="24"/>
                <w:szCs w:val="24"/>
                <w:lang w:eastAsia="es-PE"/>
              </w:rPr>
              <w:t>DEFLEXIÓN LÍMITE - N.T.E. E 020</w:t>
            </w:r>
          </w:p>
        </w:tc>
      </w:tr>
      <w:tr w:rsidR="00E45ADE" w:rsidRPr="00E45ADE" w:rsidTr="00FF1FF0">
        <w:trPr>
          <w:trHeight w:val="300"/>
          <w:jc w:val="center"/>
        </w:trPr>
        <w:tc>
          <w:tcPr>
            <w:tcW w:w="1600" w:type="dxa"/>
            <w:tcBorders>
              <w:top w:val="nil"/>
              <w:left w:val="nil"/>
              <w:bottom w:val="nil"/>
              <w:right w:val="nil"/>
            </w:tcBorders>
            <w:shd w:val="clear" w:color="auto" w:fill="auto"/>
            <w:noWrap/>
            <w:vAlign w:val="bottom"/>
            <w:hideMark/>
          </w:tcPr>
          <w:p w:rsidR="00E45ADE" w:rsidRPr="00E45ADE" w:rsidRDefault="00E45ADE" w:rsidP="00E45ADE">
            <w:pPr>
              <w:spacing w:after="0" w:line="240" w:lineRule="auto"/>
              <w:jc w:val="center"/>
              <w:rPr>
                <w:rFonts w:ascii="Times New Roman" w:eastAsia="Times New Roman" w:hAnsi="Times New Roman" w:cs="Times New Roman"/>
                <w:b/>
                <w:bCs/>
                <w:color w:val="000000"/>
                <w:sz w:val="24"/>
                <w:szCs w:val="24"/>
                <w:lang w:eastAsia="es-PE"/>
              </w:rPr>
            </w:pPr>
          </w:p>
        </w:tc>
        <w:tc>
          <w:tcPr>
            <w:tcW w:w="1485" w:type="dxa"/>
            <w:tcBorders>
              <w:top w:val="nil"/>
              <w:left w:val="nil"/>
              <w:bottom w:val="nil"/>
              <w:right w:val="nil"/>
            </w:tcBorders>
            <w:shd w:val="clear" w:color="auto" w:fill="auto"/>
            <w:noWrap/>
            <w:vAlign w:val="bottom"/>
            <w:hideMark/>
          </w:tcPr>
          <w:p w:rsidR="00E45ADE" w:rsidRPr="00E45ADE" w:rsidRDefault="00E45ADE" w:rsidP="00E45ADE">
            <w:pPr>
              <w:spacing w:after="0" w:line="240" w:lineRule="auto"/>
              <w:rPr>
                <w:rFonts w:ascii="Times New Roman" w:eastAsia="Times New Roman" w:hAnsi="Times New Roman" w:cs="Times New Roman"/>
                <w:sz w:val="20"/>
                <w:szCs w:val="20"/>
                <w:lang w:eastAsia="es-PE"/>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sz w:val="24"/>
                <w:szCs w:val="24"/>
                <w:lang w:eastAsia="es-PE"/>
              </w:rPr>
            </w:pPr>
          </w:p>
        </w:tc>
      </w:tr>
      <w:tr w:rsidR="00E45ADE" w:rsidRPr="00E45ADE" w:rsidTr="00FF1FF0">
        <w:trPr>
          <w:trHeight w:val="300"/>
          <w:jc w:val="center"/>
        </w:trPr>
        <w:tc>
          <w:tcPr>
            <w:tcW w:w="1600" w:type="dxa"/>
            <w:vMerge w:val="restart"/>
            <w:tcBorders>
              <w:top w:val="single" w:sz="4" w:space="0" w:color="auto"/>
              <w:left w:val="single" w:sz="4" w:space="0" w:color="auto"/>
              <w:bottom w:val="single" w:sz="4" w:space="0" w:color="auto"/>
              <w:right w:val="single" w:sz="4" w:space="0" w:color="auto"/>
            </w:tcBorders>
            <w:shd w:val="clear" w:color="000000" w:fill="E2EFDA"/>
            <w:vAlign w:val="center"/>
            <w:hideMark/>
          </w:tcPr>
          <w:p w:rsidR="00E45ADE" w:rsidRPr="00E45ADE" w:rsidRDefault="00E45ADE" w:rsidP="00E45ADE">
            <w:pPr>
              <w:spacing w:after="0" w:line="240" w:lineRule="auto"/>
              <w:jc w:val="center"/>
              <w:rPr>
                <w:rFonts w:ascii="Times New Roman" w:eastAsia="Times New Roman" w:hAnsi="Times New Roman" w:cs="Times New Roman"/>
                <w:b/>
                <w:bCs/>
                <w:color w:val="000000"/>
                <w:lang w:eastAsia="es-PE"/>
              </w:rPr>
            </w:pPr>
            <w:r w:rsidRPr="00E45ADE">
              <w:rPr>
                <w:rFonts w:ascii="Times New Roman" w:eastAsia="Times New Roman" w:hAnsi="Times New Roman" w:cs="Times New Roman"/>
                <w:b/>
                <w:bCs/>
                <w:color w:val="000000"/>
                <w:lang w:eastAsia="es-PE"/>
              </w:rPr>
              <w:t>COBERTURA CON OPT.</w:t>
            </w:r>
          </w:p>
        </w:tc>
        <w:tc>
          <w:tcPr>
            <w:tcW w:w="1485" w:type="dxa"/>
            <w:vMerge w:val="restart"/>
            <w:tcBorders>
              <w:top w:val="single" w:sz="4" w:space="0" w:color="auto"/>
              <w:left w:val="single" w:sz="4" w:space="0" w:color="auto"/>
              <w:bottom w:val="single" w:sz="4" w:space="0" w:color="auto"/>
              <w:right w:val="nil"/>
            </w:tcBorders>
            <w:shd w:val="clear" w:color="000000" w:fill="E2EFDA"/>
            <w:vAlign w:val="center"/>
            <w:hideMark/>
          </w:tcPr>
          <w:p w:rsidR="00E45ADE" w:rsidRPr="00E45ADE" w:rsidRDefault="00E45ADE" w:rsidP="00E45ADE">
            <w:pPr>
              <w:spacing w:after="0" w:line="240" w:lineRule="auto"/>
              <w:jc w:val="center"/>
              <w:rPr>
                <w:rFonts w:ascii="Times New Roman" w:eastAsia="Times New Roman" w:hAnsi="Times New Roman" w:cs="Times New Roman"/>
                <w:b/>
                <w:bCs/>
                <w:color w:val="000000"/>
                <w:lang w:eastAsia="es-PE"/>
              </w:rPr>
            </w:pPr>
            <w:r w:rsidRPr="00E45ADE">
              <w:rPr>
                <w:rFonts w:ascii="Times New Roman" w:eastAsia="Times New Roman" w:hAnsi="Times New Roman" w:cs="Times New Roman"/>
                <w:b/>
                <w:bCs/>
                <w:color w:val="000000"/>
                <w:lang w:eastAsia="es-PE"/>
              </w:rPr>
              <w:t>ARM. LATERALES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10</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0.008423</w:t>
            </w:r>
          </w:p>
        </w:tc>
        <w:tc>
          <w:tcPr>
            <w:tcW w:w="25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0.0925</w:t>
            </w:r>
          </w:p>
        </w:tc>
      </w:tr>
      <w:tr w:rsidR="00E45ADE" w:rsidRPr="00E45ADE"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1485" w:type="dxa"/>
            <w:vMerge/>
            <w:tcBorders>
              <w:top w:val="single" w:sz="4" w:space="0" w:color="auto"/>
              <w:left w:val="single" w:sz="4" w:space="0" w:color="auto"/>
              <w:bottom w:val="single" w:sz="4" w:space="0" w:color="auto"/>
              <w:right w:val="nil"/>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r>
      <w:tr w:rsidR="00E45ADE" w:rsidRPr="00E45ADE"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E2EFDA"/>
            <w:vAlign w:val="center"/>
            <w:hideMark/>
          </w:tcPr>
          <w:p w:rsidR="00E45ADE" w:rsidRPr="00E45ADE" w:rsidRDefault="00E45ADE" w:rsidP="00E45ADE">
            <w:pPr>
              <w:spacing w:after="0" w:line="240" w:lineRule="auto"/>
              <w:jc w:val="center"/>
              <w:rPr>
                <w:rFonts w:ascii="Times New Roman" w:eastAsia="Times New Roman" w:hAnsi="Times New Roman" w:cs="Times New Roman"/>
                <w:b/>
                <w:bCs/>
                <w:color w:val="000000"/>
                <w:lang w:eastAsia="es-PE"/>
              </w:rPr>
            </w:pPr>
            <w:r w:rsidRPr="00E45ADE">
              <w:rPr>
                <w:rFonts w:ascii="Times New Roman" w:eastAsia="Times New Roman" w:hAnsi="Times New Roman" w:cs="Times New Roman"/>
                <w:b/>
                <w:bCs/>
                <w:color w:val="000000"/>
                <w:lang w:eastAsia="es-PE"/>
              </w:rPr>
              <w:t>ARM. CENTRALES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10</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0.010387</w:t>
            </w: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r>
      <w:tr w:rsidR="00E45ADE" w:rsidRPr="00E45ADE"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r>
      <w:tr w:rsidR="00E45ADE" w:rsidRPr="00E45ADE"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E2EFDA"/>
            <w:vAlign w:val="center"/>
            <w:hideMark/>
          </w:tcPr>
          <w:p w:rsidR="00E45ADE" w:rsidRPr="00E45ADE" w:rsidRDefault="00E45ADE" w:rsidP="00E45ADE">
            <w:pPr>
              <w:spacing w:after="0" w:line="240" w:lineRule="auto"/>
              <w:jc w:val="center"/>
              <w:rPr>
                <w:rFonts w:ascii="Times New Roman" w:eastAsia="Times New Roman" w:hAnsi="Times New Roman" w:cs="Times New Roman"/>
                <w:b/>
                <w:bCs/>
                <w:color w:val="000000"/>
                <w:lang w:eastAsia="es-PE"/>
              </w:rPr>
            </w:pPr>
            <w:r w:rsidRPr="00E45ADE">
              <w:rPr>
                <w:rFonts w:ascii="Times New Roman" w:eastAsia="Times New Roman" w:hAnsi="Times New Roman" w:cs="Times New Roman"/>
                <w:b/>
                <w:bCs/>
                <w:color w:val="000000"/>
                <w:lang w:eastAsia="es-PE"/>
              </w:rPr>
              <w:t>VIGUETAS LATERALES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8</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0.006666</w:t>
            </w:r>
          </w:p>
        </w:tc>
        <w:tc>
          <w:tcPr>
            <w:tcW w:w="25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0.036444</w:t>
            </w:r>
          </w:p>
        </w:tc>
      </w:tr>
      <w:tr w:rsidR="00E45ADE" w:rsidRPr="00E45ADE"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r>
      <w:tr w:rsidR="00E45ADE" w:rsidRPr="00E45ADE"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1485" w:type="dxa"/>
            <w:vMerge w:val="restart"/>
            <w:tcBorders>
              <w:top w:val="nil"/>
              <w:left w:val="single" w:sz="4" w:space="0" w:color="auto"/>
              <w:bottom w:val="single" w:sz="4" w:space="0" w:color="auto"/>
              <w:right w:val="nil"/>
            </w:tcBorders>
            <w:shd w:val="clear" w:color="000000" w:fill="E2EFDA"/>
            <w:vAlign w:val="center"/>
            <w:hideMark/>
          </w:tcPr>
          <w:p w:rsidR="00E45ADE" w:rsidRPr="00E45ADE" w:rsidRDefault="00E45ADE" w:rsidP="00E45ADE">
            <w:pPr>
              <w:spacing w:after="0" w:line="240" w:lineRule="auto"/>
              <w:jc w:val="center"/>
              <w:rPr>
                <w:rFonts w:ascii="Times New Roman" w:eastAsia="Times New Roman" w:hAnsi="Times New Roman" w:cs="Times New Roman"/>
                <w:b/>
                <w:bCs/>
                <w:color w:val="000000"/>
                <w:lang w:eastAsia="es-PE"/>
              </w:rPr>
            </w:pPr>
            <w:r w:rsidRPr="00E45ADE">
              <w:rPr>
                <w:rFonts w:ascii="Times New Roman" w:eastAsia="Times New Roman" w:hAnsi="Times New Roman" w:cs="Times New Roman"/>
                <w:b/>
                <w:bCs/>
                <w:color w:val="000000"/>
                <w:lang w:eastAsia="es-PE"/>
              </w:rPr>
              <w:t>VIGUETAS CENTRALES</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8</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5ADE" w:rsidRPr="00E45ADE" w:rsidRDefault="00E45ADE" w:rsidP="00E45ADE">
            <w:pPr>
              <w:spacing w:after="0" w:line="240" w:lineRule="auto"/>
              <w:jc w:val="center"/>
              <w:rPr>
                <w:rFonts w:ascii="Times New Roman" w:eastAsia="Times New Roman" w:hAnsi="Times New Roman" w:cs="Times New Roman"/>
                <w:color w:val="000000"/>
                <w:sz w:val="24"/>
                <w:szCs w:val="24"/>
                <w:lang w:eastAsia="es-PE"/>
              </w:rPr>
            </w:pPr>
            <w:r w:rsidRPr="00E45ADE">
              <w:rPr>
                <w:rFonts w:ascii="Times New Roman" w:eastAsia="Times New Roman" w:hAnsi="Times New Roman" w:cs="Times New Roman"/>
                <w:color w:val="000000"/>
                <w:sz w:val="24"/>
                <w:szCs w:val="24"/>
                <w:lang w:eastAsia="es-PE"/>
              </w:rPr>
              <w:t>0.012515</w:t>
            </w: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r>
      <w:tr w:rsidR="00E45ADE" w:rsidRPr="00E45ADE" w:rsidTr="00FF1FF0">
        <w:trPr>
          <w:trHeight w:val="450"/>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1485" w:type="dxa"/>
            <w:vMerge/>
            <w:tcBorders>
              <w:top w:val="nil"/>
              <w:left w:val="single" w:sz="4" w:space="0" w:color="auto"/>
              <w:bottom w:val="single" w:sz="4" w:space="0" w:color="auto"/>
              <w:right w:val="nil"/>
            </w:tcBorders>
            <w:vAlign w:val="center"/>
            <w:hideMark/>
          </w:tcPr>
          <w:p w:rsidR="00E45ADE" w:rsidRPr="00E45ADE" w:rsidRDefault="00E45ADE" w:rsidP="00E45ADE">
            <w:pPr>
              <w:spacing w:after="0" w:line="240" w:lineRule="auto"/>
              <w:rPr>
                <w:rFonts w:ascii="Times New Roman" w:eastAsia="Times New Roman" w:hAnsi="Times New Roman" w:cs="Times New Roman"/>
                <w:b/>
                <w:bCs/>
                <w:color w:val="000000"/>
                <w:lang w:eastAsia="es-PE"/>
              </w:rPr>
            </w:pPr>
          </w:p>
        </w:tc>
        <w:tc>
          <w:tcPr>
            <w:tcW w:w="900" w:type="dxa"/>
            <w:vMerge/>
            <w:tcBorders>
              <w:top w:val="nil"/>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c>
          <w:tcPr>
            <w:tcW w:w="2577" w:type="dxa"/>
            <w:vMerge/>
            <w:tcBorders>
              <w:top w:val="single" w:sz="4" w:space="0" w:color="auto"/>
              <w:left w:val="single" w:sz="4" w:space="0" w:color="auto"/>
              <w:bottom w:val="single" w:sz="4" w:space="0" w:color="auto"/>
              <w:right w:val="single" w:sz="4" w:space="0" w:color="auto"/>
            </w:tcBorders>
            <w:vAlign w:val="center"/>
            <w:hideMark/>
          </w:tcPr>
          <w:p w:rsidR="00E45ADE" w:rsidRPr="00E45ADE" w:rsidRDefault="00E45ADE" w:rsidP="00E45ADE">
            <w:pPr>
              <w:spacing w:after="0" w:line="240" w:lineRule="auto"/>
              <w:rPr>
                <w:rFonts w:ascii="Times New Roman" w:eastAsia="Times New Roman" w:hAnsi="Times New Roman" w:cs="Times New Roman"/>
                <w:color w:val="000000"/>
                <w:sz w:val="24"/>
                <w:szCs w:val="24"/>
                <w:lang w:eastAsia="es-PE"/>
              </w:rPr>
            </w:pPr>
          </w:p>
        </w:tc>
      </w:tr>
    </w:tbl>
    <w:p w:rsidR="00834B7C" w:rsidRPr="00834B7C" w:rsidRDefault="00834B7C" w:rsidP="00966BA9">
      <w:pPr>
        <w:spacing w:line="360" w:lineRule="auto"/>
        <w:ind w:firstLine="708"/>
        <w:jc w:val="both"/>
        <w:rPr>
          <w:rFonts w:ascii="Times New Roman" w:hAnsi="Times New Roman" w:cs="Times New Roman"/>
          <w:sz w:val="10"/>
        </w:rPr>
      </w:pPr>
    </w:p>
    <w:p w:rsidR="00966BA9" w:rsidRPr="00042ACB" w:rsidRDefault="00966BA9" w:rsidP="00966BA9">
      <w:pPr>
        <w:spacing w:line="360" w:lineRule="auto"/>
        <w:ind w:firstLine="708"/>
        <w:jc w:val="both"/>
        <w:rPr>
          <w:rFonts w:ascii="Times New Roman" w:hAnsi="Times New Roman" w:cs="Times New Roman"/>
          <w:sz w:val="24"/>
          <w:szCs w:val="24"/>
        </w:rPr>
      </w:pPr>
      <w:r w:rsidRPr="00297E39">
        <w:rPr>
          <w:rFonts w:ascii="Times New Roman" w:hAnsi="Times New Roman" w:cs="Times New Roman"/>
          <w:sz w:val="24"/>
          <w:szCs w:val="24"/>
        </w:rPr>
        <w:t>Luego de conocer los res</w:t>
      </w:r>
      <w:r>
        <w:rPr>
          <w:rFonts w:ascii="Times New Roman" w:hAnsi="Times New Roman" w:cs="Times New Roman"/>
          <w:sz w:val="24"/>
          <w:szCs w:val="24"/>
        </w:rPr>
        <w:t>ultados anteriores como</w:t>
      </w:r>
      <w:r w:rsidRPr="00297E39">
        <w:rPr>
          <w:rFonts w:ascii="Times New Roman" w:hAnsi="Times New Roman" w:cs="Times New Roman"/>
          <w:sz w:val="24"/>
          <w:szCs w:val="24"/>
        </w:rPr>
        <w:t xml:space="preserve"> f</w:t>
      </w:r>
      <w:r>
        <w:rPr>
          <w:rFonts w:ascii="Times New Roman" w:hAnsi="Times New Roman" w:cs="Times New Roman"/>
          <w:sz w:val="24"/>
          <w:szCs w:val="24"/>
        </w:rPr>
        <w:t xml:space="preserve">uerzas internas, secciones, </w:t>
      </w:r>
      <w:proofErr w:type="spellStart"/>
      <w:r>
        <w:rPr>
          <w:rFonts w:ascii="Times New Roman" w:hAnsi="Times New Roman" w:cs="Times New Roman"/>
          <w:sz w:val="24"/>
          <w:szCs w:val="24"/>
        </w:rPr>
        <w:t>etc</w:t>
      </w:r>
      <w:proofErr w:type="spellEnd"/>
      <w:r>
        <w:rPr>
          <w:rFonts w:ascii="Times New Roman" w:hAnsi="Times New Roman" w:cs="Times New Roman"/>
          <w:sz w:val="24"/>
          <w:szCs w:val="24"/>
        </w:rPr>
        <w:t xml:space="preserve">; </w:t>
      </w:r>
      <w:r w:rsidRPr="00297E39">
        <w:rPr>
          <w:rFonts w:ascii="Times New Roman" w:hAnsi="Times New Roman" w:cs="Times New Roman"/>
          <w:sz w:val="24"/>
          <w:szCs w:val="24"/>
        </w:rPr>
        <w:t xml:space="preserve">se presentan los resultados del parámetro más importante para esta investigación y ese es el peso. A continuación se brindan los pesos obtenidos: </w:t>
      </w:r>
    </w:p>
    <w:p w:rsidR="00966BA9" w:rsidRDefault="00966BA9" w:rsidP="00966BA9">
      <w:pPr>
        <w:pStyle w:val="Descripcin"/>
        <w:keepNext/>
        <w:spacing w:line="360" w:lineRule="auto"/>
        <w:jc w:val="center"/>
        <w:rPr>
          <w:rFonts w:ascii="Times New Roman" w:hAnsi="Times New Roman" w:cs="Times New Roman"/>
          <w:i w:val="0"/>
          <w:color w:val="auto"/>
          <w:sz w:val="22"/>
        </w:rPr>
      </w:pPr>
      <w:bookmarkStart w:id="558" w:name="_Toc10658946"/>
      <w:r w:rsidRPr="00DD68BC">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34</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Pesos obtenidos con el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 xml:space="preserve">  - Cobertura sin optimización y con optimización de tamaño, geometría, cantidad y topológica - I.E. N° 4.</w:t>
      </w:r>
      <w:bookmarkEnd w:id="558"/>
    </w:p>
    <w:tbl>
      <w:tblPr>
        <w:tblW w:w="8300" w:type="dxa"/>
        <w:jc w:val="center"/>
        <w:tblCellMar>
          <w:left w:w="70" w:type="dxa"/>
          <w:right w:w="70" w:type="dxa"/>
        </w:tblCellMar>
        <w:tblLook w:val="04A0" w:firstRow="1" w:lastRow="0" w:firstColumn="1" w:lastColumn="0" w:noHBand="0" w:noVBand="1"/>
      </w:tblPr>
      <w:tblGrid>
        <w:gridCol w:w="874"/>
        <w:gridCol w:w="1033"/>
        <w:gridCol w:w="1674"/>
        <w:gridCol w:w="1040"/>
        <w:gridCol w:w="1060"/>
        <w:gridCol w:w="1000"/>
        <w:gridCol w:w="1760"/>
      </w:tblGrid>
      <w:tr w:rsidR="00966BA9" w:rsidRPr="00966BA9" w:rsidTr="00966BA9">
        <w:trPr>
          <w:trHeight w:val="300"/>
          <w:jc w:val="center"/>
        </w:trPr>
        <w:tc>
          <w:tcPr>
            <w:tcW w:w="84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LAPSO N°</w:t>
            </w:r>
          </w:p>
        </w:tc>
        <w:tc>
          <w:tcPr>
            <w:tcW w:w="102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TIEMPO (')</w:t>
            </w:r>
          </w:p>
        </w:tc>
        <w:tc>
          <w:tcPr>
            <w:tcW w:w="158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sz w:val="24"/>
                <w:szCs w:val="24"/>
                <w:lang w:eastAsia="es-PE"/>
              </w:rPr>
            </w:pPr>
            <w:r w:rsidRPr="00966BA9">
              <w:rPr>
                <w:rFonts w:ascii="Times New Roman" w:eastAsia="Times New Roman" w:hAnsi="Times New Roman" w:cs="Times New Roman"/>
                <w:b/>
                <w:bCs/>
                <w:color w:val="000000"/>
                <w:sz w:val="24"/>
                <w:szCs w:val="24"/>
                <w:lang w:eastAsia="es-PE"/>
              </w:rPr>
              <w:t>COBERTURA SIN OPT. (A)</w:t>
            </w:r>
          </w:p>
        </w:tc>
        <w:tc>
          <w:tcPr>
            <w:tcW w:w="3100" w:type="dxa"/>
            <w:gridSpan w:val="3"/>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sz w:val="24"/>
                <w:szCs w:val="24"/>
                <w:lang w:eastAsia="es-PE"/>
              </w:rPr>
            </w:pPr>
            <w:r w:rsidRPr="00966BA9">
              <w:rPr>
                <w:rFonts w:ascii="Times New Roman" w:eastAsia="Times New Roman" w:hAnsi="Times New Roman" w:cs="Times New Roman"/>
                <w:b/>
                <w:bCs/>
                <w:color w:val="000000"/>
                <w:sz w:val="24"/>
                <w:szCs w:val="24"/>
                <w:lang w:eastAsia="es-PE"/>
              </w:rPr>
              <w:t>COBERTURA CON OPT. DE TAMAÑO, GEOMETRÍA Y CANTIDAD</w:t>
            </w:r>
          </w:p>
        </w:tc>
        <w:tc>
          <w:tcPr>
            <w:tcW w:w="176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sz w:val="24"/>
                <w:szCs w:val="24"/>
                <w:lang w:eastAsia="es-PE"/>
              </w:rPr>
            </w:pPr>
            <w:r w:rsidRPr="00966BA9">
              <w:rPr>
                <w:rFonts w:ascii="Times New Roman" w:eastAsia="Times New Roman" w:hAnsi="Times New Roman" w:cs="Times New Roman"/>
                <w:b/>
                <w:bCs/>
                <w:color w:val="000000"/>
                <w:sz w:val="24"/>
                <w:szCs w:val="24"/>
                <w:lang w:eastAsia="es-PE"/>
              </w:rPr>
              <w:t>COBERTURA CON OPT. TOTAL (E)</w:t>
            </w:r>
          </w:p>
        </w:tc>
      </w:tr>
      <w:tr w:rsidR="00966BA9" w:rsidRPr="00966BA9" w:rsidTr="00966BA9">
        <w:trPr>
          <w:trHeight w:val="450"/>
          <w:jc w:val="center"/>
        </w:trPr>
        <w:tc>
          <w:tcPr>
            <w:tcW w:w="840" w:type="dxa"/>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lang w:eastAsia="es-PE"/>
              </w:rPr>
            </w:pPr>
          </w:p>
        </w:tc>
        <w:tc>
          <w:tcPr>
            <w:tcW w:w="1020" w:type="dxa"/>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lang w:eastAsia="es-PE"/>
              </w:rPr>
            </w:pPr>
          </w:p>
        </w:tc>
        <w:tc>
          <w:tcPr>
            <w:tcW w:w="1580" w:type="dxa"/>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c>
          <w:tcPr>
            <w:tcW w:w="3100" w:type="dxa"/>
            <w:gridSpan w:val="3"/>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c>
          <w:tcPr>
            <w:tcW w:w="1760" w:type="dxa"/>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r>
      <w:tr w:rsidR="00966BA9" w:rsidRPr="00966BA9" w:rsidTr="00966BA9">
        <w:trPr>
          <w:trHeight w:val="450"/>
          <w:jc w:val="center"/>
        </w:trPr>
        <w:tc>
          <w:tcPr>
            <w:tcW w:w="840" w:type="dxa"/>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lang w:eastAsia="es-PE"/>
              </w:rPr>
            </w:pPr>
          </w:p>
        </w:tc>
        <w:tc>
          <w:tcPr>
            <w:tcW w:w="1020" w:type="dxa"/>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lang w:eastAsia="es-PE"/>
              </w:rPr>
            </w:pPr>
          </w:p>
        </w:tc>
        <w:tc>
          <w:tcPr>
            <w:tcW w:w="1580" w:type="dxa"/>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c>
          <w:tcPr>
            <w:tcW w:w="3100" w:type="dxa"/>
            <w:gridSpan w:val="3"/>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c>
          <w:tcPr>
            <w:tcW w:w="1760" w:type="dxa"/>
            <w:vMerge/>
            <w:tcBorders>
              <w:top w:val="single" w:sz="4" w:space="0" w:color="auto"/>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r>
      <w:tr w:rsidR="00966BA9" w:rsidRPr="00966BA9" w:rsidTr="00966BA9">
        <w:trPr>
          <w:trHeight w:val="30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1</w:t>
            </w:r>
          </w:p>
        </w:tc>
        <w:tc>
          <w:tcPr>
            <w:tcW w:w="1020" w:type="dxa"/>
            <w:tcBorders>
              <w:top w:val="nil"/>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30</w:t>
            </w:r>
          </w:p>
        </w:tc>
        <w:tc>
          <w:tcPr>
            <w:tcW w:w="1580" w:type="dxa"/>
            <w:vMerge/>
            <w:tcBorders>
              <w:top w:val="nil"/>
              <w:left w:val="nil"/>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c>
          <w:tcPr>
            <w:tcW w:w="3100" w:type="dxa"/>
            <w:gridSpan w:val="3"/>
            <w:vMerge/>
            <w:tcBorders>
              <w:top w:val="nil"/>
              <w:left w:val="nil"/>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c>
          <w:tcPr>
            <w:tcW w:w="1760" w:type="dxa"/>
            <w:vMerge/>
            <w:tcBorders>
              <w:top w:val="nil"/>
              <w:left w:val="nil"/>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r>
      <w:tr w:rsidR="00966BA9" w:rsidRPr="00966BA9" w:rsidTr="00966BA9">
        <w:trPr>
          <w:trHeight w:val="30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2</w:t>
            </w:r>
          </w:p>
        </w:tc>
        <w:tc>
          <w:tcPr>
            <w:tcW w:w="1020" w:type="dxa"/>
            <w:tcBorders>
              <w:top w:val="nil"/>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70</w:t>
            </w:r>
          </w:p>
        </w:tc>
        <w:tc>
          <w:tcPr>
            <w:tcW w:w="1580" w:type="dxa"/>
            <w:vMerge/>
            <w:tcBorders>
              <w:top w:val="nil"/>
              <w:left w:val="nil"/>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c>
          <w:tcPr>
            <w:tcW w:w="1040" w:type="dxa"/>
            <w:vMerge w:val="restart"/>
            <w:tcBorders>
              <w:top w:val="nil"/>
              <w:left w:val="single" w:sz="4" w:space="0" w:color="auto"/>
              <w:bottom w:val="single" w:sz="4" w:space="0" w:color="auto"/>
              <w:right w:val="single" w:sz="4" w:space="0" w:color="auto"/>
            </w:tcBorders>
            <w:shd w:val="clear" w:color="000000" w:fill="C6E0B4"/>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LAPSO N° 1 (B)</w:t>
            </w:r>
          </w:p>
        </w:tc>
        <w:tc>
          <w:tcPr>
            <w:tcW w:w="1060" w:type="dxa"/>
            <w:vMerge w:val="restart"/>
            <w:tcBorders>
              <w:top w:val="nil"/>
              <w:left w:val="single" w:sz="4" w:space="0" w:color="auto"/>
              <w:bottom w:val="single" w:sz="4" w:space="0" w:color="auto"/>
              <w:right w:val="single" w:sz="4" w:space="0" w:color="auto"/>
            </w:tcBorders>
            <w:shd w:val="clear" w:color="000000" w:fill="C6E0B4"/>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LAPSO N° 2 (C)</w:t>
            </w:r>
          </w:p>
        </w:tc>
        <w:tc>
          <w:tcPr>
            <w:tcW w:w="1000" w:type="dxa"/>
            <w:vMerge w:val="restart"/>
            <w:tcBorders>
              <w:top w:val="nil"/>
              <w:left w:val="single" w:sz="4" w:space="0" w:color="auto"/>
              <w:bottom w:val="single" w:sz="4" w:space="0" w:color="auto"/>
              <w:right w:val="single" w:sz="4" w:space="0" w:color="auto"/>
            </w:tcBorders>
            <w:shd w:val="clear" w:color="000000" w:fill="C6E0B4"/>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LAPSO N° 3 (D)</w:t>
            </w:r>
          </w:p>
        </w:tc>
        <w:tc>
          <w:tcPr>
            <w:tcW w:w="1760" w:type="dxa"/>
            <w:vMerge/>
            <w:tcBorders>
              <w:top w:val="nil"/>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r>
      <w:tr w:rsidR="00966BA9" w:rsidRPr="00966BA9" w:rsidTr="00966BA9">
        <w:trPr>
          <w:trHeight w:val="300"/>
          <w:jc w:val="center"/>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3</w:t>
            </w:r>
          </w:p>
        </w:tc>
        <w:tc>
          <w:tcPr>
            <w:tcW w:w="1020" w:type="dxa"/>
            <w:tcBorders>
              <w:top w:val="nil"/>
              <w:left w:val="nil"/>
              <w:bottom w:val="single" w:sz="4" w:space="0" w:color="auto"/>
              <w:right w:val="single" w:sz="4" w:space="0" w:color="auto"/>
            </w:tcBorders>
            <w:shd w:val="clear" w:color="auto" w:fill="auto"/>
            <w:vAlign w:val="center"/>
            <w:hideMark/>
          </w:tcPr>
          <w:p w:rsidR="00966BA9" w:rsidRPr="00966BA9" w:rsidRDefault="0008184F" w:rsidP="00966BA9">
            <w:pPr>
              <w:spacing w:after="0" w:line="240" w:lineRule="auto"/>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108</w:t>
            </w:r>
          </w:p>
        </w:tc>
        <w:tc>
          <w:tcPr>
            <w:tcW w:w="1580" w:type="dxa"/>
            <w:vMerge/>
            <w:tcBorders>
              <w:top w:val="nil"/>
              <w:left w:val="nil"/>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c>
          <w:tcPr>
            <w:tcW w:w="1040" w:type="dxa"/>
            <w:vMerge/>
            <w:tcBorders>
              <w:top w:val="nil"/>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lang w:eastAsia="es-PE"/>
              </w:rPr>
            </w:pPr>
          </w:p>
        </w:tc>
        <w:tc>
          <w:tcPr>
            <w:tcW w:w="1060" w:type="dxa"/>
            <w:vMerge/>
            <w:tcBorders>
              <w:top w:val="nil"/>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lang w:eastAsia="es-PE"/>
              </w:rPr>
            </w:pPr>
          </w:p>
        </w:tc>
        <w:tc>
          <w:tcPr>
            <w:tcW w:w="1000" w:type="dxa"/>
            <w:vMerge/>
            <w:tcBorders>
              <w:top w:val="nil"/>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lang w:eastAsia="es-PE"/>
              </w:rPr>
            </w:pPr>
          </w:p>
        </w:tc>
        <w:tc>
          <w:tcPr>
            <w:tcW w:w="1760" w:type="dxa"/>
            <w:vMerge/>
            <w:tcBorders>
              <w:top w:val="nil"/>
              <w:left w:val="single" w:sz="4" w:space="0" w:color="auto"/>
              <w:bottom w:val="single" w:sz="4" w:space="0" w:color="auto"/>
              <w:right w:val="single" w:sz="4" w:space="0" w:color="auto"/>
            </w:tcBorders>
            <w:vAlign w:val="center"/>
            <w:hideMark/>
          </w:tcPr>
          <w:p w:rsidR="00966BA9" w:rsidRPr="00966BA9" w:rsidRDefault="00966BA9" w:rsidP="00966BA9">
            <w:pPr>
              <w:spacing w:after="0" w:line="240" w:lineRule="auto"/>
              <w:rPr>
                <w:rFonts w:ascii="Times New Roman" w:eastAsia="Times New Roman" w:hAnsi="Times New Roman" w:cs="Times New Roman"/>
                <w:b/>
                <w:bCs/>
                <w:color w:val="000000"/>
                <w:sz w:val="24"/>
                <w:szCs w:val="24"/>
                <w:lang w:eastAsia="es-PE"/>
              </w:rPr>
            </w:pPr>
          </w:p>
        </w:tc>
      </w:tr>
      <w:tr w:rsidR="00966BA9" w:rsidRPr="00966BA9" w:rsidTr="00966BA9">
        <w:trPr>
          <w:trHeight w:val="300"/>
          <w:jc w:val="center"/>
        </w:trPr>
        <w:tc>
          <w:tcPr>
            <w:tcW w:w="1860" w:type="dxa"/>
            <w:gridSpan w:val="2"/>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PESO (Kg)</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3802.569</w:t>
            </w:r>
          </w:p>
        </w:tc>
        <w:tc>
          <w:tcPr>
            <w:tcW w:w="1040" w:type="dxa"/>
            <w:tcBorders>
              <w:top w:val="nil"/>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3526.711</w:t>
            </w:r>
          </w:p>
        </w:tc>
        <w:tc>
          <w:tcPr>
            <w:tcW w:w="1060" w:type="dxa"/>
            <w:tcBorders>
              <w:top w:val="nil"/>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3314.158</w:t>
            </w:r>
          </w:p>
        </w:tc>
        <w:tc>
          <w:tcPr>
            <w:tcW w:w="1000" w:type="dxa"/>
            <w:tcBorders>
              <w:top w:val="nil"/>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3291.326</w:t>
            </w:r>
          </w:p>
        </w:tc>
        <w:tc>
          <w:tcPr>
            <w:tcW w:w="1760" w:type="dxa"/>
            <w:tcBorders>
              <w:top w:val="single" w:sz="4" w:space="0" w:color="auto"/>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3283.743</w:t>
            </w:r>
          </w:p>
        </w:tc>
      </w:tr>
      <w:tr w:rsidR="00966BA9" w:rsidRPr="00966BA9" w:rsidTr="00966BA9">
        <w:trPr>
          <w:trHeight w:val="300"/>
          <w:jc w:val="center"/>
        </w:trPr>
        <w:tc>
          <w:tcPr>
            <w:tcW w:w="1860" w:type="dxa"/>
            <w:gridSpan w:val="2"/>
            <w:tcBorders>
              <w:top w:val="single" w:sz="4" w:space="0" w:color="auto"/>
              <w:left w:val="single" w:sz="4" w:space="0" w:color="auto"/>
              <w:bottom w:val="single" w:sz="4" w:space="0" w:color="auto"/>
              <w:right w:val="single" w:sz="4" w:space="0" w:color="auto"/>
            </w:tcBorders>
            <w:shd w:val="clear" w:color="000000" w:fill="E2EFDA"/>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 - (**)</w:t>
            </w:r>
          </w:p>
        </w:tc>
        <w:tc>
          <w:tcPr>
            <w:tcW w:w="6440" w:type="dxa"/>
            <w:gridSpan w:val="5"/>
            <w:tcBorders>
              <w:top w:val="single" w:sz="4" w:space="0" w:color="auto"/>
              <w:left w:val="nil"/>
              <w:bottom w:val="single" w:sz="4" w:space="0" w:color="auto"/>
              <w:right w:val="single" w:sz="4" w:space="0" w:color="auto"/>
            </w:tcBorders>
            <w:shd w:val="clear" w:color="000000" w:fill="C6E0B4"/>
            <w:noWrap/>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DISMINUCIÓN DE PESO (%)</w:t>
            </w:r>
          </w:p>
        </w:tc>
      </w:tr>
      <w:tr w:rsidR="00966BA9" w:rsidRPr="00966BA9" w:rsidTr="00966BA9">
        <w:trPr>
          <w:trHeight w:val="300"/>
          <w:jc w:val="center"/>
        </w:trPr>
        <w:tc>
          <w:tcPr>
            <w:tcW w:w="1860" w:type="dxa"/>
            <w:gridSpan w:val="2"/>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(A) - (B)</w:t>
            </w:r>
          </w:p>
        </w:tc>
        <w:tc>
          <w:tcPr>
            <w:tcW w:w="6440" w:type="dxa"/>
            <w:gridSpan w:val="5"/>
            <w:tcBorders>
              <w:top w:val="single" w:sz="4" w:space="0" w:color="auto"/>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7.25</w:t>
            </w:r>
          </w:p>
        </w:tc>
      </w:tr>
      <w:tr w:rsidR="00966BA9" w:rsidRPr="00966BA9" w:rsidTr="00966BA9">
        <w:trPr>
          <w:trHeight w:val="300"/>
          <w:jc w:val="center"/>
        </w:trPr>
        <w:tc>
          <w:tcPr>
            <w:tcW w:w="1860" w:type="dxa"/>
            <w:gridSpan w:val="2"/>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(A) - (C)</w:t>
            </w:r>
          </w:p>
        </w:tc>
        <w:tc>
          <w:tcPr>
            <w:tcW w:w="6440" w:type="dxa"/>
            <w:gridSpan w:val="5"/>
            <w:tcBorders>
              <w:top w:val="single" w:sz="4" w:space="0" w:color="auto"/>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12.84</w:t>
            </w:r>
          </w:p>
        </w:tc>
      </w:tr>
      <w:tr w:rsidR="00966BA9" w:rsidRPr="00966BA9" w:rsidTr="00966BA9">
        <w:trPr>
          <w:trHeight w:val="300"/>
          <w:jc w:val="center"/>
        </w:trPr>
        <w:tc>
          <w:tcPr>
            <w:tcW w:w="1860" w:type="dxa"/>
            <w:gridSpan w:val="2"/>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(A) - (D)</w:t>
            </w:r>
          </w:p>
        </w:tc>
        <w:tc>
          <w:tcPr>
            <w:tcW w:w="6440" w:type="dxa"/>
            <w:gridSpan w:val="5"/>
            <w:tcBorders>
              <w:top w:val="single" w:sz="4" w:space="0" w:color="auto"/>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13.44</w:t>
            </w:r>
          </w:p>
        </w:tc>
      </w:tr>
      <w:tr w:rsidR="00966BA9" w:rsidRPr="00966BA9" w:rsidTr="00966BA9">
        <w:trPr>
          <w:trHeight w:val="300"/>
          <w:jc w:val="center"/>
        </w:trPr>
        <w:tc>
          <w:tcPr>
            <w:tcW w:w="1860" w:type="dxa"/>
            <w:gridSpan w:val="2"/>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966BA9" w:rsidRPr="00966BA9" w:rsidRDefault="00966BA9" w:rsidP="00966BA9">
            <w:pPr>
              <w:spacing w:after="0" w:line="240" w:lineRule="auto"/>
              <w:jc w:val="center"/>
              <w:rPr>
                <w:rFonts w:ascii="Times New Roman" w:eastAsia="Times New Roman" w:hAnsi="Times New Roman" w:cs="Times New Roman"/>
                <w:b/>
                <w:bCs/>
                <w:color w:val="000000"/>
                <w:lang w:eastAsia="es-PE"/>
              </w:rPr>
            </w:pPr>
            <w:r w:rsidRPr="00966BA9">
              <w:rPr>
                <w:rFonts w:ascii="Times New Roman" w:eastAsia="Times New Roman" w:hAnsi="Times New Roman" w:cs="Times New Roman"/>
                <w:b/>
                <w:bCs/>
                <w:color w:val="000000"/>
                <w:lang w:eastAsia="es-PE"/>
              </w:rPr>
              <w:t>(A) - (E)</w:t>
            </w:r>
          </w:p>
        </w:tc>
        <w:tc>
          <w:tcPr>
            <w:tcW w:w="6440" w:type="dxa"/>
            <w:gridSpan w:val="5"/>
            <w:tcBorders>
              <w:top w:val="single" w:sz="4" w:space="0" w:color="auto"/>
              <w:left w:val="nil"/>
              <w:bottom w:val="single" w:sz="4" w:space="0" w:color="auto"/>
              <w:right w:val="single" w:sz="4" w:space="0" w:color="auto"/>
            </w:tcBorders>
            <w:shd w:val="clear" w:color="auto" w:fill="auto"/>
            <w:noWrap/>
            <w:vAlign w:val="center"/>
            <w:hideMark/>
          </w:tcPr>
          <w:p w:rsidR="00966BA9" w:rsidRPr="00966BA9" w:rsidRDefault="00966BA9" w:rsidP="00966BA9">
            <w:pPr>
              <w:spacing w:after="0" w:line="240" w:lineRule="auto"/>
              <w:jc w:val="center"/>
              <w:rPr>
                <w:rFonts w:ascii="Times New Roman" w:eastAsia="Times New Roman" w:hAnsi="Times New Roman" w:cs="Times New Roman"/>
                <w:color w:val="000000"/>
                <w:lang w:eastAsia="es-PE"/>
              </w:rPr>
            </w:pPr>
            <w:r w:rsidRPr="00966BA9">
              <w:rPr>
                <w:rFonts w:ascii="Times New Roman" w:eastAsia="Times New Roman" w:hAnsi="Times New Roman" w:cs="Times New Roman"/>
                <w:color w:val="000000"/>
                <w:lang w:eastAsia="es-PE"/>
              </w:rPr>
              <w:t>13.64</w:t>
            </w:r>
          </w:p>
        </w:tc>
      </w:tr>
    </w:tbl>
    <w:p w:rsidR="00C2433C" w:rsidRPr="00C2433C" w:rsidRDefault="00C2433C" w:rsidP="00C2433C">
      <w:pPr>
        <w:pStyle w:val="Prrafodelista"/>
        <w:spacing w:line="360" w:lineRule="auto"/>
        <w:jc w:val="both"/>
        <w:rPr>
          <w:rFonts w:ascii="Times New Roman" w:hAnsi="Times New Roman" w:cs="Times New Roman"/>
          <w:sz w:val="18"/>
        </w:rPr>
      </w:pPr>
    </w:p>
    <w:p w:rsidR="002B0FA2" w:rsidRPr="002B0FA2" w:rsidRDefault="002B0FA2" w:rsidP="009C1A34">
      <w:pPr>
        <w:pStyle w:val="Prrafodelista"/>
        <w:numPr>
          <w:ilvl w:val="0"/>
          <w:numId w:val="33"/>
        </w:numPr>
        <w:spacing w:line="360" w:lineRule="auto"/>
        <w:jc w:val="both"/>
        <w:rPr>
          <w:rFonts w:ascii="Times New Roman" w:hAnsi="Times New Roman" w:cs="Times New Roman"/>
          <w:sz w:val="24"/>
        </w:rPr>
      </w:pPr>
      <w:r w:rsidRPr="006B12CC">
        <w:rPr>
          <w:rFonts w:ascii="Times New Roman" w:hAnsi="Times New Roman" w:cs="Times New Roman"/>
          <w:sz w:val="24"/>
        </w:rPr>
        <w:t>E</w:t>
      </w:r>
      <w:r>
        <w:rPr>
          <w:rFonts w:ascii="Times New Roman" w:hAnsi="Times New Roman" w:cs="Times New Roman"/>
          <w:sz w:val="24"/>
        </w:rPr>
        <w:t>l tiempo e</w:t>
      </w:r>
      <w:r w:rsidRPr="006B12CC">
        <w:rPr>
          <w:rFonts w:ascii="Times New Roman" w:hAnsi="Times New Roman" w:cs="Times New Roman"/>
          <w:sz w:val="24"/>
        </w:rPr>
        <w:t>mple</w:t>
      </w:r>
      <w:r>
        <w:rPr>
          <w:rFonts w:ascii="Times New Roman" w:hAnsi="Times New Roman" w:cs="Times New Roman"/>
          <w:sz w:val="24"/>
        </w:rPr>
        <w:t>ado en</w:t>
      </w:r>
      <w:r w:rsidRPr="006B12CC">
        <w:rPr>
          <w:rFonts w:ascii="Times New Roman" w:hAnsi="Times New Roman" w:cs="Times New Roman"/>
          <w:sz w:val="24"/>
        </w:rPr>
        <w:t xml:space="preserve"> la optimización topológica </w:t>
      </w:r>
      <w:r>
        <w:rPr>
          <w:rFonts w:ascii="Times New Roman" w:hAnsi="Times New Roman" w:cs="Times New Roman"/>
          <w:sz w:val="24"/>
        </w:rPr>
        <w:t>de la cobertura metálica de la I.E. N° 4 fue de 37 minutos.</w:t>
      </w:r>
    </w:p>
    <w:p w:rsidR="005B7420" w:rsidRDefault="005B7420" w:rsidP="00C2433C">
      <w:pPr>
        <w:spacing w:line="360" w:lineRule="auto"/>
        <w:jc w:val="center"/>
        <w:rPr>
          <w:rFonts w:ascii="Times New Roman" w:hAnsi="Times New Roman" w:cs="Times New Roman"/>
        </w:rPr>
      </w:pPr>
      <w:r>
        <w:rPr>
          <w:noProof/>
          <w:lang w:eastAsia="es-PE"/>
        </w:rPr>
        <w:lastRenderedPageBreak/>
        <w:drawing>
          <wp:inline distT="0" distB="0" distL="0" distR="0" wp14:anchorId="40BAD2F8" wp14:editId="5D69E4DC">
            <wp:extent cx="5305425" cy="3544158"/>
            <wp:effectExtent l="38100" t="38100" r="28575" b="37465"/>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361407" cy="3581555"/>
                    </a:xfrm>
                    <a:prstGeom prst="rect">
                      <a:avLst/>
                    </a:prstGeom>
                    <a:ln w="38100">
                      <a:solidFill>
                        <a:schemeClr val="tx1"/>
                      </a:solidFill>
                    </a:ln>
                  </pic:spPr>
                </pic:pic>
              </a:graphicData>
            </a:graphic>
          </wp:inline>
        </w:drawing>
      </w:r>
    </w:p>
    <w:p w:rsidR="005B7420" w:rsidRDefault="005B7420" w:rsidP="005B7420">
      <w:pPr>
        <w:pStyle w:val="Descripcin"/>
        <w:spacing w:line="360" w:lineRule="auto"/>
        <w:jc w:val="center"/>
        <w:rPr>
          <w:rFonts w:ascii="Times New Roman" w:hAnsi="Times New Roman" w:cs="Times New Roman"/>
          <w:i w:val="0"/>
          <w:color w:val="auto"/>
          <w:sz w:val="22"/>
        </w:rPr>
      </w:pPr>
      <w:bookmarkStart w:id="559" w:name="_Toc10659712"/>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30</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Cobertura metálica sin optimización – I.E. N° 4.</w:t>
      </w:r>
      <w:bookmarkEnd w:id="559"/>
    </w:p>
    <w:p w:rsidR="00966BA9" w:rsidRPr="00F423E6" w:rsidRDefault="005B7420" w:rsidP="005B7420">
      <w:pPr>
        <w:spacing w:line="360" w:lineRule="auto"/>
        <w:jc w:val="center"/>
        <w:rPr>
          <w:rFonts w:ascii="Times New Roman" w:hAnsi="Times New Roman" w:cs="Times New Roman"/>
        </w:rPr>
      </w:pPr>
      <w:r>
        <w:rPr>
          <w:noProof/>
          <w:lang w:eastAsia="es-PE"/>
        </w:rPr>
        <w:drawing>
          <wp:inline distT="0" distB="0" distL="0" distR="0" wp14:anchorId="41F23B62" wp14:editId="46CC409C">
            <wp:extent cx="5256530" cy="3511990"/>
            <wp:effectExtent l="38100" t="38100" r="39370" b="3175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333265" cy="3563258"/>
                    </a:xfrm>
                    <a:prstGeom prst="rect">
                      <a:avLst/>
                    </a:prstGeom>
                    <a:ln w="38100">
                      <a:solidFill>
                        <a:schemeClr val="tx1"/>
                      </a:solidFill>
                    </a:ln>
                  </pic:spPr>
                </pic:pic>
              </a:graphicData>
            </a:graphic>
          </wp:inline>
        </w:drawing>
      </w:r>
    </w:p>
    <w:p w:rsidR="005B7420" w:rsidRDefault="005B7420" w:rsidP="005B7420">
      <w:pPr>
        <w:pStyle w:val="Descripcin"/>
        <w:spacing w:line="360" w:lineRule="auto"/>
        <w:jc w:val="center"/>
        <w:rPr>
          <w:rFonts w:ascii="Times New Roman" w:hAnsi="Times New Roman" w:cs="Times New Roman"/>
          <w:i w:val="0"/>
          <w:color w:val="auto"/>
          <w:sz w:val="22"/>
        </w:rPr>
      </w:pPr>
      <w:bookmarkStart w:id="560" w:name="_Toc10659713"/>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31</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Cobertura metálica con optimización – I.E. N° 4.</w:t>
      </w:r>
      <w:bookmarkEnd w:id="560"/>
    </w:p>
    <w:p w:rsidR="00C2433C" w:rsidRPr="00C2433C" w:rsidRDefault="00C2433C" w:rsidP="00C2433C">
      <w:pPr>
        <w:spacing w:line="360" w:lineRule="auto"/>
        <w:rPr>
          <w:rFonts w:ascii="Times New Roman" w:hAnsi="Times New Roman" w:cs="Times New Roman"/>
          <w:sz w:val="24"/>
        </w:rPr>
      </w:pPr>
    </w:p>
    <w:p w:rsidR="00C2433C" w:rsidRPr="00C2433C" w:rsidRDefault="00C2433C" w:rsidP="00C2433C">
      <w:pPr>
        <w:spacing w:line="360" w:lineRule="auto"/>
        <w:rPr>
          <w:rFonts w:ascii="Times New Roman" w:hAnsi="Times New Roman" w:cs="Times New Roman"/>
          <w:sz w:val="24"/>
        </w:rPr>
      </w:pPr>
    </w:p>
    <w:p w:rsidR="00B0447B" w:rsidRDefault="0088568B" w:rsidP="0088568B">
      <w:pPr>
        <w:pStyle w:val="Descripcin"/>
        <w:keepNext/>
        <w:spacing w:line="360" w:lineRule="auto"/>
        <w:jc w:val="center"/>
        <w:rPr>
          <w:rFonts w:ascii="Times New Roman" w:hAnsi="Times New Roman" w:cs="Times New Roman"/>
          <w:i w:val="0"/>
          <w:color w:val="auto"/>
          <w:sz w:val="22"/>
        </w:rPr>
      </w:pPr>
      <w:bookmarkStart w:id="561" w:name="_Toc10658947"/>
      <w:r w:rsidRPr="00DD68BC">
        <w:rPr>
          <w:rFonts w:ascii="Times New Roman" w:hAnsi="Times New Roman" w:cs="Times New Roman"/>
          <w:i w:val="0"/>
          <w:color w:val="auto"/>
          <w:sz w:val="22"/>
        </w:rPr>
        <w:lastRenderedPageBreak/>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35</w:t>
      </w:r>
      <w:r>
        <w:rPr>
          <w:rFonts w:ascii="Times New Roman" w:hAnsi="Times New Roman" w:cs="Times New Roman"/>
          <w:i w:val="0"/>
          <w:color w:val="auto"/>
          <w:sz w:val="22"/>
        </w:rPr>
        <w:fldChar w:fldCharType="end"/>
      </w:r>
      <w:r>
        <w:rPr>
          <w:rFonts w:ascii="Times New Roman" w:hAnsi="Times New Roman" w:cs="Times New Roman"/>
          <w:i w:val="0"/>
          <w:color w:val="auto"/>
          <w:sz w:val="22"/>
        </w:rPr>
        <w:t xml:space="preserve">: Cuadro de resumen </w:t>
      </w:r>
      <w:r w:rsidR="00BD7501">
        <w:rPr>
          <w:rFonts w:ascii="Times New Roman" w:hAnsi="Times New Roman" w:cs="Times New Roman"/>
          <w:i w:val="0"/>
          <w:color w:val="auto"/>
          <w:sz w:val="22"/>
        </w:rPr>
        <w:t>del ejemplo aplicativo - D</w:t>
      </w:r>
      <w:r w:rsidR="00E77D6E">
        <w:rPr>
          <w:rFonts w:ascii="Times New Roman" w:hAnsi="Times New Roman" w:cs="Times New Roman"/>
          <w:i w:val="0"/>
          <w:color w:val="auto"/>
          <w:sz w:val="22"/>
        </w:rPr>
        <w:t>isminución de peso</w:t>
      </w:r>
      <w:r w:rsidR="00BD7501">
        <w:rPr>
          <w:rFonts w:ascii="Times New Roman" w:hAnsi="Times New Roman" w:cs="Times New Roman"/>
          <w:i w:val="0"/>
          <w:color w:val="auto"/>
          <w:sz w:val="22"/>
        </w:rPr>
        <w:t xml:space="preserve"> y </w:t>
      </w:r>
      <w:r w:rsidR="00E77D6E">
        <w:rPr>
          <w:rFonts w:ascii="Times New Roman" w:hAnsi="Times New Roman" w:cs="Times New Roman"/>
          <w:i w:val="0"/>
          <w:color w:val="auto"/>
          <w:sz w:val="22"/>
        </w:rPr>
        <w:t>tiempo óptimo</w:t>
      </w:r>
      <w:r w:rsidR="00BD7501">
        <w:rPr>
          <w:rFonts w:ascii="Times New Roman" w:hAnsi="Times New Roman" w:cs="Times New Roman"/>
          <w:i w:val="0"/>
          <w:color w:val="auto"/>
          <w:sz w:val="22"/>
        </w:rPr>
        <w:t xml:space="preserve"> </w:t>
      </w:r>
      <w:r w:rsidR="00E77D6E">
        <w:rPr>
          <w:rFonts w:ascii="Times New Roman" w:hAnsi="Times New Roman" w:cs="Times New Roman"/>
          <w:i w:val="0"/>
          <w:color w:val="auto"/>
          <w:sz w:val="22"/>
        </w:rPr>
        <w:t>– Optimización de tamaño, geometría, cantidad y topol</w:t>
      </w:r>
      <w:r w:rsidR="00D13A09">
        <w:rPr>
          <w:rFonts w:ascii="Times New Roman" w:hAnsi="Times New Roman" w:cs="Times New Roman"/>
          <w:i w:val="0"/>
          <w:color w:val="auto"/>
          <w:sz w:val="22"/>
        </w:rPr>
        <w:t>ógica (total)</w:t>
      </w:r>
      <w:r w:rsidR="00B0447B">
        <w:rPr>
          <w:rFonts w:ascii="Times New Roman" w:hAnsi="Times New Roman" w:cs="Times New Roman"/>
          <w:i w:val="0"/>
          <w:color w:val="auto"/>
          <w:sz w:val="22"/>
        </w:rPr>
        <w:t>.</w:t>
      </w:r>
      <w:bookmarkEnd w:id="561"/>
    </w:p>
    <w:tbl>
      <w:tblPr>
        <w:tblW w:w="8700" w:type="dxa"/>
        <w:tblCellMar>
          <w:left w:w="70" w:type="dxa"/>
          <w:right w:w="70" w:type="dxa"/>
        </w:tblCellMar>
        <w:tblLook w:val="04A0" w:firstRow="1" w:lastRow="0" w:firstColumn="1" w:lastColumn="0" w:noHBand="0" w:noVBand="1"/>
      </w:tblPr>
      <w:tblGrid>
        <w:gridCol w:w="1140"/>
        <w:gridCol w:w="1100"/>
        <w:gridCol w:w="1200"/>
        <w:gridCol w:w="580"/>
        <w:gridCol w:w="460"/>
        <w:gridCol w:w="700"/>
        <w:gridCol w:w="700"/>
        <w:gridCol w:w="700"/>
        <w:gridCol w:w="700"/>
        <w:gridCol w:w="1487"/>
      </w:tblGrid>
      <w:tr w:rsidR="00B0447B" w:rsidRPr="00B0447B" w:rsidTr="00B0447B">
        <w:trPr>
          <w:trHeight w:val="315"/>
        </w:trPr>
        <w:tc>
          <w:tcPr>
            <w:tcW w:w="114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rPr>
                <w:rFonts w:ascii="Times New Roman" w:eastAsia="Times New Roman" w:hAnsi="Times New Roman" w:cs="Times New Roman"/>
                <w:sz w:val="24"/>
                <w:szCs w:val="24"/>
                <w:lang w:eastAsia="es-PE"/>
              </w:rPr>
            </w:pPr>
          </w:p>
        </w:tc>
        <w:tc>
          <w:tcPr>
            <w:tcW w:w="110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rPr>
                <w:rFonts w:ascii="Times New Roman" w:eastAsia="Times New Roman" w:hAnsi="Times New Roman" w:cs="Times New Roman"/>
                <w:sz w:val="20"/>
                <w:szCs w:val="20"/>
                <w:lang w:eastAsia="es-PE"/>
              </w:rPr>
            </w:pPr>
          </w:p>
        </w:tc>
        <w:tc>
          <w:tcPr>
            <w:tcW w:w="120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rPr>
                <w:rFonts w:ascii="Times New Roman" w:eastAsia="Times New Roman" w:hAnsi="Times New Roman" w:cs="Times New Roman"/>
                <w:sz w:val="20"/>
                <w:szCs w:val="20"/>
                <w:lang w:eastAsia="es-PE"/>
              </w:rPr>
            </w:pPr>
          </w:p>
        </w:tc>
        <w:tc>
          <w:tcPr>
            <w:tcW w:w="58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rPr>
                <w:rFonts w:ascii="Times New Roman" w:eastAsia="Times New Roman" w:hAnsi="Times New Roman" w:cs="Times New Roman"/>
                <w:sz w:val="20"/>
                <w:szCs w:val="20"/>
                <w:lang w:eastAsia="es-PE"/>
              </w:rPr>
            </w:pPr>
          </w:p>
        </w:tc>
        <w:tc>
          <w:tcPr>
            <w:tcW w:w="46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rPr>
                <w:rFonts w:ascii="Times New Roman" w:eastAsia="Times New Roman" w:hAnsi="Times New Roman" w:cs="Times New Roman"/>
                <w:sz w:val="20"/>
                <w:szCs w:val="20"/>
                <w:lang w:eastAsia="es-PE"/>
              </w:rPr>
            </w:pPr>
          </w:p>
        </w:tc>
        <w:tc>
          <w:tcPr>
            <w:tcW w:w="2800" w:type="dxa"/>
            <w:gridSpan w:val="4"/>
            <w:tcBorders>
              <w:top w:val="single" w:sz="4" w:space="0" w:color="auto"/>
              <w:left w:val="single" w:sz="4" w:space="0" w:color="auto"/>
              <w:bottom w:val="single" w:sz="4" w:space="0" w:color="auto"/>
              <w:right w:val="single" w:sz="4" w:space="0" w:color="auto"/>
            </w:tcBorders>
            <w:shd w:val="clear" w:color="000000" w:fill="FFD966"/>
            <w:noWrap/>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sz w:val="24"/>
                <w:szCs w:val="24"/>
                <w:lang w:eastAsia="es-PE"/>
              </w:rPr>
            </w:pPr>
            <w:r w:rsidRPr="00B0447B">
              <w:rPr>
                <w:rFonts w:ascii="Times New Roman" w:eastAsia="Times New Roman" w:hAnsi="Times New Roman" w:cs="Times New Roman"/>
                <w:b/>
                <w:bCs/>
                <w:color w:val="000000"/>
                <w:sz w:val="24"/>
                <w:szCs w:val="24"/>
                <w:lang w:eastAsia="es-PE"/>
              </w:rPr>
              <w:t>I.E. N°</w:t>
            </w:r>
          </w:p>
        </w:tc>
        <w:tc>
          <w:tcPr>
            <w:tcW w:w="1420" w:type="dxa"/>
            <w:vMerge w:val="restart"/>
            <w:tcBorders>
              <w:top w:val="single" w:sz="4" w:space="0" w:color="auto"/>
              <w:left w:val="single" w:sz="4" w:space="0" w:color="auto"/>
              <w:bottom w:val="single" w:sz="4" w:space="0" w:color="auto"/>
              <w:right w:val="single" w:sz="4" w:space="0" w:color="auto"/>
            </w:tcBorders>
            <w:shd w:val="clear" w:color="000000" w:fill="FFD966"/>
            <w:noWrap/>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sz w:val="24"/>
                <w:szCs w:val="24"/>
                <w:lang w:eastAsia="es-PE"/>
              </w:rPr>
            </w:pPr>
            <w:r w:rsidRPr="00B0447B">
              <w:rPr>
                <w:rFonts w:ascii="Times New Roman" w:eastAsia="Times New Roman" w:hAnsi="Times New Roman" w:cs="Times New Roman"/>
                <w:b/>
                <w:bCs/>
                <w:color w:val="000000"/>
                <w:sz w:val="24"/>
                <w:szCs w:val="24"/>
                <w:lang w:eastAsia="es-PE"/>
              </w:rPr>
              <w:t>PROMEDIO</w:t>
            </w:r>
          </w:p>
        </w:tc>
      </w:tr>
      <w:tr w:rsidR="00B0447B" w:rsidRPr="00B0447B" w:rsidTr="00B0447B">
        <w:trPr>
          <w:trHeight w:val="315"/>
        </w:trPr>
        <w:tc>
          <w:tcPr>
            <w:tcW w:w="114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jc w:val="center"/>
              <w:rPr>
                <w:rFonts w:ascii="Times New Roman" w:eastAsia="Times New Roman" w:hAnsi="Times New Roman" w:cs="Times New Roman"/>
                <w:b/>
                <w:bCs/>
                <w:color w:val="000000"/>
                <w:sz w:val="24"/>
                <w:szCs w:val="24"/>
                <w:lang w:eastAsia="es-PE"/>
              </w:rPr>
            </w:pPr>
          </w:p>
        </w:tc>
        <w:tc>
          <w:tcPr>
            <w:tcW w:w="110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rPr>
                <w:rFonts w:ascii="Times New Roman" w:eastAsia="Times New Roman" w:hAnsi="Times New Roman" w:cs="Times New Roman"/>
                <w:sz w:val="20"/>
                <w:szCs w:val="20"/>
                <w:lang w:eastAsia="es-PE"/>
              </w:rPr>
            </w:pPr>
          </w:p>
        </w:tc>
        <w:tc>
          <w:tcPr>
            <w:tcW w:w="120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rPr>
                <w:rFonts w:ascii="Times New Roman" w:eastAsia="Times New Roman" w:hAnsi="Times New Roman" w:cs="Times New Roman"/>
                <w:sz w:val="20"/>
                <w:szCs w:val="20"/>
                <w:lang w:eastAsia="es-PE"/>
              </w:rPr>
            </w:pPr>
          </w:p>
        </w:tc>
        <w:tc>
          <w:tcPr>
            <w:tcW w:w="58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rPr>
                <w:rFonts w:ascii="Times New Roman" w:eastAsia="Times New Roman" w:hAnsi="Times New Roman" w:cs="Times New Roman"/>
                <w:sz w:val="20"/>
                <w:szCs w:val="20"/>
                <w:lang w:eastAsia="es-PE"/>
              </w:rPr>
            </w:pPr>
          </w:p>
        </w:tc>
        <w:tc>
          <w:tcPr>
            <w:tcW w:w="460" w:type="dxa"/>
            <w:tcBorders>
              <w:top w:val="nil"/>
              <w:left w:val="nil"/>
              <w:bottom w:val="nil"/>
              <w:right w:val="nil"/>
            </w:tcBorders>
            <w:shd w:val="clear" w:color="auto" w:fill="auto"/>
            <w:noWrap/>
            <w:vAlign w:val="bottom"/>
            <w:hideMark/>
          </w:tcPr>
          <w:p w:rsidR="00B0447B" w:rsidRPr="00B0447B" w:rsidRDefault="00B0447B" w:rsidP="00B0447B">
            <w:pPr>
              <w:spacing w:after="0" w:line="240" w:lineRule="auto"/>
              <w:rPr>
                <w:rFonts w:ascii="Times New Roman" w:eastAsia="Times New Roman" w:hAnsi="Times New Roman" w:cs="Times New Roman"/>
                <w:sz w:val="20"/>
                <w:szCs w:val="20"/>
                <w:lang w:eastAsia="es-PE"/>
              </w:rPr>
            </w:pPr>
          </w:p>
        </w:tc>
        <w:tc>
          <w:tcPr>
            <w:tcW w:w="700" w:type="dxa"/>
            <w:tcBorders>
              <w:top w:val="nil"/>
              <w:left w:val="single" w:sz="4" w:space="0" w:color="auto"/>
              <w:bottom w:val="single" w:sz="4" w:space="0" w:color="auto"/>
              <w:right w:val="single" w:sz="4" w:space="0" w:color="auto"/>
            </w:tcBorders>
            <w:shd w:val="clear" w:color="000000" w:fill="FFD966"/>
            <w:noWrap/>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sz w:val="24"/>
                <w:szCs w:val="24"/>
                <w:lang w:eastAsia="es-PE"/>
              </w:rPr>
            </w:pPr>
            <w:r w:rsidRPr="00B0447B">
              <w:rPr>
                <w:rFonts w:ascii="Times New Roman" w:eastAsia="Times New Roman" w:hAnsi="Times New Roman" w:cs="Times New Roman"/>
                <w:b/>
                <w:bCs/>
                <w:color w:val="000000"/>
                <w:sz w:val="24"/>
                <w:szCs w:val="24"/>
                <w:lang w:eastAsia="es-PE"/>
              </w:rPr>
              <w:t>1</w:t>
            </w:r>
          </w:p>
        </w:tc>
        <w:tc>
          <w:tcPr>
            <w:tcW w:w="700" w:type="dxa"/>
            <w:tcBorders>
              <w:top w:val="nil"/>
              <w:left w:val="nil"/>
              <w:bottom w:val="single" w:sz="4" w:space="0" w:color="auto"/>
              <w:right w:val="single" w:sz="4" w:space="0" w:color="auto"/>
            </w:tcBorders>
            <w:shd w:val="clear" w:color="000000" w:fill="FFD966"/>
            <w:noWrap/>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sz w:val="24"/>
                <w:szCs w:val="24"/>
                <w:lang w:eastAsia="es-PE"/>
              </w:rPr>
            </w:pPr>
            <w:r w:rsidRPr="00B0447B">
              <w:rPr>
                <w:rFonts w:ascii="Times New Roman" w:eastAsia="Times New Roman" w:hAnsi="Times New Roman" w:cs="Times New Roman"/>
                <w:b/>
                <w:bCs/>
                <w:color w:val="000000"/>
                <w:sz w:val="24"/>
                <w:szCs w:val="24"/>
                <w:lang w:eastAsia="es-PE"/>
              </w:rPr>
              <w:t>2</w:t>
            </w:r>
          </w:p>
        </w:tc>
        <w:tc>
          <w:tcPr>
            <w:tcW w:w="700" w:type="dxa"/>
            <w:tcBorders>
              <w:top w:val="nil"/>
              <w:left w:val="nil"/>
              <w:bottom w:val="single" w:sz="4" w:space="0" w:color="auto"/>
              <w:right w:val="single" w:sz="4" w:space="0" w:color="auto"/>
            </w:tcBorders>
            <w:shd w:val="clear" w:color="000000" w:fill="FFD966"/>
            <w:noWrap/>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sz w:val="24"/>
                <w:szCs w:val="24"/>
                <w:lang w:eastAsia="es-PE"/>
              </w:rPr>
            </w:pPr>
            <w:r w:rsidRPr="00B0447B">
              <w:rPr>
                <w:rFonts w:ascii="Times New Roman" w:eastAsia="Times New Roman" w:hAnsi="Times New Roman" w:cs="Times New Roman"/>
                <w:b/>
                <w:bCs/>
                <w:color w:val="000000"/>
                <w:sz w:val="24"/>
                <w:szCs w:val="24"/>
                <w:lang w:eastAsia="es-PE"/>
              </w:rPr>
              <w:t>3</w:t>
            </w:r>
          </w:p>
        </w:tc>
        <w:tc>
          <w:tcPr>
            <w:tcW w:w="700" w:type="dxa"/>
            <w:tcBorders>
              <w:top w:val="nil"/>
              <w:left w:val="nil"/>
              <w:bottom w:val="single" w:sz="4" w:space="0" w:color="auto"/>
              <w:right w:val="single" w:sz="4" w:space="0" w:color="auto"/>
            </w:tcBorders>
            <w:shd w:val="clear" w:color="000000" w:fill="FFD966"/>
            <w:noWrap/>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sz w:val="24"/>
                <w:szCs w:val="24"/>
                <w:lang w:eastAsia="es-PE"/>
              </w:rPr>
            </w:pPr>
            <w:r w:rsidRPr="00B0447B">
              <w:rPr>
                <w:rFonts w:ascii="Times New Roman" w:eastAsia="Times New Roman" w:hAnsi="Times New Roman" w:cs="Times New Roman"/>
                <w:b/>
                <w:bCs/>
                <w:color w:val="000000"/>
                <w:sz w:val="24"/>
                <w:szCs w:val="24"/>
                <w:lang w:eastAsia="es-PE"/>
              </w:rPr>
              <w:t>4</w:t>
            </w:r>
          </w:p>
        </w:tc>
        <w:tc>
          <w:tcPr>
            <w:tcW w:w="1420" w:type="dxa"/>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sz w:val="24"/>
                <w:szCs w:val="24"/>
                <w:lang w:eastAsia="es-PE"/>
              </w:rPr>
            </w:pPr>
          </w:p>
        </w:tc>
      </w:tr>
      <w:tr w:rsidR="00B0447B" w:rsidRPr="00B0447B" w:rsidTr="00B0447B">
        <w:trPr>
          <w:trHeight w:val="315"/>
        </w:trPr>
        <w:tc>
          <w:tcPr>
            <w:tcW w:w="2240" w:type="dxa"/>
            <w:gridSpan w:val="2"/>
            <w:vMerge w:val="restart"/>
            <w:tcBorders>
              <w:top w:val="single" w:sz="4" w:space="0" w:color="auto"/>
              <w:left w:val="single" w:sz="4" w:space="0" w:color="auto"/>
              <w:bottom w:val="single" w:sz="4" w:space="0" w:color="auto"/>
              <w:right w:val="single" w:sz="4" w:space="0" w:color="auto"/>
            </w:tcBorders>
            <w:shd w:val="clear" w:color="000000" w:fill="EDEDED"/>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lang w:eastAsia="es-PE"/>
              </w:rPr>
            </w:pPr>
            <w:r w:rsidRPr="00B0447B">
              <w:rPr>
                <w:rFonts w:ascii="Times New Roman" w:eastAsia="Times New Roman" w:hAnsi="Times New Roman" w:cs="Times New Roman"/>
                <w:b/>
                <w:bCs/>
                <w:color w:val="000000"/>
                <w:lang w:eastAsia="es-PE"/>
              </w:rPr>
              <w:t>OPT. DE TAMAÑO, GEOMENTRÍA Y CANTIDAD</w:t>
            </w:r>
          </w:p>
        </w:tc>
        <w:tc>
          <w:tcPr>
            <w:tcW w:w="2240" w:type="dxa"/>
            <w:gridSpan w:val="3"/>
            <w:tcBorders>
              <w:top w:val="single" w:sz="4" w:space="0" w:color="auto"/>
              <w:left w:val="nil"/>
              <w:bottom w:val="single" w:sz="4" w:space="0" w:color="auto"/>
              <w:right w:val="single" w:sz="4" w:space="0" w:color="auto"/>
            </w:tcBorders>
            <w:shd w:val="clear" w:color="000000" w:fill="EDEDED"/>
            <w:noWrap/>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lang w:eastAsia="es-PE"/>
              </w:rPr>
            </w:pPr>
            <w:r w:rsidRPr="00B0447B">
              <w:rPr>
                <w:rFonts w:ascii="Times New Roman" w:eastAsia="Times New Roman" w:hAnsi="Times New Roman" w:cs="Times New Roman"/>
                <w:b/>
                <w:bCs/>
                <w:color w:val="000000"/>
                <w:lang w:eastAsia="es-PE"/>
              </w:rPr>
              <w:t>TIEMPO (minutos)</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114</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127</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132</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108</w:t>
            </w:r>
          </w:p>
        </w:tc>
        <w:tc>
          <w:tcPr>
            <w:tcW w:w="1420" w:type="dxa"/>
            <w:tcBorders>
              <w:top w:val="nil"/>
              <w:left w:val="nil"/>
              <w:bottom w:val="single" w:sz="4" w:space="0" w:color="auto"/>
              <w:right w:val="single" w:sz="4" w:space="0" w:color="auto"/>
            </w:tcBorders>
            <w:shd w:val="clear" w:color="000000" w:fill="E2EFDA"/>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120</w:t>
            </w:r>
          </w:p>
        </w:tc>
      </w:tr>
      <w:tr w:rsidR="00B0447B" w:rsidRPr="00B0447B" w:rsidTr="00B0447B">
        <w:trPr>
          <w:trHeight w:val="450"/>
        </w:trPr>
        <w:tc>
          <w:tcPr>
            <w:tcW w:w="2240" w:type="dxa"/>
            <w:gridSpan w:val="2"/>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lang w:eastAsia="es-PE"/>
              </w:rPr>
            </w:pPr>
          </w:p>
        </w:tc>
        <w:tc>
          <w:tcPr>
            <w:tcW w:w="2240" w:type="dxa"/>
            <w:gridSpan w:val="3"/>
            <w:vMerge w:val="restart"/>
            <w:tcBorders>
              <w:top w:val="single" w:sz="4" w:space="0" w:color="auto"/>
              <w:left w:val="single" w:sz="4" w:space="0" w:color="auto"/>
              <w:bottom w:val="single" w:sz="4" w:space="0" w:color="auto"/>
              <w:right w:val="single" w:sz="4" w:space="0" w:color="auto"/>
            </w:tcBorders>
            <w:shd w:val="clear" w:color="000000" w:fill="EDEDED"/>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lang w:eastAsia="es-PE"/>
              </w:rPr>
            </w:pPr>
            <w:r w:rsidRPr="00B0447B">
              <w:rPr>
                <w:rFonts w:ascii="Times New Roman" w:eastAsia="Times New Roman" w:hAnsi="Times New Roman" w:cs="Times New Roman"/>
                <w:b/>
                <w:bCs/>
                <w:color w:val="000000"/>
                <w:lang w:eastAsia="es-PE"/>
              </w:rPr>
              <w:t>DISMINUCIÓN DE PESO (%)</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13.57</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13.80</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13.67</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13.44</w:t>
            </w:r>
          </w:p>
        </w:tc>
        <w:tc>
          <w:tcPr>
            <w:tcW w:w="1420"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13.62</w:t>
            </w:r>
          </w:p>
        </w:tc>
      </w:tr>
      <w:tr w:rsidR="00B0447B" w:rsidRPr="00B0447B" w:rsidTr="00B0447B">
        <w:trPr>
          <w:trHeight w:val="450"/>
        </w:trPr>
        <w:tc>
          <w:tcPr>
            <w:tcW w:w="2240" w:type="dxa"/>
            <w:gridSpan w:val="2"/>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lang w:eastAsia="es-PE"/>
              </w:rPr>
            </w:pPr>
          </w:p>
        </w:tc>
        <w:tc>
          <w:tcPr>
            <w:tcW w:w="2240" w:type="dxa"/>
            <w:gridSpan w:val="3"/>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142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r>
      <w:tr w:rsidR="00B0447B" w:rsidRPr="00B0447B" w:rsidTr="00B0447B">
        <w:trPr>
          <w:trHeight w:val="315"/>
        </w:trPr>
        <w:tc>
          <w:tcPr>
            <w:tcW w:w="2240" w:type="dxa"/>
            <w:gridSpan w:val="2"/>
            <w:vMerge w:val="restart"/>
            <w:tcBorders>
              <w:top w:val="single" w:sz="4" w:space="0" w:color="auto"/>
              <w:left w:val="single" w:sz="4" w:space="0" w:color="auto"/>
              <w:bottom w:val="single" w:sz="4" w:space="0" w:color="auto"/>
              <w:right w:val="single" w:sz="4" w:space="0" w:color="auto"/>
            </w:tcBorders>
            <w:shd w:val="clear" w:color="000000" w:fill="EDEDED"/>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lang w:eastAsia="es-PE"/>
              </w:rPr>
            </w:pPr>
            <w:r w:rsidRPr="00B0447B">
              <w:rPr>
                <w:rFonts w:ascii="Times New Roman" w:eastAsia="Times New Roman" w:hAnsi="Times New Roman" w:cs="Times New Roman"/>
                <w:b/>
                <w:bCs/>
                <w:color w:val="000000"/>
                <w:lang w:eastAsia="es-PE"/>
              </w:rPr>
              <w:t>OPTIMIZACIÓN TOPOLÓGICA</w:t>
            </w:r>
          </w:p>
        </w:tc>
        <w:tc>
          <w:tcPr>
            <w:tcW w:w="2240" w:type="dxa"/>
            <w:gridSpan w:val="3"/>
            <w:tcBorders>
              <w:top w:val="single" w:sz="4" w:space="0" w:color="auto"/>
              <w:left w:val="nil"/>
              <w:bottom w:val="single" w:sz="4" w:space="0" w:color="auto"/>
              <w:right w:val="single" w:sz="4" w:space="0" w:color="auto"/>
            </w:tcBorders>
            <w:shd w:val="clear" w:color="000000" w:fill="EDEDED"/>
            <w:noWrap/>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lang w:eastAsia="es-PE"/>
              </w:rPr>
            </w:pPr>
            <w:r w:rsidRPr="00B0447B">
              <w:rPr>
                <w:rFonts w:ascii="Times New Roman" w:eastAsia="Times New Roman" w:hAnsi="Times New Roman" w:cs="Times New Roman"/>
                <w:b/>
                <w:bCs/>
                <w:color w:val="000000"/>
                <w:lang w:eastAsia="es-PE"/>
              </w:rPr>
              <w:t>TIEMPO (minutos)</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42</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48</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52</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37</w:t>
            </w:r>
          </w:p>
        </w:tc>
        <w:tc>
          <w:tcPr>
            <w:tcW w:w="1420" w:type="dxa"/>
            <w:tcBorders>
              <w:top w:val="nil"/>
              <w:left w:val="nil"/>
              <w:bottom w:val="single" w:sz="4" w:space="0" w:color="auto"/>
              <w:right w:val="single" w:sz="4" w:space="0" w:color="auto"/>
            </w:tcBorders>
            <w:shd w:val="clear" w:color="000000" w:fill="E2EFDA"/>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45</w:t>
            </w:r>
          </w:p>
        </w:tc>
      </w:tr>
      <w:tr w:rsidR="00B0447B" w:rsidRPr="00B0447B" w:rsidTr="00B0447B">
        <w:trPr>
          <w:trHeight w:val="450"/>
        </w:trPr>
        <w:tc>
          <w:tcPr>
            <w:tcW w:w="2240" w:type="dxa"/>
            <w:gridSpan w:val="2"/>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lang w:eastAsia="es-PE"/>
              </w:rPr>
            </w:pPr>
          </w:p>
        </w:tc>
        <w:tc>
          <w:tcPr>
            <w:tcW w:w="2240" w:type="dxa"/>
            <w:gridSpan w:val="3"/>
            <w:vMerge w:val="restart"/>
            <w:tcBorders>
              <w:top w:val="single" w:sz="4" w:space="0" w:color="auto"/>
              <w:left w:val="single" w:sz="4" w:space="0" w:color="auto"/>
              <w:bottom w:val="single" w:sz="4" w:space="0" w:color="auto"/>
              <w:right w:val="single" w:sz="4" w:space="0" w:color="auto"/>
            </w:tcBorders>
            <w:shd w:val="clear" w:color="000000" w:fill="EDEDED"/>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lang w:eastAsia="es-PE"/>
              </w:rPr>
            </w:pPr>
            <w:r w:rsidRPr="00B0447B">
              <w:rPr>
                <w:rFonts w:ascii="Times New Roman" w:eastAsia="Times New Roman" w:hAnsi="Times New Roman" w:cs="Times New Roman"/>
                <w:b/>
                <w:bCs/>
                <w:color w:val="000000"/>
                <w:lang w:eastAsia="es-PE"/>
              </w:rPr>
              <w:t>DISMINUCIÓN DE PESO (%)</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0.14</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0.11</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0.11</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0.20</w:t>
            </w:r>
          </w:p>
        </w:tc>
        <w:tc>
          <w:tcPr>
            <w:tcW w:w="1420"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0.14</w:t>
            </w:r>
          </w:p>
        </w:tc>
      </w:tr>
      <w:tr w:rsidR="00B0447B" w:rsidRPr="00B0447B" w:rsidTr="00B0447B">
        <w:trPr>
          <w:trHeight w:val="450"/>
        </w:trPr>
        <w:tc>
          <w:tcPr>
            <w:tcW w:w="2240" w:type="dxa"/>
            <w:gridSpan w:val="2"/>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lang w:eastAsia="es-PE"/>
              </w:rPr>
            </w:pPr>
          </w:p>
        </w:tc>
        <w:tc>
          <w:tcPr>
            <w:tcW w:w="2240" w:type="dxa"/>
            <w:gridSpan w:val="3"/>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142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r>
      <w:tr w:rsidR="00B0447B" w:rsidRPr="00B0447B" w:rsidTr="00B0447B">
        <w:trPr>
          <w:trHeight w:val="315"/>
        </w:trPr>
        <w:tc>
          <w:tcPr>
            <w:tcW w:w="2240" w:type="dxa"/>
            <w:gridSpan w:val="2"/>
            <w:vMerge w:val="restart"/>
            <w:tcBorders>
              <w:top w:val="single" w:sz="4" w:space="0" w:color="auto"/>
              <w:left w:val="single" w:sz="4" w:space="0" w:color="auto"/>
              <w:bottom w:val="single" w:sz="4" w:space="0" w:color="auto"/>
              <w:right w:val="single" w:sz="4" w:space="0" w:color="auto"/>
            </w:tcBorders>
            <w:shd w:val="clear" w:color="000000" w:fill="EDEDED"/>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lang w:eastAsia="es-PE"/>
              </w:rPr>
            </w:pPr>
            <w:r w:rsidRPr="00B0447B">
              <w:rPr>
                <w:rFonts w:ascii="Times New Roman" w:eastAsia="Times New Roman" w:hAnsi="Times New Roman" w:cs="Times New Roman"/>
                <w:b/>
                <w:bCs/>
                <w:color w:val="000000"/>
                <w:lang w:eastAsia="es-PE"/>
              </w:rPr>
              <w:t>OPTIMIZACIÓN TOTAL</w:t>
            </w:r>
          </w:p>
        </w:tc>
        <w:tc>
          <w:tcPr>
            <w:tcW w:w="2240" w:type="dxa"/>
            <w:gridSpan w:val="3"/>
            <w:tcBorders>
              <w:top w:val="single" w:sz="4" w:space="0" w:color="auto"/>
              <w:left w:val="nil"/>
              <w:bottom w:val="single" w:sz="4" w:space="0" w:color="auto"/>
              <w:right w:val="single" w:sz="4" w:space="0" w:color="auto"/>
            </w:tcBorders>
            <w:shd w:val="clear" w:color="000000" w:fill="EDEDED"/>
            <w:noWrap/>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lang w:eastAsia="es-PE"/>
              </w:rPr>
            </w:pPr>
            <w:r w:rsidRPr="00B0447B">
              <w:rPr>
                <w:rFonts w:ascii="Times New Roman" w:eastAsia="Times New Roman" w:hAnsi="Times New Roman" w:cs="Times New Roman"/>
                <w:b/>
                <w:bCs/>
                <w:color w:val="000000"/>
                <w:lang w:eastAsia="es-PE"/>
              </w:rPr>
              <w:t>TIEMPO (minutos)</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156</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175</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184</w:t>
            </w:r>
          </w:p>
        </w:tc>
        <w:tc>
          <w:tcPr>
            <w:tcW w:w="700" w:type="dxa"/>
            <w:tcBorders>
              <w:top w:val="nil"/>
              <w:left w:val="nil"/>
              <w:bottom w:val="single" w:sz="4" w:space="0" w:color="auto"/>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145</w:t>
            </w:r>
          </w:p>
        </w:tc>
        <w:tc>
          <w:tcPr>
            <w:tcW w:w="1420" w:type="dxa"/>
            <w:tcBorders>
              <w:top w:val="nil"/>
              <w:left w:val="nil"/>
              <w:bottom w:val="single" w:sz="4" w:space="0" w:color="auto"/>
              <w:right w:val="single" w:sz="4" w:space="0" w:color="auto"/>
            </w:tcBorders>
            <w:shd w:val="clear" w:color="000000" w:fill="E2EFDA"/>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165</w:t>
            </w:r>
          </w:p>
        </w:tc>
      </w:tr>
      <w:tr w:rsidR="00B0447B" w:rsidRPr="00B0447B" w:rsidTr="00B0447B">
        <w:trPr>
          <w:trHeight w:val="450"/>
        </w:trPr>
        <w:tc>
          <w:tcPr>
            <w:tcW w:w="2240" w:type="dxa"/>
            <w:gridSpan w:val="2"/>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lang w:eastAsia="es-PE"/>
              </w:rPr>
            </w:pPr>
          </w:p>
        </w:tc>
        <w:tc>
          <w:tcPr>
            <w:tcW w:w="2240" w:type="dxa"/>
            <w:gridSpan w:val="3"/>
            <w:vMerge w:val="restart"/>
            <w:tcBorders>
              <w:top w:val="single" w:sz="4" w:space="0" w:color="auto"/>
              <w:left w:val="single" w:sz="4" w:space="0" w:color="auto"/>
              <w:bottom w:val="single" w:sz="4" w:space="0" w:color="auto"/>
              <w:right w:val="single" w:sz="4" w:space="0" w:color="auto"/>
            </w:tcBorders>
            <w:shd w:val="clear" w:color="000000" w:fill="EDEDED"/>
            <w:vAlign w:val="center"/>
            <w:hideMark/>
          </w:tcPr>
          <w:p w:rsidR="00B0447B" w:rsidRPr="00B0447B" w:rsidRDefault="00B0447B" w:rsidP="00B0447B">
            <w:pPr>
              <w:spacing w:after="0" w:line="240" w:lineRule="auto"/>
              <w:jc w:val="center"/>
              <w:rPr>
                <w:rFonts w:ascii="Times New Roman" w:eastAsia="Times New Roman" w:hAnsi="Times New Roman" w:cs="Times New Roman"/>
                <w:b/>
                <w:bCs/>
                <w:color w:val="000000"/>
                <w:lang w:eastAsia="es-PE"/>
              </w:rPr>
            </w:pPr>
            <w:r w:rsidRPr="00B0447B">
              <w:rPr>
                <w:rFonts w:ascii="Times New Roman" w:eastAsia="Times New Roman" w:hAnsi="Times New Roman" w:cs="Times New Roman"/>
                <w:b/>
                <w:bCs/>
                <w:color w:val="000000"/>
                <w:lang w:eastAsia="es-PE"/>
              </w:rPr>
              <w:t>DISMINUCIÓN DE PESO (%)</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13.71</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13.91</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13.78</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13.64</w:t>
            </w:r>
          </w:p>
        </w:tc>
        <w:tc>
          <w:tcPr>
            <w:tcW w:w="1420" w:type="dxa"/>
            <w:vMerge w:val="restart"/>
            <w:tcBorders>
              <w:top w:val="nil"/>
              <w:left w:val="single" w:sz="4" w:space="0" w:color="auto"/>
              <w:bottom w:val="single" w:sz="4" w:space="0" w:color="000000"/>
              <w:right w:val="single" w:sz="4" w:space="0" w:color="auto"/>
            </w:tcBorders>
            <w:shd w:val="clear" w:color="000000" w:fill="E2EFDA"/>
            <w:noWrap/>
            <w:vAlign w:val="center"/>
            <w:hideMark/>
          </w:tcPr>
          <w:p w:rsidR="00B0447B" w:rsidRPr="00B0447B" w:rsidRDefault="00B0447B" w:rsidP="00B0447B">
            <w:pPr>
              <w:spacing w:after="0" w:line="240" w:lineRule="auto"/>
              <w:jc w:val="center"/>
              <w:rPr>
                <w:rFonts w:ascii="Times New Roman" w:eastAsia="Times New Roman" w:hAnsi="Times New Roman" w:cs="Times New Roman"/>
                <w:color w:val="000000"/>
                <w:sz w:val="24"/>
                <w:szCs w:val="24"/>
                <w:lang w:eastAsia="es-PE"/>
              </w:rPr>
            </w:pPr>
            <w:r w:rsidRPr="00B0447B">
              <w:rPr>
                <w:rFonts w:ascii="Times New Roman" w:eastAsia="Times New Roman" w:hAnsi="Times New Roman" w:cs="Times New Roman"/>
                <w:color w:val="000000"/>
                <w:sz w:val="24"/>
                <w:szCs w:val="24"/>
                <w:lang w:eastAsia="es-PE"/>
              </w:rPr>
              <w:t>13.76</w:t>
            </w:r>
          </w:p>
        </w:tc>
      </w:tr>
      <w:tr w:rsidR="00B0447B" w:rsidRPr="00B0447B" w:rsidTr="00B0447B">
        <w:trPr>
          <w:trHeight w:val="450"/>
        </w:trPr>
        <w:tc>
          <w:tcPr>
            <w:tcW w:w="2240" w:type="dxa"/>
            <w:gridSpan w:val="2"/>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lang w:eastAsia="es-PE"/>
              </w:rPr>
            </w:pPr>
          </w:p>
        </w:tc>
        <w:tc>
          <w:tcPr>
            <w:tcW w:w="2240" w:type="dxa"/>
            <w:gridSpan w:val="3"/>
            <w:vMerge/>
            <w:tcBorders>
              <w:top w:val="single" w:sz="4" w:space="0" w:color="auto"/>
              <w:left w:val="single" w:sz="4" w:space="0" w:color="auto"/>
              <w:bottom w:val="single" w:sz="4" w:space="0" w:color="auto"/>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b/>
                <w:bCs/>
                <w:color w:val="000000"/>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70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c>
          <w:tcPr>
            <w:tcW w:w="1420" w:type="dxa"/>
            <w:vMerge/>
            <w:tcBorders>
              <w:top w:val="nil"/>
              <w:left w:val="single" w:sz="4" w:space="0" w:color="auto"/>
              <w:bottom w:val="single" w:sz="4" w:space="0" w:color="000000"/>
              <w:right w:val="single" w:sz="4" w:space="0" w:color="auto"/>
            </w:tcBorders>
            <w:vAlign w:val="center"/>
            <w:hideMark/>
          </w:tcPr>
          <w:p w:rsidR="00B0447B" w:rsidRPr="00B0447B" w:rsidRDefault="00B0447B" w:rsidP="00B0447B">
            <w:pPr>
              <w:spacing w:after="0" w:line="240" w:lineRule="auto"/>
              <w:rPr>
                <w:rFonts w:ascii="Times New Roman" w:eastAsia="Times New Roman" w:hAnsi="Times New Roman" w:cs="Times New Roman"/>
                <w:color w:val="000000"/>
                <w:sz w:val="24"/>
                <w:szCs w:val="24"/>
                <w:lang w:eastAsia="es-PE"/>
              </w:rPr>
            </w:pPr>
          </w:p>
        </w:tc>
      </w:tr>
    </w:tbl>
    <w:p w:rsidR="00834B7C" w:rsidRDefault="00834B7C" w:rsidP="007C6CEC">
      <w:pPr>
        <w:spacing w:line="360" w:lineRule="auto"/>
        <w:jc w:val="center"/>
        <w:rPr>
          <w:rFonts w:ascii="Times New Roman" w:hAnsi="Times New Roman" w:cs="Times New Roman"/>
        </w:rPr>
      </w:pPr>
    </w:p>
    <w:p w:rsidR="0088568B" w:rsidRPr="005B7420" w:rsidRDefault="007C6CEC" w:rsidP="007C6CEC">
      <w:pPr>
        <w:spacing w:line="360" w:lineRule="auto"/>
        <w:jc w:val="center"/>
        <w:rPr>
          <w:rFonts w:ascii="Times New Roman" w:hAnsi="Times New Roman" w:cs="Times New Roman"/>
          <w:sz w:val="24"/>
        </w:rPr>
      </w:pPr>
      <w:r>
        <w:rPr>
          <w:noProof/>
          <w:lang w:eastAsia="es-PE"/>
        </w:rPr>
        <w:drawing>
          <wp:inline distT="0" distB="0" distL="0" distR="0" wp14:anchorId="2B97605E" wp14:editId="508E90A1">
            <wp:extent cx="5476875" cy="3790950"/>
            <wp:effectExtent l="19050" t="19050" r="9525" b="19050"/>
            <wp:docPr id="355" name="Gráfico 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7C6CEC" w:rsidRDefault="007C6CEC" w:rsidP="007C6CEC">
      <w:pPr>
        <w:pStyle w:val="Descripcin"/>
        <w:spacing w:line="360" w:lineRule="auto"/>
        <w:jc w:val="center"/>
        <w:rPr>
          <w:rFonts w:ascii="Times New Roman" w:hAnsi="Times New Roman" w:cs="Times New Roman"/>
          <w:i w:val="0"/>
          <w:color w:val="auto"/>
          <w:sz w:val="22"/>
        </w:rPr>
      </w:pPr>
      <w:bookmarkStart w:id="562" w:name="_Toc10659714"/>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32</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sidR="00925C43">
        <w:rPr>
          <w:rFonts w:ascii="Times New Roman" w:hAnsi="Times New Roman" w:cs="Times New Roman"/>
          <w:i w:val="0"/>
          <w:color w:val="auto"/>
          <w:sz w:val="22"/>
        </w:rPr>
        <w:t>Comparación</w:t>
      </w:r>
      <w:r w:rsidR="0074199F">
        <w:rPr>
          <w:rFonts w:ascii="Times New Roman" w:hAnsi="Times New Roman" w:cs="Times New Roman"/>
          <w:i w:val="0"/>
          <w:color w:val="auto"/>
          <w:sz w:val="22"/>
        </w:rPr>
        <w:t xml:space="preserve"> de </w:t>
      </w:r>
      <w:r w:rsidR="00925C43">
        <w:rPr>
          <w:rFonts w:ascii="Times New Roman" w:hAnsi="Times New Roman" w:cs="Times New Roman"/>
          <w:i w:val="0"/>
          <w:color w:val="auto"/>
          <w:sz w:val="22"/>
        </w:rPr>
        <w:t xml:space="preserve">los </w:t>
      </w:r>
      <w:r w:rsidR="0074199F">
        <w:rPr>
          <w:rFonts w:ascii="Times New Roman" w:hAnsi="Times New Roman" w:cs="Times New Roman"/>
          <w:i w:val="0"/>
          <w:color w:val="auto"/>
          <w:sz w:val="22"/>
        </w:rPr>
        <w:t>peso</w:t>
      </w:r>
      <w:r w:rsidR="007F3702">
        <w:rPr>
          <w:rFonts w:ascii="Times New Roman" w:hAnsi="Times New Roman" w:cs="Times New Roman"/>
          <w:i w:val="0"/>
          <w:color w:val="auto"/>
          <w:sz w:val="22"/>
        </w:rPr>
        <w:t>s reducidos que se obtuvieron</w:t>
      </w:r>
      <w:r w:rsidR="00925C43">
        <w:rPr>
          <w:rFonts w:ascii="Times New Roman" w:hAnsi="Times New Roman" w:cs="Times New Roman"/>
          <w:i w:val="0"/>
          <w:color w:val="auto"/>
          <w:sz w:val="22"/>
        </w:rPr>
        <w:t xml:space="preserve"> con el </w:t>
      </w:r>
      <w:r w:rsidR="00925C43" w:rsidRPr="00B92594">
        <w:rPr>
          <w:rFonts w:ascii="Times New Roman" w:hAnsi="Times New Roman" w:cs="Times New Roman"/>
          <w:i w:val="0"/>
          <w:color w:val="auto"/>
          <w:sz w:val="22"/>
        </w:rPr>
        <w:t>“</w:t>
      </w:r>
      <w:proofErr w:type="spellStart"/>
      <w:r w:rsidR="00925C43" w:rsidRPr="00B92594">
        <w:rPr>
          <w:rFonts w:ascii="Times New Roman" w:hAnsi="Times New Roman" w:cs="Times New Roman"/>
          <w:i w:val="0"/>
          <w:color w:val="auto"/>
          <w:sz w:val="22"/>
        </w:rPr>
        <w:t>guide</w:t>
      </w:r>
      <w:proofErr w:type="spellEnd"/>
      <w:r w:rsidR="00925C43" w:rsidRPr="00B92594">
        <w:rPr>
          <w:rFonts w:ascii="Times New Roman" w:hAnsi="Times New Roman" w:cs="Times New Roman"/>
          <w:i w:val="0"/>
          <w:color w:val="auto"/>
          <w:sz w:val="22"/>
        </w:rPr>
        <w:t xml:space="preserve"> desarrollado”</w:t>
      </w:r>
      <w:r w:rsidR="00D55552">
        <w:rPr>
          <w:rFonts w:ascii="Times New Roman" w:hAnsi="Times New Roman" w:cs="Times New Roman"/>
          <w:i w:val="0"/>
          <w:color w:val="auto"/>
          <w:sz w:val="22"/>
        </w:rPr>
        <w:t>.</w:t>
      </w:r>
      <w:bookmarkEnd w:id="562"/>
    </w:p>
    <w:p w:rsidR="000F55CD" w:rsidRDefault="000F55CD" w:rsidP="00EB4AC9">
      <w:pPr>
        <w:spacing w:line="360" w:lineRule="auto"/>
        <w:rPr>
          <w:rFonts w:ascii="Times New Roman" w:hAnsi="Times New Roman" w:cs="Times New Roman"/>
          <w:sz w:val="24"/>
        </w:rPr>
      </w:pPr>
    </w:p>
    <w:p w:rsidR="00F70BD1" w:rsidRDefault="00F70BD1" w:rsidP="00EB4AC9">
      <w:pPr>
        <w:spacing w:line="360" w:lineRule="auto"/>
        <w:rPr>
          <w:rFonts w:ascii="Times New Roman" w:hAnsi="Times New Roman" w:cs="Times New Roman"/>
          <w:sz w:val="24"/>
        </w:rPr>
      </w:pPr>
    </w:p>
    <w:p w:rsidR="00F70BD1" w:rsidRDefault="00F70BD1" w:rsidP="00EB4AC9">
      <w:pPr>
        <w:spacing w:line="360" w:lineRule="auto"/>
        <w:rPr>
          <w:rFonts w:ascii="Times New Roman" w:hAnsi="Times New Roman" w:cs="Times New Roman"/>
          <w:sz w:val="24"/>
        </w:rPr>
      </w:pPr>
    </w:p>
    <w:p w:rsidR="00F70BD1" w:rsidRDefault="00F70BD1" w:rsidP="00EB4AC9">
      <w:pPr>
        <w:spacing w:line="360" w:lineRule="auto"/>
        <w:rPr>
          <w:rFonts w:ascii="Times New Roman" w:hAnsi="Times New Roman" w:cs="Times New Roman"/>
          <w:sz w:val="24"/>
        </w:rPr>
      </w:pPr>
    </w:p>
    <w:p w:rsidR="00F70BD1" w:rsidRDefault="00F70BD1" w:rsidP="00EB4AC9">
      <w:pPr>
        <w:spacing w:line="360" w:lineRule="auto"/>
        <w:rPr>
          <w:rFonts w:ascii="Times New Roman" w:hAnsi="Times New Roman" w:cs="Times New Roman"/>
          <w:sz w:val="24"/>
        </w:rPr>
      </w:pPr>
    </w:p>
    <w:p w:rsidR="000F55CD" w:rsidRDefault="000F55CD" w:rsidP="00EB4AC9">
      <w:pPr>
        <w:spacing w:line="360" w:lineRule="auto"/>
        <w:rPr>
          <w:rFonts w:ascii="Times New Roman" w:hAnsi="Times New Roman" w:cs="Times New Roman"/>
          <w:sz w:val="24"/>
        </w:rPr>
      </w:pPr>
    </w:p>
    <w:p w:rsidR="009D6A76" w:rsidRDefault="009D6A76" w:rsidP="00EB4AC9">
      <w:pPr>
        <w:spacing w:line="360" w:lineRule="auto"/>
        <w:rPr>
          <w:rFonts w:ascii="Times New Roman" w:hAnsi="Times New Roman" w:cs="Times New Roman"/>
          <w:sz w:val="24"/>
        </w:rPr>
      </w:pPr>
    </w:p>
    <w:p w:rsidR="009D6A76" w:rsidRDefault="009D6A76" w:rsidP="00EB4AC9">
      <w:pPr>
        <w:spacing w:line="360" w:lineRule="auto"/>
        <w:rPr>
          <w:rFonts w:ascii="Times New Roman" w:hAnsi="Times New Roman" w:cs="Times New Roman"/>
          <w:sz w:val="24"/>
        </w:rPr>
      </w:pPr>
    </w:p>
    <w:p w:rsidR="009D6A76" w:rsidRDefault="009D6A76" w:rsidP="00EB4AC9">
      <w:pPr>
        <w:rPr>
          <w:rFonts w:ascii="Times New Roman" w:hAnsi="Times New Roman" w:cs="Times New Roman"/>
          <w:sz w:val="24"/>
        </w:rPr>
      </w:pPr>
    </w:p>
    <w:p w:rsidR="0088568B" w:rsidRDefault="0088568B" w:rsidP="00EB4AC9">
      <w:pPr>
        <w:rPr>
          <w:rFonts w:ascii="Times New Roman" w:hAnsi="Times New Roman" w:cs="Times New Roman"/>
          <w:sz w:val="24"/>
        </w:rPr>
      </w:pPr>
    </w:p>
    <w:p w:rsidR="00F70BD1" w:rsidRDefault="00F70BD1" w:rsidP="00EB4AC9">
      <w:pPr>
        <w:rPr>
          <w:rFonts w:ascii="Times New Roman" w:hAnsi="Times New Roman" w:cs="Times New Roman"/>
          <w:sz w:val="24"/>
        </w:rPr>
      </w:pPr>
    </w:p>
    <w:p w:rsidR="00D11D2E" w:rsidRPr="007347E5" w:rsidRDefault="0014438E" w:rsidP="00D92A63">
      <w:pPr>
        <w:pStyle w:val="Ttulo1"/>
      </w:pPr>
      <w:bookmarkStart w:id="563" w:name="_Toc11268855"/>
      <w:bookmarkStart w:id="564" w:name="_Toc2209197"/>
      <w:r>
        <w:t>CAPÍTULO IV.  ANÁLISIS Y DISCUSIÓ</w:t>
      </w:r>
      <w:r w:rsidR="00D11D2E">
        <w:t>N DE RESULTADOS</w:t>
      </w:r>
      <w:bookmarkEnd w:id="563"/>
    </w:p>
    <w:p w:rsidR="00D11D2E" w:rsidRDefault="00D11D2E"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92A63" w:rsidRDefault="00D92A63" w:rsidP="00D11D2E">
      <w:pPr>
        <w:spacing w:line="360" w:lineRule="auto"/>
        <w:jc w:val="both"/>
        <w:rPr>
          <w:rFonts w:ascii="Arial" w:hAnsi="Arial" w:cs="Arial"/>
          <w:b/>
          <w:sz w:val="24"/>
        </w:rPr>
      </w:pPr>
    </w:p>
    <w:p w:rsidR="00D73B47" w:rsidRDefault="00D73B47" w:rsidP="00D73B47">
      <w:pPr>
        <w:pStyle w:val="Ttulo2"/>
      </w:pPr>
      <w:bookmarkStart w:id="565" w:name="_Toc11268856"/>
      <w:r>
        <w:lastRenderedPageBreak/>
        <w:t>Ejemplo aplicativo</w:t>
      </w:r>
      <w:r w:rsidRPr="007D1C65">
        <w:t>:</w:t>
      </w:r>
      <w:bookmarkEnd w:id="565"/>
    </w:p>
    <w:p w:rsidR="005C4DBC" w:rsidRPr="00B8361B" w:rsidRDefault="00D73B47" w:rsidP="003959DB">
      <w:pPr>
        <w:pStyle w:val="Prrafodelista"/>
        <w:numPr>
          <w:ilvl w:val="0"/>
          <w:numId w:val="28"/>
        </w:numPr>
        <w:spacing w:line="360" w:lineRule="auto"/>
        <w:jc w:val="both"/>
      </w:pPr>
      <w:r>
        <w:rPr>
          <w:rFonts w:ascii="Times New Roman" w:hAnsi="Times New Roman" w:cs="Times New Roman"/>
          <w:bCs/>
          <w:color w:val="000000"/>
          <w:sz w:val="24"/>
        </w:rPr>
        <w:t>En las armaduras planas</w:t>
      </w:r>
      <w:r w:rsidR="00FA5CC9">
        <w:rPr>
          <w:rFonts w:ascii="Times New Roman" w:hAnsi="Times New Roman" w:cs="Times New Roman"/>
          <w:bCs/>
          <w:color w:val="000000"/>
          <w:sz w:val="24"/>
        </w:rPr>
        <w:t xml:space="preserve"> (arcos) </w:t>
      </w:r>
      <w:r>
        <w:rPr>
          <w:rFonts w:ascii="Times New Roman" w:hAnsi="Times New Roman" w:cs="Times New Roman"/>
          <w:bCs/>
          <w:color w:val="000000"/>
          <w:sz w:val="24"/>
        </w:rPr>
        <w:t xml:space="preserve">tanto centrales como laterales </w:t>
      </w:r>
      <w:r w:rsidR="00107476">
        <w:rPr>
          <w:rFonts w:ascii="Times New Roman" w:hAnsi="Times New Roman" w:cs="Times New Roman"/>
          <w:bCs/>
          <w:color w:val="000000"/>
          <w:sz w:val="24"/>
        </w:rPr>
        <w:t>se aplicó la optimización total (optimización geométrica, de tamaño, topológica y de cantidad). Con la optimización topológica se log</w:t>
      </w:r>
      <w:r w:rsidR="00F70BD1">
        <w:rPr>
          <w:rFonts w:ascii="Times New Roman" w:hAnsi="Times New Roman" w:cs="Times New Roman"/>
          <w:bCs/>
          <w:color w:val="000000"/>
          <w:sz w:val="24"/>
        </w:rPr>
        <w:t xml:space="preserve">ró eliminar </w:t>
      </w:r>
      <w:r w:rsidR="002D1DF8">
        <w:rPr>
          <w:rFonts w:ascii="Times New Roman" w:hAnsi="Times New Roman" w:cs="Times New Roman"/>
          <w:bCs/>
          <w:color w:val="000000"/>
          <w:sz w:val="24"/>
        </w:rPr>
        <w:t>una diagonal iz</w:t>
      </w:r>
      <w:r w:rsidR="006D105D">
        <w:rPr>
          <w:rFonts w:ascii="Times New Roman" w:hAnsi="Times New Roman" w:cs="Times New Roman"/>
          <w:bCs/>
          <w:color w:val="000000"/>
          <w:sz w:val="24"/>
        </w:rPr>
        <w:t xml:space="preserve">quierda de cada armadura plana, con la optimización </w:t>
      </w:r>
      <w:r w:rsidR="00C078E3">
        <w:rPr>
          <w:rFonts w:ascii="Times New Roman" w:hAnsi="Times New Roman" w:cs="Times New Roman"/>
          <w:bCs/>
          <w:color w:val="000000"/>
          <w:sz w:val="24"/>
        </w:rPr>
        <w:t>geométrica se redujo los valores de los parámetros que caracterizan la geometría de las armaduras</w:t>
      </w:r>
      <w:r w:rsidR="006D105D">
        <w:rPr>
          <w:rFonts w:ascii="Times New Roman" w:hAnsi="Times New Roman" w:cs="Times New Roman"/>
          <w:bCs/>
          <w:color w:val="000000"/>
          <w:sz w:val="24"/>
        </w:rPr>
        <w:t xml:space="preserve"> planas (peralte, flecha, </w:t>
      </w:r>
      <w:proofErr w:type="spellStart"/>
      <w:r w:rsidR="006D105D">
        <w:rPr>
          <w:rFonts w:ascii="Times New Roman" w:hAnsi="Times New Roman" w:cs="Times New Roman"/>
          <w:bCs/>
          <w:color w:val="000000"/>
          <w:sz w:val="24"/>
        </w:rPr>
        <w:t>etc</w:t>
      </w:r>
      <w:proofErr w:type="spellEnd"/>
      <w:r w:rsidR="006D105D">
        <w:rPr>
          <w:rFonts w:ascii="Times New Roman" w:hAnsi="Times New Roman" w:cs="Times New Roman"/>
          <w:bCs/>
          <w:color w:val="000000"/>
          <w:sz w:val="24"/>
        </w:rPr>
        <w:t>), c</w:t>
      </w:r>
      <w:r w:rsidR="00F70BD1">
        <w:rPr>
          <w:rFonts w:ascii="Times New Roman" w:hAnsi="Times New Roman" w:cs="Times New Roman"/>
          <w:bCs/>
          <w:color w:val="000000"/>
          <w:sz w:val="24"/>
        </w:rPr>
        <w:t xml:space="preserve">on la optimización de tamaño se encontró </w:t>
      </w:r>
      <w:r w:rsidR="00C078E3">
        <w:rPr>
          <w:rFonts w:ascii="Times New Roman" w:hAnsi="Times New Roman" w:cs="Times New Roman"/>
          <w:bCs/>
          <w:color w:val="000000"/>
          <w:sz w:val="24"/>
        </w:rPr>
        <w:t>las secciones</w:t>
      </w:r>
      <w:r w:rsidR="00F70BD1">
        <w:rPr>
          <w:rFonts w:ascii="Times New Roman" w:hAnsi="Times New Roman" w:cs="Times New Roman"/>
          <w:bCs/>
          <w:color w:val="000000"/>
          <w:sz w:val="24"/>
        </w:rPr>
        <w:t xml:space="preserve"> adecuadas para cada elemento que </w:t>
      </w:r>
      <w:r w:rsidR="00A21A97">
        <w:rPr>
          <w:rFonts w:ascii="Times New Roman" w:hAnsi="Times New Roman" w:cs="Times New Roman"/>
          <w:bCs/>
          <w:color w:val="000000"/>
          <w:sz w:val="24"/>
        </w:rPr>
        <w:t>conforman</w:t>
      </w:r>
      <w:r w:rsidR="00F70BD1">
        <w:rPr>
          <w:rFonts w:ascii="Times New Roman" w:hAnsi="Times New Roman" w:cs="Times New Roman"/>
          <w:bCs/>
          <w:color w:val="000000"/>
          <w:sz w:val="24"/>
        </w:rPr>
        <w:t xml:space="preserve"> las armaduras planas y </w:t>
      </w:r>
      <w:r w:rsidR="00A21A97">
        <w:rPr>
          <w:rFonts w:ascii="Times New Roman" w:hAnsi="Times New Roman" w:cs="Times New Roman"/>
          <w:bCs/>
          <w:color w:val="000000"/>
          <w:sz w:val="24"/>
        </w:rPr>
        <w:t>con la optimiz</w:t>
      </w:r>
      <w:r w:rsidR="006835E4">
        <w:rPr>
          <w:rFonts w:ascii="Times New Roman" w:hAnsi="Times New Roman" w:cs="Times New Roman"/>
          <w:bCs/>
          <w:color w:val="000000"/>
          <w:sz w:val="24"/>
        </w:rPr>
        <w:t>ación de cantidad se disminuyó</w:t>
      </w:r>
      <w:r w:rsidR="00C51F69">
        <w:rPr>
          <w:rFonts w:ascii="Times New Roman" w:hAnsi="Times New Roman" w:cs="Times New Roman"/>
          <w:bCs/>
          <w:color w:val="000000"/>
          <w:sz w:val="24"/>
        </w:rPr>
        <w:t xml:space="preserve"> el número de </w:t>
      </w:r>
      <w:r w:rsidR="006835E4">
        <w:rPr>
          <w:rFonts w:ascii="Times New Roman" w:hAnsi="Times New Roman" w:cs="Times New Roman"/>
          <w:bCs/>
          <w:color w:val="000000"/>
          <w:sz w:val="24"/>
        </w:rPr>
        <w:t>armadura</w:t>
      </w:r>
      <w:r w:rsidR="00C51F69">
        <w:rPr>
          <w:rFonts w:ascii="Times New Roman" w:hAnsi="Times New Roman" w:cs="Times New Roman"/>
          <w:bCs/>
          <w:color w:val="000000"/>
          <w:sz w:val="24"/>
        </w:rPr>
        <w:t>s</w:t>
      </w:r>
      <w:r w:rsidR="006835E4">
        <w:rPr>
          <w:rFonts w:ascii="Times New Roman" w:hAnsi="Times New Roman" w:cs="Times New Roman"/>
          <w:bCs/>
          <w:color w:val="000000"/>
          <w:sz w:val="24"/>
        </w:rPr>
        <w:t xml:space="preserve"> plana</w:t>
      </w:r>
      <w:r w:rsidR="00C51F69">
        <w:rPr>
          <w:rFonts w:ascii="Times New Roman" w:hAnsi="Times New Roman" w:cs="Times New Roman"/>
          <w:bCs/>
          <w:color w:val="000000"/>
          <w:sz w:val="24"/>
        </w:rPr>
        <w:t>s</w:t>
      </w:r>
      <w:r w:rsidR="00F91640">
        <w:rPr>
          <w:rFonts w:ascii="Times New Roman" w:hAnsi="Times New Roman" w:cs="Times New Roman"/>
          <w:bCs/>
          <w:color w:val="000000"/>
          <w:sz w:val="24"/>
        </w:rPr>
        <w:t xml:space="preserve"> de </w:t>
      </w:r>
      <w:r w:rsidR="00FA5CC9">
        <w:rPr>
          <w:rFonts w:ascii="Times New Roman" w:hAnsi="Times New Roman" w:cs="Times New Roman"/>
          <w:bCs/>
          <w:color w:val="000000"/>
          <w:sz w:val="24"/>
        </w:rPr>
        <w:t xml:space="preserve">cada </w:t>
      </w:r>
      <w:r w:rsidR="009A5504">
        <w:rPr>
          <w:rFonts w:ascii="Times New Roman" w:hAnsi="Times New Roman" w:cs="Times New Roman"/>
          <w:bCs/>
          <w:color w:val="000000"/>
          <w:sz w:val="24"/>
        </w:rPr>
        <w:t>cobertura</w:t>
      </w:r>
      <w:r w:rsidR="00FA5CC9">
        <w:rPr>
          <w:rFonts w:ascii="Times New Roman" w:hAnsi="Times New Roman" w:cs="Times New Roman"/>
          <w:bCs/>
          <w:color w:val="000000"/>
          <w:sz w:val="24"/>
        </w:rPr>
        <w:t xml:space="preserve"> met</w:t>
      </w:r>
      <w:r w:rsidR="009A5504">
        <w:rPr>
          <w:rFonts w:ascii="Times New Roman" w:hAnsi="Times New Roman" w:cs="Times New Roman"/>
          <w:bCs/>
          <w:color w:val="000000"/>
          <w:sz w:val="24"/>
        </w:rPr>
        <w:t xml:space="preserve">álica </w:t>
      </w:r>
      <w:r w:rsidR="006835E4">
        <w:rPr>
          <w:rFonts w:ascii="Times New Roman" w:hAnsi="Times New Roman" w:cs="Times New Roman"/>
          <w:bCs/>
          <w:color w:val="000000"/>
          <w:sz w:val="24"/>
        </w:rPr>
        <w:t>(menos</w:t>
      </w:r>
      <w:r w:rsidR="009A5504">
        <w:rPr>
          <w:rFonts w:ascii="Times New Roman" w:hAnsi="Times New Roman" w:cs="Times New Roman"/>
          <w:bCs/>
          <w:color w:val="000000"/>
          <w:sz w:val="24"/>
        </w:rPr>
        <w:t xml:space="preserve"> de la</w:t>
      </w:r>
      <w:r w:rsidR="006B169F">
        <w:rPr>
          <w:rFonts w:ascii="Times New Roman" w:hAnsi="Times New Roman" w:cs="Times New Roman"/>
          <w:bCs/>
          <w:color w:val="000000"/>
          <w:sz w:val="24"/>
        </w:rPr>
        <w:t xml:space="preserve"> cobertura metálica de la</w:t>
      </w:r>
      <w:r w:rsidR="009A5504">
        <w:rPr>
          <w:rFonts w:ascii="Times New Roman" w:hAnsi="Times New Roman" w:cs="Times New Roman"/>
          <w:bCs/>
          <w:color w:val="000000"/>
          <w:sz w:val="24"/>
        </w:rPr>
        <w:t xml:space="preserve"> I.E. </w:t>
      </w:r>
      <w:r w:rsidR="0012151C">
        <w:rPr>
          <w:rFonts w:ascii="Times New Roman" w:hAnsi="Times New Roman" w:cs="Times New Roman"/>
          <w:bCs/>
          <w:color w:val="000000"/>
          <w:sz w:val="24"/>
        </w:rPr>
        <w:t>N° 4</w:t>
      </w:r>
      <w:r w:rsidR="00F91640">
        <w:rPr>
          <w:rFonts w:ascii="Times New Roman" w:hAnsi="Times New Roman" w:cs="Times New Roman"/>
          <w:bCs/>
          <w:color w:val="000000"/>
          <w:sz w:val="24"/>
        </w:rPr>
        <w:t>).</w:t>
      </w:r>
    </w:p>
    <w:p w:rsidR="00B8361B" w:rsidRPr="003959DB" w:rsidRDefault="00B8361B" w:rsidP="00B8361B">
      <w:pPr>
        <w:pStyle w:val="Prrafodelista"/>
        <w:spacing w:line="360" w:lineRule="auto"/>
        <w:jc w:val="both"/>
      </w:pPr>
    </w:p>
    <w:p w:rsidR="005C4DBC" w:rsidRPr="00B8361B" w:rsidRDefault="00107476" w:rsidP="005C4DBC">
      <w:pPr>
        <w:pStyle w:val="Prrafodelista"/>
        <w:numPr>
          <w:ilvl w:val="0"/>
          <w:numId w:val="28"/>
        </w:numPr>
        <w:spacing w:line="360" w:lineRule="auto"/>
        <w:jc w:val="both"/>
      </w:pPr>
      <w:r>
        <w:rPr>
          <w:rFonts w:ascii="Times New Roman" w:hAnsi="Times New Roman" w:cs="Times New Roman"/>
          <w:bCs/>
          <w:color w:val="000000"/>
          <w:sz w:val="24"/>
        </w:rPr>
        <w:t>En las viguetas tanto laterales como centrale</w:t>
      </w:r>
      <w:r w:rsidR="007E7F24">
        <w:rPr>
          <w:rFonts w:ascii="Times New Roman" w:hAnsi="Times New Roman" w:cs="Times New Roman"/>
          <w:bCs/>
          <w:color w:val="000000"/>
          <w:sz w:val="24"/>
        </w:rPr>
        <w:t>s (configuración Warren) se aplicó la optimización de tamaño, geometría y cantidad</w:t>
      </w:r>
      <w:r w:rsidRPr="007E7F24">
        <w:rPr>
          <w:rFonts w:ascii="Times New Roman" w:hAnsi="Times New Roman" w:cs="Times New Roman"/>
          <w:bCs/>
          <w:color w:val="000000"/>
          <w:sz w:val="24"/>
        </w:rPr>
        <w:t>, pero cuando termin</w:t>
      </w:r>
      <w:r w:rsidR="00DE6BAE">
        <w:rPr>
          <w:rFonts w:ascii="Times New Roman" w:hAnsi="Times New Roman" w:cs="Times New Roman"/>
          <w:bCs/>
          <w:color w:val="000000"/>
          <w:sz w:val="24"/>
        </w:rPr>
        <w:t>ó este</w:t>
      </w:r>
      <w:r w:rsidRPr="007E7F24">
        <w:rPr>
          <w:rFonts w:ascii="Times New Roman" w:hAnsi="Times New Roman" w:cs="Times New Roman"/>
          <w:bCs/>
          <w:color w:val="000000"/>
          <w:sz w:val="24"/>
        </w:rPr>
        <w:t xml:space="preserve"> proceso se observó que la</w:t>
      </w:r>
      <w:r w:rsidR="00D5729A" w:rsidRPr="007E7F24">
        <w:rPr>
          <w:rFonts w:ascii="Times New Roman" w:hAnsi="Times New Roman" w:cs="Times New Roman"/>
          <w:bCs/>
          <w:color w:val="000000"/>
          <w:sz w:val="24"/>
        </w:rPr>
        <w:t>s</w:t>
      </w:r>
      <w:r w:rsidRPr="007E7F24">
        <w:rPr>
          <w:rFonts w:ascii="Times New Roman" w:hAnsi="Times New Roman" w:cs="Times New Roman"/>
          <w:bCs/>
          <w:color w:val="000000"/>
          <w:sz w:val="24"/>
        </w:rPr>
        <w:t xml:space="preserve"> vigueta</w:t>
      </w:r>
      <w:r w:rsidR="00D5729A" w:rsidRPr="007E7F24">
        <w:rPr>
          <w:rFonts w:ascii="Times New Roman" w:hAnsi="Times New Roman" w:cs="Times New Roman"/>
          <w:bCs/>
          <w:color w:val="000000"/>
          <w:sz w:val="24"/>
        </w:rPr>
        <w:t>s</w:t>
      </w:r>
      <w:r w:rsidRPr="007E7F24">
        <w:rPr>
          <w:rFonts w:ascii="Times New Roman" w:hAnsi="Times New Roman" w:cs="Times New Roman"/>
          <w:bCs/>
          <w:color w:val="000000"/>
          <w:sz w:val="24"/>
        </w:rPr>
        <w:t xml:space="preserve"> hab</w:t>
      </w:r>
      <w:r w:rsidR="00A21A97" w:rsidRPr="007E7F24">
        <w:rPr>
          <w:rFonts w:ascii="Times New Roman" w:hAnsi="Times New Roman" w:cs="Times New Roman"/>
          <w:bCs/>
          <w:color w:val="000000"/>
          <w:sz w:val="24"/>
        </w:rPr>
        <w:t>ía</w:t>
      </w:r>
      <w:r w:rsidR="00966305" w:rsidRPr="007E7F24">
        <w:rPr>
          <w:rFonts w:ascii="Times New Roman" w:hAnsi="Times New Roman" w:cs="Times New Roman"/>
          <w:bCs/>
          <w:color w:val="000000"/>
          <w:sz w:val="24"/>
        </w:rPr>
        <w:t>n</w:t>
      </w:r>
      <w:r w:rsidR="007E7F24">
        <w:rPr>
          <w:rFonts w:ascii="Times New Roman" w:hAnsi="Times New Roman" w:cs="Times New Roman"/>
          <w:bCs/>
          <w:color w:val="000000"/>
          <w:sz w:val="24"/>
        </w:rPr>
        <w:t xml:space="preserve"> cambiado</w:t>
      </w:r>
      <w:r w:rsidR="006D105D">
        <w:rPr>
          <w:rFonts w:ascii="Times New Roman" w:hAnsi="Times New Roman" w:cs="Times New Roman"/>
          <w:bCs/>
          <w:color w:val="000000"/>
          <w:sz w:val="24"/>
        </w:rPr>
        <w:t xml:space="preserve"> únicamente</w:t>
      </w:r>
      <w:r w:rsidR="007E7F24">
        <w:rPr>
          <w:rFonts w:ascii="Times New Roman" w:hAnsi="Times New Roman" w:cs="Times New Roman"/>
          <w:bCs/>
          <w:color w:val="000000"/>
          <w:sz w:val="24"/>
        </w:rPr>
        <w:t xml:space="preserve"> </w:t>
      </w:r>
      <w:r w:rsidR="00A21A97" w:rsidRPr="007E7F24">
        <w:rPr>
          <w:rFonts w:ascii="Times New Roman" w:hAnsi="Times New Roman" w:cs="Times New Roman"/>
          <w:bCs/>
          <w:color w:val="000000"/>
          <w:sz w:val="24"/>
        </w:rPr>
        <w:t xml:space="preserve">en geometría (peralte, flecha, </w:t>
      </w:r>
      <w:proofErr w:type="spellStart"/>
      <w:r w:rsidR="00A21A97" w:rsidRPr="007E7F24">
        <w:rPr>
          <w:rFonts w:ascii="Times New Roman" w:hAnsi="Times New Roman" w:cs="Times New Roman"/>
          <w:bCs/>
          <w:color w:val="000000"/>
          <w:sz w:val="24"/>
        </w:rPr>
        <w:t>etc</w:t>
      </w:r>
      <w:proofErr w:type="spellEnd"/>
      <w:r w:rsidR="00A21A97" w:rsidRPr="007E7F24">
        <w:rPr>
          <w:rFonts w:ascii="Times New Roman" w:hAnsi="Times New Roman" w:cs="Times New Roman"/>
          <w:bCs/>
          <w:color w:val="000000"/>
          <w:sz w:val="24"/>
        </w:rPr>
        <w:t>)</w:t>
      </w:r>
      <w:r w:rsidR="004C4CB6" w:rsidRPr="007E7F24">
        <w:rPr>
          <w:rFonts w:ascii="Times New Roman" w:hAnsi="Times New Roman" w:cs="Times New Roman"/>
          <w:bCs/>
          <w:color w:val="000000"/>
          <w:sz w:val="24"/>
        </w:rPr>
        <w:t xml:space="preserve"> y tamaño</w:t>
      </w:r>
      <w:r w:rsidR="00A21A97" w:rsidRPr="007E7F24">
        <w:rPr>
          <w:rFonts w:ascii="Times New Roman" w:hAnsi="Times New Roman" w:cs="Times New Roman"/>
          <w:bCs/>
          <w:color w:val="000000"/>
          <w:sz w:val="24"/>
        </w:rPr>
        <w:t>. No</w:t>
      </w:r>
      <w:r w:rsidR="00D5729A" w:rsidRPr="007E7F24">
        <w:rPr>
          <w:rFonts w:ascii="Times New Roman" w:hAnsi="Times New Roman" w:cs="Times New Roman"/>
          <w:bCs/>
          <w:color w:val="000000"/>
          <w:sz w:val="24"/>
        </w:rPr>
        <w:t xml:space="preserve"> se aplicó la optimizac</w:t>
      </w:r>
      <w:r w:rsidR="00E8533A">
        <w:rPr>
          <w:rFonts w:ascii="Times New Roman" w:hAnsi="Times New Roman" w:cs="Times New Roman"/>
          <w:bCs/>
          <w:color w:val="000000"/>
          <w:sz w:val="24"/>
        </w:rPr>
        <w:t>ión topológica porque la eliminación de</w:t>
      </w:r>
      <w:r w:rsidR="00D5729A" w:rsidRPr="007E7F24">
        <w:rPr>
          <w:rFonts w:ascii="Times New Roman" w:hAnsi="Times New Roman" w:cs="Times New Roman"/>
          <w:bCs/>
          <w:color w:val="000000"/>
          <w:sz w:val="24"/>
        </w:rPr>
        <w:t xml:space="preserve"> cualquier elemento</w:t>
      </w:r>
      <w:r w:rsidR="00966305" w:rsidRPr="007E7F24">
        <w:rPr>
          <w:rFonts w:ascii="Times New Roman" w:hAnsi="Times New Roman" w:cs="Times New Roman"/>
          <w:bCs/>
          <w:color w:val="000000"/>
          <w:sz w:val="24"/>
        </w:rPr>
        <w:t xml:space="preserve"> que conforman las viguetas</w:t>
      </w:r>
      <w:r w:rsidR="00D5729A" w:rsidRPr="007E7F24">
        <w:rPr>
          <w:rFonts w:ascii="Times New Roman" w:hAnsi="Times New Roman" w:cs="Times New Roman"/>
          <w:bCs/>
          <w:color w:val="000000"/>
          <w:sz w:val="24"/>
        </w:rPr>
        <w:t xml:space="preserve"> se traducía en grandes deflexiones (deflexiones mayores a la deflexión límite</w:t>
      </w:r>
      <w:r w:rsidR="00966305" w:rsidRPr="007E7F24">
        <w:rPr>
          <w:rFonts w:ascii="Times New Roman" w:hAnsi="Times New Roman" w:cs="Times New Roman"/>
          <w:bCs/>
          <w:color w:val="000000"/>
          <w:sz w:val="24"/>
        </w:rPr>
        <w:t xml:space="preserve"> establecida en la N.T.E. E.020</w:t>
      </w:r>
      <w:r w:rsidR="00D5729A" w:rsidRPr="007E7F24">
        <w:rPr>
          <w:rFonts w:ascii="Times New Roman" w:hAnsi="Times New Roman" w:cs="Times New Roman"/>
          <w:bCs/>
          <w:color w:val="000000"/>
          <w:sz w:val="24"/>
        </w:rPr>
        <w:t>)</w:t>
      </w:r>
      <w:r w:rsidR="00966305" w:rsidRPr="007E7F24">
        <w:rPr>
          <w:rFonts w:ascii="Times New Roman" w:hAnsi="Times New Roman" w:cs="Times New Roman"/>
          <w:bCs/>
          <w:color w:val="000000"/>
          <w:sz w:val="24"/>
        </w:rPr>
        <w:t>.</w:t>
      </w:r>
      <w:r w:rsidR="00A21A97" w:rsidRPr="007E7F24">
        <w:rPr>
          <w:rFonts w:ascii="Times New Roman" w:hAnsi="Times New Roman" w:cs="Times New Roman"/>
          <w:bCs/>
          <w:color w:val="000000"/>
          <w:sz w:val="24"/>
        </w:rPr>
        <w:t xml:space="preserve"> </w:t>
      </w:r>
    </w:p>
    <w:p w:rsidR="00B8361B" w:rsidRPr="00B8361B" w:rsidRDefault="00B8361B" w:rsidP="00B8361B">
      <w:pPr>
        <w:spacing w:line="360" w:lineRule="auto"/>
        <w:jc w:val="both"/>
        <w:rPr>
          <w:sz w:val="2"/>
        </w:rPr>
      </w:pPr>
    </w:p>
    <w:p w:rsidR="005C4DBC" w:rsidRPr="00B8361B" w:rsidRDefault="009F7550" w:rsidP="005C4DBC">
      <w:pPr>
        <w:pStyle w:val="Prrafodelista"/>
        <w:numPr>
          <w:ilvl w:val="0"/>
          <w:numId w:val="28"/>
        </w:numPr>
        <w:spacing w:line="360" w:lineRule="auto"/>
        <w:jc w:val="both"/>
        <w:rPr>
          <w:rFonts w:ascii="Arial" w:hAnsi="Arial" w:cs="Arial"/>
          <w:b/>
          <w:sz w:val="24"/>
        </w:rPr>
      </w:pPr>
      <w:r>
        <w:rPr>
          <w:rFonts w:ascii="Times New Roman" w:hAnsi="Times New Roman" w:cs="Times New Roman"/>
          <w:bCs/>
          <w:color w:val="000000"/>
          <w:sz w:val="24"/>
        </w:rPr>
        <w:t xml:space="preserve">Los pesos de las </w:t>
      </w:r>
      <w:r w:rsidR="005741F9">
        <w:rPr>
          <w:rFonts w:ascii="Times New Roman" w:hAnsi="Times New Roman" w:cs="Times New Roman"/>
          <w:bCs/>
          <w:color w:val="000000"/>
          <w:sz w:val="24"/>
        </w:rPr>
        <w:t>cobertura</w:t>
      </w:r>
      <w:r>
        <w:rPr>
          <w:rFonts w:ascii="Times New Roman" w:hAnsi="Times New Roman" w:cs="Times New Roman"/>
          <w:bCs/>
          <w:color w:val="000000"/>
          <w:sz w:val="24"/>
        </w:rPr>
        <w:t>s</w:t>
      </w:r>
      <w:r w:rsidR="00DE6BAE">
        <w:rPr>
          <w:rFonts w:ascii="Times New Roman" w:hAnsi="Times New Roman" w:cs="Times New Roman"/>
          <w:bCs/>
          <w:color w:val="000000"/>
          <w:sz w:val="24"/>
        </w:rPr>
        <w:t xml:space="preserve"> met</w:t>
      </w:r>
      <w:r w:rsidR="005741F9">
        <w:rPr>
          <w:rFonts w:ascii="Times New Roman" w:hAnsi="Times New Roman" w:cs="Times New Roman"/>
          <w:bCs/>
          <w:color w:val="000000"/>
          <w:sz w:val="24"/>
        </w:rPr>
        <w:t>álica</w:t>
      </w:r>
      <w:r>
        <w:rPr>
          <w:rFonts w:ascii="Times New Roman" w:hAnsi="Times New Roman" w:cs="Times New Roman"/>
          <w:bCs/>
          <w:color w:val="000000"/>
          <w:sz w:val="24"/>
        </w:rPr>
        <w:t>s</w:t>
      </w:r>
      <w:r w:rsidR="005741F9">
        <w:rPr>
          <w:rFonts w:ascii="Times New Roman" w:hAnsi="Times New Roman" w:cs="Times New Roman"/>
          <w:bCs/>
          <w:color w:val="000000"/>
          <w:sz w:val="24"/>
        </w:rPr>
        <w:t xml:space="preserve"> </w:t>
      </w:r>
      <w:r w:rsidR="00390F3F">
        <w:rPr>
          <w:rFonts w:ascii="Times New Roman" w:hAnsi="Times New Roman" w:cs="Times New Roman"/>
          <w:bCs/>
          <w:sz w:val="24"/>
        </w:rPr>
        <w:t>disminuyeron</w:t>
      </w:r>
      <w:r w:rsidR="004C389C">
        <w:rPr>
          <w:rFonts w:ascii="Times New Roman" w:hAnsi="Times New Roman" w:cs="Times New Roman"/>
          <w:bCs/>
          <w:sz w:val="24"/>
        </w:rPr>
        <w:t xml:space="preserve"> </w:t>
      </w:r>
      <w:r w:rsidR="005741F9" w:rsidRPr="00AB5093">
        <w:rPr>
          <w:rFonts w:ascii="Times New Roman" w:hAnsi="Times New Roman" w:cs="Times New Roman"/>
          <w:bCs/>
          <w:sz w:val="24"/>
        </w:rPr>
        <w:t xml:space="preserve">un </w:t>
      </w:r>
      <w:r w:rsidR="005741F9">
        <w:rPr>
          <w:rFonts w:ascii="Times New Roman" w:hAnsi="Times New Roman" w:cs="Times New Roman"/>
          <w:bCs/>
          <w:color w:val="000000"/>
          <w:sz w:val="24"/>
        </w:rPr>
        <w:t xml:space="preserve">promedio de 13.62 % </w:t>
      </w:r>
      <w:r w:rsidR="00DE6BAE">
        <w:rPr>
          <w:rFonts w:ascii="Times New Roman" w:hAnsi="Times New Roman" w:cs="Times New Roman"/>
          <w:bCs/>
          <w:color w:val="000000"/>
          <w:sz w:val="24"/>
        </w:rPr>
        <w:t xml:space="preserve"> cuando se aplicó la optimización de tamaño, geometr</w:t>
      </w:r>
      <w:r>
        <w:rPr>
          <w:rFonts w:ascii="Times New Roman" w:hAnsi="Times New Roman" w:cs="Times New Roman"/>
          <w:bCs/>
          <w:color w:val="000000"/>
          <w:sz w:val="24"/>
        </w:rPr>
        <w:t>ía y cantidad y para ello e</w:t>
      </w:r>
      <w:r w:rsidR="008B66D3" w:rsidRPr="009F05B9">
        <w:rPr>
          <w:rFonts w:ascii="Times New Roman" w:hAnsi="Times New Roman" w:cs="Times New Roman"/>
          <w:bCs/>
          <w:color w:val="000000"/>
          <w:sz w:val="24"/>
        </w:rPr>
        <w:t xml:space="preserve">l </w:t>
      </w:r>
      <w:proofErr w:type="spellStart"/>
      <w:r w:rsidR="008B66D3" w:rsidRPr="009F05B9">
        <w:rPr>
          <w:rFonts w:ascii="Times New Roman" w:hAnsi="Times New Roman" w:cs="Times New Roman"/>
          <w:bCs/>
          <w:color w:val="000000"/>
          <w:sz w:val="24"/>
        </w:rPr>
        <w:t>guide</w:t>
      </w:r>
      <w:proofErr w:type="spellEnd"/>
      <w:r w:rsidR="008B66D3" w:rsidRPr="009F05B9">
        <w:rPr>
          <w:rFonts w:ascii="Times New Roman" w:hAnsi="Times New Roman" w:cs="Times New Roman"/>
          <w:bCs/>
          <w:color w:val="000000"/>
          <w:sz w:val="24"/>
        </w:rPr>
        <w:t xml:space="preserve"> desarrollado</w:t>
      </w:r>
      <w:r>
        <w:rPr>
          <w:rFonts w:ascii="Times New Roman" w:hAnsi="Times New Roman" w:cs="Times New Roman"/>
          <w:bCs/>
          <w:color w:val="000000"/>
          <w:sz w:val="24"/>
        </w:rPr>
        <w:t xml:space="preserve"> necesitó</w:t>
      </w:r>
      <w:r w:rsidR="009F05B9" w:rsidRPr="009F05B9">
        <w:rPr>
          <w:rFonts w:ascii="Times New Roman" w:hAnsi="Times New Roman" w:cs="Times New Roman"/>
          <w:bCs/>
          <w:color w:val="000000"/>
          <w:sz w:val="24"/>
        </w:rPr>
        <w:t xml:space="preserve"> un promedio de 2 horas</w:t>
      </w:r>
      <w:r w:rsidR="008B66D3" w:rsidRPr="009F05B9">
        <w:rPr>
          <w:rFonts w:ascii="Times New Roman" w:hAnsi="Times New Roman" w:cs="Times New Roman"/>
          <w:bCs/>
          <w:color w:val="000000"/>
          <w:sz w:val="24"/>
        </w:rPr>
        <w:t xml:space="preserve"> (se puede verificar en la tabla 3.35</w:t>
      </w:r>
      <w:r>
        <w:rPr>
          <w:rFonts w:ascii="Times New Roman" w:hAnsi="Times New Roman" w:cs="Times New Roman"/>
          <w:bCs/>
          <w:color w:val="000000"/>
          <w:sz w:val="24"/>
        </w:rPr>
        <w:t>)</w:t>
      </w:r>
      <w:r w:rsidR="00410E09" w:rsidRPr="009F05B9">
        <w:rPr>
          <w:rFonts w:ascii="Times New Roman" w:hAnsi="Times New Roman" w:cs="Times New Roman"/>
          <w:bCs/>
          <w:color w:val="000000"/>
          <w:sz w:val="24"/>
        </w:rPr>
        <w:t>.</w:t>
      </w:r>
    </w:p>
    <w:p w:rsidR="00B8361B" w:rsidRPr="00B8361B" w:rsidRDefault="00B8361B" w:rsidP="00B8361B">
      <w:pPr>
        <w:spacing w:line="360" w:lineRule="auto"/>
        <w:jc w:val="both"/>
        <w:rPr>
          <w:rFonts w:ascii="Arial" w:hAnsi="Arial" w:cs="Arial"/>
          <w:b/>
          <w:sz w:val="2"/>
        </w:rPr>
      </w:pPr>
    </w:p>
    <w:p w:rsidR="005C4DBC" w:rsidRPr="00B8361B" w:rsidRDefault="00C811EC" w:rsidP="005C4DBC">
      <w:pPr>
        <w:pStyle w:val="Prrafodelista"/>
        <w:numPr>
          <w:ilvl w:val="0"/>
          <w:numId w:val="28"/>
        </w:numPr>
        <w:spacing w:line="360" w:lineRule="auto"/>
        <w:jc w:val="both"/>
        <w:rPr>
          <w:rFonts w:ascii="Arial" w:hAnsi="Arial" w:cs="Arial"/>
          <w:b/>
          <w:sz w:val="24"/>
        </w:rPr>
      </w:pPr>
      <w:r>
        <w:rPr>
          <w:rFonts w:ascii="Times New Roman" w:hAnsi="Times New Roman" w:cs="Times New Roman"/>
          <w:sz w:val="24"/>
        </w:rPr>
        <w:t>Los pesos</w:t>
      </w:r>
      <w:r w:rsidR="00282A0F">
        <w:rPr>
          <w:rFonts w:ascii="Times New Roman" w:hAnsi="Times New Roman" w:cs="Times New Roman"/>
          <w:sz w:val="24"/>
        </w:rPr>
        <w:t xml:space="preserve"> de la</w:t>
      </w:r>
      <w:r>
        <w:rPr>
          <w:rFonts w:ascii="Times New Roman" w:hAnsi="Times New Roman" w:cs="Times New Roman"/>
          <w:sz w:val="24"/>
        </w:rPr>
        <w:t>s</w:t>
      </w:r>
      <w:r w:rsidR="00282A0F">
        <w:rPr>
          <w:rFonts w:ascii="Times New Roman" w:hAnsi="Times New Roman" w:cs="Times New Roman"/>
          <w:sz w:val="24"/>
        </w:rPr>
        <w:t xml:space="preserve"> cobertura</w:t>
      </w:r>
      <w:r>
        <w:rPr>
          <w:rFonts w:ascii="Times New Roman" w:hAnsi="Times New Roman" w:cs="Times New Roman"/>
          <w:sz w:val="24"/>
        </w:rPr>
        <w:t>s</w:t>
      </w:r>
      <w:r w:rsidR="00282A0F">
        <w:rPr>
          <w:rFonts w:ascii="Times New Roman" w:hAnsi="Times New Roman" w:cs="Times New Roman"/>
          <w:sz w:val="24"/>
        </w:rPr>
        <w:t xml:space="preserve"> metálica</w:t>
      </w:r>
      <w:r>
        <w:rPr>
          <w:rFonts w:ascii="Times New Roman" w:hAnsi="Times New Roman" w:cs="Times New Roman"/>
          <w:sz w:val="24"/>
        </w:rPr>
        <w:t>s</w:t>
      </w:r>
      <w:r w:rsidR="00F500AE">
        <w:rPr>
          <w:rFonts w:ascii="Times New Roman" w:hAnsi="Times New Roman" w:cs="Times New Roman"/>
          <w:sz w:val="24"/>
        </w:rPr>
        <w:t xml:space="preserve"> </w:t>
      </w:r>
      <w:r w:rsidR="00F500AE" w:rsidRPr="00691FE2">
        <w:rPr>
          <w:rFonts w:ascii="Times New Roman" w:hAnsi="Times New Roman" w:cs="Times New Roman"/>
          <w:sz w:val="24"/>
        </w:rPr>
        <w:t>disminuyeron</w:t>
      </w:r>
      <w:r w:rsidR="00F500AE">
        <w:rPr>
          <w:rFonts w:ascii="Times New Roman" w:hAnsi="Times New Roman" w:cs="Times New Roman"/>
          <w:sz w:val="24"/>
        </w:rPr>
        <w:t xml:space="preserve"> un promedio de 0.14</w:t>
      </w:r>
      <w:r w:rsidR="00282A0F">
        <w:rPr>
          <w:rFonts w:ascii="Times New Roman" w:hAnsi="Times New Roman" w:cs="Times New Roman"/>
          <w:sz w:val="24"/>
        </w:rPr>
        <w:t xml:space="preserve"> </w:t>
      </w:r>
      <w:r w:rsidR="00F500AE">
        <w:rPr>
          <w:rFonts w:ascii="Times New Roman" w:hAnsi="Times New Roman" w:cs="Times New Roman"/>
          <w:sz w:val="24"/>
        </w:rPr>
        <w:t xml:space="preserve">% </w:t>
      </w:r>
      <w:r w:rsidR="00282A0F">
        <w:rPr>
          <w:rFonts w:ascii="Times New Roman" w:hAnsi="Times New Roman" w:cs="Times New Roman"/>
          <w:sz w:val="24"/>
        </w:rPr>
        <w:t>cuando se aplicó la opt</w:t>
      </w:r>
      <w:r>
        <w:rPr>
          <w:rFonts w:ascii="Times New Roman" w:hAnsi="Times New Roman" w:cs="Times New Roman"/>
          <w:sz w:val="24"/>
        </w:rPr>
        <w:t>im</w:t>
      </w:r>
      <w:r w:rsidR="00F500AE">
        <w:rPr>
          <w:rFonts w:ascii="Times New Roman" w:hAnsi="Times New Roman" w:cs="Times New Roman"/>
          <w:sz w:val="24"/>
        </w:rPr>
        <w:t xml:space="preserve">ización topológica </w:t>
      </w:r>
      <w:r>
        <w:rPr>
          <w:rFonts w:ascii="Times New Roman" w:hAnsi="Times New Roman" w:cs="Times New Roman"/>
          <w:sz w:val="24"/>
        </w:rPr>
        <w:t xml:space="preserve">y </w:t>
      </w:r>
      <w:r w:rsidR="00331838">
        <w:rPr>
          <w:rFonts w:ascii="Times New Roman" w:hAnsi="Times New Roman" w:cs="Times New Roman"/>
          <w:sz w:val="24"/>
        </w:rPr>
        <w:t>para</w:t>
      </w:r>
      <w:r w:rsidR="00F500AE">
        <w:rPr>
          <w:rFonts w:ascii="Times New Roman" w:hAnsi="Times New Roman" w:cs="Times New Roman"/>
          <w:sz w:val="24"/>
        </w:rPr>
        <w:t xml:space="preserve"> realizar este proceso en el </w:t>
      </w:r>
      <w:proofErr w:type="spellStart"/>
      <w:r w:rsidR="00F500AE">
        <w:rPr>
          <w:rFonts w:ascii="Times New Roman" w:hAnsi="Times New Roman" w:cs="Times New Roman"/>
          <w:sz w:val="24"/>
        </w:rPr>
        <w:t>guide</w:t>
      </w:r>
      <w:proofErr w:type="spellEnd"/>
      <w:r w:rsidR="00F500AE">
        <w:rPr>
          <w:rFonts w:ascii="Times New Roman" w:hAnsi="Times New Roman" w:cs="Times New Roman"/>
          <w:sz w:val="24"/>
        </w:rPr>
        <w:t xml:space="preserve"> desarrol</w:t>
      </w:r>
      <w:r w:rsidR="00331838">
        <w:rPr>
          <w:rFonts w:ascii="Times New Roman" w:hAnsi="Times New Roman" w:cs="Times New Roman"/>
          <w:sz w:val="24"/>
        </w:rPr>
        <w:t>lado</w:t>
      </w:r>
      <w:r w:rsidR="00F500AE">
        <w:rPr>
          <w:rFonts w:ascii="Times New Roman" w:hAnsi="Times New Roman" w:cs="Times New Roman"/>
          <w:sz w:val="24"/>
        </w:rPr>
        <w:t xml:space="preserve"> se</w:t>
      </w:r>
      <w:r w:rsidR="00331838">
        <w:rPr>
          <w:rFonts w:ascii="Times New Roman" w:hAnsi="Times New Roman" w:cs="Times New Roman"/>
          <w:sz w:val="24"/>
        </w:rPr>
        <w:t xml:space="preserve"> </w:t>
      </w:r>
      <w:r w:rsidR="00F500AE">
        <w:rPr>
          <w:rFonts w:ascii="Times New Roman" w:hAnsi="Times New Roman" w:cs="Times New Roman"/>
          <w:sz w:val="24"/>
        </w:rPr>
        <w:t>necesitó</w:t>
      </w:r>
      <w:r w:rsidR="00331838">
        <w:rPr>
          <w:rFonts w:ascii="Times New Roman" w:hAnsi="Times New Roman" w:cs="Times New Roman"/>
          <w:sz w:val="24"/>
        </w:rPr>
        <w:t xml:space="preserve"> un promedio de 45 minutos</w:t>
      </w:r>
      <w:r w:rsidR="00B8361B">
        <w:rPr>
          <w:rFonts w:ascii="Times New Roman" w:hAnsi="Times New Roman" w:cs="Times New Roman"/>
          <w:sz w:val="24"/>
        </w:rPr>
        <w:t xml:space="preserve"> </w:t>
      </w:r>
      <w:r w:rsidR="00B8361B" w:rsidRPr="009F05B9">
        <w:rPr>
          <w:rFonts w:ascii="Times New Roman" w:hAnsi="Times New Roman" w:cs="Times New Roman"/>
          <w:bCs/>
          <w:color w:val="000000"/>
          <w:sz w:val="24"/>
        </w:rPr>
        <w:t>(se puede verificar en la tabla 3.35</w:t>
      </w:r>
      <w:r w:rsidR="00B8361B">
        <w:rPr>
          <w:rFonts w:ascii="Times New Roman" w:hAnsi="Times New Roman" w:cs="Times New Roman"/>
          <w:bCs/>
          <w:color w:val="000000"/>
          <w:sz w:val="24"/>
        </w:rPr>
        <w:t>)</w:t>
      </w:r>
      <w:r w:rsidR="005C6243">
        <w:rPr>
          <w:rFonts w:ascii="Times New Roman" w:hAnsi="Times New Roman" w:cs="Times New Roman"/>
          <w:sz w:val="24"/>
        </w:rPr>
        <w:t xml:space="preserve">. </w:t>
      </w:r>
      <w:r w:rsidR="006426A7">
        <w:rPr>
          <w:rFonts w:ascii="Times New Roman" w:hAnsi="Times New Roman" w:cs="Times New Roman"/>
          <w:sz w:val="24"/>
        </w:rPr>
        <w:t>Debido a esto</w:t>
      </w:r>
      <w:r w:rsidR="005C6243">
        <w:rPr>
          <w:rFonts w:ascii="Times New Roman" w:hAnsi="Times New Roman" w:cs="Times New Roman"/>
          <w:sz w:val="24"/>
        </w:rPr>
        <w:t xml:space="preserve"> se recomienda no aplicar la optimización topol</w:t>
      </w:r>
      <w:r w:rsidR="00331838">
        <w:rPr>
          <w:rFonts w:ascii="Times New Roman" w:hAnsi="Times New Roman" w:cs="Times New Roman"/>
          <w:sz w:val="24"/>
        </w:rPr>
        <w:t>ógica (el porcentaje</w:t>
      </w:r>
      <w:r w:rsidR="00446E93">
        <w:rPr>
          <w:rFonts w:ascii="Times New Roman" w:hAnsi="Times New Roman" w:cs="Times New Roman"/>
          <w:sz w:val="24"/>
        </w:rPr>
        <w:t xml:space="preserve"> de peso</w:t>
      </w:r>
      <w:r w:rsidR="00331838">
        <w:rPr>
          <w:rFonts w:ascii="Times New Roman" w:hAnsi="Times New Roman" w:cs="Times New Roman"/>
          <w:sz w:val="24"/>
        </w:rPr>
        <w:t xml:space="preserve"> disminuido</w:t>
      </w:r>
      <w:r w:rsidR="00F500AE">
        <w:rPr>
          <w:rFonts w:ascii="Times New Roman" w:hAnsi="Times New Roman" w:cs="Times New Roman"/>
          <w:sz w:val="24"/>
        </w:rPr>
        <w:t xml:space="preserve"> es mínimo</w:t>
      </w:r>
      <w:r w:rsidR="00331838">
        <w:rPr>
          <w:rFonts w:ascii="Times New Roman" w:hAnsi="Times New Roman" w:cs="Times New Roman"/>
          <w:sz w:val="24"/>
        </w:rPr>
        <w:t xml:space="preserve"> y el tiempo</w:t>
      </w:r>
      <w:r w:rsidR="00041748">
        <w:rPr>
          <w:rFonts w:ascii="Times New Roman" w:hAnsi="Times New Roman" w:cs="Times New Roman"/>
          <w:sz w:val="24"/>
        </w:rPr>
        <w:t xml:space="preserve"> que demora para realizar este proceso</w:t>
      </w:r>
      <w:r w:rsidR="00331838">
        <w:rPr>
          <w:rFonts w:ascii="Times New Roman" w:hAnsi="Times New Roman" w:cs="Times New Roman"/>
          <w:sz w:val="24"/>
        </w:rPr>
        <w:t xml:space="preserve"> es excesivo</w:t>
      </w:r>
      <w:r w:rsidR="00446E93">
        <w:rPr>
          <w:rFonts w:ascii="Times New Roman" w:hAnsi="Times New Roman" w:cs="Times New Roman"/>
          <w:sz w:val="24"/>
        </w:rPr>
        <w:t>).</w:t>
      </w:r>
    </w:p>
    <w:p w:rsidR="00B8361B" w:rsidRDefault="00B8361B" w:rsidP="00B8361B">
      <w:pPr>
        <w:pStyle w:val="Prrafodelista"/>
        <w:spacing w:line="360" w:lineRule="auto"/>
        <w:rPr>
          <w:rFonts w:ascii="Arial" w:hAnsi="Arial" w:cs="Arial"/>
          <w:b/>
          <w:sz w:val="24"/>
        </w:rPr>
      </w:pPr>
    </w:p>
    <w:p w:rsidR="00B8361B" w:rsidRPr="004057CE" w:rsidRDefault="00B8361B" w:rsidP="004057CE">
      <w:pPr>
        <w:pStyle w:val="Prrafodelista"/>
        <w:numPr>
          <w:ilvl w:val="0"/>
          <w:numId w:val="28"/>
        </w:numPr>
        <w:spacing w:line="360" w:lineRule="auto"/>
        <w:jc w:val="both"/>
        <w:rPr>
          <w:rFonts w:ascii="Arial" w:hAnsi="Arial" w:cs="Arial"/>
          <w:b/>
          <w:sz w:val="24"/>
        </w:rPr>
      </w:pPr>
      <w:r>
        <w:rPr>
          <w:rFonts w:ascii="Times New Roman" w:hAnsi="Times New Roman" w:cs="Times New Roman"/>
          <w:sz w:val="24"/>
        </w:rPr>
        <w:t>La optimizaci</w:t>
      </w:r>
      <w:r w:rsidR="0014438E">
        <w:rPr>
          <w:rFonts w:ascii="Times New Roman" w:hAnsi="Times New Roman" w:cs="Times New Roman"/>
          <w:sz w:val="24"/>
        </w:rPr>
        <w:t>ón del peso</w:t>
      </w:r>
      <w:r>
        <w:rPr>
          <w:rFonts w:ascii="Times New Roman" w:hAnsi="Times New Roman" w:cs="Times New Roman"/>
          <w:sz w:val="24"/>
        </w:rPr>
        <w:t xml:space="preserve"> de</w:t>
      </w:r>
      <w:r w:rsidR="0014438E">
        <w:rPr>
          <w:rFonts w:ascii="Times New Roman" w:hAnsi="Times New Roman" w:cs="Times New Roman"/>
          <w:sz w:val="24"/>
        </w:rPr>
        <w:t xml:space="preserve"> las</w:t>
      </w:r>
      <w:r>
        <w:rPr>
          <w:rFonts w:ascii="Times New Roman" w:hAnsi="Times New Roman" w:cs="Times New Roman"/>
          <w:sz w:val="24"/>
        </w:rPr>
        <w:t xml:space="preserve"> coberturas metálicas según los resultados obtenid</w:t>
      </w:r>
      <w:r w:rsidR="004057CE">
        <w:rPr>
          <w:rFonts w:ascii="Times New Roman" w:hAnsi="Times New Roman" w:cs="Times New Roman"/>
          <w:sz w:val="24"/>
        </w:rPr>
        <w:t>os (</w:t>
      </w:r>
      <w:r>
        <w:rPr>
          <w:rFonts w:ascii="Times New Roman" w:hAnsi="Times New Roman" w:cs="Times New Roman"/>
          <w:sz w:val="24"/>
        </w:rPr>
        <w:t>tabla 3.35)</w:t>
      </w:r>
      <w:r w:rsidR="004057CE">
        <w:rPr>
          <w:rFonts w:ascii="Times New Roman" w:hAnsi="Times New Roman" w:cs="Times New Roman"/>
          <w:sz w:val="24"/>
        </w:rPr>
        <w:t xml:space="preserve"> </w:t>
      </w:r>
      <w:r>
        <w:rPr>
          <w:rFonts w:ascii="Times New Roman" w:hAnsi="Times New Roman" w:cs="Times New Roman"/>
          <w:sz w:val="24"/>
        </w:rPr>
        <w:t>están en el rango de 13 a 14 %; de acuerdo a esto se acepta la hipótesis planteada.</w:t>
      </w:r>
    </w:p>
    <w:p w:rsidR="00B8361B" w:rsidRPr="00B8361B" w:rsidRDefault="00E664A5" w:rsidP="00B8361B">
      <w:pPr>
        <w:pStyle w:val="Prrafodelista"/>
        <w:numPr>
          <w:ilvl w:val="0"/>
          <w:numId w:val="28"/>
        </w:numPr>
        <w:spacing w:line="360" w:lineRule="auto"/>
        <w:jc w:val="both"/>
        <w:rPr>
          <w:rFonts w:ascii="Arial" w:hAnsi="Arial" w:cs="Arial"/>
          <w:b/>
          <w:sz w:val="24"/>
        </w:rPr>
      </w:pPr>
      <w:r>
        <w:rPr>
          <w:rFonts w:ascii="Times New Roman" w:hAnsi="Times New Roman" w:cs="Times New Roman"/>
          <w:sz w:val="24"/>
        </w:rPr>
        <w:lastRenderedPageBreak/>
        <w:t>La optimización total disminuyó los pesos de las coberturas metálicas en un promedio de 13.76 %; esta disminución es inferior a las optimizaciones de peso encontradas</w:t>
      </w:r>
      <w:r w:rsidR="006D5539">
        <w:rPr>
          <w:rFonts w:ascii="Times New Roman" w:hAnsi="Times New Roman" w:cs="Times New Roman"/>
          <w:sz w:val="24"/>
        </w:rPr>
        <w:t xml:space="preserve"> en las</w:t>
      </w:r>
      <w:r w:rsidR="00B01907">
        <w:rPr>
          <w:rFonts w:ascii="Times New Roman" w:hAnsi="Times New Roman" w:cs="Times New Roman"/>
          <w:sz w:val="24"/>
        </w:rPr>
        <w:t xml:space="preserve"> diversas</w:t>
      </w:r>
      <w:r w:rsidR="006D5539">
        <w:rPr>
          <w:rFonts w:ascii="Times New Roman" w:hAnsi="Times New Roman" w:cs="Times New Roman"/>
          <w:sz w:val="24"/>
        </w:rPr>
        <w:t xml:space="preserve"> </w:t>
      </w:r>
      <w:r w:rsidR="00B01907">
        <w:rPr>
          <w:rFonts w:ascii="Times New Roman" w:hAnsi="Times New Roman" w:cs="Times New Roman"/>
          <w:sz w:val="24"/>
        </w:rPr>
        <w:t>investigaciones</w:t>
      </w:r>
      <w:r>
        <w:rPr>
          <w:rFonts w:ascii="Times New Roman" w:hAnsi="Times New Roman" w:cs="Times New Roman"/>
          <w:sz w:val="24"/>
        </w:rPr>
        <w:t xml:space="preserve"> </w:t>
      </w:r>
      <w:r w:rsidR="00EC674E">
        <w:rPr>
          <w:rFonts w:ascii="Times New Roman" w:hAnsi="Times New Roman" w:cs="Times New Roman"/>
          <w:sz w:val="24"/>
        </w:rPr>
        <w:t xml:space="preserve">y se debe porque en los </w:t>
      </w:r>
      <w:r>
        <w:rPr>
          <w:rFonts w:ascii="Times New Roman" w:hAnsi="Times New Roman" w:cs="Times New Roman"/>
          <w:sz w:val="24"/>
        </w:rPr>
        <w:t>estudios</w:t>
      </w:r>
      <w:r w:rsidR="00EC674E">
        <w:rPr>
          <w:rFonts w:ascii="Times New Roman" w:hAnsi="Times New Roman" w:cs="Times New Roman"/>
          <w:sz w:val="24"/>
        </w:rPr>
        <w:t xml:space="preserve"> realizados</w:t>
      </w:r>
      <w:r>
        <w:rPr>
          <w:rFonts w:ascii="Times New Roman" w:hAnsi="Times New Roman" w:cs="Times New Roman"/>
          <w:sz w:val="24"/>
        </w:rPr>
        <w:t xml:space="preserve"> optimizan una armadura</w:t>
      </w:r>
      <w:r w:rsidR="00BE38D0">
        <w:rPr>
          <w:rFonts w:ascii="Times New Roman" w:hAnsi="Times New Roman" w:cs="Times New Roman"/>
          <w:sz w:val="24"/>
        </w:rPr>
        <w:t xml:space="preserve"> teniendo gran variedad de</w:t>
      </w:r>
      <w:r w:rsidR="00FB0396">
        <w:rPr>
          <w:rFonts w:ascii="Times New Roman" w:hAnsi="Times New Roman" w:cs="Times New Roman"/>
          <w:sz w:val="24"/>
        </w:rPr>
        <w:t xml:space="preserve"> perfiles</w:t>
      </w:r>
      <w:r w:rsidR="00BE38D0">
        <w:rPr>
          <w:rFonts w:ascii="Times New Roman" w:hAnsi="Times New Roman" w:cs="Times New Roman"/>
          <w:sz w:val="24"/>
        </w:rPr>
        <w:t xml:space="preserve"> metálicos</w:t>
      </w:r>
      <w:r w:rsidR="00FB0396">
        <w:rPr>
          <w:rFonts w:ascii="Times New Roman" w:hAnsi="Times New Roman" w:cs="Times New Roman"/>
          <w:sz w:val="24"/>
        </w:rPr>
        <w:t xml:space="preserve"> (</w:t>
      </w:r>
      <w:r w:rsidR="00D102B1">
        <w:rPr>
          <w:rFonts w:ascii="Times New Roman" w:hAnsi="Times New Roman" w:cs="Times New Roman"/>
          <w:sz w:val="24"/>
        </w:rPr>
        <w:t xml:space="preserve">perfiles en L, </w:t>
      </w:r>
      <w:r w:rsidR="00473F1F">
        <w:rPr>
          <w:rFonts w:ascii="Times New Roman" w:hAnsi="Times New Roman" w:cs="Times New Roman"/>
          <w:sz w:val="24"/>
        </w:rPr>
        <w:t>C</w:t>
      </w:r>
      <w:r w:rsidR="00BE38D0">
        <w:rPr>
          <w:rFonts w:ascii="Times New Roman" w:hAnsi="Times New Roman" w:cs="Times New Roman"/>
          <w:sz w:val="24"/>
        </w:rPr>
        <w:t xml:space="preserve">, </w:t>
      </w:r>
      <w:proofErr w:type="spellStart"/>
      <w:r w:rsidR="00BE38D0">
        <w:rPr>
          <w:rFonts w:ascii="Times New Roman" w:hAnsi="Times New Roman" w:cs="Times New Roman"/>
          <w:sz w:val="24"/>
        </w:rPr>
        <w:t>etc</w:t>
      </w:r>
      <w:proofErr w:type="spellEnd"/>
      <w:r w:rsidR="00D102B1">
        <w:rPr>
          <w:rFonts w:ascii="Times New Roman" w:hAnsi="Times New Roman" w:cs="Times New Roman"/>
          <w:sz w:val="24"/>
        </w:rPr>
        <w:t>).</w:t>
      </w:r>
    </w:p>
    <w:p w:rsidR="00B8361B" w:rsidRPr="00B8361B" w:rsidRDefault="00B8361B" w:rsidP="00B8361B">
      <w:pPr>
        <w:spacing w:line="360" w:lineRule="auto"/>
        <w:jc w:val="both"/>
        <w:rPr>
          <w:rFonts w:ascii="Arial" w:hAnsi="Arial" w:cs="Arial"/>
          <w:b/>
          <w:sz w:val="2"/>
        </w:rPr>
      </w:pPr>
    </w:p>
    <w:p w:rsidR="00E664A5" w:rsidRPr="00E664A5" w:rsidRDefault="00403A60" w:rsidP="00E664A5">
      <w:pPr>
        <w:pStyle w:val="Prrafodelista"/>
        <w:numPr>
          <w:ilvl w:val="0"/>
          <w:numId w:val="28"/>
        </w:numPr>
        <w:spacing w:line="360" w:lineRule="auto"/>
        <w:jc w:val="both"/>
        <w:rPr>
          <w:rFonts w:ascii="Arial" w:hAnsi="Arial" w:cs="Arial"/>
          <w:b/>
          <w:sz w:val="24"/>
        </w:rPr>
      </w:pPr>
      <w:r>
        <w:rPr>
          <w:rFonts w:ascii="Times New Roman" w:hAnsi="Times New Roman" w:cs="Times New Roman"/>
          <w:sz w:val="24"/>
        </w:rPr>
        <w:t>Para el diseño de este ejemplo ap</w:t>
      </w:r>
      <w:r w:rsidR="00F500AE">
        <w:rPr>
          <w:rFonts w:ascii="Times New Roman" w:hAnsi="Times New Roman" w:cs="Times New Roman"/>
          <w:sz w:val="24"/>
        </w:rPr>
        <w:t xml:space="preserve">licativo se utilizó el </w:t>
      </w:r>
      <w:proofErr w:type="spellStart"/>
      <w:r w:rsidR="00F500AE">
        <w:rPr>
          <w:rFonts w:ascii="Times New Roman" w:hAnsi="Times New Roman" w:cs="Times New Roman"/>
          <w:sz w:val="24"/>
        </w:rPr>
        <w:t>guide</w:t>
      </w:r>
      <w:proofErr w:type="spellEnd"/>
      <w:r w:rsidR="003C31E2">
        <w:rPr>
          <w:rFonts w:ascii="Times New Roman" w:hAnsi="Times New Roman" w:cs="Times New Roman"/>
          <w:sz w:val="24"/>
        </w:rPr>
        <w:t xml:space="preserve"> que emplea viguetas en dirección de la gra</w:t>
      </w:r>
      <w:r w:rsidR="00F500AE">
        <w:rPr>
          <w:rFonts w:ascii="Times New Roman" w:hAnsi="Times New Roman" w:cs="Times New Roman"/>
          <w:sz w:val="24"/>
        </w:rPr>
        <w:t xml:space="preserve">vedad; se utilizó este </w:t>
      </w:r>
      <w:proofErr w:type="spellStart"/>
      <w:r w:rsidR="00F500AE">
        <w:rPr>
          <w:rFonts w:ascii="Times New Roman" w:hAnsi="Times New Roman" w:cs="Times New Roman"/>
          <w:sz w:val="24"/>
        </w:rPr>
        <w:t>guide</w:t>
      </w:r>
      <w:proofErr w:type="spellEnd"/>
      <w:r w:rsidR="003C31E2">
        <w:rPr>
          <w:rFonts w:ascii="Times New Roman" w:hAnsi="Times New Roman" w:cs="Times New Roman"/>
          <w:sz w:val="24"/>
        </w:rPr>
        <w:t xml:space="preserve"> porque se obtuvo el menor peso posible</w:t>
      </w:r>
      <w:r w:rsidR="004B02B0">
        <w:rPr>
          <w:rFonts w:ascii="Times New Roman" w:hAnsi="Times New Roman" w:cs="Times New Roman"/>
          <w:sz w:val="24"/>
        </w:rPr>
        <w:t xml:space="preserve"> y eso se puede comprobar revisando los archivos que se encuentran en el cd que acompaña a esta tesis</w:t>
      </w:r>
      <w:r w:rsidR="006426A7">
        <w:rPr>
          <w:rFonts w:ascii="Times New Roman" w:hAnsi="Times New Roman" w:cs="Times New Roman"/>
          <w:sz w:val="24"/>
        </w:rPr>
        <w:t>, p</w:t>
      </w:r>
      <w:r w:rsidR="003C31E2">
        <w:rPr>
          <w:rFonts w:ascii="Times New Roman" w:hAnsi="Times New Roman" w:cs="Times New Roman"/>
          <w:sz w:val="24"/>
        </w:rPr>
        <w:t xml:space="preserve">ero se recomienda </w:t>
      </w:r>
      <w:r w:rsidR="00F500AE">
        <w:rPr>
          <w:rFonts w:ascii="Times New Roman" w:hAnsi="Times New Roman" w:cs="Times New Roman"/>
          <w:sz w:val="24"/>
        </w:rPr>
        <w:t xml:space="preserve">utilizar el </w:t>
      </w:r>
      <w:proofErr w:type="spellStart"/>
      <w:r w:rsidR="00F500AE">
        <w:rPr>
          <w:rFonts w:ascii="Times New Roman" w:hAnsi="Times New Roman" w:cs="Times New Roman"/>
          <w:sz w:val="24"/>
        </w:rPr>
        <w:t>guide</w:t>
      </w:r>
      <w:proofErr w:type="spellEnd"/>
      <w:r w:rsidR="004B02B0">
        <w:rPr>
          <w:rFonts w:ascii="Times New Roman" w:hAnsi="Times New Roman" w:cs="Times New Roman"/>
          <w:sz w:val="24"/>
        </w:rPr>
        <w:t xml:space="preserve"> que emplea viguetas perpendiculares a la cobertura (a los arcos) por motivos de construcción (mayor facilidad para unir las planchas a las viguetas).</w:t>
      </w:r>
    </w:p>
    <w:p w:rsidR="008A06A4" w:rsidRDefault="004C389C" w:rsidP="008A06A4">
      <w:pPr>
        <w:pStyle w:val="Ttulo2"/>
      </w:pPr>
      <w:bookmarkStart w:id="566" w:name="_Toc11268857"/>
      <w:proofErr w:type="spellStart"/>
      <w:r>
        <w:t>Guides</w:t>
      </w:r>
      <w:proofErr w:type="spellEnd"/>
      <w:r>
        <w:t xml:space="preserve"> desarrollados</w:t>
      </w:r>
      <w:r w:rsidR="008A06A4" w:rsidRPr="007D1C65">
        <w:t>:</w:t>
      </w:r>
      <w:bookmarkEnd w:id="566"/>
    </w:p>
    <w:p w:rsidR="004E71AB" w:rsidRDefault="004C389C" w:rsidP="00E9140C">
      <w:pPr>
        <w:pStyle w:val="Prrafodelista"/>
        <w:numPr>
          <w:ilvl w:val="0"/>
          <w:numId w:val="28"/>
        </w:numPr>
        <w:spacing w:line="360" w:lineRule="auto"/>
        <w:jc w:val="both"/>
        <w:rPr>
          <w:rFonts w:ascii="Times New Roman" w:hAnsi="Times New Roman" w:cs="Times New Roman"/>
          <w:sz w:val="24"/>
        </w:rPr>
      </w:pPr>
      <w:r>
        <w:rPr>
          <w:rFonts w:ascii="Times New Roman" w:hAnsi="Times New Roman" w:cs="Times New Roman"/>
          <w:sz w:val="24"/>
        </w:rPr>
        <w:t xml:space="preserve">Su función de los </w:t>
      </w:r>
      <w:proofErr w:type="spellStart"/>
      <w:r>
        <w:rPr>
          <w:rFonts w:ascii="Times New Roman" w:hAnsi="Times New Roman" w:cs="Times New Roman"/>
          <w:sz w:val="24"/>
        </w:rPr>
        <w:t>guides</w:t>
      </w:r>
      <w:proofErr w:type="spellEnd"/>
      <w:r w:rsidR="007A54AF">
        <w:rPr>
          <w:rFonts w:ascii="Times New Roman" w:hAnsi="Times New Roman" w:cs="Times New Roman"/>
          <w:sz w:val="24"/>
        </w:rPr>
        <w:t xml:space="preserve"> </w:t>
      </w:r>
      <w:r w:rsidR="004E71AB">
        <w:rPr>
          <w:rFonts w:ascii="Times New Roman" w:hAnsi="Times New Roman" w:cs="Times New Roman"/>
          <w:sz w:val="24"/>
        </w:rPr>
        <w:t>es optimizar coberturas metálicas aplicando la o</w:t>
      </w:r>
      <w:r>
        <w:rPr>
          <w:rFonts w:ascii="Times New Roman" w:hAnsi="Times New Roman" w:cs="Times New Roman"/>
          <w:sz w:val="24"/>
        </w:rPr>
        <w:t xml:space="preserve">ptimización de tamaño, geometría, topología y </w:t>
      </w:r>
      <w:r w:rsidR="004E71AB">
        <w:rPr>
          <w:rFonts w:ascii="Times New Roman" w:hAnsi="Times New Roman" w:cs="Times New Roman"/>
          <w:sz w:val="24"/>
        </w:rPr>
        <w:t xml:space="preserve">cantidad </w:t>
      </w:r>
      <w:r w:rsidR="00FF7380">
        <w:rPr>
          <w:rFonts w:ascii="Times New Roman" w:hAnsi="Times New Roman" w:cs="Times New Roman"/>
          <w:sz w:val="24"/>
        </w:rPr>
        <w:t>para llegar a la mejor solución (cobertura  metálica de menor peso</w:t>
      </w:r>
      <w:r w:rsidR="00CE72D6">
        <w:rPr>
          <w:rFonts w:ascii="Times New Roman" w:hAnsi="Times New Roman" w:cs="Times New Roman"/>
          <w:sz w:val="24"/>
        </w:rPr>
        <w:t xml:space="preserve"> y</w:t>
      </w:r>
      <w:r w:rsidR="00FF7380">
        <w:rPr>
          <w:rFonts w:ascii="Times New Roman" w:hAnsi="Times New Roman" w:cs="Times New Roman"/>
          <w:sz w:val="24"/>
        </w:rPr>
        <w:t xml:space="preserve"> que</w:t>
      </w:r>
      <w:r>
        <w:rPr>
          <w:rFonts w:ascii="Times New Roman" w:hAnsi="Times New Roman" w:cs="Times New Roman"/>
          <w:sz w:val="24"/>
        </w:rPr>
        <w:t xml:space="preserve"> cumple</w:t>
      </w:r>
      <w:r w:rsidR="00FF7380">
        <w:rPr>
          <w:rFonts w:ascii="Times New Roman" w:hAnsi="Times New Roman" w:cs="Times New Roman"/>
          <w:sz w:val="24"/>
        </w:rPr>
        <w:t xml:space="preserve"> los requisitos de diseño) y la mejor solución se obtiene con la búsqueda de secciones transversales de menor dimensión, con la eliminación de elementos que no son esenciales para el buen funcionamiento de la cobertura</w:t>
      </w:r>
      <w:r w:rsidR="004E71AB">
        <w:rPr>
          <w:rFonts w:ascii="Times New Roman" w:hAnsi="Times New Roman" w:cs="Times New Roman"/>
          <w:sz w:val="24"/>
        </w:rPr>
        <w:t xml:space="preserve"> </w:t>
      </w:r>
      <w:r w:rsidR="00FF7380">
        <w:rPr>
          <w:rFonts w:ascii="Times New Roman" w:hAnsi="Times New Roman" w:cs="Times New Roman"/>
          <w:sz w:val="24"/>
        </w:rPr>
        <w:t xml:space="preserve">metálica y </w:t>
      </w:r>
      <w:r w:rsidR="001945B5">
        <w:rPr>
          <w:rFonts w:ascii="Times New Roman" w:hAnsi="Times New Roman" w:cs="Times New Roman"/>
          <w:sz w:val="24"/>
        </w:rPr>
        <w:t xml:space="preserve">con la búsqueda de la cantidad óptima de armaduras planas y viguetas para que la cobertura metálica funcione correctamente; en conclusión </w:t>
      </w:r>
      <w:r w:rsidR="00CE72D6">
        <w:rPr>
          <w:rFonts w:ascii="Times New Roman" w:hAnsi="Times New Roman" w:cs="Times New Roman"/>
          <w:sz w:val="24"/>
        </w:rPr>
        <w:t>la mejor</w:t>
      </w:r>
      <w:r>
        <w:rPr>
          <w:rFonts w:ascii="Times New Roman" w:hAnsi="Times New Roman" w:cs="Times New Roman"/>
          <w:sz w:val="24"/>
        </w:rPr>
        <w:t xml:space="preserve"> solución que dan los </w:t>
      </w:r>
      <w:proofErr w:type="spellStart"/>
      <w:r>
        <w:rPr>
          <w:rFonts w:ascii="Times New Roman" w:hAnsi="Times New Roman" w:cs="Times New Roman"/>
          <w:sz w:val="24"/>
        </w:rPr>
        <w:t>guides</w:t>
      </w:r>
      <w:proofErr w:type="spellEnd"/>
      <w:r w:rsidR="00CE72D6">
        <w:rPr>
          <w:rFonts w:ascii="Times New Roman" w:hAnsi="Times New Roman" w:cs="Times New Roman"/>
          <w:sz w:val="24"/>
        </w:rPr>
        <w:t xml:space="preserve"> se traduce en un ahorro de costo de material.</w:t>
      </w:r>
    </w:p>
    <w:p w:rsidR="005C4DBC" w:rsidRDefault="005C4DBC" w:rsidP="005C4DBC">
      <w:pPr>
        <w:pStyle w:val="Prrafodelista"/>
        <w:spacing w:line="360" w:lineRule="auto"/>
        <w:jc w:val="both"/>
        <w:rPr>
          <w:rFonts w:ascii="Times New Roman" w:hAnsi="Times New Roman" w:cs="Times New Roman"/>
          <w:sz w:val="24"/>
        </w:rPr>
      </w:pPr>
    </w:p>
    <w:p w:rsidR="00171742" w:rsidRDefault="007A54AF" w:rsidP="00E9140C">
      <w:pPr>
        <w:pStyle w:val="Prrafodelista"/>
        <w:numPr>
          <w:ilvl w:val="0"/>
          <w:numId w:val="28"/>
        </w:numPr>
        <w:spacing w:line="360" w:lineRule="auto"/>
        <w:jc w:val="both"/>
        <w:rPr>
          <w:rFonts w:ascii="Times New Roman" w:hAnsi="Times New Roman" w:cs="Times New Roman"/>
          <w:sz w:val="24"/>
        </w:rPr>
      </w:pPr>
      <w:r>
        <w:rPr>
          <w:rFonts w:ascii="Times New Roman" w:hAnsi="Times New Roman" w:cs="Times New Roman"/>
          <w:sz w:val="24"/>
        </w:rPr>
        <w:t xml:space="preserve">Si se utiliza los </w:t>
      </w:r>
      <w:proofErr w:type="spellStart"/>
      <w:r>
        <w:rPr>
          <w:rFonts w:ascii="Times New Roman" w:hAnsi="Times New Roman" w:cs="Times New Roman"/>
          <w:sz w:val="24"/>
        </w:rPr>
        <w:t>guides</w:t>
      </w:r>
      <w:proofErr w:type="spellEnd"/>
      <w:r w:rsidR="00FF06D4">
        <w:rPr>
          <w:rFonts w:ascii="Times New Roman" w:hAnsi="Times New Roman" w:cs="Times New Roman"/>
          <w:sz w:val="24"/>
        </w:rPr>
        <w:t xml:space="preserve"> para diseñar una cobertura metálica no será necesario realizar un </w:t>
      </w:r>
      <w:proofErr w:type="spellStart"/>
      <w:r w:rsidR="00FF06D4">
        <w:rPr>
          <w:rFonts w:ascii="Times New Roman" w:hAnsi="Times New Roman" w:cs="Times New Roman"/>
          <w:sz w:val="24"/>
        </w:rPr>
        <w:t>predimensionamiento</w:t>
      </w:r>
      <w:proofErr w:type="spellEnd"/>
      <w:r w:rsidR="00FF06D4">
        <w:rPr>
          <w:rFonts w:ascii="Times New Roman" w:hAnsi="Times New Roman" w:cs="Times New Roman"/>
          <w:sz w:val="24"/>
        </w:rPr>
        <w:t xml:space="preserve"> de armaduras</w:t>
      </w:r>
      <w:r w:rsidR="007D6E78">
        <w:rPr>
          <w:rFonts w:ascii="Times New Roman" w:hAnsi="Times New Roman" w:cs="Times New Roman"/>
          <w:sz w:val="24"/>
        </w:rPr>
        <w:t xml:space="preserve"> planas (arcos)</w:t>
      </w:r>
      <w:r w:rsidR="00FF06D4">
        <w:rPr>
          <w:rFonts w:ascii="Times New Roman" w:hAnsi="Times New Roman" w:cs="Times New Roman"/>
          <w:sz w:val="24"/>
        </w:rPr>
        <w:t xml:space="preserve"> y viguetas. </w:t>
      </w:r>
    </w:p>
    <w:p w:rsidR="005C4DBC" w:rsidRPr="005C4DBC" w:rsidRDefault="005C4DBC" w:rsidP="005C4DBC">
      <w:pPr>
        <w:spacing w:line="360" w:lineRule="auto"/>
        <w:jc w:val="both"/>
        <w:rPr>
          <w:rFonts w:ascii="Times New Roman" w:hAnsi="Times New Roman" w:cs="Times New Roman"/>
          <w:sz w:val="2"/>
        </w:rPr>
      </w:pPr>
    </w:p>
    <w:p w:rsidR="00FF06D4" w:rsidRDefault="007A54AF" w:rsidP="00E9140C">
      <w:pPr>
        <w:pStyle w:val="Prrafodelista"/>
        <w:numPr>
          <w:ilvl w:val="0"/>
          <w:numId w:val="28"/>
        </w:numPr>
        <w:spacing w:line="360" w:lineRule="auto"/>
        <w:jc w:val="both"/>
        <w:rPr>
          <w:rFonts w:ascii="Times New Roman" w:hAnsi="Times New Roman" w:cs="Times New Roman"/>
          <w:sz w:val="24"/>
        </w:rPr>
      </w:pPr>
      <w:r>
        <w:rPr>
          <w:rFonts w:ascii="Times New Roman" w:hAnsi="Times New Roman" w:cs="Times New Roman"/>
          <w:sz w:val="24"/>
        </w:rPr>
        <w:t xml:space="preserve">La utilización de los </w:t>
      </w:r>
      <w:proofErr w:type="spellStart"/>
      <w:r>
        <w:rPr>
          <w:rFonts w:ascii="Times New Roman" w:hAnsi="Times New Roman" w:cs="Times New Roman"/>
          <w:sz w:val="24"/>
        </w:rPr>
        <w:t>guides</w:t>
      </w:r>
      <w:proofErr w:type="spellEnd"/>
      <w:r w:rsidR="005A6177">
        <w:rPr>
          <w:rFonts w:ascii="Times New Roman" w:hAnsi="Times New Roman" w:cs="Times New Roman"/>
          <w:sz w:val="24"/>
        </w:rPr>
        <w:t xml:space="preserve"> nos ahorra</w:t>
      </w:r>
      <w:r w:rsidR="001744E0">
        <w:rPr>
          <w:rFonts w:ascii="Times New Roman" w:hAnsi="Times New Roman" w:cs="Times New Roman"/>
          <w:sz w:val="24"/>
        </w:rPr>
        <w:t xml:space="preserve"> el tiempo por los siguientes motivos:</w:t>
      </w:r>
    </w:p>
    <w:p w:rsidR="001744E0" w:rsidRDefault="001744E0" w:rsidP="00E9140C">
      <w:pPr>
        <w:pStyle w:val="Prrafodelista"/>
        <w:numPr>
          <w:ilvl w:val="0"/>
          <w:numId w:val="29"/>
        </w:numPr>
        <w:spacing w:line="360" w:lineRule="auto"/>
        <w:jc w:val="both"/>
        <w:rPr>
          <w:rFonts w:ascii="Times New Roman" w:hAnsi="Times New Roman" w:cs="Times New Roman"/>
          <w:sz w:val="24"/>
        </w:rPr>
      </w:pPr>
      <w:r>
        <w:rPr>
          <w:rFonts w:ascii="Times New Roman" w:hAnsi="Times New Roman" w:cs="Times New Roman"/>
          <w:sz w:val="24"/>
        </w:rPr>
        <w:t xml:space="preserve">La optimización de tamaño en </w:t>
      </w:r>
      <w:proofErr w:type="spellStart"/>
      <w:r>
        <w:rPr>
          <w:rFonts w:ascii="Times New Roman" w:hAnsi="Times New Roman" w:cs="Times New Roman"/>
          <w:sz w:val="24"/>
        </w:rPr>
        <w:t>Sap</w:t>
      </w:r>
      <w:proofErr w:type="spellEnd"/>
      <w:r>
        <w:rPr>
          <w:rFonts w:ascii="Times New Roman" w:hAnsi="Times New Roman" w:cs="Times New Roman"/>
          <w:sz w:val="24"/>
        </w:rPr>
        <w:t xml:space="preserve"> 2000 es tedioso porque </w:t>
      </w:r>
      <w:r w:rsidR="00A36CC3">
        <w:rPr>
          <w:rFonts w:ascii="Times New Roman" w:hAnsi="Times New Roman" w:cs="Times New Roman"/>
          <w:sz w:val="24"/>
        </w:rPr>
        <w:t>se tiene que probar secciones para c</w:t>
      </w:r>
      <w:r w:rsidR="007A54AF">
        <w:rPr>
          <w:rFonts w:ascii="Times New Roman" w:hAnsi="Times New Roman" w:cs="Times New Roman"/>
          <w:sz w:val="24"/>
        </w:rPr>
        <w:t xml:space="preserve">ada elemento; en cambio en los </w:t>
      </w:r>
      <w:proofErr w:type="spellStart"/>
      <w:r w:rsidR="007A54AF">
        <w:rPr>
          <w:rFonts w:ascii="Times New Roman" w:hAnsi="Times New Roman" w:cs="Times New Roman"/>
          <w:sz w:val="24"/>
        </w:rPr>
        <w:t>guides</w:t>
      </w:r>
      <w:proofErr w:type="spellEnd"/>
      <w:r w:rsidR="00A36CC3">
        <w:rPr>
          <w:rFonts w:ascii="Times New Roman" w:hAnsi="Times New Roman" w:cs="Times New Roman"/>
          <w:sz w:val="24"/>
        </w:rPr>
        <w:t xml:space="preserve"> la optimización de tamaño se aplica simultáneamente a todos los elementos que conforman una cobertura metálica (arcos y viguetas).</w:t>
      </w:r>
      <w:r>
        <w:rPr>
          <w:rFonts w:ascii="Times New Roman" w:hAnsi="Times New Roman" w:cs="Times New Roman"/>
          <w:sz w:val="24"/>
        </w:rPr>
        <w:t xml:space="preserve"> </w:t>
      </w:r>
    </w:p>
    <w:p w:rsidR="003959DB" w:rsidRPr="00B8361B" w:rsidRDefault="003959DB" w:rsidP="005C4DBC">
      <w:pPr>
        <w:spacing w:line="360" w:lineRule="auto"/>
        <w:jc w:val="both"/>
        <w:rPr>
          <w:rFonts w:ascii="Times New Roman" w:hAnsi="Times New Roman" w:cs="Times New Roman"/>
          <w:sz w:val="2"/>
        </w:rPr>
      </w:pPr>
    </w:p>
    <w:p w:rsidR="00727C7C" w:rsidRPr="005C4DBC" w:rsidRDefault="00794FB4" w:rsidP="005C4DBC">
      <w:pPr>
        <w:pStyle w:val="Prrafodelista"/>
        <w:numPr>
          <w:ilvl w:val="0"/>
          <w:numId w:val="29"/>
        </w:numPr>
        <w:spacing w:line="360" w:lineRule="auto"/>
        <w:jc w:val="both"/>
        <w:rPr>
          <w:rFonts w:ascii="Times New Roman" w:hAnsi="Times New Roman" w:cs="Times New Roman"/>
          <w:sz w:val="24"/>
        </w:rPr>
      </w:pPr>
      <w:r>
        <w:rPr>
          <w:rFonts w:ascii="Times New Roman" w:hAnsi="Times New Roman" w:cs="Times New Roman"/>
          <w:sz w:val="24"/>
        </w:rPr>
        <w:lastRenderedPageBreak/>
        <w:t>La optimización de tamaño no es la única que se aplica simultáneamente a todos los elementos, sino también la optimización geom</w:t>
      </w:r>
      <w:r w:rsidR="00A550DA">
        <w:rPr>
          <w:rFonts w:ascii="Times New Roman" w:hAnsi="Times New Roman" w:cs="Times New Roman"/>
          <w:sz w:val="24"/>
        </w:rPr>
        <w:t>étrica</w:t>
      </w:r>
      <w:r w:rsidR="001A40D8">
        <w:rPr>
          <w:rFonts w:ascii="Times New Roman" w:hAnsi="Times New Roman" w:cs="Times New Roman"/>
          <w:sz w:val="24"/>
        </w:rPr>
        <w:t xml:space="preserve"> y</w:t>
      </w:r>
      <w:r w:rsidR="00A550DA">
        <w:rPr>
          <w:rFonts w:ascii="Times New Roman" w:hAnsi="Times New Roman" w:cs="Times New Roman"/>
          <w:sz w:val="24"/>
        </w:rPr>
        <w:t xml:space="preserve"> de cantidad</w:t>
      </w:r>
      <w:r w:rsidR="001A40D8">
        <w:rPr>
          <w:rFonts w:ascii="Times New Roman" w:hAnsi="Times New Roman" w:cs="Times New Roman"/>
          <w:sz w:val="24"/>
        </w:rPr>
        <w:t xml:space="preserve">. </w:t>
      </w:r>
      <w:r w:rsidR="00A550DA">
        <w:rPr>
          <w:rFonts w:ascii="Times New Roman" w:hAnsi="Times New Roman" w:cs="Times New Roman"/>
          <w:sz w:val="24"/>
        </w:rPr>
        <w:t>La optimización</w:t>
      </w:r>
      <w:r w:rsidR="007D6E78">
        <w:rPr>
          <w:rFonts w:ascii="Times New Roman" w:hAnsi="Times New Roman" w:cs="Times New Roman"/>
          <w:sz w:val="24"/>
        </w:rPr>
        <w:t xml:space="preserve"> de tamaño, geometría y </w:t>
      </w:r>
      <w:r w:rsidR="001A40D8">
        <w:rPr>
          <w:rFonts w:ascii="Times New Roman" w:hAnsi="Times New Roman" w:cs="Times New Roman"/>
          <w:sz w:val="24"/>
        </w:rPr>
        <w:t>cantidad en forma conjunta</w:t>
      </w:r>
      <w:r w:rsidR="00A550DA">
        <w:rPr>
          <w:rFonts w:ascii="Times New Roman" w:hAnsi="Times New Roman" w:cs="Times New Roman"/>
          <w:sz w:val="24"/>
        </w:rPr>
        <w:t xml:space="preserve"> suele</w:t>
      </w:r>
      <w:r w:rsidR="007A54AF">
        <w:rPr>
          <w:rFonts w:ascii="Times New Roman" w:hAnsi="Times New Roman" w:cs="Times New Roman"/>
          <w:sz w:val="24"/>
        </w:rPr>
        <w:t xml:space="preserve"> durar de 1 hora 30 minutos a 2</w:t>
      </w:r>
      <w:r w:rsidR="001A40D8">
        <w:rPr>
          <w:rFonts w:ascii="Times New Roman" w:hAnsi="Times New Roman" w:cs="Times New Roman"/>
          <w:sz w:val="24"/>
        </w:rPr>
        <w:t xml:space="preserve"> horas</w:t>
      </w:r>
      <w:r w:rsidR="007A54AF">
        <w:rPr>
          <w:rFonts w:ascii="Times New Roman" w:hAnsi="Times New Roman" w:cs="Times New Roman"/>
          <w:sz w:val="24"/>
        </w:rPr>
        <w:t xml:space="preserve"> 30 minutos</w:t>
      </w:r>
      <w:r w:rsidR="001A40D8">
        <w:rPr>
          <w:rFonts w:ascii="Times New Roman" w:hAnsi="Times New Roman" w:cs="Times New Roman"/>
          <w:sz w:val="24"/>
        </w:rPr>
        <w:t xml:space="preserve"> aproximadamente</w:t>
      </w:r>
      <w:r w:rsidR="007D6C72">
        <w:rPr>
          <w:rFonts w:ascii="Times New Roman" w:hAnsi="Times New Roman" w:cs="Times New Roman"/>
          <w:sz w:val="24"/>
        </w:rPr>
        <w:t xml:space="preserve"> para encontrar la mejor solución</w:t>
      </w:r>
      <w:r w:rsidR="001A40D8">
        <w:rPr>
          <w:rFonts w:ascii="Times New Roman" w:hAnsi="Times New Roman" w:cs="Times New Roman"/>
          <w:sz w:val="24"/>
        </w:rPr>
        <w:t xml:space="preserve">; este tiempo se debe </w:t>
      </w:r>
      <w:r w:rsidR="00002775">
        <w:rPr>
          <w:rFonts w:ascii="Times New Roman" w:hAnsi="Times New Roman" w:cs="Times New Roman"/>
          <w:sz w:val="24"/>
        </w:rPr>
        <w:t>por la cantidad de</w:t>
      </w:r>
      <w:r w:rsidR="001A40D8">
        <w:rPr>
          <w:rFonts w:ascii="Times New Roman" w:hAnsi="Times New Roman" w:cs="Times New Roman"/>
          <w:sz w:val="24"/>
        </w:rPr>
        <w:t xml:space="preserve"> par</w:t>
      </w:r>
      <w:r w:rsidR="00002775">
        <w:rPr>
          <w:rFonts w:ascii="Times New Roman" w:hAnsi="Times New Roman" w:cs="Times New Roman"/>
          <w:sz w:val="24"/>
        </w:rPr>
        <w:t>ámetros</w:t>
      </w:r>
      <w:r w:rsidR="00CF05FC">
        <w:rPr>
          <w:rFonts w:ascii="Times New Roman" w:hAnsi="Times New Roman" w:cs="Times New Roman"/>
          <w:sz w:val="24"/>
        </w:rPr>
        <w:t xml:space="preserve"> que tiene (</w:t>
      </w:r>
      <w:r w:rsidR="00002775">
        <w:rPr>
          <w:rFonts w:ascii="Times New Roman" w:hAnsi="Times New Roman" w:cs="Times New Roman"/>
          <w:sz w:val="24"/>
        </w:rPr>
        <w:t>muchos parámetros)</w:t>
      </w:r>
      <w:r w:rsidR="001A40D8">
        <w:rPr>
          <w:rFonts w:ascii="Times New Roman" w:hAnsi="Times New Roman" w:cs="Times New Roman"/>
          <w:sz w:val="24"/>
        </w:rPr>
        <w:t xml:space="preserve"> y por el amplio rango que tiene cada uno de esos par</w:t>
      </w:r>
      <w:r w:rsidR="00075351">
        <w:rPr>
          <w:rFonts w:ascii="Times New Roman" w:hAnsi="Times New Roman" w:cs="Times New Roman"/>
          <w:sz w:val="24"/>
        </w:rPr>
        <w:t xml:space="preserve">ámetros (si se elabora un modelo con más parámetros este tiempo se extenderá). </w:t>
      </w:r>
      <w:r w:rsidR="001A40D8">
        <w:rPr>
          <w:rFonts w:ascii="Times New Roman" w:hAnsi="Times New Roman" w:cs="Times New Roman"/>
          <w:sz w:val="24"/>
        </w:rPr>
        <w:t xml:space="preserve"> </w:t>
      </w:r>
    </w:p>
    <w:p w:rsidR="00305C12" w:rsidRPr="00BD1139" w:rsidRDefault="00F65D17" w:rsidP="00305C12">
      <w:pPr>
        <w:pStyle w:val="Prrafodelista"/>
        <w:numPr>
          <w:ilvl w:val="0"/>
          <w:numId w:val="29"/>
        </w:numPr>
        <w:spacing w:line="360" w:lineRule="auto"/>
        <w:jc w:val="both"/>
        <w:rPr>
          <w:rFonts w:ascii="Times New Roman" w:hAnsi="Times New Roman" w:cs="Times New Roman"/>
          <w:sz w:val="24"/>
        </w:rPr>
      </w:pPr>
      <w:r>
        <w:rPr>
          <w:rFonts w:ascii="Times New Roman" w:hAnsi="Times New Roman" w:cs="Times New Roman"/>
          <w:sz w:val="24"/>
        </w:rPr>
        <w:t>El modelo de una cobertura metálica se puede adaptar a varios proyectos con tal solo cambiar los parámetros que caracte</w:t>
      </w:r>
      <w:r w:rsidR="00305C12">
        <w:rPr>
          <w:rFonts w:ascii="Times New Roman" w:hAnsi="Times New Roman" w:cs="Times New Roman"/>
          <w:sz w:val="24"/>
        </w:rPr>
        <w:t>rizan a la cobertura metálica</w:t>
      </w:r>
      <w:r>
        <w:rPr>
          <w:rFonts w:ascii="Times New Roman" w:hAnsi="Times New Roman" w:cs="Times New Roman"/>
          <w:sz w:val="24"/>
        </w:rPr>
        <w:t>; en conclusión no será necesario realizar</w:t>
      </w:r>
      <w:r w:rsidR="00A13DB8">
        <w:rPr>
          <w:rFonts w:ascii="Times New Roman" w:hAnsi="Times New Roman" w:cs="Times New Roman"/>
          <w:sz w:val="24"/>
        </w:rPr>
        <w:t xml:space="preserve"> trabajos tediosos de modelamiento, bastará con tan solo hacer </w:t>
      </w:r>
      <w:r w:rsidR="00B5196E">
        <w:rPr>
          <w:rFonts w:ascii="Times New Roman" w:hAnsi="Times New Roman" w:cs="Times New Roman"/>
          <w:sz w:val="24"/>
        </w:rPr>
        <w:t xml:space="preserve">una copia de cualquier </w:t>
      </w:r>
      <w:proofErr w:type="spellStart"/>
      <w:r w:rsidR="00B5196E">
        <w:rPr>
          <w:rFonts w:ascii="Times New Roman" w:hAnsi="Times New Roman" w:cs="Times New Roman"/>
          <w:sz w:val="24"/>
        </w:rPr>
        <w:t>guide</w:t>
      </w:r>
      <w:proofErr w:type="spellEnd"/>
      <w:r w:rsidR="00A13DB8">
        <w:rPr>
          <w:rFonts w:ascii="Times New Roman" w:hAnsi="Times New Roman" w:cs="Times New Roman"/>
          <w:sz w:val="24"/>
        </w:rPr>
        <w:t xml:space="preserve"> y ca</w:t>
      </w:r>
      <w:r w:rsidR="00305C12">
        <w:rPr>
          <w:rFonts w:ascii="Times New Roman" w:hAnsi="Times New Roman" w:cs="Times New Roman"/>
          <w:sz w:val="24"/>
        </w:rPr>
        <w:t>mbiar los parámetros de control</w:t>
      </w:r>
      <w:r w:rsidR="00D166F8">
        <w:rPr>
          <w:rFonts w:ascii="Times New Roman" w:hAnsi="Times New Roman" w:cs="Times New Roman"/>
          <w:sz w:val="24"/>
        </w:rPr>
        <w:t xml:space="preserve"> </w:t>
      </w:r>
      <w:r w:rsidR="00A13DB8">
        <w:rPr>
          <w:rFonts w:ascii="Times New Roman" w:hAnsi="Times New Roman" w:cs="Times New Roman"/>
          <w:sz w:val="24"/>
        </w:rPr>
        <w:t>(</w:t>
      </w:r>
      <w:r w:rsidR="00282280">
        <w:rPr>
          <w:rFonts w:ascii="Times New Roman" w:hAnsi="Times New Roman" w:cs="Times New Roman"/>
          <w:sz w:val="24"/>
        </w:rPr>
        <w:t xml:space="preserve">parámetros </w:t>
      </w:r>
      <w:r w:rsidR="00A13DB8">
        <w:rPr>
          <w:rFonts w:ascii="Times New Roman" w:hAnsi="Times New Roman" w:cs="Times New Roman"/>
          <w:sz w:val="24"/>
        </w:rPr>
        <w:t>de</w:t>
      </w:r>
      <w:r w:rsidR="00282280">
        <w:rPr>
          <w:rFonts w:ascii="Times New Roman" w:hAnsi="Times New Roman" w:cs="Times New Roman"/>
          <w:sz w:val="24"/>
        </w:rPr>
        <w:t>l</w:t>
      </w:r>
      <w:r w:rsidR="00A13DB8">
        <w:rPr>
          <w:rFonts w:ascii="Times New Roman" w:hAnsi="Times New Roman" w:cs="Times New Roman"/>
          <w:sz w:val="24"/>
        </w:rPr>
        <w:t xml:space="preserve"> terreno, de</w:t>
      </w:r>
      <w:r w:rsidR="00282280">
        <w:rPr>
          <w:rFonts w:ascii="Times New Roman" w:hAnsi="Times New Roman" w:cs="Times New Roman"/>
          <w:sz w:val="24"/>
        </w:rPr>
        <w:t xml:space="preserve"> las</w:t>
      </w:r>
      <w:r w:rsidR="00A13DB8">
        <w:rPr>
          <w:rFonts w:ascii="Times New Roman" w:hAnsi="Times New Roman" w:cs="Times New Roman"/>
          <w:sz w:val="24"/>
        </w:rPr>
        <w:t xml:space="preserve"> armaduras planas, viguetas, cargas y de otros datos) para empezar a diseñar.</w:t>
      </w:r>
    </w:p>
    <w:p w:rsidR="00801CDC" w:rsidRPr="00426BC3" w:rsidRDefault="00FC7BAC" w:rsidP="00E9140C">
      <w:pPr>
        <w:pStyle w:val="Prrafodelista"/>
        <w:numPr>
          <w:ilvl w:val="0"/>
          <w:numId w:val="29"/>
        </w:numPr>
        <w:spacing w:line="360" w:lineRule="auto"/>
        <w:jc w:val="both"/>
        <w:rPr>
          <w:rFonts w:ascii="Times New Roman" w:hAnsi="Times New Roman" w:cs="Times New Roman"/>
          <w:sz w:val="24"/>
        </w:rPr>
      </w:pPr>
      <w:r w:rsidRPr="00FC7BAC">
        <w:rPr>
          <w:rFonts w:ascii="Times New Roman" w:hAnsi="Times New Roman" w:cs="Times New Roman"/>
          <w:sz w:val="24"/>
        </w:rPr>
        <w:t>La optimización topológica s</w:t>
      </w:r>
      <w:r w:rsidR="008B68F0">
        <w:rPr>
          <w:rFonts w:ascii="Times New Roman" w:hAnsi="Times New Roman" w:cs="Times New Roman"/>
          <w:sz w:val="24"/>
        </w:rPr>
        <w:t xml:space="preserve">e aplica de una manera </w:t>
      </w:r>
      <w:r w:rsidRPr="00FC7BAC">
        <w:rPr>
          <w:rFonts w:ascii="Times New Roman" w:hAnsi="Times New Roman" w:cs="Times New Roman"/>
          <w:sz w:val="24"/>
        </w:rPr>
        <w:t>s</w:t>
      </w:r>
      <w:r w:rsidR="00282280">
        <w:rPr>
          <w:rFonts w:ascii="Times New Roman" w:hAnsi="Times New Roman" w:cs="Times New Roman"/>
          <w:sz w:val="24"/>
        </w:rPr>
        <w:t>encilla; esta optimización se realiza</w:t>
      </w:r>
      <w:r w:rsidRPr="00FC7BAC">
        <w:rPr>
          <w:rFonts w:ascii="Times New Roman" w:hAnsi="Times New Roman" w:cs="Times New Roman"/>
          <w:sz w:val="24"/>
        </w:rPr>
        <w:t xml:space="preserve"> cambiando los</w:t>
      </w:r>
      <w:r w:rsidR="00801CDC">
        <w:rPr>
          <w:rFonts w:ascii="Times New Roman" w:hAnsi="Times New Roman" w:cs="Times New Roman"/>
          <w:sz w:val="24"/>
        </w:rPr>
        <w:t xml:space="preserve"> valores del</w:t>
      </w:r>
      <w:r w:rsidRPr="00FC7BAC">
        <w:rPr>
          <w:rFonts w:ascii="Times New Roman" w:hAnsi="Times New Roman" w:cs="Times New Roman"/>
          <w:sz w:val="24"/>
        </w:rPr>
        <w:t xml:space="preserve"> slider </w:t>
      </w:r>
      <w:r>
        <w:rPr>
          <w:rFonts w:ascii="Times New Roman" w:hAnsi="Times New Roman" w:cs="Times New Roman"/>
          <w:sz w:val="24"/>
        </w:rPr>
        <w:t xml:space="preserve">del </w:t>
      </w:r>
      <w:r w:rsidRPr="00FC7BAC">
        <w:rPr>
          <w:rFonts w:ascii="Times New Roman" w:hAnsi="Times New Roman" w:cs="Times New Roman"/>
          <w:color w:val="000000"/>
          <w:sz w:val="24"/>
          <w:szCs w:val="24"/>
        </w:rPr>
        <w:t xml:space="preserve">“Target </w:t>
      </w:r>
      <w:proofErr w:type="spellStart"/>
      <w:r w:rsidRPr="00FC7BAC">
        <w:rPr>
          <w:rFonts w:ascii="Times New Roman" w:hAnsi="Times New Roman" w:cs="Times New Roman"/>
          <w:color w:val="000000"/>
          <w:sz w:val="24"/>
          <w:szCs w:val="24"/>
        </w:rPr>
        <w:t>mass</w:t>
      </w:r>
      <w:proofErr w:type="spellEnd"/>
      <w:r w:rsidRPr="00FC7BAC">
        <w:rPr>
          <w:rFonts w:ascii="Times New Roman" w:hAnsi="Times New Roman" w:cs="Times New Roman"/>
          <w:color w:val="000000"/>
          <w:sz w:val="24"/>
          <w:szCs w:val="24"/>
        </w:rPr>
        <w:t xml:space="preserve"> ratio” </w:t>
      </w:r>
      <w:r>
        <w:rPr>
          <w:rFonts w:ascii="Times New Roman" w:hAnsi="Times New Roman" w:cs="Times New Roman"/>
          <w:color w:val="000000"/>
          <w:sz w:val="24"/>
          <w:szCs w:val="24"/>
        </w:rPr>
        <w:t>del componente “</w:t>
      </w:r>
      <w:proofErr w:type="spellStart"/>
      <w:r>
        <w:rPr>
          <w:rFonts w:ascii="Times New Roman" w:hAnsi="Times New Roman" w:cs="Times New Roman"/>
          <w:color w:val="000000"/>
          <w:sz w:val="24"/>
          <w:szCs w:val="24"/>
        </w:rPr>
        <w:t>BesoBeam</w:t>
      </w:r>
      <w:proofErr w:type="spellEnd"/>
      <w:r w:rsidRPr="00FC7BAC">
        <w:rPr>
          <w:rFonts w:ascii="Times New Roman" w:hAnsi="Times New Roman" w:cs="Times New Roman"/>
          <w:color w:val="000000"/>
          <w:sz w:val="24"/>
          <w:szCs w:val="24"/>
        </w:rPr>
        <w:t>”</w:t>
      </w:r>
      <w:r w:rsidR="008B68F0">
        <w:rPr>
          <w:rFonts w:ascii="Times New Roman" w:hAnsi="Times New Roman" w:cs="Times New Roman"/>
          <w:color w:val="000000"/>
          <w:sz w:val="24"/>
          <w:szCs w:val="24"/>
        </w:rPr>
        <w:t xml:space="preserve"> (para mejor en</w:t>
      </w:r>
      <w:r w:rsidR="0073545B">
        <w:rPr>
          <w:rFonts w:ascii="Times New Roman" w:hAnsi="Times New Roman" w:cs="Times New Roman"/>
          <w:color w:val="000000"/>
          <w:sz w:val="24"/>
          <w:szCs w:val="24"/>
        </w:rPr>
        <w:t>tendimiento ver el manual de us</w:t>
      </w:r>
      <w:r w:rsidR="008B68F0">
        <w:rPr>
          <w:rFonts w:ascii="Times New Roman" w:hAnsi="Times New Roman" w:cs="Times New Roman"/>
          <w:color w:val="000000"/>
          <w:sz w:val="24"/>
          <w:szCs w:val="24"/>
        </w:rPr>
        <w:t>u</w:t>
      </w:r>
      <w:r w:rsidR="0073545B">
        <w:rPr>
          <w:rFonts w:ascii="Times New Roman" w:hAnsi="Times New Roman" w:cs="Times New Roman"/>
          <w:color w:val="000000"/>
          <w:sz w:val="24"/>
          <w:szCs w:val="24"/>
        </w:rPr>
        <w:t>a</w:t>
      </w:r>
      <w:r w:rsidR="008B68F0">
        <w:rPr>
          <w:rFonts w:ascii="Times New Roman" w:hAnsi="Times New Roman" w:cs="Times New Roman"/>
          <w:color w:val="000000"/>
          <w:sz w:val="24"/>
          <w:szCs w:val="24"/>
        </w:rPr>
        <w:t>rio)</w:t>
      </w:r>
      <w:r w:rsidR="00DF32ED">
        <w:rPr>
          <w:rFonts w:ascii="Times New Roman" w:hAnsi="Times New Roman" w:cs="Times New Roman"/>
          <w:color w:val="000000"/>
          <w:sz w:val="24"/>
          <w:szCs w:val="24"/>
        </w:rPr>
        <w:t xml:space="preserve"> y evaluando que elementos se pueden eliminar (suele demorar de 30 minutos a 1 hora aproximadamente para concluir este proceso).</w:t>
      </w:r>
    </w:p>
    <w:p w:rsidR="00BD1139" w:rsidRPr="005C4DBC" w:rsidRDefault="00426BC3" w:rsidP="00727C7C">
      <w:pPr>
        <w:pStyle w:val="Prrafodelista"/>
        <w:numPr>
          <w:ilvl w:val="0"/>
          <w:numId w:val="29"/>
        </w:numPr>
        <w:spacing w:line="360" w:lineRule="auto"/>
        <w:jc w:val="both"/>
        <w:rPr>
          <w:rFonts w:ascii="Times New Roman" w:hAnsi="Times New Roman" w:cs="Times New Roman"/>
          <w:sz w:val="24"/>
        </w:rPr>
      </w:pPr>
      <w:r>
        <w:rPr>
          <w:rFonts w:ascii="Times New Roman" w:hAnsi="Times New Roman" w:cs="Times New Roman"/>
          <w:color w:val="000000"/>
          <w:sz w:val="24"/>
          <w:szCs w:val="24"/>
        </w:rPr>
        <w:t>En la elaboración de planos nos ayuda, gracias a la opción “</w:t>
      </w:r>
      <w:proofErr w:type="spellStart"/>
      <w:r>
        <w:rPr>
          <w:rFonts w:ascii="Times New Roman" w:hAnsi="Times New Roman" w:cs="Times New Roman"/>
          <w:color w:val="000000"/>
          <w:sz w:val="24"/>
          <w:szCs w:val="24"/>
        </w:rPr>
        <w:t>Bake</w:t>
      </w:r>
      <w:proofErr w:type="spellEnd"/>
      <w:r w:rsidRPr="00FC7BAC">
        <w:rPr>
          <w:rFonts w:ascii="Times New Roman" w:hAnsi="Times New Roman" w:cs="Times New Roman"/>
          <w:color w:val="000000"/>
          <w:sz w:val="24"/>
          <w:szCs w:val="24"/>
        </w:rPr>
        <w:t>”</w:t>
      </w:r>
      <w:r>
        <w:rPr>
          <w:rFonts w:ascii="Times New Roman" w:hAnsi="Times New Roman" w:cs="Times New Roman"/>
          <w:color w:val="000000"/>
          <w:sz w:val="24"/>
          <w:szCs w:val="24"/>
        </w:rPr>
        <w:t xml:space="preserve"> que tiene cada componente. Esta opción se encuentra dando </w:t>
      </w:r>
      <w:proofErr w:type="spellStart"/>
      <w:r>
        <w:rPr>
          <w:rFonts w:ascii="Times New Roman" w:hAnsi="Times New Roman" w:cs="Times New Roman"/>
          <w:color w:val="000000"/>
          <w:sz w:val="24"/>
          <w:szCs w:val="24"/>
        </w:rPr>
        <w:t>click</w:t>
      </w:r>
      <w:proofErr w:type="spellEnd"/>
      <w:r>
        <w:rPr>
          <w:rFonts w:ascii="Times New Roman" w:hAnsi="Times New Roman" w:cs="Times New Roman"/>
          <w:color w:val="000000"/>
          <w:sz w:val="24"/>
          <w:szCs w:val="24"/>
        </w:rPr>
        <w:t xml:space="preserve"> derecho en cada componente de </w:t>
      </w:r>
      <w:proofErr w:type="spellStart"/>
      <w:r>
        <w:rPr>
          <w:rFonts w:ascii="Times New Roman" w:hAnsi="Times New Roman" w:cs="Times New Roman"/>
          <w:color w:val="000000"/>
          <w:sz w:val="24"/>
          <w:szCs w:val="24"/>
        </w:rPr>
        <w:t>grasshopper</w:t>
      </w:r>
      <w:proofErr w:type="spellEnd"/>
      <w:r>
        <w:rPr>
          <w:rFonts w:ascii="Times New Roman" w:hAnsi="Times New Roman" w:cs="Times New Roman"/>
          <w:color w:val="000000"/>
          <w:sz w:val="24"/>
          <w:szCs w:val="24"/>
        </w:rPr>
        <w:t xml:space="preserve"> y su función es pasar</w:t>
      </w:r>
      <w:r w:rsidR="00947677">
        <w:rPr>
          <w:rFonts w:ascii="Times New Roman" w:hAnsi="Times New Roman" w:cs="Times New Roman"/>
          <w:color w:val="000000"/>
          <w:sz w:val="24"/>
          <w:szCs w:val="24"/>
        </w:rPr>
        <w:t xml:space="preserve"> las definiciones de geometría q</w:t>
      </w:r>
      <w:r w:rsidR="00BD1139">
        <w:rPr>
          <w:rFonts w:ascii="Times New Roman" w:hAnsi="Times New Roman" w:cs="Times New Roman"/>
          <w:color w:val="000000"/>
          <w:sz w:val="24"/>
          <w:szCs w:val="24"/>
        </w:rPr>
        <w:t xml:space="preserve">ue contiene los componentes de </w:t>
      </w:r>
      <w:proofErr w:type="spellStart"/>
      <w:r w:rsidR="00BD1139">
        <w:rPr>
          <w:rFonts w:ascii="Times New Roman" w:hAnsi="Times New Roman" w:cs="Times New Roman"/>
          <w:color w:val="000000"/>
          <w:sz w:val="24"/>
          <w:szCs w:val="24"/>
        </w:rPr>
        <w:t>grasshopper</w:t>
      </w:r>
      <w:proofErr w:type="spellEnd"/>
      <w:r w:rsidR="00BD1139">
        <w:rPr>
          <w:rFonts w:ascii="Times New Roman" w:hAnsi="Times New Roman" w:cs="Times New Roman"/>
          <w:color w:val="000000"/>
          <w:sz w:val="24"/>
          <w:szCs w:val="24"/>
        </w:rPr>
        <w:t xml:space="preserve"> a </w:t>
      </w:r>
      <w:proofErr w:type="spellStart"/>
      <w:r w:rsidR="00BD1139">
        <w:rPr>
          <w:rFonts w:ascii="Times New Roman" w:hAnsi="Times New Roman" w:cs="Times New Roman"/>
          <w:color w:val="000000"/>
          <w:sz w:val="24"/>
          <w:szCs w:val="24"/>
        </w:rPr>
        <w:t>rhinoceros</w:t>
      </w:r>
      <w:proofErr w:type="spellEnd"/>
      <w:r w:rsidR="00BD1139">
        <w:rPr>
          <w:rFonts w:ascii="Times New Roman" w:hAnsi="Times New Roman" w:cs="Times New Roman"/>
          <w:color w:val="000000"/>
          <w:sz w:val="24"/>
          <w:szCs w:val="24"/>
        </w:rPr>
        <w:t xml:space="preserve"> 3d</w:t>
      </w:r>
      <w:r w:rsidR="00947677">
        <w:rPr>
          <w:rFonts w:ascii="Times New Roman" w:hAnsi="Times New Roman" w:cs="Times New Roman"/>
          <w:color w:val="000000"/>
          <w:sz w:val="24"/>
          <w:szCs w:val="24"/>
        </w:rPr>
        <w:t>; es decir dibuja rápidamente dicha</w:t>
      </w:r>
      <w:r w:rsidR="00BD1139">
        <w:rPr>
          <w:rFonts w:ascii="Times New Roman" w:hAnsi="Times New Roman" w:cs="Times New Roman"/>
          <w:color w:val="000000"/>
          <w:sz w:val="24"/>
          <w:szCs w:val="24"/>
        </w:rPr>
        <w:t xml:space="preserve">s definiciones usando capas en </w:t>
      </w:r>
      <w:proofErr w:type="spellStart"/>
      <w:r w:rsidR="00BD1139">
        <w:rPr>
          <w:rFonts w:ascii="Times New Roman" w:hAnsi="Times New Roman" w:cs="Times New Roman"/>
          <w:color w:val="000000"/>
          <w:sz w:val="24"/>
          <w:szCs w:val="24"/>
        </w:rPr>
        <w:t>r</w:t>
      </w:r>
      <w:r w:rsidR="00947677">
        <w:rPr>
          <w:rFonts w:ascii="Times New Roman" w:hAnsi="Times New Roman" w:cs="Times New Roman"/>
          <w:color w:val="000000"/>
          <w:sz w:val="24"/>
          <w:szCs w:val="24"/>
        </w:rPr>
        <w:t>hinoceros</w:t>
      </w:r>
      <w:proofErr w:type="spellEnd"/>
      <w:r w:rsidR="00947677">
        <w:rPr>
          <w:rFonts w:ascii="Times New Roman" w:hAnsi="Times New Roman" w:cs="Times New Roman"/>
          <w:color w:val="000000"/>
          <w:sz w:val="24"/>
          <w:szCs w:val="24"/>
        </w:rPr>
        <w:t xml:space="preserve"> 3D (</w:t>
      </w:r>
      <w:r w:rsidR="00C516BF">
        <w:rPr>
          <w:rFonts w:ascii="Times New Roman" w:hAnsi="Times New Roman" w:cs="Times New Roman"/>
          <w:color w:val="000000"/>
          <w:sz w:val="24"/>
          <w:szCs w:val="24"/>
        </w:rPr>
        <w:t xml:space="preserve">muy similar como trabaja </w:t>
      </w:r>
      <w:proofErr w:type="spellStart"/>
      <w:r w:rsidR="00947677">
        <w:rPr>
          <w:rFonts w:ascii="Times New Roman" w:hAnsi="Times New Roman" w:cs="Times New Roman"/>
          <w:color w:val="000000"/>
          <w:sz w:val="24"/>
          <w:szCs w:val="24"/>
        </w:rPr>
        <w:t>autocad</w:t>
      </w:r>
      <w:proofErr w:type="spellEnd"/>
      <w:r w:rsidR="00947677">
        <w:rPr>
          <w:rFonts w:ascii="Times New Roman" w:hAnsi="Times New Roman" w:cs="Times New Roman"/>
          <w:color w:val="000000"/>
          <w:sz w:val="24"/>
          <w:szCs w:val="24"/>
        </w:rPr>
        <w:t xml:space="preserve">), </w:t>
      </w:r>
      <w:r w:rsidR="00BD1139">
        <w:rPr>
          <w:rFonts w:ascii="Times New Roman" w:hAnsi="Times New Roman" w:cs="Times New Roman"/>
          <w:color w:val="000000"/>
          <w:sz w:val="24"/>
          <w:szCs w:val="24"/>
        </w:rPr>
        <w:t xml:space="preserve">luego la geometría dibujada en </w:t>
      </w:r>
      <w:proofErr w:type="spellStart"/>
      <w:r w:rsidR="00BD1139">
        <w:rPr>
          <w:rFonts w:ascii="Times New Roman" w:hAnsi="Times New Roman" w:cs="Times New Roman"/>
          <w:color w:val="000000"/>
          <w:sz w:val="24"/>
          <w:szCs w:val="24"/>
        </w:rPr>
        <w:t>r</w:t>
      </w:r>
      <w:r w:rsidR="00947677">
        <w:rPr>
          <w:rFonts w:ascii="Times New Roman" w:hAnsi="Times New Roman" w:cs="Times New Roman"/>
          <w:color w:val="000000"/>
          <w:sz w:val="24"/>
          <w:szCs w:val="24"/>
        </w:rPr>
        <w:t>hinoceros</w:t>
      </w:r>
      <w:proofErr w:type="spellEnd"/>
      <w:r w:rsidR="00947677">
        <w:rPr>
          <w:rFonts w:ascii="Times New Roman" w:hAnsi="Times New Roman" w:cs="Times New Roman"/>
          <w:color w:val="000000"/>
          <w:sz w:val="24"/>
          <w:szCs w:val="24"/>
        </w:rPr>
        <w:t xml:space="preserve"> 3D </w:t>
      </w:r>
      <w:r w:rsidR="00C516BF">
        <w:rPr>
          <w:rFonts w:ascii="Times New Roman" w:hAnsi="Times New Roman" w:cs="Times New Roman"/>
          <w:color w:val="000000"/>
          <w:sz w:val="24"/>
          <w:szCs w:val="24"/>
        </w:rPr>
        <w:t xml:space="preserve">se puede exportar a </w:t>
      </w:r>
      <w:proofErr w:type="spellStart"/>
      <w:r w:rsidR="00C516BF">
        <w:rPr>
          <w:rFonts w:ascii="Times New Roman" w:hAnsi="Times New Roman" w:cs="Times New Roman"/>
          <w:color w:val="000000"/>
          <w:sz w:val="24"/>
          <w:szCs w:val="24"/>
        </w:rPr>
        <w:t>autoca</w:t>
      </w:r>
      <w:r w:rsidR="00282280">
        <w:rPr>
          <w:rFonts w:ascii="Times New Roman" w:hAnsi="Times New Roman" w:cs="Times New Roman"/>
          <w:color w:val="000000"/>
          <w:sz w:val="24"/>
          <w:szCs w:val="24"/>
        </w:rPr>
        <w:t>d</w:t>
      </w:r>
      <w:proofErr w:type="spellEnd"/>
      <w:r w:rsidR="00282280">
        <w:rPr>
          <w:rFonts w:ascii="Times New Roman" w:hAnsi="Times New Roman" w:cs="Times New Roman"/>
          <w:color w:val="000000"/>
          <w:sz w:val="24"/>
          <w:szCs w:val="24"/>
        </w:rPr>
        <w:t xml:space="preserve"> si el archivo</w:t>
      </w:r>
      <w:r w:rsidR="00C516BF">
        <w:rPr>
          <w:rFonts w:ascii="Times New Roman" w:hAnsi="Times New Roman" w:cs="Times New Roman"/>
          <w:color w:val="000000"/>
          <w:sz w:val="24"/>
          <w:szCs w:val="24"/>
        </w:rPr>
        <w:t xml:space="preserve"> se guarda con la extensión “</w:t>
      </w:r>
      <w:proofErr w:type="spellStart"/>
      <w:r w:rsidR="00C516BF">
        <w:rPr>
          <w:rFonts w:ascii="Times New Roman" w:hAnsi="Times New Roman" w:cs="Times New Roman"/>
          <w:color w:val="000000"/>
          <w:sz w:val="24"/>
          <w:szCs w:val="24"/>
        </w:rPr>
        <w:t>dwg</w:t>
      </w:r>
      <w:proofErr w:type="spellEnd"/>
      <w:r w:rsidR="00C516BF" w:rsidRPr="00FC7BAC">
        <w:rPr>
          <w:rFonts w:ascii="Times New Roman" w:hAnsi="Times New Roman" w:cs="Times New Roman"/>
          <w:color w:val="000000"/>
          <w:sz w:val="24"/>
          <w:szCs w:val="24"/>
        </w:rPr>
        <w:t>”</w:t>
      </w:r>
      <w:r w:rsidR="005B399B">
        <w:rPr>
          <w:rFonts w:ascii="Times New Roman" w:hAnsi="Times New Roman" w:cs="Times New Roman"/>
          <w:color w:val="000000"/>
          <w:sz w:val="24"/>
          <w:szCs w:val="24"/>
        </w:rPr>
        <w:t xml:space="preserve"> y finalmente en</w:t>
      </w:r>
      <w:r w:rsidR="009461AD">
        <w:rPr>
          <w:rFonts w:ascii="Times New Roman" w:hAnsi="Times New Roman" w:cs="Times New Roman"/>
          <w:color w:val="000000"/>
          <w:sz w:val="24"/>
          <w:szCs w:val="24"/>
        </w:rPr>
        <w:t xml:space="preserve"> </w:t>
      </w:r>
      <w:proofErr w:type="spellStart"/>
      <w:r w:rsidR="009461AD">
        <w:rPr>
          <w:rFonts w:ascii="Times New Roman" w:hAnsi="Times New Roman" w:cs="Times New Roman"/>
          <w:color w:val="000000"/>
          <w:sz w:val="24"/>
          <w:szCs w:val="24"/>
        </w:rPr>
        <w:t>autocad</w:t>
      </w:r>
      <w:proofErr w:type="spellEnd"/>
      <w:r w:rsidR="009461AD">
        <w:rPr>
          <w:rFonts w:ascii="Times New Roman" w:hAnsi="Times New Roman" w:cs="Times New Roman"/>
          <w:color w:val="000000"/>
          <w:sz w:val="24"/>
          <w:szCs w:val="24"/>
        </w:rPr>
        <w:t xml:space="preserve"> se realiza los cambios necesarios al dibujo exportado.</w:t>
      </w:r>
      <w:r w:rsidR="005B399B">
        <w:rPr>
          <w:rFonts w:ascii="Times New Roman" w:hAnsi="Times New Roman" w:cs="Times New Roman"/>
          <w:color w:val="000000"/>
          <w:sz w:val="24"/>
          <w:szCs w:val="24"/>
        </w:rPr>
        <w:t xml:space="preserve"> </w:t>
      </w:r>
    </w:p>
    <w:p w:rsidR="005C4DBC" w:rsidRPr="00727C7C" w:rsidRDefault="005C4DBC" w:rsidP="005C4DBC">
      <w:pPr>
        <w:pStyle w:val="Prrafodelista"/>
        <w:spacing w:line="360" w:lineRule="auto"/>
        <w:ind w:left="1080"/>
        <w:jc w:val="both"/>
        <w:rPr>
          <w:rFonts w:ascii="Times New Roman" w:hAnsi="Times New Roman" w:cs="Times New Roman"/>
          <w:sz w:val="24"/>
        </w:rPr>
      </w:pPr>
    </w:p>
    <w:p w:rsidR="00801CDC" w:rsidRDefault="008B68F0" w:rsidP="00E9140C">
      <w:pPr>
        <w:pStyle w:val="Prrafodelista"/>
        <w:numPr>
          <w:ilvl w:val="0"/>
          <w:numId w:val="28"/>
        </w:numPr>
        <w:spacing w:line="360" w:lineRule="auto"/>
        <w:jc w:val="both"/>
        <w:rPr>
          <w:rFonts w:ascii="Times New Roman" w:hAnsi="Times New Roman" w:cs="Times New Roman"/>
          <w:sz w:val="24"/>
        </w:rPr>
      </w:pPr>
      <w:r>
        <w:rPr>
          <w:rFonts w:ascii="Times New Roman" w:hAnsi="Times New Roman" w:cs="Times New Roman"/>
          <w:sz w:val="24"/>
        </w:rPr>
        <w:t xml:space="preserve">La interfaz de los </w:t>
      </w:r>
      <w:proofErr w:type="spellStart"/>
      <w:r>
        <w:rPr>
          <w:rFonts w:ascii="Times New Roman" w:hAnsi="Times New Roman" w:cs="Times New Roman"/>
          <w:sz w:val="24"/>
        </w:rPr>
        <w:t>guides</w:t>
      </w:r>
      <w:proofErr w:type="spellEnd"/>
      <w:r w:rsidR="00801CDC">
        <w:rPr>
          <w:rFonts w:ascii="Times New Roman" w:hAnsi="Times New Roman" w:cs="Times New Roman"/>
          <w:sz w:val="24"/>
        </w:rPr>
        <w:t xml:space="preserve"> </w:t>
      </w:r>
      <w:r>
        <w:rPr>
          <w:rFonts w:ascii="Times New Roman" w:hAnsi="Times New Roman" w:cs="Times New Roman"/>
          <w:sz w:val="24"/>
        </w:rPr>
        <w:t>desarrollados</w:t>
      </w:r>
      <w:r w:rsidR="00CB76C9">
        <w:rPr>
          <w:rFonts w:ascii="Times New Roman" w:hAnsi="Times New Roman" w:cs="Times New Roman"/>
          <w:sz w:val="24"/>
        </w:rPr>
        <w:t xml:space="preserve"> son muy fáciles de comprender; por lo tanto cualquier usuario lo puede util</w:t>
      </w:r>
      <w:r w:rsidR="00BD1139">
        <w:rPr>
          <w:rFonts w:ascii="Times New Roman" w:hAnsi="Times New Roman" w:cs="Times New Roman"/>
          <w:sz w:val="24"/>
        </w:rPr>
        <w:t xml:space="preserve">izar sin tener muchos problemas y si </w:t>
      </w:r>
      <w:r w:rsidR="003D0716">
        <w:rPr>
          <w:rFonts w:ascii="Times New Roman" w:hAnsi="Times New Roman" w:cs="Times New Roman"/>
          <w:sz w:val="24"/>
        </w:rPr>
        <w:t>se presenta alguna dificultad se puede revisar el manual de</w:t>
      </w:r>
      <w:r w:rsidR="00537A15">
        <w:rPr>
          <w:rFonts w:ascii="Times New Roman" w:hAnsi="Times New Roman" w:cs="Times New Roman"/>
          <w:sz w:val="24"/>
        </w:rPr>
        <w:t>l</w:t>
      </w:r>
      <w:r w:rsidR="003D0716">
        <w:rPr>
          <w:rFonts w:ascii="Times New Roman" w:hAnsi="Times New Roman" w:cs="Times New Roman"/>
          <w:sz w:val="24"/>
        </w:rPr>
        <w:t xml:space="preserve"> usuario que se encuentra en los anexos de esta tesis.</w:t>
      </w:r>
    </w:p>
    <w:p w:rsidR="00D11D2E" w:rsidRPr="005466B7" w:rsidRDefault="00D11D2E" w:rsidP="005466B7">
      <w:pPr>
        <w:spacing w:line="360" w:lineRule="auto"/>
        <w:jc w:val="both"/>
        <w:rPr>
          <w:rFonts w:ascii="Times New Roman" w:hAnsi="Times New Roman" w:cs="Times New Roman"/>
          <w:b/>
          <w:sz w:val="24"/>
        </w:rPr>
      </w:pPr>
    </w:p>
    <w:p w:rsidR="00D11D2E" w:rsidRPr="005466B7" w:rsidRDefault="00D11D2E" w:rsidP="005466B7">
      <w:pPr>
        <w:spacing w:line="360" w:lineRule="auto"/>
        <w:jc w:val="both"/>
        <w:rPr>
          <w:rFonts w:ascii="Times New Roman" w:hAnsi="Times New Roman" w:cs="Times New Roman"/>
          <w:b/>
          <w:sz w:val="24"/>
        </w:rPr>
      </w:pPr>
    </w:p>
    <w:p w:rsidR="00D11D2E" w:rsidRPr="005466B7" w:rsidRDefault="00D11D2E" w:rsidP="005466B7">
      <w:pPr>
        <w:spacing w:line="360" w:lineRule="auto"/>
        <w:jc w:val="both"/>
        <w:rPr>
          <w:rFonts w:ascii="Times New Roman" w:hAnsi="Times New Roman" w:cs="Times New Roman"/>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3A3C8F" w:rsidRDefault="003A3C8F" w:rsidP="00D11D2E">
      <w:pPr>
        <w:spacing w:line="360" w:lineRule="auto"/>
        <w:jc w:val="both"/>
        <w:rPr>
          <w:rFonts w:ascii="Arial" w:hAnsi="Arial" w:cs="Arial"/>
          <w:b/>
          <w:sz w:val="24"/>
        </w:rPr>
      </w:pPr>
    </w:p>
    <w:p w:rsidR="003A3C8F" w:rsidRDefault="003A3C8F" w:rsidP="00D11D2E">
      <w:pPr>
        <w:spacing w:line="360" w:lineRule="auto"/>
        <w:jc w:val="both"/>
        <w:rPr>
          <w:rFonts w:ascii="Arial" w:hAnsi="Arial" w:cs="Arial"/>
          <w:b/>
          <w:sz w:val="24"/>
        </w:rPr>
      </w:pPr>
    </w:p>
    <w:p w:rsidR="008103C1" w:rsidRPr="003A3C8F" w:rsidRDefault="008103C1" w:rsidP="00D11D2E">
      <w:pPr>
        <w:tabs>
          <w:tab w:val="left" w:pos="2501"/>
        </w:tabs>
        <w:spacing w:line="360" w:lineRule="auto"/>
        <w:jc w:val="both"/>
        <w:rPr>
          <w:rFonts w:ascii="Arial" w:hAnsi="Arial" w:cs="Arial"/>
          <w:b/>
          <w:sz w:val="24"/>
        </w:rPr>
      </w:pPr>
    </w:p>
    <w:p w:rsidR="003A3C8F" w:rsidRPr="00D92A63" w:rsidRDefault="003A3C8F" w:rsidP="00D11D2E">
      <w:pPr>
        <w:tabs>
          <w:tab w:val="left" w:pos="2501"/>
        </w:tabs>
        <w:spacing w:line="360" w:lineRule="auto"/>
        <w:jc w:val="both"/>
        <w:rPr>
          <w:rFonts w:ascii="Arial" w:hAnsi="Arial" w:cs="Arial"/>
          <w:b/>
          <w:sz w:val="14"/>
        </w:rPr>
      </w:pPr>
    </w:p>
    <w:p w:rsidR="00D11D2E" w:rsidRPr="007347E5" w:rsidRDefault="00D11D2E" w:rsidP="005C08EB">
      <w:pPr>
        <w:pStyle w:val="Ttulo1"/>
      </w:pPr>
      <w:bookmarkStart w:id="567" w:name="_Toc11268858"/>
      <w:r>
        <w:t>CAPÍTULO V.  CONCLUSIONES</w:t>
      </w:r>
      <w:r w:rsidR="00C54C4D">
        <w:t xml:space="preserve"> Y RECOMENDACIONES</w:t>
      </w:r>
      <w:bookmarkEnd w:id="567"/>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D11D2E" w:rsidRDefault="00D11D2E" w:rsidP="00D11D2E">
      <w:pPr>
        <w:spacing w:line="360" w:lineRule="auto"/>
        <w:jc w:val="both"/>
        <w:rPr>
          <w:rFonts w:ascii="Arial" w:hAnsi="Arial" w:cs="Arial"/>
          <w:b/>
          <w:sz w:val="24"/>
        </w:rPr>
      </w:pPr>
    </w:p>
    <w:p w:rsidR="003A3C8F" w:rsidRDefault="003A3C8F" w:rsidP="00D11D2E">
      <w:pPr>
        <w:spacing w:line="360" w:lineRule="auto"/>
        <w:jc w:val="both"/>
        <w:rPr>
          <w:rFonts w:ascii="Arial" w:hAnsi="Arial" w:cs="Arial"/>
          <w:b/>
          <w:sz w:val="24"/>
        </w:rPr>
      </w:pPr>
    </w:p>
    <w:p w:rsidR="00CC05F2" w:rsidRDefault="00CC05F2" w:rsidP="00D11D2E">
      <w:pPr>
        <w:spacing w:line="360" w:lineRule="auto"/>
        <w:jc w:val="both"/>
        <w:rPr>
          <w:rFonts w:ascii="Arial" w:hAnsi="Arial" w:cs="Arial"/>
          <w:b/>
          <w:sz w:val="24"/>
        </w:rPr>
      </w:pPr>
    </w:p>
    <w:p w:rsidR="00CC05F2" w:rsidRPr="00CC05F2" w:rsidRDefault="00745771" w:rsidP="00CC05F2">
      <w:pPr>
        <w:pStyle w:val="Ttulo2"/>
      </w:pPr>
      <w:bookmarkStart w:id="568" w:name="_Toc11268859"/>
      <w:r>
        <w:lastRenderedPageBreak/>
        <w:t>Conclusiones</w:t>
      </w:r>
      <w:r w:rsidR="005C08EB" w:rsidRPr="007D1C65">
        <w:t>:</w:t>
      </w:r>
      <w:bookmarkEnd w:id="568"/>
    </w:p>
    <w:p w:rsidR="00430F44" w:rsidRPr="00317CEA" w:rsidRDefault="00D12362" w:rsidP="00C6073D">
      <w:pPr>
        <w:pStyle w:val="Prrafodelista"/>
        <w:numPr>
          <w:ilvl w:val="0"/>
          <w:numId w:val="1"/>
        </w:numPr>
        <w:autoSpaceDE w:val="0"/>
        <w:autoSpaceDN w:val="0"/>
        <w:adjustRightInd w:val="0"/>
        <w:spacing w:after="0"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sz w:val="24"/>
          <w:szCs w:val="24"/>
        </w:rPr>
        <w:t xml:space="preserve"> La hipótesis </w:t>
      </w:r>
      <w:r w:rsidR="001651DB">
        <w:rPr>
          <w:rFonts w:ascii="Times New Roman" w:eastAsiaTheme="majorEastAsia" w:hAnsi="Times New Roman" w:cs="Times New Roman"/>
          <w:sz w:val="24"/>
          <w:szCs w:val="24"/>
        </w:rPr>
        <w:t>se valida pues se compru</w:t>
      </w:r>
      <w:r w:rsidR="00085DD0">
        <w:rPr>
          <w:rFonts w:ascii="Times New Roman" w:eastAsiaTheme="majorEastAsia" w:hAnsi="Times New Roman" w:cs="Times New Roman"/>
          <w:sz w:val="24"/>
          <w:szCs w:val="24"/>
        </w:rPr>
        <w:t xml:space="preserve">eba que </w:t>
      </w:r>
      <w:r w:rsidR="001651DB">
        <w:rPr>
          <w:rFonts w:ascii="Times New Roman" w:eastAsiaTheme="majorEastAsia" w:hAnsi="Times New Roman" w:cs="Times New Roman"/>
          <w:sz w:val="24"/>
          <w:szCs w:val="24"/>
        </w:rPr>
        <w:t xml:space="preserve">la optimización del peso de coberturas metálicas paramétricas usando </w:t>
      </w:r>
      <w:proofErr w:type="spellStart"/>
      <w:r w:rsidR="001651DB">
        <w:rPr>
          <w:rFonts w:ascii="Times New Roman" w:eastAsiaTheme="majorEastAsia" w:hAnsi="Times New Roman" w:cs="Times New Roman"/>
          <w:sz w:val="24"/>
          <w:szCs w:val="24"/>
        </w:rPr>
        <w:t>Rhinoceros</w:t>
      </w:r>
      <w:proofErr w:type="spellEnd"/>
      <w:r w:rsidR="001651DB">
        <w:rPr>
          <w:rFonts w:ascii="Times New Roman" w:eastAsiaTheme="majorEastAsia" w:hAnsi="Times New Roman" w:cs="Times New Roman"/>
          <w:sz w:val="24"/>
          <w:szCs w:val="24"/>
        </w:rPr>
        <w:t xml:space="preserve"> 3D</w:t>
      </w:r>
      <w:r w:rsidR="00085DD0">
        <w:rPr>
          <w:rFonts w:ascii="Times New Roman" w:eastAsiaTheme="majorEastAsia" w:hAnsi="Times New Roman" w:cs="Times New Roman"/>
          <w:sz w:val="24"/>
          <w:szCs w:val="24"/>
        </w:rPr>
        <w:t xml:space="preserve"> es mayor al 10 % (peso promedio optimizado igual a 13.76 %).</w:t>
      </w:r>
    </w:p>
    <w:p w:rsidR="00CC05F2" w:rsidRPr="00C6073D" w:rsidRDefault="00CC05F2" w:rsidP="00CC05F2">
      <w:pPr>
        <w:pStyle w:val="Prrafodelista"/>
        <w:autoSpaceDE w:val="0"/>
        <w:autoSpaceDN w:val="0"/>
        <w:adjustRightInd w:val="0"/>
        <w:spacing w:after="0" w:line="360" w:lineRule="auto"/>
        <w:jc w:val="both"/>
        <w:rPr>
          <w:rFonts w:ascii="Times New Roman" w:eastAsiaTheme="majorEastAsia" w:hAnsi="Times New Roman" w:cs="Times New Roman"/>
          <w:b/>
          <w:sz w:val="24"/>
          <w:szCs w:val="24"/>
        </w:rPr>
      </w:pPr>
    </w:p>
    <w:p w:rsidR="00F66F59" w:rsidRPr="00F66F59" w:rsidRDefault="00317CEA" w:rsidP="00C6073D">
      <w:pPr>
        <w:pStyle w:val="Prrafodelista"/>
        <w:numPr>
          <w:ilvl w:val="0"/>
          <w:numId w:val="1"/>
        </w:numPr>
        <w:autoSpaceDE w:val="0"/>
        <w:autoSpaceDN w:val="0"/>
        <w:adjustRightInd w:val="0"/>
        <w:spacing w:after="0"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sz w:val="24"/>
          <w:szCs w:val="24"/>
        </w:rPr>
        <w:t>El peso</w:t>
      </w:r>
      <w:r w:rsidR="00F66F59">
        <w:rPr>
          <w:rFonts w:ascii="Times New Roman" w:eastAsiaTheme="majorEastAsia" w:hAnsi="Times New Roman" w:cs="Times New Roman"/>
          <w:sz w:val="24"/>
          <w:szCs w:val="24"/>
        </w:rPr>
        <w:t xml:space="preserve"> promedio</w:t>
      </w:r>
      <w:r>
        <w:rPr>
          <w:rFonts w:ascii="Times New Roman" w:eastAsiaTheme="majorEastAsia" w:hAnsi="Times New Roman" w:cs="Times New Roman"/>
          <w:sz w:val="24"/>
          <w:szCs w:val="24"/>
        </w:rPr>
        <w:t xml:space="preserve"> optimizado </w:t>
      </w:r>
      <w:r w:rsidR="00EE6050">
        <w:rPr>
          <w:rFonts w:ascii="Times New Roman" w:eastAsiaTheme="majorEastAsia" w:hAnsi="Times New Roman" w:cs="Times New Roman"/>
          <w:sz w:val="24"/>
          <w:szCs w:val="24"/>
        </w:rPr>
        <w:t>de las coberturas metálicas paramétricas aplicando</w:t>
      </w:r>
      <w:r>
        <w:rPr>
          <w:rFonts w:ascii="Times New Roman" w:eastAsiaTheme="majorEastAsia" w:hAnsi="Times New Roman" w:cs="Times New Roman"/>
          <w:sz w:val="24"/>
          <w:szCs w:val="24"/>
        </w:rPr>
        <w:t xml:space="preserve"> la optimización de tamaño, geometría y cantidad en</w:t>
      </w:r>
      <w:r w:rsidR="00F66F59">
        <w:rPr>
          <w:rFonts w:ascii="Times New Roman" w:eastAsiaTheme="majorEastAsia" w:hAnsi="Times New Roman" w:cs="Times New Roman"/>
          <w:sz w:val="24"/>
          <w:szCs w:val="24"/>
        </w:rPr>
        <w:t xml:space="preserve"> los </w:t>
      </w:r>
      <w:proofErr w:type="spellStart"/>
      <w:r w:rsidR="00F66F59">
        <w:rPr>
          <w:rFonts w:ascii="Times New Roman" w:eastAsiaTheme="majorEastAsia" w:hAnsi="Times New Roman" w:cs="Times New Roman"/>
          <w:sz w:val="24"/>
          <w:szCs w:val="24"/>
        </w:rPr>
        <w:t>guides</w:t>
      </w:r>
      <w:proofErr w:type="spellEnd"/>
      <w:r w:rsidR="00F66F59">
        <w:rPr>
          <w:rFonts w:ascii="Times New Roman" w:eastAsiaTheme="majorEastAsia" w:hAnsi="Times New Roman" w:cs="Times New Roman"/>
          <w:sz w:val="24"/>
          <w:szCs w:val="24"/>
        </w:rPr>
        <w:t xml:space="preserve"> desarrollados es de 13.62%. </w:t>
      </w:r>
    </w:p>
    <w:p w:rsidR="00F66F59" w:rsidRPr="00F66F59" w:rsidRDefault="00F66F59" w:rsidP="00F66F59">
      <w:pPr>
        <w:pStyle w:val="Prrafodelista"/>
        <w:rPr>
          <w:rFonts w:ascii="Times New Roman" w:eastAsiaTheme="majorEastAsia" w:hAnsi="Times New Roman" w:cs="Times New Roman"/>
          <w:b/>
          <w:sz w:val="24"/>
          <w:szCs w:val="24"/>
        </w:rPr>
      </w:pPr>
    </w:p>
    <w:p w:rsidR="00AD4AE1" w:rsidRPr="00D05E43" w:rsidRDefault="00F66F59" w:rsidP="00D16F2F">
      <w:pPr>
        <w:pStyle w:val="Prrafodelista"/>
        <w:numPr>
          <w:ilvl w:val="0"/>
          <w:numId w:val="1"/>
        </w:numPr>
        <w:autoSpaceDE w:val="0"/>
        <w:autoSpaceDN w:val="0"/>
        <w:adjustRightInd w:val="0"/>
        <w:spacing w:after="0" w:line="360" w:lineRule="auto"/>
        <w:jc w:val="both"/>
        <w:rPr>
          <w:rFonts w:ascii="Times New Roman" w:eastAsiaTheme="majorEastAsia" w:hAnsi="Times New Roman" w:cs="Times New Roman"/>
          <w:b/>
          <w:sz w:val="24"/>
          <w:szCs w:val="24"/>
        </w:rPr>
      </w:pPr>
      <w:r w:rsidRPr="00F66F59">
        <w:rPr>
          <w:rFonts w:ascii="Times New Roman" w:eastAsiaTheme="majorEastAsia" w:hAnsi="Times New Roman" w:cs="Times New Roman"/>
          <w:sz w:val="24"/>
          <w:szCs w:val="24"/>
        </w:rPr>
        <w:t xml:space="preserve">El peso promedio optimizado de las coberturas metálicas paramétricas aplicando la optimización topológica en los </w:t>
      </w:r>
      <w:proofErr w:type="spellStart"/>
      <w:r w:rsidRPr="00F66F59">
        <w:rPr>
          <w:rFonts w:ascii="Times New Roman" w:eastAsiaTheme="majorEastAsia" w:hAnsi="Times New Roman" w:cs="Times New Roman"/>
          <w:sz w:val="24"/>
          <w:szCs w:val="24"/>
        </w:rPr>
        <w:t>guides</w:t>
      </w:r>
      <w:proofErr w:type="spellEnd"/>
      <w:r w:rsidRPr="00F66F59">
        <w:rPr>
          <w:rFonts w:ascii="Times New Roman" w:eastAsiaTheme="majorEastAsia" w:hAnsi="Times New Roman" w:cs="Times New Roman"/>
          <w:sz w:val="24"/>
          <w:szCs w:val="24"/>
        </w:rPr>
        <w:t xml:space="preserve"> desarrollados es de 0.14%. </w:t>
      </w:r>
    </w:p>
    <w:p w:rsidR="00D05E43" w:rsidRPr="00D05E43" w:rsidRDefault="00D05E43" w:rsidP="00D05E43">
      <w:pPr>
        <w:pStyle w:val="Prrafodelista"/>
        <w:rPr>
          <w:rFonts w:ascii="Times New Roman" w:eastAsiaTheme="majorEastAsia" w:hAnsi="Times New Roman" w:cs="Times New Roman"/>
          <w:b/>
          <w:sz w:val="24"/>
          <w:szCs w:val="24"/>
        </w:rPr>
      </w:pPr>
    </w:p>
    <w:p w:rsidR="00D05E43" w:rsidRPr="00F66F59" w:rsidRDefault="00D05E43" w:rsidP="00D16F2F">
      <w:pPr>
        <w:pStyle w:val="Prrafodelista"/>
        <w:numPr>
          <w:ilvl w:val="0"/>
          <w:numId w:val="1"/>
        </w:numPr>
        <w:autoSpaceDE w:val="0"/>
        <w:autoSpaceDN w:val="0"/>
        <w:adjustRightInd w:val="0"/>
        <w:spacing w:after="0" w:line="360" w:lineRule="auto"/>
        <w:jc w:val="both"/>
        <w:rPr>
          <w:rFonts w:ascii="Times New Roman" w:eastAsiaTheme="majorEastAsia" w:hAnsi="Times New Roman" w:cs="Times New Roman"/>
          <w:b/>
          <w:sz w:val="24"/>
          <w:szCs w:val="24"/>
        </w:rPr>
      </w:pPr>
      <w:r>
        <w:rPr>
          <w:rFonts w:ascii="Times New Roman" w:eastAsiaTheme="majorEastAsia" w:hAnsi="Times New Roman" w:cs="Times New Roman"/>
          <w:sz w:val="24"/>
          <w:szCs w:val="24"/>
        </w:rPr>
        <w:t xml:space="preserve">El tiempo promedio que emplean los </w:t>
      </w:r>
      <w:proofErr w:type="spellStart"/>
      <w:r>
        <w:rPr>
          <w:rFonts w:ascii="Times New Roman" w:eastAsiaTheme="majorEastAsia" w:hAnsi="Times New Roman" w:cs="Times New Roman"/>
          <w:sz w:val="24"/>
          <w:szCs w:val="24"/>
        </w:rPr>
        <w:t>guides</w:t>
      </w:r>
      <w:proofErr w:type="spellEnd"/>
      <w:r>
        <w:rPr>
          <w:rFonts w:ascii="Times New Roman" w:eastAsiaTheme="majorEastAsia" w:hAnsi="Times New Roman" w:cs="Times New Roman"/>
          <w:sz w:val="24"/>
          <w:szCs w:val="24"/>
        </w:rPr>
        <w:t xml:space="preserve"> desarrollados para optimizar el peso de coberturas metálicas paramétricas </w:t>
      </w:r>
      <w:r w:rsidR="00644AD8">
        <w:rPr>
          <w:rFonts w:ascii="Times New Roman" w:eastAsiaTheme="majorEastAsia" w:hAnsi="Times New Roman" w:cs="Times New Roman"/>
          <w:sz w:val="24"/>
          <w:szCs w:val="24"/>
        </w:rPr>
        <w:t>es de 2 horas con 45 minutos.</w:t>
      </w:r>
    </w:p>
    <w:p w:rsidR="00745771" w:rsidRDefault="00745771" w:rsidP="00745771">
      <w:pPr>
        <w:pStyle w:val="Ttulo2"/>
      </w:pPr>
      <w:bookmarkStart w:id="569" w:name="_Toc11268860"/>
      <w:r>
        <w:t>Recomendaciones</w:t>
      </w:r>
      <w:r w:rsidRPr="007D1C65">
        <w:t>:</w:t>
      </w:r>
      <w:bookmarkEnd w:id="569"/>
    </w:p>
    <w:p w:rsidR="00E63851" w:rsidRPr="00E63851" w:rsidRDefault="00E809FA" w:rsidP="00CC05F2">
      <w:pPr>
        <w:spacing w:line="360" w:lineRule="auto"/>
        <w:ind w:firstLine="708"/>
        <w:jc w:val="both"/>
        <w:rPr>
          <w:rFonts w:ascii="Times New Roman" w:hAnsi="Times New Roman" w:cs="Times New Roman"/>
          <w:sz w:val="24"/>
          <w:szCs w:val="24"/>
        </w:rPr>
      </w:pPr>
      <w:r w:rsidRPr="009B7ED7">
        <w:rPr>
          <w:rFonts w:ascii="Times New Roman" w:hAnsi="Times New Roman" w:cs="Times New Roman"/>
          <w:sz w:val="24"/>
          <w:szCs w:val="24"/>
        </w:rPr>
        <w:t>S</w:t>
      </w:r>
      <w:r w:rsidR="001D3822" w:rsidRPr="009B7ED7">
        <w:rPr>
          <w:rFonts w:ascii="Times New Roman" w:hAnsi="Times New Roman" w:cs="Times New Roman"/>
          <w:sz w:val="24"/>
          <w:szCs w:val="24"/>
        </w:rPr>
        <w:t>e recomienda para futuras investigaciones con respecto a este tema realizar lo siguiente:</w:t>
      </w:r>
    </w:p>
    <w:p w:rsidR="00E63851" w:rsidRPr="00CC05F2" w:rsidRDefault="00E63851" w:rsidP="009C1A34">
      <w:pPr>
        <w:pStyle w:val="Prrafodelista"/>
        <w:numPr>
          <w:ilvl w:val="0"/>
          <w:numId w:val="34"/>
        </w:numPr>
        <w:spacing w:line="360" w:lineRule="auto"/>
        <w:jc w:val="both"/>
        <w:rPr>
          <w:rFonts w:ascii="Times New Roman" w:hAnsi="Times New Roman" w:cs="Times New Roman"/>
          <w:sz w:val="24"/>
        </w:rPr>
      </w:pPr>
      <w:r>
        <w:rPr>
          <w:rFonts w:ascii="Times New Roman" w:hAnsi="Times New Roman" w:cs="Times New Roman"/>
          <w:sz w:val="24"/>
        </w:rPr>
        <w:t xml:space="preserve">Crear </w:t>
      </w:r>
      <w:proofErr w:type="spellStart"/>
      <w:r>
        <w:rPr>
          <w:rFonts w:ascii="Times New Roman" w:hAnsi="Times New Roman" w:cs="Times New Roman"/>
          <w:sz w:val="24"/>
        </w:rPr>
        <w:t>guides</w:t>
      </w:r>
      <w:proofErr w:type="spellEnd"/>
      <w:r>
        <w:rPr>
          <w:rFonts w:ascii="Times New Roman" w:hAnsi="Times New Roman" w:cs="Times New Roman"/>
          <w:sz w:val="24"/>
        </w:rPr>
        <w:t xml:space="preserve"> </w:t>
      </w:r>
      <w:r w:rsidR="00CC05F2">
        <w:rPr>
          <w:rFonts w:ascii="Times New Roman" w:hAnsi="Times New Roman" w:cs="Times New Roman"/>
          <w:sz w:val="24"/>
        </w:rPr>
        <w:t xml:space="preserve">para diseñar coberturas metálicas con </w:t>
      </w:r>
      <w:r>
        <w:rPr>
          <w:rFonts w:ascii="Times New Roman" w:hAnsi="Times New Roman" w:cs="Times New Roman"/>
          <w:sz w:val="24"/>
        </w:rPr>
        <w:t xml:space="preserve">varillas lisas, perfiles </w:t>
      </w:r>
      <w:r w:rsidRPr="00E63851">
        <w:rPr>
          <w:rFonts w:ascii="Times New Roman" w:hAnsi="Times New Roman" w:cs="Times New Roman"/>
          <w:color w:val="000000"/>
          <w:sz w:val="23"/>
          <w:szCs w:val="23"/>
        </w:rPr>
        <w:t>“C”,</w:t>
      </w:r>
      <w:r>
        <w:rPr>
          <w:rFonts w:ascii="Times New Roman" w:hAnsi="Times New Roman" w:cs="Times New Roman"/>
          <w:color w:val="000000"/>
          <w:sz w:val="23"/>
          <w:szCs w:val="23"/>
        </w:rPr>
        <w:t xml:space="preserve"> perfiles “T</w:t>
      </w:r>
      <w:r w:rsidRPr="00E63851">
        <w:rPr>
          <w:rFonts w:ascii="Times New Roman" w:hAnsi="Times New Roman" w:cs="Times New Roman"/>
          <w:color w:val="000000"/>
          <w:sz w:val="23"/>
          <w:szCs w:val="23"/>
        </w:rPr>
        <w:t>”,</w:t>
      </w:r>
      <w:r>
        <w:rPr>
          <w:rFonts w:ascii="Times New Roman" w:hAnsi="Times New Roman" w:cs="Times New Roman"/>
          <w:color w:val="000000"/>
          <w:sz w:val="23"/>
          <w:szCs w:val="23"/>
        </w:rPr>
        <w:t xml:space="preserve"> etc.</w:t>
      </w:r>
    </w:p>
    <w:p w:rsidR="00CC05F2" w:rsidRPr="00CC05F2" w:rsidRDefault="00CC05F2" w:rsidP="00CC05F2">
      <w:pPr>
        <w:pStyle w:val="Prrafodelista"/>
        <w:spacing w:line="360" w:lineRule="auto"/>
        <w:jc w:val="both"/>
        <w:rPr>
          <w:rFonts w:ascii="Times New Roman" w:hAnsi="Times New Roman" w:cs="Times New Roman"/>
          <w:sz w:val="24"/>
        </w:rPr>
      </w:pPr>
    </w:p>
    <w:p w:rsidR="00CC05F2" w:rsidRDefault="00CC05F2" w:rsidP="009C1A34">
      <w:pPr>
        <w:pStyle w:val="Prrafodelista"/>
        <w:numPr>
          <w:ilvl w:val="0"/>
          <w:numId w:val="34"/>
        </w:numPr>
        <w:spacing w:line="360" w:lineRule="auto"/>
        <w:jc w:val="both"/>
        <w:rPr>
          <w:rFonts w:ascii="Times New Roman" w:hAnsi="Times New Roman" w:cs="Times New Roman"/>
          <w:sz w:val="24"/>
        </w:rPr>
      </w:pPr>
      <w:r>
        <w:rPr>
          <w:rFonts w:ascii="Times New Roman" w:hAnsi="Times New Roman" w:cs="Times New Roman"/>
          <w:sz w:val="24"/>
        </w:rPr>
        <w:t xml:space="preserve">Ampliar </w:t>
      </w:r>
      <w:r w:rsidR="009B7ED7">
        <w:rPr>
          <w:rFonts w:ascii="Times New Roman" w:hAnsi="Times New Roman" w:cs="Times New Roman"/>
          <w:sz w:val="24"/>
        </w:rPr>
        <w:t xml:space="preserve">los </w:t>
      </w:r>
      <w:proofErr w:type="spellStart"/>
      <w:r w:rsidR="009B7ED7">
        <w:rPr>
          <w:rFonts w:ascii="Times New Roman" w:hAnsi="Times New Roman" w:cs="Times New Roman"/>
          <w:sz w:val="24"/>
        </w:rPr>
        <w:t>guides</w:t>
      </w:r>
      <w:proofErr w:type="spellEnd"/>
      <w:r w:rsidR="00637BA4" w:rsidRPr="009B7ED7">
        <w:rPr>
          <w:rFonts w:ascii="Times New Roman" w:hAnsi="Times New Roman" w:cs="Times New Roman"/>
          <w:sz w:val="24"/>
        </w:rPr>
        <w:t xml:space="preserve"> de esta investigación con colgadores, tensores, arriostres, etc.</w:t>
      </w:r>
    </w:p>
    <w:p w:rsidR="00CC05F2" w:rsidRPr="00CC05F2" w:rsidRDefault="00CC05F2" w:rsidP="00CC05F2">
      <w:pPr>
        <w:pStyle w:val="Prrafodelista"/>
        <w:spacing w:line="360" w:lineRule="auto"/>
        <w:jc w:val="both"/>
        <w:rPr>
          <w:rFonts w:ascii="Times New Roman" w:hAnsi="Times New Roman" w:cs="Times New Roman"/>
          <w:sz w:val="24"/>
        </w:rPr>
      </w:pPr>
    </w:p>
    <w:p w:rsidR="00745771" w:rsidRPr="009B7ED7" w:rsidRDefault="002B4B22" w:rsidP="009C1A34">
      <w:pPr>
        <w:pStyle w:val="Prrafodelista"/>
        <w:numPr>
          <w:ilvl w:val="0"/>
          <w:numId w:val="34"/>
        </w:numPr>
        <w:spacing w:line="360" w:lineRule="auto"/>
        <w:jc w:val="both"/>
        <w:rPr>
          <w:rFonts w:ascii="Times New Roman" w:hAnsi="Times New Roman" w:cs="Times New Roman"/>
          <w:sz w:val="24"/>
        </w:rPr>
      </w:pPr>
      <w:r w:rsidRPr="009B7ED7">
        <w:rPr>
          <w:rFonts w:ascii="Times New Roman" w:hAnsi="Times New Roman" w:cs="Times New Roman"/>
          <w:sz w:val="24"/>
        </w:rPr>
        <w:t>D</w:t>
      </w:r>
      <w:r w:rsidR="009B7ED7" w:rsidRPr="009B7ED7">
        <w:rPr>
          <w:rFonts w:ascii="Times New Roman" w:hAnsi="Times New Roman" w:cs="Times New Roman"/>
          <w:sz w:val="24"/>
        </w:rPr>
        <w:t xml:space="preserve">esarrollar </w:t>
      </w:r>
      <w:proofErr w:type="spellStart"/>
      <w:r w:rsidR="009B7ED7" w:rsidRPr="009B7ED7">
        <w:rPr>
          <w:rFonts w:ascii="Times New Roman" w:hAnsi="Times New Roman" w:cs="Times New Roman"/>
          <w:sz w:val="24"/>
        </w:rPr>
        <w:t>guides</w:t>
      </w:r>
      <w:proofErr w:type="spellEnd"/>
      <w:r w:rsidRPr="009B7ED7">
        <w:rPr>
          <w:rFonts w:ascii="Times New Roman" w:hAnsi="Times New Roman" w:cs="Times New Roman"/>
          <w:sz w:val="24"/>
        </w:rPr>
        <w:t xml:space="preserve"> para optimizar</w:t>
      </w:r>
      <w:r w:rsidR="00CC05F2">
        <w:rPr>
          <w:rFonts w:ascii="Times New Roman" w:hAnsi="Times New Roman" w:cs="Times New Roman"/>
          <w:sz w:val="24"/>
        </w:rPr>
        <w:t xml:space="preserve"> </w:t>
      </w:r>
      <w:r w:rsidRPr="009B7ED7">
        <w:rPr>
          <w:rFonts w:ascii="Times New Roman" w:hAnsi="Times New Roman" w:cs="Times New Roman"/>
          <w:sz w:val="24"/>
        </w:rPr>
        <w:t>el peso de coberturas metálicas de forma circular.</w:t>
      </w:r>
    </w:p>
    <w:p w:rsidR="009B7ED7" w:rsidRPr="00E63851" w:rsidRDefault="009B7ED7" w:rsidP="00E63851">
      <w:pPr>
        <w:spacing w:line="360" w:lineRule="auto"/>
        <w:ind w:left="360"/>
        <w:jc w:val="both"/>
        <w:rPr>
          <w:rFonts w:ascii="Times New Roman" w:hAnsi="Times New Roman" w:cs="Times New Roman"/>
          <w:sz w:val="24"/>
        </w:rPr>
      </w:pPr>
    </w:p>
    <w:p w:rsidR="00745771" w:rsidRPr="00745771" w:rsidRDefault="00745771" w:rsidP="00745771"/>
    <w:p w:rsidR="003A3C8F" w:rsidRDefault="003A3C8F" w:rsidP="00D11D2E">
      <w:pPr>
        <w:spacing w:line="360" w:lineRule="auto"/>
        <w:jc w:val="both"/>
        <w:rPr>
          <w:rFonts w:ascii="Arial" w:hAnsi="Arial" w:cs="Arial"/>
          <w:b/>
          <w:sz w:val="24"/>
        </w:rPr>
      </w:pPr>
    </w:p>
    <w:p w:rsidR="00CC05F2" w:rsidRDefault="00CC05F2" w:rsidP="00D11D2E">
      <w:pPr>
        <w:spacing w:line="360" w:lineRule="auto"/>
        <w:jc w:val="both"/>
        <w:rPr>
          <w:rFonts w:ascii="Arial" w:hAnsi="Arial" w:cs="Arial"/>
          <w:b/>
          <w:sz w:val="24"/>
        </w:rPr>
      </w:pPr>
    </w:p>
    <w:p w:rsidR="00CC05F2" w:rsidRDefault="00CC05F2" w:rsidP="00D11D2E">
      <w:pPr>
        <w:spacing w:line="360" w:lineRule="auto"/>
        <w:jc w:val="both"/>
        <w:rPr>
          <w:rFonts w:ascii="Arial" w:hAnsi="Arial" w:cs="Arial"/>
          <w:b/>
          <w:sz w:val="24"/>
        </w:rPr>
      </w:pPr>
    </w:p>
    <w:p w:rsidR="00216E01" w:rsidRPr="00303071" w:rsidRDefault="00216E01" w:rsidP="00164859">
      <w:pPr>
        <w:pStyle w:val="Ttulo8"/>
        <w:ind w:left="0"/>
        <w:jc w:val="left"/>
        <w:rPr>
          <w:sz w:val="28"/>
        </w:rPr>
      </w:pPr>
      <w:bookmarkStart w:id="570" w:name="_Toc11268861"/>
      <w:r w:rsidRPr="00303071">
        <w:rPr>
          <w:sz w:val="28"/>
        </w:rPr>
        <w:lastRenderedPageBreak/>
        <w:t>REFERENCIAS BIBLIOGRÁFICAS:</w:t>
      </w:r>
      <w:bookmarkEnd w:id="564"/>
      <w:bookmarkEnd w:id="570"/>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lang w:val="es-ES"/>
        </w:rPr>
      </w:pPr>
      <w:r w:rsidRPr="004255D0">
        <w:rPr>
          <w:rFonts w:ascii="Times New Roman" w:eastAsiaTheme="majorEastAsia" w:hAnsi="Times New Roman" w:cs="Times New Roman"/>
          <w:sz w:val="24"/>
          <w:szCs w:val="24"/>
          <w:lang w:val="es-ES"/>
        </w:rPr>
        <w:t>Albornoz, D. (28 de marzo del 2018). ¿</w:t>
      </w:r>
      <w:r w:rsidR="00834B7C" w:rsidRPr="004255D0">
        <w:rPr>
          <w:rFonts w:ascii="Times New Roman" w:eastAsiaTheme="majorEastAsia" w:hAnsi="Times New Roman" w:cs="Times New Roman"/>
          <w:sz w:val="24"/>
          <w:szCs w:val="24"/>
          <w:lang w:val="es-ES"/>
        </w:rPr>
        <w:t>Qué</w:t>
      </w:r>
      <w:r w:rsidRPr="004255D0">
        <w:rPr>
          <w:rFonts w:ascii="Times New Roman" w:eastAsiaTheme="majorEastAsia" w:hAnsi="Times New Roman" w:cs="Times New Roman"/>
          <w:sz w:val="24"/>
          <w:szCs w:val="24"/>
          <w:lang w:val="es-ES"/>
        </w:rPr>
        <w:t xml:space="preserve"> es y para qué sirve el modelado </w:t>
      </w:r>
      <w:r w:rsidR="00834B7C" w:rsidRPr="004255D0">
        <w:rPr>
          <w:rFonts w:ascii="Times New Roman" w:eastAsiaTheme="majorEastAsia" w:hAnsi="Times New Roman" w:cs="Times New Roman"/>
          <w:sz w:val="24"/>
          <w:szCs w:val="24"/>
          <w:lang w:val="es-ES"/>
        </w:rPr>
        <w:t>paramétrico</w:t>
      </w:r>
      <w:r w:rsidRPr="004255D0">
        <w:rPr>
          <w:rFonts w:ascii="Times New Roman" w:eastAsiaTheme="majorEastAsia" w:hAnsi="Times New Roman" w:cs="Times New Roman"/>
          <w:sz w:val="24"/>
          <w:szCs w:val="24"/>
          <w:lang w:val="es-ES"/>
        </w:rPr>
        <w:t xml:space="preserve"> en la tecnología </w:t>
      </w:r>
      <w:proofErr w:type="spellStart"/>
      <w:r w:rsidRPr="004255D0">
        <w:rPr>
          <w:rFonts w:ascii="Times New Roman" w:eastAsiaTheme="majorEastAsia" w:hAnsi="Times New Roman" w:cs="Times New Roman"/>
          <w:sz w:val="24"/>
          <w:szCs w:val="24"/>
          <w:lang w:val="es-ES"/>
        </w:rPr>
        <w:t>bim</w:t>
      </w:r>
      <w:proofErr w:type="spellEnd"/>
      <w:r w:rsidRPr="004255D0">
        <w:rPr>
          <w:rFonts w:ascii="Times New Roman" w:eastAsiaTheme="majorEastAsia" w:hAnsi="Times New Roman" w:cs="Times New Roman"/>
          <w:sz w:val="24"/>
          <w:szCs w:val="24"/>
          <w:lang w:val="es-ES"/>
        </w:rPr>
        <w:t>? (Mensaje en un blog). Recuperado de: https://www.deustoformacion.com/blog/bim-autocad-revit/que-es-para-que-sirve-modelado-parametrico-tecnologia-bim.</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lang w:val="en-US"/>
        </w:rPr>
      </w:pPr>
      <w:proofErr w:type="spellStart"/>
      <w:r w:rsidRPr="004255D0">
        <w:rPr>
          <w:rFonts w:ascii="Times New Roman" w:eastAsiaTheme="majorEastAsia" w:hAnsi="Times New Roman" w:cs="Times New Roman"/>
          <w:sz w:val="24"/>
          <w:szCs w:val="24"/>
          <w:lang w:val="en-US"/>
        </w:rPr>
        <w:t>Almaraz</w:t>
      </w:r>
      <w:proofErr w:type="spellEnd"/>
      <w:r w:rsidRPr="004255D0">
        <w:rPr>
          <w:rFonts w:ascii="Times New Roman" w:eastAsiaTheme="majorEastAsia" w:hAnsi="Times New Roman" w:cs="Times New Roman"/>
          <w:sz w:val="24"/>
          <w:szCs w:val="24"/>
          <w:lang w:val="en-US"/>
        </w:rPr>
        <w:t xml:space="preserve">, A. (2015). Evolutionary optimization of parametric structures. </w:t>
      </w:r>
      <w:proofErr w:type="spellStart"/>
      <w:r w:rsidRPr="004255D0">
        <w:rPr>
          <w:rFonts w:ascii="Times New Roman" w:eastAsiaTheme="majorEastAsia" w:hAnsi="Times New Roman" w:cs="Times New Roman"/>
          <w:sz w:val="24"/>
          <w:szCs w:val="24"/>
          <w:lang w:val="en-US"/>
        </w:rPr>
        <w:t>Coruña</w:t>
      </w:r>
      <w:proofErr w:type="spellEnd"/>
      <w:r w:rsidRPr="004255D0">
        <w:rPr>
          <w:rFonts w:ascii="Times New Roman" w:eastAsiaTheme="majorEastAsia" w:hAnsi="Times New Roman" w:cs="Times New Roman"/>
          <w:sz w:val="24"/>
          <w:szCs w:val="24"/>
          <w:lang w:val="en-US"/>
        </w:rPr>
        <w:t xml:space="preserve">, </w:t>
      </w:r>
      <w:proofErr w:type="spellStart"/>
      <w:r w:rsidRPr="004255D0">
        <w:rPr>
          <w:rFonts w:ascii="Times New Roman" w:eastAsiaTheme="majorEastAsia" w:hAnsi="Times New Roman" w:cs="Times New Roman"/>
          <w:sz w:val="24"/>
          <w:szCs w:val="24"/>
          <w:lang w:val="en-US"/>
        </w:rPr>
        <w:t>España</w:t>
      </w:r>
      <w:proofErr w:type="spellEnd"/>
      <w:r w:rsidRPr="004255D0">
        <w:rPr>
          <w:rFonts w:ascii="Times New Roman" w:eastAsiaTheme="majorEastAsia" w:hAnsi="Times New Roman" w:cs="Times New Roman"/>
          <w:sz w:val="24"/>
          <w:szCs w:val="24"/>
          <w:lang w:val="en-US"/>
        </w:rPr>
        <w:t xml:space="preserve">: University of a </w:t>
      </w:r>
      <w:proofErr w:type="spellStart"/>
      <w:r w:rsidRPr="004255D0">
        <w:rPr>
          <w:rFonts w:ascii="Times New Roman" w:eastAsiaTheme="majorEastAsia" w:hAnsi="Times New Roman" w:cs="Times New Roman"/>
          <w:sz w:val="24"/>
          <w:szCs w:val="24"/>
          <w:lang w:val="en-US"/>
        </w:rPr>
        <w:t>Coruña</w:t>
      </w:r>
      <w:proofErr w:type="spellEnd"/>
      <w:r w:rsidRPr="004255D0">
        <w:rPr>
          <w:rFonts w:ascii="Times New Roman" w:eastAsiaTheme="majorEastAsia" w:hAnsi="Times New Roman" w:cs="Times New Roman"/>
          <w:sz w:val="24"/>
          <w:szCs w:val="24"/>
          <w:lang w:val="en-US"/>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lang w:val="en-US"/>
        </w:rPr>
      </w:pPr>
      <w:r w:rsidRPr="004255D0">
        <w:rPr>
          <w:rFonts w:ascii="Times New Roman" w:hAnsi="Times New Roman" w:cs="Times New Roman"/>
          <w:sz w:val="24"/>
          <w:szCs w:val="24"/>
        </w:rPr>
        <w:t xml:space="preserve">American </w:t>
      </w:r>
      <w:proofErr w:type="spellStart"/>
      <w:r w:rsidRPr="004255D0">
        <w:rPr>
          <w:rFonts w:ascii="Times New Roman" w:hAnsi="Times New Roman" w:cs="Times New Roman"/>
          <w:sz w:val="24"/>
          <w:szCs w:val="24"/>
        </w:rPr>
        <w:t>Instit</w:t>
      </w:r>
      <w:r w:rsidR="009D7E91" w:rsidRPr="004255D0">
        <w:rPr>
          <w:rFonts w:ascii="Times New Roman" w:hAnsi="Times New Roman" w:cs="Times New Roman"/>
          <w:sz w:val="24"/>
          <w:szCs w:val="24"/>
        </w:rPr>
        <w:t>ute</w:t>
      </w:r>
      <w:proofErr w:type="spellEnd"/>
      <w:r w:rsidR="009D7E91" w:rsidRPr="004255D0">
        <w:rPr>
          <w:rFonts w:ascii="Times New Roman" w:hAnsi="Times New Roman" w:cs="Times New Roman"/>
          <w:sz w:val="24"/>
          <w:szCs w:val="24"/>
        </w:rPr>
        <w:t xml:space="preserve"> of Steel </w:t>
      </w:r>
      <w:proofErr w:type="spellStart"/>
      <w:r w:rsidR="009D7E91" w:rsidRPr="004255D0">
        <w:rPr>
          <w:rFonts w:ascii="Times New Roman" w:hAnsi="Times New Roman" w:cs="Times New Roman"/>
          <w:sz w:val="24"/>
          <w:szCs w:val="24"/>
        </w:rPr>
        <w:t>Construction</w:t>
      </w:r>
      <w:proofErr w:type="spellEnd"/>
      <w:r w:rsidR="009D7E91" w:rsidRPr="004255D0">
        <w:rPr>
          <w:rFonts w:ascii="Times New Roman" w:hAnsi="Times New Roman" w:cs="Times New Roman"/>
          <w:sz w:val="24"/>
          <w:szCs w:val="24"/>
        </w:rPr>
        <w:t>. (2016</w:t>
      </w:r>
      <w:r w:rsidRPr="004255D0">
        <w:rPr>
          <w:rFonts w:ascii="Times New Roman" w:hAnsi="Times New Roman" w:cs="Times New Roman"/>
          <w:sz w:val="24"/>
          <w:szCs w:val="24"/>
        </w:rPr>
        <w:t xml:space="preserve">). </w:t>
      </w:r>
      <w:r w:rsidRPr="004255D0">
        <w:rPr>
          <w:rFonts w:ascii="Times New Roman" w:hAnsi="Times New Roman" w:cs="Times New Roman"/>
          <w:i/>
          <w:iCs/>
          <w:sz w:val="24"/>
          <w:szCs w:val="24"/>
        </w:rPr>
        <w:t xml:space="preserve">Especificaciones para Construcciones de Acero Estructural. </w:t>
      </w:r>
      <w:r w:rsidRPr="004255D0">
        <w:rPr>
          <w:rFonts w:ascii="Times New Roman" w:hAnsi="Times New Roman" w:cs="Times New Roman"/>
          <w:sz w:val="24"/>
          <w:szCs w:val="24"/>
        </w:rPr>
        <w:t xml:space="preserve">Chicago: American </w:t>
      </w:r>
      <w:proofErr w:type="spellStart"/>
      <w:r w:rsidRPr="004255D0">
        <w:rPr>
          <w:rFonts w:ascii="Times New Roman" w:hAnsi="Times New Roman" w:cs="Times New Roman"/>
          <w:sz w:val="24"/>
          <w:szCs w:val="24"/>
        </w:rPr>
        <w:t>Institute</w:t>
      </w:r>
      <w:proofErr w:type="spellEnd"/>
      <w:r w:rsidRPr="004255D0">
        <w:rPr>
          <w:rFonts w:ascii="Times New Roman" w:hAnsi="Times New Roman" w:cs="Times New Roman"/>
          <w:sz w:val="24"/>
          <w:szCs w:val="24"/>
        </w:rPr>
        <w:t xml:space="preserve"> of Steel </w:t>
      </w:r>
      <w:proofErr w:type="spellStart"/>
      <w:r w:rsidRPr="004255D0">
        <w:rPr>
          <w:rFonts w:ascii="Times New Roman" w:hAnsi="Times New Roman" w:cs="Times New Roman"/>
          <w:sz w:val="24"/>
          <w:szCs w:val="24"/>
        </w:rPr>
        <w:t>Construction</w:t>
      </w:r>
      <w:proofErr w:type="spellEnd"/>
      <w:r w:rsidRPr="004255D0">
        <w:rPr>
          <w:rFonts w:ascii="Times New Roman" w:hAnsi="Times New Roman" w:cs="Times New Roman"/>
          <w:sz w:val="24"/>
          <w:szCs w:val="24"/>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Aroca, R. (2001). </w:t>
      </w:r>
      <w:r w:rsidRPr="004255D0">
        <w:rPr>
          <w:rFonts w:ascii="Times New Roman" w:hAnsi="Times New Roman" w:cs="Times New Roman"/>
          <w:i/>
          <w:iCs/>
          <w:sz w:val="24"/>
          <w:szCs w:val="24"/>
        </w:rPr>
        <w:t xml:space="preserve">Vigas trianguladas y cerchas. </w:t>
      </w:r>
      <w:r w:rsidRPr="004255D0">
        <w:rPr>
          <w:rFonts w:ascii="Times New Roman" w:hAnsi="Times New Roman" w:cs="Times New Roman"/>
          <w:sz w:val="24"/>
          <w:szCs w:val="24"/>
        </w:rPr>
        <w:t>Madrid, España: Instituto Juan de Herrera Escuela Técnica Superior de Arquitectura de Madrid.</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lang w:val="en-US"/>
        </w:rPr>
        <w:t xml:space="preserve">Blanco, E., </w:t>
      </w:r>
      <w:proofErr w:type="spellStart"/>
      <w:r w:rsidRPr="004255D0">
        <w:rPr>
          <w:rFonts w:ascii="Times New Roman" w:eastAsiaTheme="majorEastAsia" w:hAnsi="Times New Roman" w:cs="Times New Roman"/>
          <w:sz w:val="24"/>
          <w:szCs w:val="24"/>
          <w:lang w:val="en-US"/>
        </w:rPr>
        <w:t>Cervera</w:t>
      </w:r>
      <w:proofErr w:type="spellEnd"/>
      <w:r w:rsidRPr="004255D0">
        <w:rPr>
          <w:rFonts w:ascii="Times New Roman" w:eastAsiaTheme="majorEastAsia" w:hAnsi="Times New Roman" w:cs="Times New Roman"/>
          <w:sz w:val="24"/>
          <w:szCs w:val="24"/>
          <w:lang w:val="en-US"/>
        </w:rPr>
        <w:t xml:space="preserve">, M., y Suárez, B. (2015). </w:t>
      </w:r>
      <w:proofErr w:type="spellStart"/>
      <w:r w:rsidRPr="004255D0">
        <w:rPr>
          <w:rFonts w:ascii="Times New Roman" w:eastAsiaTheme="majorEastAsia" w:hAnsi="Times New Roman" w:cs="Times New Roman"/>
          <w:i/>
          <w:sz w:val="24"/>
          <w:szCs w:val="24"/>
          <w:lang w:val="en-US"/>
        </w:rPr>
        <w:t>Análisis</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matricial</w:t>
      </w:r>
      <w:proofErr w:type="spellEnd"/>
      <w:r w:rsidRPr="004255D0">
        <w:rPr>
          <w:rFonts w:ascii="Times New Roman" w:eastAsiaTheme="majorEastAsia" w:hAnsi="Times New Roman" w:cs="Times New Roman"/>
          <w:i/>
          <w:sz w:val="24"/>
          <w:szCs w:val="24"/>
          <w:lang w:val="en-US"/>
        </w:rPr>
        <w:t xml:space="preserve"> de </w:t>
      </w:r>
      <w:proofErr w:type="spellStart"/>
      <w:r w:rsidRPr="004255D0">
        <w:rPr>
          <w:rFonts w:ascii="Times New Roman" w:eastAsiaTheme="majorEastAsia" w:hAnsi="Times New Roman" w:cs="Times New Roman"/>
          <w:i/>
          <w:sz w:val="24"/>
          <w:szCs w:val="24"/>
          <w:lang w:val="en-US"/>
        </w:rPr>
        <w:t>estructuras</w:t>
      </w:r>
      <w:proofErr w:type="spellEnd"/>
      <w:r w:rsidRPr="004255D0">
        <w:rPr>
          <w:rFonts w:ascii="Times New Roman" w:eastAsiaTheme="majorEastAsia" w:hAnsi="Times New Roman" w:cs="Times New Roman"/>
          <w:sz w:val="24"/>
          <w:szCs w:val="24"/>
          <w:lang w:val="en-US"/>
        </w:rPr>
        <w:t xml:space="preserve">. Barcelona, </w:t>
      </w:r>
      <w:proofErr w:type="spellStart"/>
      <w:r w:rsidRPr="004255D0">
        <w:rPr>
          <w:rFonts w:ascii="Times New Roman" w:eastAsiaTheme="majorEastAsia" w:hAnsi="Times New Roman" w:cs="Times New Roman"/>
          <w:sz w:val="24"/>
          <w:szCs w:val="24"/>
          <w:lang w:val="en-US"/>
        </w:rPr>
        <w:t>España</w:t>
      </w:r>
      <w:proofErr w:type="spellEnd"/>
      <w:r w:rsidRPr="004255D0">
        <w:rPr>
          <w:rFonts w:ascii="Times New Roman" w:eastAsiaTheme="majorEastAsia" w:hAnsi="Times New Roman" w:cs="Times New Roman"/>
          <w:sz w:val="24"/>
          <w:szCs w:val="24"/>
          <w:lang w:val="en-US"/>
        </w:rPr>
        <w:t xml:space="preserve">: Centro </w:t>
      </w:r>
      <w:proofErr w:type="spellStart"/>
      <w:r w:rsidRPr="004255D0">
        <w:rPr>
          <w:rFonts w:ascii="Times New Roman" w:eastAsiaTheme="majorEastAsia" w:hAnsi="Times New Roman" w:cs="Times New Roman"/>
          <w:sz w:val="24"/>
          <w:szCs w:val="24"/>
          <w:lang w:val="en-US"/>
        </w:rPr>
        <w:t>Internacional</w:t>
      </w:r>
      <w:proofErr w:type="spellEnd"/>
      <w:r w:rsidRPr="004255D0">
        <w:rPr>
          <w:rFonts w:ascii="Times New Roman" w:eastAsiaTheme="majorEastAsia" w:hAnsi="Times New Roman" w:cs="Times New Roman"/>
          <w:sz w:val="24"/>
          <w:szCs w:val="24"/>
          <w:lang w:val="en-US"/>
        </w:rPr>
        <w:t xml:space="preserve"> de </w:t>
      </w:r>
      <w:proofErr w:type="spellStart"/>
      <w:r w:rsidRPr="004255D0">
        <w:rPr>
          <w:rFonts w:ascii="Times New Roman" w:eastAsiaTheme="majorEastAsia" w:hAnsi="Times New Roman" w:cs="Times New Roman"/>
          <w:sz w:val="24"/>
          <w:szCs w:val="24"/>
          <w:lang w:val="en-US"/>
        </w:rPr>
        <w:t>Métodos</w:t>
      </w:r>
      <w:proofErr w:type="spellEnd"/>
      <w:r w:rsidRPr="004255D0">
        <w:rPr>
          <w:rFonts w:ascii="Times New Roman" w:eastAsiaTheme="majorEastAsia" w:hAnsi="Times New Roman" w:cs="Times New Roman"/>
          <w:sz w:val="24"/>
          <w:szCs w:val="24"/>
          <w:lang w:val="en-US"/>
        </w:rPr>
        <w:t xml:space="preserve"> </w:t>
      </w:r>
      <w:proofErr w:type="spellStart"/>
      <w:r w:rsidRPr="004255D0">
        <w:rPr>
          <w:rFonts w:ascii="Times New Roman" w:eastAsiaTheme="majorEastAsia" w:hAnsi="Times New Roman" w:cs="Times New Roman"/>
          <w:sz w:val="24"/>
          <w:szCs w:val="24"/>
          <w:lang w:val="en-US"/>
        </w:rPr>
        <w:t>Numéricos</w:t>
      </w:r>
      <w:proofErr w:type="spellEnd"/>
      <w:r w:rsidRPr="004255D0">
        <w:rPr>
          <w:rFonts w:ascii="Times New Roman" w:eastAsiaTheme="majorEastAsia" w:hAnsi="Times New Roman" w:cs="Times New Roman"/>
          <w:sz w:val="24"/>
          <w:szCs w:val="24"/>
          <w:lang w:val="en-US"/>
        </w:rPr>
        <w:t xml:space="preserve"> </w:t>
      </w:r>
      <w:proofErr w:type="spellStart"/>
      <w:r w:rsidRPr="004255D0">
        <w:rPr>
          <w:rFonts w:ascii="Times New Roman" w:eastAsiaTheme="majorEastAsia" w:hAnsi="Times New Roman" w:cs="Times New Roman"/>
          <w:sz w:val="24"/>
          <w:szCs w:val="24"/>
          <w:lang w:val="en-US"/>
        </w:rPr>
        <w:t>en</w:t>
      </w:r>
      <w:proofErr w:type="spellEnd"/>
      <w:r w:rsidRPr="004255D0">
        <w:rPr>
          <w:rFonts w:ascii="Times New Roman" w:eastAsiaTheme="majorEastAsia" w:hAnsi="Times New Roman" w:cs="Times New Roman"/>
          <w:sz w:val="24"/>
          <w:szCs w:val="24"/>
          <w:lang w:val="en-US"/>
        </w:rPr>
        <w:t xml:space="preserve"> </w:t>
      </w:r>
      <w:proofErr w:type="spellStart"/>
      <w:r w:rsidRPr="004255D0">
        <w:rPr>
          <w:rFonts w:ascii="Times New Roman" w:eastAsiaTheme="majorEastAsia" w:hAnsi="Times New Roman" w:cs="Times New Roman"/>
          <w:sz w:val="24"/>
          <w:szCs w:val="24"/>
          <w:lang w:val="en-US"/>
        </w:rPr>
        <w:t>Ingeniería</w:t>
      </w:r>
      <w:proofErr w:type="spellEnd"/>
      <w:r w:rsidRPr="004255D0">
        <w:rPr>
          <w:rFonts w:ascii="Times New Roman" w:eastAsiaTheme="majorEastAsia" w:hAnsi="Times New Roman" w:cs="Times New Roman"/>
          <w:sz w:val="24"/>
          <w:szCs w:val="24"/>
          <w:lang w:val="en-US"/>
        </w:rPr>
        <w:t xml:space="preserve"> (CIMNE).</w:t>
      </w:r>
    </w:p>
    <w:p w:rsidR="00512B70" w:rsidRPr="004255D0" w:rsidRDefault="00512B70" w:rsidP="00E133B8">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Bonelli, M. (8 de Noviembre de 2016). </w:t>
      </w:r>
      <w:proofErr w:type="spellStart"/>
      <w:r w:rsidRPr="004255D0">
        <w:rPr>
          <w:rFonts w:ascii="Times New Roman" w:hAnsi="Times New Roman" w:cs="Times New Roman"/>
          <w:i/>
          <w:iCs/>
          <w:sz w:val="24"/>
          <w:szCs w:val="24"/>
        </w:rPr>
        <w:t>ResearchGate</w:t>
      </w:r>
      <w:proofErr w:type="spellEnd"/>
      <w:r w:rsidRPr="004255D0">
        <w:rPr>
          <w:rFonts w:ascii="Times New Roman" w:hAnsi="Times New Roman" w:cs="Times New Roman"/>
          <w:i/>
          <w:iCs/>
          <w:sz w:val="24"/>
          <w:szCs w:val="24"/>
        </w:rPr>
        <w:t xml:space="preserve">. </w:t>
      </w:r>
      <w:r w:rsidRPr="004255D0">
        <w:rPr>
          <w:rFonts w:ascii="Times New Roman" w:hAnsi="Times New Roman" w:cs="Times New Roman"/>
          <w:sz w:val="24"/>
          <w:szCs w:val="24"/>
        </w:rPr>
        <w:t>Obtenido de ResearchGate:https://www.researchgate.net/publication/310731033_</w:t>
      </w:r>
      <w:r w:rsidR="00E133B8" w:rsidRPr="004255D0">
        <w:rPr>
          <w:rFonts w:ascii="Times New Roman" w:hAnsi="Times New Roman" w:cs="Times New Roman"/>
          <w:sz w:val="24"/>
          <w:szCs w:val="24"/>
        </w:rPr>
        <w:t>optimizacion_de_armaduras_planas_mediante_diseno_parametrico_y_algoritmos_geneticos_efectos_de_la_no_correspondencia_objeto_real_-_modelo_idealizado</w:t>
      </w:r>
      <w:r w:rsidRPr="004255D0">
        <w:rPr>
          <w:rFonts w:ascii="Times New Roman" w:hAnsi="Times New Roman" w:cs="Times New Roman"/>
          <w:sz w:val="24"/>
          <w:szCs w:val="24"/>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lang w:val="es-ES"/>
        </w:rPr>
        <w:t xml:space="preserve">Camacho, C. J. (2011). </w:t>
      </w:r>
      <w:r w:rsidR="00834B7C" w:rsidRPr="004255D0">
        <w:rPr>
          <w:rFonts w:ascii="Times New Roman" w:eastAsiaTheme="majorEastAsia" w:hAnsi="Times New Roman" w:cs="Times New Roman"/>
          <w:i/>
          <w:sz w:val="24"/>
          <w:szCs w:val="24"/>
          <w:lang w:val="es-ES"/>
        </w:rPr>
        <w:t>Optimización</w:t>
      </w:r>
      <w:r w:rsidRPr="004255D0">
        <w:rPr>
          <w:rFonts w:ascii="Times New Roman" w:eastAsiaTheme="majorEastAsia" w:hAnsi="Times New Roman" w:cs="Times New Roman"/>
          <w:i/>
          <w:sz w:val="24"/>
          <w:szCs w:val="24"/>
          <w:lang w:val="es-ES"/>
        </w:rPr>
        <w:t xml:space="preserve"> topológica estructural de ensambles </w:t>
      </w:r>
      <w:r w:rsidRPr="004255D0">
        <w:rPr>
          <w:rFonts w:ascii="Times New Roman" w:eastAsiaTheme="majorEastAsia" w:hAnsi="Times New Roman" w:cs="Times New Roman"/>
          <w:sz w:val="24"/>
          <w:szCs w:val="24"/>
          <w:lang w:val="es-ES"/>
        </w:rPr>
        <w:t>(tesis de maestría). Universidad Nacional de Colombia, Bogotá, Colombia.</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lang w:val="es-ES"/>
        </w:rPr>
        <w:t xml:space="preserve">Capote, V. (2010). Procesos de soldadura. </w:t>
      </w:r>
      <w:r w:rsidRPr="004255D0">
        <w:rPr>
          <w:rFonts w:ascii="Times New Roman" w:eastAsiaTheme="majorEastAsia" w:hAnsi="Times New Roman" w:cs="Times New Roman"/>
          <w:i/>
          <w:sz w:val="24"/>
          <w:szCs w:val="24"/>
          <w:lang w:val="es-ES"/>
        </w:rPr>
        <w:t>Temas para la educación</w:t>
      </w:r>
      <w:r w:rsidRPr="004255D0">
        <w:rPr>
          <w:rFonts w:ascii="Times New Roman" w:eastAsiaTheme="majorEastAsia" w:hAnsi="Times New Roman" w:cs="Times New Roman"/>
          <w:sz w:val="24"/>
          <w:szCs w:val="24"/>
          <w:lang w:val="es-ES"/>
        </w:rPr>
        <w:t>. (6), 1-14.</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Cervera, M., y Blanco, E. (2001). </w:t>
      </w:r>
      <w:r w:rsidRPr="004255D0">
        <w:rPr>
          <w:rFonts w:ascii="Times New Roman" w:hAnsi="Times New Roman" w:cs="Times New Roman"/>
          <w:i/>
          <w:iCs/>
          <w:sz w:val="24"/>
          <w:szCs w:val="24"/>
        </w:rPr>
        <w:t xml:space="preserve">Mecánica de estructuras libro 1 resistencia de materiales. </w:t>
      </w:r>
      <w:r w:rsidRPr="004255D0">
        <w:rPr>
          <w:rFonts w:ascii="Times New Roman" w:hAnsi="Times New Roman" w:cs="Times New Roman"/>
          <w:sz w:val="24"/>
          <w:szCs w:val="24"/>
        </w:rPr>
        <w:t xml:space="preserve">Barcelona, España: </w:t>
      </w:r>
      <w:r w:rsidR="00834B7C" w:rsidRPr="004255D0">
        <w:rPr>
          <w:rFonts w:ascii="Times New Roman" w:hAnsi="Times New Roman" w:cs="Times New Roman"/>
          <w:sz w:val="24"/>
          <w:szCs w:val="24"/>
        </w:rPr>
        <w:t>Universidad</w:t>
      </w:r>
      <w:r w:rsidRPr="004255D0">
        <w:rPr>
          <w:rFonts w:ascii="Times New Roman" w:hAnsi="Times New Roman" w:cs="Times New Roman"/>
          <w:sz w:val="24"/>
          <w:szCs w:val="24"/>
        </w:rPr>
        <w:t xml:space="preserve"> </w:t>
      </w:r>
      <w:r w:rsidR="00834B7C" w:rsidRPr="004255D0">
        <w:rPr>
          <w:rFonts w:ascii="Times New Roman" w:hAnsi="Times New Roman" w:cs="Times New Roman"/>
          <w:sz w:val="24"/>
          <w:szCs w:val="24"/>
        </w:rPr>
        <w:t>Politécnica</w:t>
      </w:r>
      <w:r w:rsidRPr="004255D0">
        <w:rPr>
          <w:rFonts w:ascii="Times New Roman" w:hAnsi="Times New Roman" w:cs="Times New Roman"/>
          <w:sz w:val="24"/>
          <w:szCs w:val="24"/>
        </w:rPr>
        <w:t xml:space="preserve"> de Catalunya.</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hAnsi="Times New Roman" w:cs="Times New Roman"/>
          <w:sz w:val="24"/>
          <w:szCs w:val="24"/>
        </w:rPr>
        <w:t>Chavez</w:t>
      </w:r>
      <w:proofErr w:type="spellEnd"/>
      <w:r w:rsidRPr="004255D0">
        <w:rPr>
          <w:rFonts w:ascii="Times New Roman" w:hAnsi="Times New Roman" w:cs="Times New Roman"/>
          <w:sz w:val="24"/>
          <w:szCs w:val="24"/>
        </w:rPr>
        <w:t xml:space="preserve">, A. J. (2008). </w:t>
      </w:r>
      <w:r w:rsidRPr="004255D0">
        <w:rPr>
          <w:rFonts w:ascii="Times New Roman" w:hAnsi="Times New Roman" w:cs="Times New Roman"/>
          <w:i/>
          <w:sz w:val="24"/>
          <w:szCs w:val="24"/>
        </w:rPr>
        <w:t xml:space="preserve">Manual para el diseño de armaduras metálicas planas </w:t>
      </w:r>
      <w:r w:rsidRPr="004255D0">
        <w:rPr>
          <w:rFonts w:ascii="Times New Roman" w:hAnsi="Times New Roman" w:cs="Times New Roman"/>
          <w:sz w:val="24"/>
          <w:szCs w:val="24"/>
        </w:rPr>
        <w:t xml:space="preserve">(tesis de maestría). Universidad Tecnológica Centroamericana, Tegucigalpa, Honduras. </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Cruz, C. A., Figueroa, P. R., y Hernández, C. L. (2012). </w:t>
      </w:r>
      <w:r w:rsidRPr="004255D0">
        <w:rPr>
          <w:rFonts w:ascii="Times New Roman" w:hAnsi="Times New Roman" w:cs="Times New Roman"/>
          <w:i/>
          <w:iCs/>
          <w:sz w:val="24"/>
          <w:szCs w:val="24"/>
        </w:rPr>
        <w:t xml:space="preserve">Estructuración, análisis y diseño estructural de elementos de techo con perfiles metálicos utilizando el método LRFD </w:t>
      </w:r>
      <w:r w:rsidRPr="004255D0">
        <w:rPr>
          <w:rFonts w:ascii="Times New Roman" w:hAnsi="Times New Roman" w:cs="Times New Roman"/>
          <w:iCs/>
          <w:sz w:val="24"/>
          <w:szCs w:val="24"/>
        </w:rPr>
        <w:t>(Tesis de pregrado)</w:t>
      </w:r>
      <w:r w:rsidRPr="004255D0">
        <w:rPr>
          <w:rFonts w:ascii="Times New Roman" w:hAnsi="Times New Roman" w:cs="Times New Roman"/>
          <w:i/>
          <w:iCs/>
          <w:sz w:val="24"/>
          <w:szCs w:val="24"/>
        </w:rPr>
        <w:t>.</w:t>
      </w:r>
      <w:r w:rsidRPr="004255D0">
        <w:rPr>
          <w:rFonts w:ascii="Times New Roman" w:hAnsi="Times New Roman" w:cs="Times New Roman"/>
          <w:sz w:val="24"/>
          <w:szCs w:val="24"/>
        </w:rPr>
        <w:t xml:space="preserve"> Universidad de el Salvador, El Salvador.</w:t>
      </w:r>
    </w:p>
    <w:p w:rsidR="00216E01" w:rsidRPr="004255D0" w:rsidRDefault="00216E01" w:rsidP="00834B7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Cuevas, M. (2016). </w:t>
      </w:r>
      <w:r w:rsidRPr="004255D0">
        <w:rPr>
          <w:rFonts w:ascii="Times New Roman" w:hAnsi="Times New Roman" w:cs="Times New Roman"/>
          <w:i/>
          <w:iCs/>
          <w:sz w:val="24"/>
          <w:szCs w:val="24"/>
        </w:rPr>
        <w:t>Dibujo y pintura digital herr</w:t>
      </w:r>
      <w:r w:rsidR="00834B7C">
        <w:rPr>
          <w:rFonts w:ascii="Times New Roman" w:hAnsi="Times New Roman" w:cs="Times New Roman"/>
          <w:i/>
          <w:iCs/>
          <w:sz w:val="24"/>
          <w:szCs w:val="24"/>
        </w:rPr>
        <w:t xml:space="preserve">amientas de software libre para </w:t>
      </w:r>
      <w:r w:rsidRPr="004255D0">
        <w:rPr>
          <w:rFonts w:ascii="Times New Roman" w:hAnsi="Times New Roman" w:cs="Times New Roman"/>
          <w:i/>
          <w:iCs/>
          <w:sz w:val="24"/>
          <w:szCs w:val="24"/>
        </w:rPr>
        <w:t xml:space="preserve">la </w:t>
      </w:r>
      <w:r w:rsidR="00834B7C" w:rsidRPr="004255D0">
        <w:rPr>
          <w:rFonts w:ascii="Times New Roman" w:hAnsi="Times New Roman" w:cs="Times New Roman"/>
          <w:i/>
          <w:iCs/>
          <w:sz w:val="24"/>
          <w:szCs w:val="24"/>
        </w:rPr>
        <w:t>creación</w:t>
      </w:r>
      <w:r w:rsidRPr="004255D0">
        <w:rPr>
          <w:rFonts w:ascii="Times New Roman" w:hAnsi="Times New Roman" w:cs="Times New Roman"/>
          <w:i/>
          <w:iCs/>
          <w:sz w:val="24"/>
          <w:szCs w:val="24"/>
        </w:rPr>
        <w:t xml:space="preserve"> </w:t>
      </w:r>
      <w:r w:rsidR="00834B7C" w:rsidRPr="004255D0">
        <w:rPr>
          <w:rFonts w:ascii="Times New Roman" w:hAnsi="Times New Roman" w:cs="Times New Roman"/>
          <w:i/>
          <w:iCs/>
          <w:sz w:val="24"/>
          <w:szCs w:val="24"/>
        </w:rPr>
        <w:t>artística</w:t>
      </w:r>
      <w:r w:rsidR="00834B7C">
        <w:rPr>
          <w:rFonts w:ascii="Times New Roman" w:hAnsi="Times New Roman" w:cs="Times New Roman"/>
          <w:sz w:val="24"/>
          <w:szCs w:val="24"/>
        </w:rPr>
        <w:t xml:space="preserve">. Recuperado de </w:t>
      </w:r>
      <w:r w:rsidRPr="004255D0">
        <w:rPr>
          <w:rFonts w:ascii="Times New Roman" w:hAnsi="Times New Roman" w:cs="Times New Roman"/>
          <w:sz w:val="24"/>
          <w:szCs w:val="24"/>
        </w:rPr>
        <w:t>https://softwarelibrebellasartes.wordpress.com/grasshoper/.</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rPr>
        <w:lastRenderedPageBreak/>
        <w:t xml:space="preserve">Díaz, K. R. (2014). </w:t>
      </w:r>
      <w:r w:rsidRPr="004255D0">
        <w:rPr>
          <w:rFonts w:ascii="Times New Roman" w:eastAsiaTheme="majorEastAsia" w:hAnsi="Times New Roman" w:cs="Times New Roman"/>
          <w:i/>
          <w:sz w:val="24"/>
          <w:szCs w:val="24"/>
        </w:rPr>
        <w:t>Evaluación y optimización en el diseño de estructuras metálicas aplicado a cubiertas según las especificaciones AIS – 2010 por el método LRFD</w:t>
      </w:r>
      <w:r w:rsidRPr="004255D0">
        <w:rPr>
          <w:rFonts w:ascii="Times New Roman" w:eastAsiaTheme="majorEastAsia" w:hAnsi="Times New Roman" w:cs="Times New Roman"/>
          <w:sz w:val="24"/>
          <w:szCs w:val="24"/>
        </w:rPr>
        <w:t xml:space="preserve"> (tesis de pregrado)</w:t>
      </w:r>
      <w:r w:rsidRPr="004255D0">
        <w:rPr>
          <w:rFonts w:ascii="Times New Roman" w:eastAsiaTheme="majorEastAsia" w:hAnsi="Times New Roman" w:cs="Times New Roman"/>
          <w:i/>
          <w:sz w:val="24"/>
          <w:szCs w:val="24"/>
        </w:rPr>
        <w:t xml:space="preserve">. </w:t>
      </w:r>
      <w:r w:rsidRPr="004255D0">
        <w:rPr>
          <w:rFonts w:ascii="Times New Roman" w:eastAsiaTheme="majorEastAsia" w:hAnsi="Times New Roman" w:cs="Times New Roman"/>
          <w:sz w:val="24"/>
          <w:szCs w:val="24"/>
        </w:rPr>
        <w:t>Universidad Nacional de Cajamarca, Cajamarca, Perú.</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Diez, G. (2007). </w:t>
      </w:r>
      <w:r w:rsidRPr="004255D0">
        <w:rPr>
          <w:rFonts w:ascii="Times New Roman" w:hAnsi="Times New Roman" w:cs="Times New Roman"/>
          <w:i/>
          <w:iCs/>
          <w:sz w:val="24"/>
          <w:szCs w:val="24"/>
        </w:rPr>
        <w:t xml:space="preserve">Diseño Estructural en Arquitectura. </w:t>
      </w:r>
      <w:r w:rsidRPr="004255D0">
        <w:rPr>
          <w:rFonts w:ascii="Times New Roman" w:hAnsi="Times New Roman" w:cs="Times New Roman"/>
          <w:sz w:val="24"/>
          <w:szCs w:val="24"/>
        </w:rPr>
        <w:t xml:space="preserve">Buenos aires, Argentina: </w:t>
      </w:r>
      <w:proofErr w:type="spellStart"/>
      <w:r w:rsidRPr="004255D0">
        <w:rPr>
          <w:rFonts w:ascii="Times New Roman" w:hAnsi="Times New Roman" w:cs="Times New Roman"/>
          <w:sz w:val="24"/>
          <w:szCs w:val="24"/>
        </w:rPr>
        <w:t>nobuko</w:t>
      </w:r>
      <w:proofErr w:type="spellEnd"/>
      <w:r w:rsidRPr="004255D0">
        <w:rPr>
          <w:rFonts w:ascii="Times New Roman" w:hAnsi="Times New Roman" w:cs="Times New Roman"/>
          <w:sz w:val="24"/>
          <w:szCs w:val="24"/>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rPr>
        <w:t xml:space="preserve">Gonzales, J. A. (2018). </w:t>
      </w:r>
      <w:r w:rsidRPr="004255D0">
        <w:rPr>
          <w:rFonts w:ascii="Times New Roman" w:eastAsiaTheme="majorEastAsia" w:hAnsi="Times New Roman" w:cs="Times New Roman"/>
          <w:i/>
          <w:sz w:val="24"/>
          <w:szCs w:val="24"/>
        </w:rPr>
        <w:t xml:space="preserve">Diseño integral de armaduras metálicas usando </w:t>
      </w:r>
      <w:proofErr w:type="spellStart"/>
      <w:r w:rsidRPr="004255D0">
        <w:rPr>
          <w:rFonts w:ascii="Times New Roman" w:eastAsiaTheme="majorEastAsia" w:hAnsi="Times New Roman" w:cs="Times New Roman"/>
          <w:i/>
          <w:sz w:val="24"/>
          <w:szCs w:val="24"/>
        </w:rPr>
        <w:t>Rhinoceros</w:t>
      </w:r>
      <w:proofErr w:type="spellEnd"/>
      <w:r w:rsidRPr="004255D0">
        <w:rPr>
          <w:rFonts w:ascii="Times New Roman" w:eastAsiaTheme="majorEastAsia" w:hAnsi="Times New Roman" w:cs="Times New Roman"/>
          <w:i/>
          <w:sz w:val="24"/>
          <w:szCs w:val="24"/>
        </w:rPr>
        <w:t xml:space="preserve"> 3D: Modelación paramétrica, simulación estructural y optimización </w:t>
      </w:r>
      <w:r w:rsidRPr="004255D0">
        <w:rPr>
          <w:rFonts w:ascii="Times New Roman" w:eastAsiaTheme="majorEastAsia" w:hAnsi="Times New Roman" w:cs="Times New Roman"/>
          <w:sz w:val="24"/>
          <w:szCs w:val="24"/>
        </w:rPr>
        <w:t>(tesis de pregrado). Universidad Nacional de Cajamarca. Cajamarca, Perú.</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n-US"/>
        </w:rPr>
        <w:t>Grygierek</w:t>
      </w:r>
      <w:proofErr w:type="spellEnd"/>
      <w:r w:rsidRPr="004255D0">
        <w:rPr>
          <w:rFonts w:ascii="Times New Roman" w:eastAsiaTheme="majorEastAsia" w:hAnsi="Times New Roman" w:cs="Times New Roman"/>
          <w:sz w:val="24"/>
          <w:szCs w:val="24"/>
          <w:lang w:val="en-US"/>
        </w:rPr>
        <w:t xml:space="preserve">, K. (2016). Optimization of trusses with self-adaptive approach in genetic algorithms. </w:t>
      </w:r>
      <w:r w:rsidRPr="004255D0">
        <w:rPr>
          <w:rFonts w:ascii="Times New Roman" w:eastAsiaTheme="majorEastAsia" w:hAnsi="Times New Roman" w:cs="Times New Roman"/>
          <w:i/>
          <w:sz w:val="24"/>
          <w:szCs w:val="24"/>
          <w:lang w:val="en-US"/>
        </w:rPr>
        <w:t>Architecture Civil Engineering Environment (ACEE), 9</w:t>
      </w:r>
      <w:r w:rsidRPr="004255D0">
        <w:rPr>
          <w:rFonts w:ascii="Times New Roman" w:eastAsiaTheme="majorEastAsia" w:hAnsi="Times New Roman" w:cs="Times New Roman"/>
          <w:sz w:val="24"/>
          <w:szCs w:val="24"/>
          <w:lang w:val="en-US"/>
        </w:rPr>
        <w:t xml:space="preserve">(4), 67-78. </w:t>
      </w:r>
      <w:proofErr w:type="spellStart"/>
      <w:proofErr w:type="gramStart"/>
      <w:r w:rsidRPr="004255D0">
        <w:rPr>
          <w:rFonts w:ascii="Times New Roman" w:eastAsiaTheme="majorEastAsia" w:hAnsi="Times New Roman" w:cs="Times New Roman"/>
          <w:sz w:val="24"/>
          <w:szCs w:val="24"/>
          <w:lang w:val="en-US"/>
        </w:rPr>
        <w:t>doi</w:t>
      </w:r>
      <w:proofErr w:type="spellEnd"/>
      <w:proofErr w:type="gramEnd"/>
      <w:r w:rsidRPr="004255D0">
        <w:rPr>
          <w:rFonts w:ascii="Times New Roman" w:eastAsiaTheme="majorEastAsia" w:hAnsi="Times New Roman" w:cs="Times New Roman"/>
          <w:sz w:val="24"/>
          <w:szCs w:val="24"/>
          <w:lang w:val="en-US"/>
        </w:rPr>
        <w:t>: 10.21307/acee-2016-053.</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lang w:val="en-US"/>
        </w:rPr>
        <w:t xml:space="preserve">Gutiérrez, N. C. (2010). </w:t>
      </w:r>
      <w:proofErr w:type="spellStart"/>
      <w:r w:rsidRPr="004255D0">
        <w:rPr>
          <w:rFonts w:ascii="Times New Roman" w:eastAsiaTheme="majorEastAsia" w:hAnsi="Times New Roman" w:cs="Times New Roman"/>
          <w:i/>
          <w:sz w:val="24"/>
          <w:szCs w:val="24"/>
          <w:lang w:val="en-US"/>
        </w:rPr>
        <w:t>Algoritmos</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genéticos</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aplicados</w:t>
      </w:r>
      <w:proofErr w:type="spellEnd"/>
      <w:r w:rsidRPr="004255D0">
        <w:rPr>
          <w:rFonts w:ascii="Times New Roman" w:eastAsiaTheme="majorEastAsia" w:hAnsi="Times New Roman" w:cs="Times New Roman"/>
          <w:i/>
          <w:sz w:val="24"/>
          <w:szCs w:val="24"/>
          <w:lang w:val="en-US"/>
        </w:rPr>
        <w:t xml:space="preserve"> al </w:t>
      </w:r>
      <w:proofErr w:type="spellStart"/>
      <w:r w:rsidRPr="004255D0">
        <w:rPr>
          <w:rFonts w:ascii="Times New Roman" w:eastAsiaTheme="majorEastAsia" w:hAnsi="Times New Roman" w:cs="Times New Roman"/>
          <w:i/>
          <w:sz w:val="24"/>
          <w:szCs w:val="24"/>
          <w:lang w:val="en-US"/>
        </w:rPr>
        <w:t>diseño</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estructural</w:t>
      </w:r>
      <w:proofErr w:type="spellEnd"/>
      <w:r w:rsidRPr="004255D0">
        <w:rPr>
          <w:rFonts w:ascii="Times New Roman" w:eastAsiaTheme="majorEastAsia" w:hAnsi="Times New Roman" w:cs="Times New Roman"/>
          <w:i/>
          <w:sz w:val="24"/>
          <w:szCs w:val="24"/>
          <w:lang w:val="en-US"/>
        </w:rPr>
        <w:t xml:space="preserve"> de </w:t>
      </w:r>
      <w:proofErr w:type="spellStart"/>
      <w:r w:rsidRPr="004255D0">
        <w:rPr>
          <w:rFonts w:ascii="Times New Roman" w:eastAsiaTheme="majorEastAsia" w:hAnsi="Times New Roman" w:cs="Times New Roman"/>
          <w:i/>
          <w:sz w:val="24"/>
          <w:szCs w:val="24"/>
          <w:lang w:val="en-US"/>
        </w:rPr>
        <w:t>armaduras</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en</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tres</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dimensiones</w:t>
      </w:r>
      <w:proofErr w:type="spellEnd"/>
      <w:r w:rsidRPr="004255D0">
        <w:rPr>
          <w:rFonts w:ascii="Times New Roman" w:eastAsiaTheme="majorEastAsia" w:hAnsi="Times New Roman" w:cs="Times New Roman"/>
          <w:i/>
          <w:sz w:val="24"/>
          <w:szCs w:val="24"/>
          <w:lang w:val="en-US"/>
        </w:rPr>
        <w:t xml:space="preserve"> </w:t>
      </w:r>
      <w:r w:rsidRPr="004255D0">
        <w:rPr>
          <w:rFonts w:ascii="Times New Roman" w:eastAsiaTheme="majorEastAsia" w:hAnsi="Times New Roman" w:cs="Times New Roman"/>
          <w:sz w:val="24"/>
          <w:szCs w:val="24"/>
          <w:lang w:val="en-US"/>
        </w:rPr>
        <w:t>(</w:t>
      </w:r>
      <w:proofErr w:type="spellStart"/>
      <w:r w:rsidRPr="004255D0">
        <w:rPr>
          <w:rFonts w:ascii="Times New Roman" w:eastAsiaTheme="majorEastAsia" w:hAnsi="Times New Roman" w:cs="Times New Roman"/>
          <w:sz w:val="24"/>
          <w:szCs w:val="24"/>
          <w:lang w:val="en-US"/>
        </w:rPr>
        <w:t>tesis</w:t>
      </w:r>
      <w:proofErr w:type="spellEnd"/>
      <w:r w:rsidRPr="004255D0">
        <w:rPr>
          <w:rFonts w:ascii="Times New Roman" w:eastAsiaTheme="majorEastAsia" w:hAnsi="Times New Roman" w:cs="Times New Roman"/>
          <w:sz w:val="24"/>
          <w:szCs w:val="24"/>
          <w:lang w:val="en-US"/>
        </w:rPr>
        <w:t xml:space="preserve"> de </w:t>
      </w:r>
      <w:proofErr w:type="spellStart"/>
      <w:r w:rsidRPr="004255D0">
        <w:rPr>
          <w:rFonts w:ascii="Times New Roman" w:eastAsiaTheme="majorEastAsia" w:hAnsi="Times New Roman" w:cs="Times New Roman"/>
          <w:sz w:val="24"/>
          <w:szCs w:val="24"/>
          <w:lang w:val="en-US"/>
        </w:rPr>
        <w:t>doctorado</w:t>
      </w:r>
      <w:proofErr w:type="spellEnd"/>
      <w:r w:rsidRPr="004255D0">
        <w:rPr>
          <w:rFonts w:ascii="Times New Roman" w:eastAsiaTheme="majorEastAsia" w:hAnsi="Times New Roman" w:cs="Times New Roman"/>
          <w:sz w:val="24"/>
          <w:szCs w:val="24"/>
          <w:lang w:val="en-US"/>
        </w:rPr>
        <w:t xml:space="preserve">). Universidad </w:t>
      </w:r>
      <w:proofErr w:type="spellStart"/>
      <w:r w:rsidRPr="004255D0">
        <w:rPr>
          <w:rFonts w:ascii="Times New Roman" w:eastAsiaTheme="majorEastAsia" w:hAnsi="Times New Roman" w:cs="Times New Roman"/>
          <w:sz w:val="24"/>
          <w:szCs w:val="24"/>
          <w:lang w:val="en-US"/>
        </w:rPr>
        <w:t>Autónoma</w:t>
      </w:r>
      <w:proofErr w:type="spellEnd"/>
      <w:r w:rsidRPr="004255D0">
        <w:rPr>
          <w:rFonts w:ascii="Times New Roman" w:eastAsiaTheme="majorEastAsia" w:hAnsi="Times New Roman" w:cs="Times New Roman"/>
          <w:sz w:val="24"/>
          <w:szCs w:val="24"/>
          <w:lang w:val="en-US"/>
        </w:rPr>
        <w:t xml:space="preserve"> de Querétaro. Santiago de Querétaro, México.</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Head, C., y </w:t>
      </w:r>
      <w:proofErr w:type="spellStart"/>
      <w:r w:rsidRPr="004255D0">
        <w:rPr>
          <w:rFonts w:ascii="Times New Roman" w:hAnsi="Times New Roman" w:cs="Times New Roman"/>
          <w:sz w:val="24"/>
          <w:szCs w:val="24"/>
        </w:rPr>
        <w:t>Benson</w:t>
      </w:r>
      <w:proofErr w:type="spellEnd"/>
      <w:r w:rsidRPr="004255D0">
        <w:rPr>
          <w:rFonts w:ascii="Times New Roman" w:hAnsi="Times New Roman" w:cs="Times New Roman"/>
          <w:sz w:val="24"/>
          <w:szCs w:val="24"/>
        </w:rPr>
        <w:t xml:space="preserve">, J. (1979). </w:t>
      </w:r>
      <w:proofErr w:type="spellStart"/>
      <w:r w:rsidRPr="004255D0">
        <w:rPr>
          <w:rFonts w:ascii="Times New Roman" w:hAnsi="Times New Roman" w:cs="Times New Roman"/>
          <w:i/>
          <w:iCs/>
          <w:sz w:val="24"/>
          <w:szCs w:val="24"/>
        </w:rPr>
        <w:t>Analisis</w:t>
      </w:r>
      <w:proofErr w:type="spellEnd"/>
      <w:r w:rsidRPr="004255D0">
        <w:rPr>
          <w:rFonts w:ascii="Times New Roman" w:hAnsi="Times New Roman" w:cs="Times New Roman"/>
          <w:i/>
          <w:iCs/>
          <w:sz w:val="24"/>
          <w:szCs w:val="24"/>
        </w:rPr>
        <w:t xml:space="preserve"> Elemental De Estructuras. </w:t>
      </w:r>
      <w:r w:rsidRPr="004255D0">
        <w:rPr>
          <w:rFonts w:ascii="Times New Roman" w:hAnsi="Times New Roman" w:cs="Times New Roman"/>
          <w:sz w:val="24"/>
          <w:szCs w:val="24"/>
        </w:rPr>
        <w:t xml:space="preserve">México: </w:t>
      </w:r>
      <w:proofErr w:type="spellStart"/>
      <w:r w:rsidRPr="004255D0">
        <w:rPr>
          <w:rFonts w:ascii="Times New Roman" w:hAnsi="Times New Roman" w:cs="Times New Roman"/>
          <w:sz w:val="24"/>
          <w:szCs w:val="24"/>
        </w:rPr>
        <w:t>McGRAW</w:t>
      </w:r>
      <w:proofErr w:type="spellEnd"/>
      <w:r w:rsidRPr="004255D0">
        <w:rPr>
          <w:rFonts w:ascii="Times New Roman" w:hAnsi="Times New Roman" w:cs="Times New Roman"/>
          <w:sz w:val="24"/>
          <w:szCs w:val="24"/>
        </w:rPr>
        <w:t xml:space="preserve"> - HILL.</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Instituto para la </w:t>
      </w:r>
      <w:proofErr w:type="spellStart"/>
      <w:r w:rsidRPr="004255D0">
        <w:rPr>
          <w:rFonts w:ascii="Times New Roman" w:hAnsi="Times New Roman" w:cs="Times New Roman"/>
          <w:sz w:val="24"/>
          <w:szCs w:val="24"/>
        </w:rPr>
        <w:t>Construccion</w:t>
      </w:r>
      <w:proofErr w:type="spellEnd"/>
      <w:r w:rsidRPr="004255D0">
        <w:rPr>
          <w:rFonts w:ascii="Times New Roman" w:hAnsi="Times New Roman" w:cs="Times New Roman"/>
          <w:sz w:val="24"/>
          <w:szCs w:val="24"/>
        </w:rPr>
        <w:t xml:space="preserve"> Tubular. (2007). </w:t>
      </w:r>
      <w:r w:rsidR="00834B7C" w:rsidRPr="004255D0">
        <w:rPr>
          <w:rFonts w:ascii="Times New Roman" w:hAnsi="Times New Roman" w:cs="Times New Roman"/>
          <w:i/>
          <w:iCs/>
          <w:sz w:val="24"/>
          <w:szCs w:val="24"/>
        </w:rPr>
        <w:t>Guía</w:t>
      </w:r>
      <w:r w:rsidRPr="004255D0">
        <w:rPr>
          <w:rFonts w:ascii="Times New Roman" w:hAnsi="Times New Roman" w:cs="Times New Roman"/>
          <w:i/>
          <w:iCs/>
          <w:sz w:val="24"/>
          <w:szCs w:val="24"/>
        </w:rPr>
        <w:t xml:space="preserve"> de diseño para estructuras en celosía resueltas con perfiles tubulares de acero. </w:t>
      </w:r>
      <w:r w:rsidRPr="004255D0">
        <w:rPr>
          <w:rFonts w:ascii="Times New Roman" w:hAnsi="Times New Roman" w:cs="Times New Roman"/>
          <w:sz w:val="24"/>
          <w:szCs w:val="24"/>
        </w:rPr>
        <w:t>España: Instituto para la Construcción Tubular.</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s-ES"/>
        </w:rPr>
        <w:t>Lagios</w:t>
      </w:r>
      <w:proofErr w:type="spellEnd"/>
      <w:r w:rsidRPr="004255D0">
        <w:rPr>
          <w:rFonts w:ascii="Times New Roman" w:eastAsiaTheme="majorEastAsia" w:hAnsi="Times New Roman" w:cs="Times New Roman"/>
          <w:sz w:val="24"/>
          <w:szCs w:val="24"/>
          <w:lang w:val="es-ES"/>
        </w:rPr>
        <w:t xml:space="preserve">, K., </w:t>
      </w:r>
      <w:proofErr w:type="spellStart"/>
      <w:r w:rsidRPr="004255D0">
        <w:rPr>
          <w:rFonts w:ascii="Times New Roman" w:eastAsiaTheme="majorEastAsia" w:hAnsi="Times New Roman" w:cs="Times New Roman"/>
          <w:sz w:val="24"/>
          <w:szCs w:val="24"/>
          <w:lang w:val="es-ES"/>
        </w:rPr>
        <w:t>Niemasz</w:t>
      </w:r>
      <w:proofErr w:type="spellEnd"/>
      <w:r w:rsidRPr="004255D0">
        <w:rPr>
          <w:rFonts w:ascii="Times New Roman" w:eastAsiaTheme="majorEastAsia" w:hAnsi="Times New Roman" w:cs="Times New Roman"/>
          <w:sz w:val="24"/>
          <w:szCs w:val="24"/>
          <w:lang w:val="es-ES"/>
        </w:rPr>
        <w:t xml:space="preserve">, J., y </w:t>
      </w:r>
      <w:proofErr w:type="spellStart"/>
      <w:r w:rsidRPr="004255D0">
        <w:rPr>
          <w:rFonts w:ascii="Times New Roman" w:eastAsiaTheme="majorEastAsia" w:hAnsi="Times New Roman" w:cs="Times New Roman"/>
          <w:sz w:val="24"/>
          <w:szCs w:val="24"/>
          <w:lang w:val="es-ES"/>
        </w:rPr>
        <w:t>Reinhart</w:t>
      </w:r>
      <w:proofErr w:type="spellEnd"/>
      <w:r w:rsidRPr="004255D0">
        <w:rPr>
          <w:rFonts w:ascii="Times New Roman" w:eastAsiaTheme="majorEastAsia" w:hAnsi="Times New Roman" w:cs="Times New Roman"/>
          <w:sz w:val="24"/>
          <w:szCs w:val="24"/>
          <w:lang w:val="es-ES"/>
        </w:rPr>
        <w:t xml:space="preserve">, C. F. (2010). </w:t>
      </w:r>
      <w:r w:rsidRPr="004255D0">
        <w:rPr>
          <w:rFonts w:ascii="Times New Roman" w:hAnsi="Times New Roman" w:cs="Times New Roman"/>
          <w:sz w:val="24"/>
          <w:szCs w:val="24"/>
          <w:lang w:val="en-US"/>
        </w:rPr>
        <w:t>Animated building performance simulation (</w:t>
      </w:r>
      <w:proofErr w:type="spellStart"/>
      <w:r w:rsidRPr="004255D0">
        <w:rPr>
          <w:rFonts w:ascii="Times New Roman" w:hAnsi="Times New Roman" w:cs="Times New Roman"/>
          <w:sz w:val="24"/>
          <w:szCs w:val="24"/>
          <w:lang w:val="en-US"/>
        </w:rPr>
        <w:t>abps</w:t>
      </w:r>
      <w:proofErr w:type="spellEnd"/>
      <w:r w:rsidRPr="004255D0">
        <w:rPr>
          <w:rFonts w:ascii="Times New Roman" w:hAnsi="Times New Roman" w:cs="Times New Roman"/>
          <w:sz w:val="24"/>
          <w:szCs w:val="24"/>
          <w:lang w:val="en-US"/>
        </w:rPr>
        <w:t>) – linking rhinoceros/grasshopper with radiance/</w:t>
      </w:r>
      <w:proofErr w:type="spellStart"/>
      <w:r w:rsidRPr="004255D0">
        <w:rPr>
          <w:rFonts w:ascii="Times New Roman" w:hAnsi="Times New Roman" w:cs="Times New Roman"/>
          <w:sz w:val="24"/>
          <w:szCs w:val="24"/>
          <w:lang w:val="en-US"/>
        </w:rPr>
        <w:t>daysim</w:t>
      </w:r>
      <w:proofErr w:type="spellEnd"/>
      <w:r w:rsidRPr="004255D0">
        <w:rPr>
          <w:rFonts w:ascii="Times New Roman" w:hAnsi="Times New Roman" w:cs="Times New Roman"/>
          <w:sz w:val="24"/>
          <w:szCs w:val="24"/>
          <w:lang w:val="en-US"/>
        </w:rPr>
        <w:t xml:space="preserve">. </w:t>
      </w:r>
      <w:r w:rsidRPr="004255D0">
        <w:rPr>
          <w:rFonts w:ascii="Times New Roman" w:hAnsi="Times New Roman" w:cs="Times New Roman"/>
          <w:i/>
          <w:sz w:val="24"/>
          <w:szCs w:val="24"/>
          <w:lang w:val="en-US"/>
        </w:rPr>
        <w:t>Fourth National Conference of IBPSA-USA. 1</w:t>
      </w:r>
      <w:r w:rsidRPr="004255D0">
        <w:rPr>
          <w:rFonts w:ascii="Times New Roman" w:hAnsi="Times New Roman" w:cs="Times New Roman"/>
          <w:sz w:val="24"/>
          <w:szCs w:val="24"/>
          <w:lang w:val="en-US"/>
        </w:rPr>
        <w:t>(1). 321-327.</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Loja, J. A. (2014). </w:t>
      </w:r>
      <w:r w:rsidRPr="004255D0">
        <w:rPr>
          <w:rFonts w:ascii="Times New Roman" w:hAnsi="Times New Roman" w:cs="Times New Roman"/>
          <w:i/>
          <w:iCs/>
          <w:sz w:val="24"/>
          <w:szCs w:val="24"/>
        </w:rPr>
        <w:t xml:space="preserve">Algoritmos </w:t>
      </w:r>
      <w:r w:rsidR="00834B7C" w:rsidRPr="004255D0">
        <w:rPr>
          <w:rFonts w:ascii="Times New Roman" w:hAnsi="Times New Roman" w:cs="Times New Roman"/>
          <w:i/>
          <w:iCs/>
          <w:sz w:val="24"/>
          <w:szCs w:val="24"/>
        </w:rPr>
        <w:t>genéticos</w:t>
      </w:r>
      <w:r w:rsidRPr="004255D0">
        <w:rPr>
          <w:rFonts w:ascii="Times New Roman" w:hAnsi="Times New Roman" w:cs="Times New Roman"/>
          <w:i/>
          <w:iCs/>
          <w:sz w:val="24"/>
          <w:szCs w:val="24"/>
        </w:rPr>
        <w:t xml:space="preserve"> como herramientas en el proceso de diseño generativo </w:t>
      </w:r>
      <w:r w:rsidRPr="004255D0">
        <w:rPr>
          <w:rFonts w:ascii="Times New Roman" w:hAnsi="Times New Roman" w:cs="Times New Roman"/>
          <w:iCs/>
          <w:sz w:val="24"/>
          <w:szCs w:val="24"/>
        </w:rPr>
        <w:t>(tesis de pregrado)</w:t>
      </w:r>
      <w:r w:rsidRPr="004255D0">
        <w:rPr>
          <w:rFonts w:ascii="Times New Roman" w:hAnsi="Times New Roman" w:cs="Times New Roman"/>
          <w:i/>
          <w:iCs/>
          <w:sz w:val="24"/>
          <w:szCs w:val="24"/>
        </w:rPr>
        <w:t xml:space="preserve">. </w:t>
      </w:r>
      <w:r w:rsidRPr="004255D0">
        <w:rPr>
          <w:rFonts w:ascii="Times New Roman" w:hAnsi="Times New Roman" w:cs="Times New Roman"/>
          <w:sz w:val="24"/>
          <w:szCs w:val="24"/>
        </w:rPr>
        <w:t xml:space="preserve">Universidad </w:t>
      </w:r>
      <w:proofErr w:type="spellStart"/>
      <w:r w:rsidRPr="004255D0">
        <w:rPr>
          <w:rFonts w:ascii="Times New Roman" w:hAnsi="Times New Roman" w:cs="Times New Roman"/>
          <w:sz w:val="24"/>
          <w:szCs w:val="24"/>
        </w:rPr>
        <w:t>Tecnica</w:t>
      </w:r>
      <w:proofErr w:type="spellEnd"/>
      <w:r w:rsidRPr="004255D0">
        <w:rPr>
          <w:rFonts w:ascii="Times New Roman" w:hAnsi="Times New Roman" w:cs="Times New Roman"/>
          <w:sz w:val="24"/>
          <w:szCs w:val="24"/>
        </w:rPr>
        <w:t xml:space="preserve"> Particular de Loja, Loja, Ecuador.</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lang w:val="es-ES"/>
        </w:rPr>
        <w:t xml:space="preserve">Lozano, D. (2012). </w:t>
      </w:r>
      <w:r w:rsidR="00834B7C" w:rsidRPr="004255D0">
        <w:rPr>
          <w:rFonts w:ascii="Times New Roman" w:eastAsiaTheme="majorEastAsia" w:hAnsi="Times New Roman" w:cs="Times New Roman"/>
          <w:i/>
          <w:sz w:val="24"/>
          <w:szCs w:val="24"/>
          <w:lang w:val="es-ES"/>
        </w:rPr>
        <w:t>Optimización</w:t>
      </w:r>
      <w:r w:rsidRPr="004255D0">
        <w:rPr>
          <w:rFonts w:ascii="Times New Roman" w:eastAsiaTheme="majorEastAsia" w:hAnsi="Times New Roman" w:cs="Times New Roman"/>
          <w:i/>
          <w:sz w:val="24"/>
          <w:szCs w:val="24"/>
          <w:lang w:val="es-ES"/>
        </w:rPr>
        <w:t xml:space="preserve"> estructural: Diseño </w:t>
      </w:r>
      <w:r w:rsidR="00834B7C" w:rsidRPr="004255D0">
        <w:rPr>
          <w:rFonts w:ascii="Times New Roman" w:eastAsiaTheme="majorEastAsia" w:hAnsi="Times New Roman" w:cs="Times New Roman"/>
          <w:i/>
          <w:sz w:val="24"/>
          <w:szCs w:val="24"/>
          <w:lang w:val="es-ES"/>
        </w:rPr>
        <w:t>mecánico</w:t>
      </w:r>
      <w:r w:rsidRPr="004255D0">
        <w:rPr>
          <w:rFonts w:ascii="Times New Roman" w:eastAsiaTheme="majorEastAsia" w:hAnsi="Times New Roman" w:cs="Times New Roman"/>
          <w:i/>
          <w:sz w:val="24"/>
          <w:szCs w:val="24"/>
          <w:lang w:val="es-ES"/>
        </w:rPr>
        <w:t xml:space="preserve"> </w:t>
      </w:r>
      <w:r w:rsidR="00834B7C" w:rsidRPr="004255D0">
        <w:rPr>
          <w:rFonts w:ascii="Times New Roman" w:eastAsiaTheme="majorEastAsia" w:hAnsi="Times New Roman" w:cs="Times New Roman"/>
          <w:i/>
          <w:sz w:val="24"/>
          <w:szCs w:val="24"/>
          <w:lang w:val="es-ES"/>
        </w:rPr>
        <w:t>óptimo</w:t>
      </w:r>
      <w:r w:rsidRPr="004255D0">
        <w:rPr>
          <w:rFonts w:ascii="Times New Roman" w:eastAsiaTheme="majorEastAsia" w:hAnsi="Times New Roman" w:cs="Times New Roman"/>
          <w:i/>
          <w:sz w:val="24"/>
          <w:szCs w:val="24"/>
          <w:lang w:val="es-ES"/>
        </w:rPr>
        <w:t xml:space="preserve"> de piezas para inyección de plástico</w:t>
      </w:r>
      <w:r w:rsidRPr="004255D0">
        <w:rPr>
          <w:rFonts w:ascii="Times New Roman" w:eastAsiaTheme="majorEastAsia" w:hAnsi="Times New Roman" w:cs="Times New Roman"/>
          <w:sz w:val="24"/>
          <w:szCs w:val="24"/>
          <w:lang w:val="es-ES"/>
        </w:rPr>
        <w:t xml:space="preserve"> (tesis de </w:t>
      </w:r>
      <w:r w:rsidR="00834B7C" w:rsidRPr="004255D0">
        <w:rPr>
          <w:rFonts w:ascii="Times New Roman" w:eastAsiaTheme="majorEastAsia" w:hAnsi="Times New Roman" w:cs="Times New Roman"/>
          <w:sz w:val="24"/>
          <w:szCs w:val="24"/>
          <w:lang w:val="es-ES"/>
        </w:rPr>
        <w:t>maestría</w:t>
      </w:r>
      <w:r w:rsidRPr="004255D0">
        <w:rPr>
          <w:rFonts w:ascii="Times New Roman" w:eastAsiaTheme="majorEastAsia" w:hAnsi="Times New Roman" w:cs="Times New Roman"/>
          <w:sz w:val="24"/>
          <w:szCs w:val="24"/>
          <w:lang w:val="es-ES"/>
        </w:rPr>
        <w:t xml:space="preserve">). Universidad Nacional </w:t>
      </w:r>
      <w:r w:rsidR="00834B7C" w:rsidRPr="004255D0">
        <w:rPr>
          <w:rFonts w:ascii="Times New Roman" w:eastAsiaTheme="majorEastAsia" w:hAnsi="Times New Roman" w:cs="Times New Roman"/>
          <w:sz w:val="24"/>
          <w:szCs w:val="24"/>
          <w:lang w:val="es-ES"/>
        </w:rPr>
        <w:t>Autónoma</w:t>
      </w:r>
      <w:r w:rsidRPr="004255D0">
        <w:rPr>
          <w:rFonts w:ascii="Times New Roman" w:eastAsiaTheme="majorEastAsia" w:hAnsi="Times New Roman" w:cs="Times New Roman"/>
          <w:sz w:val="24"/>
          <w:szCs w:val="24"/>
          <w:lang w:val="es-ES"/>
        </w:rPr>
        <w:t xml:space="preserve"> de </w:t>
      </w:r>
      <w:r w:rsidR="00834B7C" w:rsidRPr="004255D0">
        <w:rPr>
          <w:rFonts w:ascii="Times New Roman" w:eastAsiaTheme="majorEastAsia" w:hAnsi="Times New Roman" w:cs="Times New Roman"/>
          <w:sz w:val="24"/>
          <w:szCs w:val="24"/>
          <w:lang w:val="es-ES"/>
        </w:rPr>
        <w:t>México</w:t>
      </w:r>
      <w:r w:rsidRPr="004255D0">
        <w:rPr>
          <w:rFonts w:ascii="Times New Roman" w:eastAsiaTheme="majorEastAsia" w:hAnsi="Times New Roman" w:cs="Times New Roman"/>
          <w:sz w:val="24"/>
          <w:szCs w:val="24"/>
          <w:lang w:val="es-ES"/>
        </w:rPr>
        <w:t xml:space="preserve">, </w:t>
      </w:r>
      <w:r w:rsidR="00834B7C" w:rsidRPr="004255D0">
        <w:rPr>
          <w:rFonts w:ascii="Times New Roman" w:eastAsiaTheme="majorEastAsia" w:hAnsi="Times New Roman" w:cs="Times New Roman"/>
          <w:sz w:val="24"/>
          <w:szCs w:val="24"/>
          <w:lang w:val="es-ES"/>
        </w:rPr>
        <w:t>México</w:t>
      </w:r>
      <w:r w:rsidRPr="004255D0">
        <w:rPr>
          <w:rFonts w:ascii="Times New Roman" w:eastAsiaTheme="majorEastAsia" w:hAnsi="Times New Roman" w:cs="Times New Roman"/>
          <w:sz w:val="24"/>
          <w:szCs w:val="24"/>
          <w:lang w:val="es-ES"/>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Mackenzie, J. (2012). </w:t>
      </w:r>
      <w:proofErr w:type="spellStart"/>
      <w:r w:rsidRPr="004255D0">
        <w:rPr>
          <w:rFonts w:ascii="Times New Roman" w:hAnsi="Times New Roman" w:cs="Times New Roman"/>
          <w:i/>
          <w:iCs/>
          <w:sz w:val="24"/>
          <w:szCs w:val="24"/>
        </w:rPr>
        <w:t>Visualizing</w:t>
      </w:r>
      <w:proofErr w:type="spellEnd"/>
      <w:r w:rsidRPr="004255D0">
        <w:rPr>
          <w:rFonts w:ascii="Times New Roman" w:hAnsi="Times New Roman" w:cs="Times New Roman"/>
          <w:i/>
          <w:iCs/>
          <w:sz w:val="24"/>
          <w:szCs w:val="24"/>
        </w:rPr>
        <w:t xml:space="preserve"> </w:t>
      </w:r>
      <w:proofErr w:type="spellStart"/>
      <w:r w:rsidRPr="004255D0">
        <w:rPr>
          <w:rFonts w:ascii="Times New Roman" w:hAnsi="Times New Roman" w:cs="Times New Roman"/>
          <w:i/>
          <w:iCs/>
          <w:sz w:val="24"/>
          <w:szCs w:val="24"/>
        </w:rPr>
        <w:t>Landscape</w:t>
      </w:r>
      <w:proofErr w:type="spellEnd"/>
      <w:r w:rsidRPr="004255D0">
        <w:rPr>
          <w:rFonts w:ascii="Times New Roman" w:hAnsi="Times New Roman" w:cs="Times New Roman"/>
          <w:i/>
          <w:iCs/>
          <w:sz w:val="24"/>
          <w:szCs w:val="24"/>
        </w:rPr>
        <w:t xml:space="preserve"> </w:t>
      </w:r>
      <w:proofErr w:type="spellStart"/>
      <w:r w:rsidRPr="004255D0">
        <w:rPr>
          <w:rFonts w:ascii="Times New Roman" w:hAnsi="Times New Roman" w:cs="Times New Roman"/>
          <w:i/>
          <w:iCs/>
          <w:sz w:val="24"/>
          <w:szCs w:val="24"/>
        </w:rPr>
        <w:t>Systems</w:t>
      </w:r>
      <w:proofErr w:type="spellEnd"/>
      <w:r w:rsidRPr="004255D0">
        <w:rPr>
          <w:rFonts w:ascii="Times New Roman" w:hAnsi="Times New Roman" w:cs="Times New Roman"/>
          <w:i/>
          <w:iCs/>
          <w:sz w:val="24"/>
          <w:szCs w:val="24"/>
        </w:rPr>
        <w:t xml:space="preserve"> </w:t>
      </w:r>
      <w:proofErr w:type="spellStart"/>
      <w:r w:rsidRPr="004255D0">
        <w:rPr>
          <w:rFonts w:ascii="Times New Roman" w:hAnsi="Times New Roman" w:cs="Times New Roman"/>
          <w:i/>
          <w:iCs/>
          <w:sz w:val="24"/>
          <w:szCs w:val="24"/>
        </w:rPr>
        <w:t>With</w:t>
      </w:r>
      <w:proofErr w:type="spellEnd"/>
      <w:r w:rsidRPr="004255D0">
        <w:rPr>
          <w:rFonts w:ascii="Times New Roman" w:hAnsi="Times New Roman" w:cs="Times New Roman"/>
          <w:i/>
          <w:iCs/>
          <w:sz w:val="24"/>
          <w:szCs w:val="24"/>
        </w:rPr>
        <w:t xml:space="preserve"> </w:t>
      </w:r>
      <w:proofErr w:type="spellStart"/>
      <w:r w:rsidRPr="004255D0">
        <w:rPr>
          <w:rFonts w:ascii="Times New Roman" w:hAnsi="Times New Roman" w:cs="Times New Roman"/>
          <w:i/>
          <w:iCs/>
          <w:sz w:val="24"/>
          <w:szCs w:val="24"/>
        </w:rPr>
        <w:t>Parametric</w:t>
      </w:r>
      <w:proofErr w:type="spellEnd"/>
      <w:r w:rsidRPr="004255D0">
        <w:rPr>
          <w:rFonts w:ascii="Times New Roman" w:hAnsi="Times New Roman" w:cs="Times New Roman"/>
          <w:i/>
          <w:iCs/>
          <w:sz w:val="24"/>
          <w:szCs w:val="24"/>
        </w:rPr>
        <w:t xml:space="preserve"> </w:t>
      </w:r>
      <w:proofErr w:type="spellStart"/>
      <w:r w:rsidRPr="004255D0">
        <w:rPr>
          <w:rFonts w:ascii="Times New Roman" w:hAnsi="Times New Roman" w:cs="Times New Roman"/>
          <w:i/>
          <w:iCs/>
          <w:sz w:val="24"/>
          <w:szCs w:val="24"/>
        </w:rPr>
        <w:t>Modeling</w:t>
      </w:r>
      <w:proofErr w:type="spellEnd"/>
      <w:r w:rsidRPr="004255D0">
        <w:rPr>
          <w:rFonts w:ascii="Times New Roman" w:hAnsi="Times New Roman" w:cs="Times New Roman"/>
          <w:i/>
          <w:iCs/>
          <w:sz w:val="24"/>
          <w:szCs w:val="24"/>
        </w:rPr>
        <w:t xml:space="preserve"> </w:t>
      </w:r>
      <w:r w:rsidRPr="004255D0">
        <w:rPr>
          <w:rFonts w:ascii="Times New Roman" w:hAnsi="Times New Roman" w:cs="Times New Roman"/>
          <w:iCs/>
          <w:sz w:val="24"/>
          <w:szCs w:val="24"/>
        </w:rPr>
        <w:t>(tesis de maestría)</w:t>
      </w:r>
      <w:r w:rsidRPr="004255D0">
        <w:rPr>
          <w:rFonts w:ascii="Times New Roman" w:hAnsi="Times New Roman" w:cs="Times New Roman"/>
          <w:i/>
          <w:iCs/>
          <w:sz w:val="24"/>
          <w:szCs w:val="24"/>
        </w:rPr>
        <w:t>.</w:t>
      </w:r>
      <w:proofErr w:type="spellStart"/>
      <w:r w:rsidRPr="004255D0">
        <w:rPr>
          <w:rFonts w:ascii="Times New Roman" w:hAnsi="Times New Roman" w:cs="Times New Roman"/>
          <w:iCs/>
          <w:sz w:val="24"/>
          <w:szCs w:val="24"/>
        </w:rPr>
        <w:t>The</w:t>
      </w:r>
      <w:proofErr w:type="spellEnd"/>
      <w:r w:rsidRPr="004255D0">
        <w:rPr>
          <w:rFonts w:ascii="Times New Roman" w:hAnsi="Times New Roman" w:cs="Times New Roman"/>
          <w:iCs/>
          <w:sz w:val="24"/>
          <w:szCs w:val="24"/>
        </w:rPr>
        <w:t xml:space="preserve"> </w:t>
      </w:r>
      <w:proofErr w:type="spellStart"/>
      <w:r w:rsidRPr="004255D0">
        <w:rPr>
          <w:rFonts w:ascii="Times New Roman" w:hAnsi="Times New Roman" w:cs="Times New Roman"/>
          <w:iCs/>
          <w:sz w:val="24"/>
          <w:szCs w:val="24"/>
        </w:rPr>
        <w:t>University</w:t>
      </w:r>
      <w:proofErr w:type="spellEnd"/>
      <w:r w:rsidRPr="004255D0">
        <w:rPr>
          <w:rFonts w:ascii="Times New Roman" w:hAnsi="Times New Roman" w:cs="Times New Roman"/>
          <w:iCs/>
          <w:sz w:val="24"/>
          <w:szCs w:val="24"/>
        </w:rPr>
        <w:t xml:space="preserve"> of Georgia,</w:t>
      </w:r>
      <w:r w:rsidRPr="004255D0">
        <w:rPr>
          <w:rFonts w:ascii="Times New Roman" w:hAnsi="Times New Roman" w:cs="Times New Roman"/>
          <w:i/>
          <w:iCs/>
          <w:sz w:val="24"/>
          <w:szCs w:val="24"/>
        </w:rPr>
        <w:t xml:space="preserve"> </w:t>
      </w:r>
      <w:r w:rsidRPr="004255D0">
        <w:rPr>
          <w:rFonts w:ascii="Times New Roman" w:hAnsi="Times New Roman" w:cs="Times New Roman"/>
          <w:sz w:val="24"/>
          <w:szCs w:val="24"/>
        </w:rPr>
        <w:t>Athens, EE.UU.</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hAnsi="Times New Roman" w:cs="Times New Roman"/>
          <w:sz w:val="24"/>
          <w:szCs w:val="24"/>
        </w:rPr>
        <w:t>Marczyk</w:t>
      </w:r>
      <w:proofErr w:type="spellEnd"/>
      <w:r w:rsidRPr="004255D0">
        <w:rPr>
          <w:rFonts w:ascii="Times New Roman" w:hAnsi="Times New Roman" w:cs="Times New Roman"/>
          <w:sz w:val="24"/>
          <w:szCs w:val="24"/>
        </w:rPr>
        <w:t xml:space="preserve">, A. (2004). </w:t>
      </w:r>
      <w:proofErr w:type="spellStart"/>
      <w:r w:rsidRPr="004255D0">
        <w:rPr>
          <w:rFonts w:ascii="Times New Roman" w:hAnsi="Times New Roman" w:cs="Times New Roman"/>
          <w:i/>
          <w:sz w:val="24"/>
          <w:szCs w:val="24"/>
        </w:rPr>
        <w:t>Genetic</w:t>
      </w:r>
      <w:proofErr w:type="spellEnd"/>
      <w:r w:rsidRPr="004255D0">
        <w:rPr>
          <w:rFonts w:ascii="Times New Roman" w:hAnsi="Times New Roman" w:cs="Times New Roman"/>
          <w:i/>
          <w:sz w:val="24"/>
          <w:szCs w:val="24"/>
        </w:rPr>
        <w:t xml:space="preserve"> </w:t>
      </w:r>
      <w:proofErr w:type="spellStart"/>
      <w:r w:rsidRPr="004255D0">
        <w:rPr>
          <w:rFonts w:ascii="Times New Roman" w:hAnsi="Times New Roman" w:cs="Times New Roman"/>
          <w:i/>
          <w:sz w:val="24"/>
          <w:szCs w:val="24"/>
        </w:rPr>
        <w:t>algorithms</w:t>
      </w:r>
      <w:proofErr w:type="spellEnd"/>
      <w:r w:rsidRPr="004255D0">
        <w:rPr>
          <w:rFonts w:ascii="Times New Roman" w:hAnsi="Times New Roman" w:cs="Times New Roman"/>
          <w:i/>
          <w:sz w:val="24"/>
          <w:szCs w:val="24"/>
        </w:rPr>
        <w:t xml:space="preserve"> and </w:t>
      </w:r>
      <w:proofErr w:type="spellStart"/>
      <w:r w:rsidRPr="004255D0">
        <w:rPr>
          <w:rFonts w:ascii="Times New Roman" w:hAnsi="Times New Roman" w:cs="Times New Roman"/>
          <w:i/>
          <w:sz w:val="24"/>
          <w:szCs w:val="24"/>
        </w:rPr>
        <w:t>evolutionary</w:t>
      </w:r>
      <w:proofErr w:type="spellEnd"/>
      <w:r w:rsidRPr="004255D0">
        <w:rPr>
          <w:rFonts w:ascii="Times New Roman" w:hAnsi="Times New Roman" w:cs="Times New Roman"/>
          <w:i/>
          <w:sz w:val="24"/>
          <w:szCs w:val="24"/>
        </w:rPr>
        <w:t xml:space="preserve"> </w:t>
      </w:r>
      <w:proofErr w:type="spellStart"/>
      <w:r w:rsidRPr="004255D0">
        <w:rPr>
          <w:rFonts w:ascii="Times New Roman" w:hAnsi="Times New Roman" w:cs="Times New Roman"/>
          <w:i/>
          <w:sz w:val="24"/>
          <w:szCs w:val="24"/>
        </w:rPr>
        <w:t>Computation</w:t>
      </w:r>
      <w:proofErr w:type="spellEnd"/>
      <w:r w:rsidRPr="004255D0">
        <w:rPr>
          <w:rFonts w:ascii="Times New Roman" w:hAnsi="Times New Roman" w:cs="Times New Roman"/>
          <w:sz w:val="24"/>
          <w:szCs w:val="24"/>
        </w:rPr>
        <w:t>. Recuperado de http://www.talkorigins.org/faqs/genalg/genalg.html.</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s-ES"/>
        </w:rPr>
        <w:lastRenderedPageBreak/>
        <w:t>Mccormac</w:t>
      </w:r>
      <w:proofErr w:type="spellEnd"/>
      <w:r w:rsidRPr="004255D0">
        <w:rPr>
          <w:rFonts w:ascii="Times New Roman" w:eastAsiaTheme="majorEastAsia" w:hAnsi="Times New Roman" w:cs="Times New Roman"/>
          <w:sz w:val="24"/>
          <w:szCs w:val="24"/>
          <w:lang w:val="es-ES"/>
        </w:rPr>
        <w:t xml:space="preserve">, J. C., y </w:t>
      </w:r>
      <w:proofErr w:type="spellStart"/>
      <w:r w:rsidRPr="004255D0">
        <w:rPr>
          <w:rFonts w:ascii="Times New Roman" w:eastAsiaTheme="majorEastAsia" w:hAnsi="Times New Roman" w:cs="Times New Roman"/>
          <w:sz w:val="24"/>
          <w:szCs w:val="24"/>
          <w:lang w:val="es-ES"/>
        </w:rPr>
        <w:t>Csernak</w:t>
      </w:r>
      <w:proofErr w:type="spellEnd"/>
      <w:r w:rsidRPr="004255D0">
        <w:rPr>
          <w:rFonts w:ascii="Times New Roman" w:eastAsiaTheme="majorEastAsia" w:hAnsi="Times New Roman" w:cs="Times New Roman"/>
          <w:sz w:val="24"/>
          <w:szCs w:val="24"/>
          <w:lang w:val="es-ES"/>
        </w:rPr>
        <w:t xml:space="preserve">, S. F. (2012). </w:t>
      </w:r>
      <w:r w:rsidRPr="004255D0">
        <w:rPr>
          <w:rFonts w:ascii="Times New Roman" w:eastAsiaTheme="majorEastAsia" w:hAnsi="Times New Roman" w:cs="Times New Roman"/>
          <w:i/>
          <w:sz w:val="24"/>
          <w:szCs w:val="24"/>
          <w:lang w:val="es-ES"/>
        </w:rPr>
        <w:t xml:space="preserve">Diseño de estructuras de acero. </w:t>
      </w:r>
      <w:r w:rsidRPr="004255D0">
        <w:rPr>
          <w:rFonts w:ascii="Times New Roman" w:eastAsiaTheme="majorEastAsia" w:hAnsi="Times New Roman" w:cs="Times New Roman"/>
          <w:sz w:val="24"/>
          <w:szCs w:val="24"/>
          <w:lang w:val="es-ES"/>
        </w:rPr>
        <w:t xml:space="preserve">México: </w:t>
      </w:r>
      <w:proofErr w:type="spellStart"/>
      <w:r w:rsidRPr="004255D0">
        <w:rPr>
          <w:rFonts w:ascii="Times New Roman" w:eastAsiaTheme="majorEastAsia" w:hAnsi="Times New Roman" w:cs="Times New Roman"/>
          <w:sz w:val="24"/>
          <w:szCs w:val="24"/>
          <w:lang w:val="es-ES"/>
        </w:rPr>
        <w:t>Alfaomega</w:t>
      </w:r>
      <w:proofErr w:type="spellEnd"/>
      <w:r w:rsidRPr="004255D0">
        <w:rPr>
          <w:rFonts w:ascii="Times New Roman" w:eastAsiaTheme="majorEastAsia" w:hAnsi="Times New Roman" w:cs="Times New Roman"/>
          <w:sz w:val="24"/>
          <w:szCs w:val="24"/>
          <w:lang w:val="es-ES"/>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s-ES"/>
        </w:rPr>
        <w:t>McNeel</w:t>
      </w:r>
      <w:proofErr w:type="spellEnd"/>
      <w:r w:rsidRPr="004255D0">
        <w:rPr>
          <w:rFonts w:ascii="Times New Roman" w:eastAsiaTheme="majorEastAsia" w:hAnsi="Times New Roman" w:cs="Times New Roman"/>
          <w:sz w:val="24"/>
          <w:szCs w:val="24"/>
          <w:lang w:val="es-ES"/>
        </w:rPr>
        <w:t xml:space="preserve">, R. (2001). </w:t>
      </w:r>
      <w:proofErr w:type="spellStart"/>
      <w:r w:rsidRPr="004255D0">
        <w:rPr>
          <w:rFonts w:ascii="Times New Roman" w:eastAsiaTheme="majorEastAsia" w:hAnsi="Times New Roman" w:cs="Times New Roman"/>
          <w:i/>
          <w:sz w:val="24"/>
          <w:szCs w:val="24"/>
          <w:lang w:val="es-ES"/>
        </w:rPr>
        <w:t>Rhinoceros</w:t>
      </w:r>
      <w:proofErr w:type="spellEnd"/>
      <w:r w:rsidRPr="004255D0">
        <w:rPr>
          <w:rFonts w:ascii="Times New Roman" w:eastAsiaTheme="majorEastAsia" w:hAnsi="Times New Roman" w:cs="Times New Roman"/>
          <w:i/>
          <w:sz w:val="24"/>
          <w:szCs w:val="24"/>
          <w:lang w:val="es-ES"/>
        </w:rPr>
        <w:t xml:space="preserve"> modelador </w:t>
      </w:r>
      <w:proofErr w:type="spellStart"/>
      <w:r w:rsidRPr="004255D0">
        <w:rPr>
          <w:rFonts w:ascii="Times New Roman" w:eastAsiaTheme="majorEastAsia" w:hAnsi="Times New Roman" w:cs="Times New Roman"/>
          <w:i/>
          <w:sz w:val="24"/>
          <w:szCs w:val="24"/>
          <w:lang w:val="es-ES"/>
        </w:rPr>
        <w:t>nurbs</w:t>
      </w:r>
      <w:proofErr w:type="spellEnd"/>
      <w:r w:rsidRPr="004255D0">
        <w:rPr>
          <w:rFonts w:ascii="Times New Roman" w:eastAsiaTheme="majorEastAsia" w:hAnsi="Times New Roman" w:cs="Times New Roman"/>
          <w:i/>
          <w:sz w:val="24"/>
          <w:szCs w:val="24"/>
          <w:lang w:val="es-ES"/>
        </w:rPr>
        <w:t xml:space="preserve"> para </w:t>
      </w:r>
      <w:proofErr w:type="spellStart"/>
      <w:r w:rsidRPr="004255D0">
        <w:rPr>
          <w:rFonts w:ascii="Times New Roman" w:eastAsiaTheme="majorEastAsia" w:hAnsi="Times New Roman" w:cs="Times New Roman"/>
          <w:i/>
          <w:sz w:val="24"/>
          <w:szCs w:val="24"/>
          <w:lang w:val="es-ES"/>
        </w:rPr>
        <w:t>windows</w:t>
      </w:r>
      <w:proofErr w:type="spellEnd"/>
      <w:r w:rsidRPr="004255D0">
        <w:rPr>
          <w:rFonts w:ascii="Times New Roman" w:eastAsiaTheme="majorEastAsia" w:hAnsi="Times New Roman" w:cs="Times New Roman"/>
          <w:i/>
          <w:sz w:val="24"/>
          <w:szCs w:val="24"/>
          <w:lang w:val="es-ES"/>
        </w:rPr>
        <w:t xml:space="preserve">. </w:t>
      </w:r>
      <w:r w:rsidRPr="004255D0">
        <w:rPr>
          <w:rFonts w:ascii="Times New Roman" w:eastAsiaTheme="majorEastAsia" w:hAnsi="Times New Roman" w:cs="Times New Roman"/>
          <w:sz w:val="24"/>
          <w:szCs w:val="24"/>
          <w:lang w:val="en-US"/>
        </w:rPr>
        <w:t>Seattle, EE.UU: Publications, Robert and Associates</w:t>
      </w:r>
      <w:r w:rsidRPr="004255D0">
        <w:rPr>
          <w:rFonts w:ascii="Times New Roman" w:eastAsiaTheme="majorEastAsia" w:hAnsi="Times New Roman" w:cs="Times New Roman"/>
          <w:i/>
          <w:sz w:val="24"/>
          <w:szCs w:val="24"/>
          <w:lang w:val="en-US"/>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Molina, J.A., y Páez, E.A. (2010). </w:t>
      </w:r>
      <w:r w:rsidRPr="004255D0">
        <w:rPr>
          <w:rFonts w:ascii="Times New Roman" w:hAnsi="Times New Roman" w:cs="Times New Roman"/>
          <w:i/>
          <w:sz w:val="24"/>
          <w:szCs w:val="24"/>
        </w:rPr>
        <w:t xml:space="preserve">Optimización del peso de cerchas en 3D mediante  algoritmos genéticos (GA) y Optimización por enjambre de partículas (PSO) </w:t>
      </w:r>
      <w:r w:rsidRPr="004255D0">
        <w:rPr>
          <w:rFonts w:ascii="Times New Roman" w:hAnsi="Times New Roman" w:cs="Times New Roman"/>
          <w:sz w:val="24"/>
          <w:szCs w:val="24"/>
        </w:rPr>
        <w:t>(tesis de pregrado)</w:t>
      </w:r>
      <w:r w:rsidRPr="004255D0">
        <w:rPr>
          <w:rFonts w:ascii="Times New Roman" w:hAnsi="Times New Roman" w:cs="Times New Roman"/>
          <w:i/>
          <w:sz w:val="24"/>
          <w:szCs w:val="24"/>
        </w:rPr>
        <w:t>.</w:t>
      </w:r>
      <w:r w:rsidRPr="004255D0">
        <w:rPr>
          <w:rFonts w:ascii="Times New Roman" w:hAnsi="Times New Roman" w:cs="Times New Roman"/>
          <w:sz w:val="24"/>
          <w:szCs w:val="24"/>
        </w:rPr>
        <w:t xml:space="preserve">  Universidad Industrial de Santander, Bucaramanga, Colombia.</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lang w:val="es-ES"/>
        </w:rPr>
        <w:t xml:space="preserve">Nagy, D. (19 de febrero del 2017). </w:t>
      </w:r>
      <w:proofErr w:type="spellStart"/>
      <w:r w:rsidRPr="004255D0">
        <w:rPr>
          <w:rFonts w:ascii="Times New Roman" w:eastAsiaTheme="majorEastAsia" w:hAnsi="Times New Roman" w:cs="Times New Roman"/>
          <w:sz w:val="24"/>
          <w:szCs w:val="24"/>
          <w:lang w:val="es-ES"/>
        </w:rPr>
        <w:t>Structural</w:t>
      </w:r>
      <w:proofErr w:type="spellEnd"/>
      <w:r w:rsidRPr="004255D0">
        <w:rPr>
          <w:rFonts w:ascii="Times New Roman" w:eastAsiaTheme="majorEastAsia" w:hAnsi="Times New Roman" w:cs="Times New Roman"/>
          <w:sz w:val="24"/>
          <w:szCs w:val="24"/>
          <w:lang w:val="es-ES"/>
        </w:rPr>
        <w:t xml:space="preserve"> </w:t>
      </w:r>
      <w:proofErr w:type="spellStart"/>
      <w:r w:rsidRPr="004255D0">
        <w:rPr>
          <w:rFonts w:ascii="Times New Roman" w:eastAsiaTheme="majorEastAsia" w:hAnsi="Times New Roman" w:cs="Times New Roman"/>
          <w:sz w:val="24"/>
          <w:szCs w:val="24"/>
          <w:lang w:val="es-ES"/>
        </w:rPr>
        <w:t>analysis</w:t>
      </w:r>
      <w:proofErr w:type="spellEnd"/>
      <w:r w:rsidRPr="004255D0">
        <w:rPr>
          <w:rFonts w:ascii="Times New Roman" w:eastAsiaTheme="majorEastAsia" w:hAnsi="Times New Roman" w:cs="Times New Roman"/>
          <w:sz w:val="24"/>
          <w:szCs w:val="24"/>
          <w:lang w:val="es-ES"/>
        </w:rPr>
        <w:t xml:space="preserve"> </w:t>
      </w:r>
      <w:proofErr w:type="spellStart"/>
      <w:r w:rsidRPr="004255D0">
        <w:rPr>
          <w:rFonts w:ascii="Times New Roman" w:eastAsiaTheme="majorEastAsia" w:hAnsi="Times New Roman" w:cs="Times New Roman"/>
          <w:sz w:val="24"/>
          <w:szCs w:val="24"/>
          <w:lang w:val="es-ES"/>
        </w:rPr>
        <w:t>with</w:t>
      </w:r>
      <w:proofErr w:type="spellEnd"/>
      <w:r w:rsidRPr="004255D0">
        <w:rPr>
          <w:rFonts w:ascii="Times New Roman" w:eastAsiaTheme="majorEastAsia" w:hAnsi="Times New Roman" w:cs="Times New Roman"/>
          <w:sz w:val="24"/>
          <w:szCs w:val="24"/>
          <w:lang w:val="es-ES"/>
        </w:rPr>
        <w:t xml:space="preserve"> </w:t>
      </w:r>
      <w:proofErr w:type="spellStart"/>
      <w:r w:rsidRPr="004255D0">
        <w:rPr>
          <w:rFonts w:ascii="Times New Roman" w:eastAsiaTheme="majorEastAsia" w:hAnsi="Times New Roman" w:cs="Times New Roman"/>
          <w:sz w:val="24"/>
          <w:szCs w:val="24"/>
          <w:lang w:val="es-ES"/>
        </w:rPr>
        <w:t>Karamba</w:t>
      </w:r>
      <w:proofErr w:type="spellEnd"/>
      <w:r w:rsidRPr="004255D0">
        <w:rPr>
          <w:rFonts w:ascii="Times New Roman" w:eastAsiaTheme="majorEastAsia" w:hAnsi="Times New Roman" w:cs="Times New Roman"/>
          <w:sz w:val="24"/>
          <w:szCs w:val="24"/>
          <w:lang w:val="es-ES"/>
        </w:rPr>
        <w:t xml:space="preserve"> (Mensaje en un blog). Recuperado de https://medium.com/generative-design/structural-analysis-with-karamba-a73b959587c0.</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s-ES"/>
        </w:rPr>
        <w:t>Namoncura</w:t>
      </w:r>
      <w:proofErr w:type="spellEnd"/>
      <w:r w:rsidRPr="004255D0">
        <w:rPr>
          <w:rFonts w:ascii="Times New Roman" w:eastAsiaTheme="majorEastAsia" w:hAnsi="Times New Roman" w:cs="Times New Roman"/>
          <w:sz w:val="24"/>
          <w:szCs w:val="24"/>
          <w:lang w:val="es-ES"/>
        </w:rPr>
        <w:t xml:space="preserve">, C., y </w:t>
      </w:r>
      <w:r w:rsidR="00834B7C" w:rsidRPr="004255D0">
        <w:rPr>
          <w:rFonts w:ascii="Times New Roman" w:eastAsiaTheme="majorEastAsia" w:hAnsi="Times New Roman" w:cs="Times New Roman"/>
          <w:sz w:val="24"/>
          <w:szCs w:val="24"/>
          <w:lang w:val="es-ES"/>
        </w:rPr>
        <w:t>Vásquez</w:t>
      </w:r>
      <w:r w:rsidRPr="004255D0">
        <w:rPr>
          <w:rFonts w:ascii="Times New Roman" w:eastAsiaTheme="majorEastAsia" w:hAnsi="Times New Roman" w:cs="Times New Roman"/>
          <w:sz w:val="24"/>
          <w:szCs w:val="24"/>
          <w:lang w:val="es-ES"/>
        </w:rPr>
        <w:t xml:space="preserve">, M. (2014). </w:t>
      </w:r>
      <w:r w:rsidRPr="004255D0">
        <w:rPr>
          <w:rFonts w:ascii="Times New Roman" w:eastAsiaTheme="majorEastAsia" w:hAnsi="Times New Roman" w:cs="Times New Roman"/>
          <w:i/>
          <w:sz w:val="24"/>
          <w:szCs w:val="24"/>
          <w:lang w:val="es-ES"/>
        </w:rPr>
        <w:t xml:space="preserve">Optimización de formas arquitectónicas con algoritmos genéticos ´´OTAG´´ </w:t>
      </w:r>
      <w:r w:rsidRPr="004255D0">
        <w:rPr>
          <w:rFonts w:ascii="Times New Roman" w:eastAsiaTheme="majorEastAsia" w:hAnsi="Times New Roman" w:cs="Times New Roman"/>
          <w:sz w:val="24"/>
          <w:szCs w:val="24"/>
          <w:lang w:val="es-ES"/>
        </w:rPr>
        <w:t>(tesis de pregrado). Instituto Profesional Virginio Gómez de la Universidad de Concepción, Concepción, Chile.</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n-US"/>
        </w:rPr>
        <w:t>Neeraja</w:t>
      </w:r>
      <w:proofErr w:type="spellEnd"/>
      <w:r w:rsidRPr="004255D0">
        <w:rPr>
          <w:rFonts w:ascii="Times New Roman" w:eastAsiaTheme="majorEastAsia" w:hAnsi="Times New Roman" w:cs="Times New Roman"/>
          <w:sz w:val="24"/>
          <w:szCs w:val="24"/>
          <w:lang w:val="en-US"/>
        </w:rPr>
        <w:t xml:space="preserve">, D., </w:t>
      </w:r>
      <w:proofErr w:type="spellStart"/>
      <w:r w:rsidRPr="004255D0">
        <w:rPr>
          <w:rFonts w:ascii="Times New Roman" w:eastAsiaTheme="majorEastAsia" w:hAnsi="Times New Roman" w:cs="Times New Roman"/>
          <w:sz w:val="24"/>
          <w:szCs w:val="24"/>
          <w:lang w:val="en-US"/>
        </w:rPr>
        <w:t>Kamireddy</w:t>
      </w:r>
      <w:proofErr w:type="spellEnd"/>
      <w:r w:rsidRPr="004255D0">
        <w:rPr>
          <w:rFonts w:ascii="Times New Roman" w:eastAsiaTheme="majorEastAsia" w:hAnsi="Times New Roman" w:cs="Times New Roman"/>
          <w:sz w:val="24"/>
          <w:szCs w:val="24"/>
          <w:lang w:val="en-US"/>
        </w:rPr>
        <w:t xml:space="preserve">, T., Kumar, P. S., y Reddy, V. S. (2017). Weight optimization of plane truss using genetic algorithm. </w:t>
      </w:r>
      <w:r w:rsidRPr="004255D0">
        <w:rPr>
          <w:rFonts w:ascii="Times New Roman" w:eastAsiaTheme="majorEastAsia" w:hAnsi="Times New Roman" w:cs="Times New Roman"/>
          <w:i/>
          <w:sz w:val="24"/>
          <w:szCs w:val="24"/>
          <w:lang w:val="en-US"/>
        </w:rPr>
        <w:t>14thIOP Conference Series: Materials Science and Engineering 2017 (14th ICSET 2017), 263(</w:t>
      </w:r>
      <w:r w:rsidRPr="004255D0">
        <w:rPr>
          <w:rFonts w:ascii="Times New Roman" w:eastAsiaTheme="majorEastAsia" w:hAnsi="Times New Roman" w:cs="Times New Roman"/>
          <w:sz w:val="24"/>
          <w:szCs w:val="24"/>
          <w:lang w:val="en-US"/>
        </w:rPr>
        <w:t xml:space="preserve">3), 570-576. </w:t>
      </w:r>
      <w:proofErr w:type="spellStart"/>
      <w:proofErr w:type="gramStart"/>
      <w:r w:rsidRPr="004255D0">
        <w:rPr>
          <w:rFonts w:ascii="Times New Roman" w:eastAsiaTheme="majorEastAsia" w:hAnsi="Times New Roman" w:cs="Times New Roman"/>
          <w:sz w:val="24"/>
          <w:szCs w:val="24"/>
          <w:lang w:val="en-US"/>
        </w:rPr>
        <w:t>doi</w:t>
      </w:r>
      <w:proofErr w:type="spellEnd"/>
      <w:proofErr w:type="gramEnd"/>
      <w:r w:rsidRPr="004255D0">
        <w:rPr>
          <w:rFonts w:ascii="Times New Roman" w:eastAsiaTheme="majorEastAsia" w:hAnsi="Times New Roman" w:cs="Times New Roman"/>
          <w:sz w:val="24"/>
          <w:szCs w:val="24"/>
          <w:lang w:val="en-US"/>
        </w:rPr>
        <w:t>: 10.1088/1757-899X/263/3/032015.</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hAnsi="Times New Roman" w:cs="Times New Roman"/>
          <w:sz w:val="24"/>
          <w:szCs w:val="24"/>
        </w:rPr>
        <w:t>Payne</w:t>
      </w:r>
      <w:proofErr w:type="spellEnd"/>
      <w:r w:rsidRPr="004255D0">
        <w:rPr>
          <w:rFonts w:ascii="Times New Roman" w:hAnsi="Times New Roman" w:cs="Times New Roman"/>
          <w:sz w:val="24"/>
          <w:szCs w:val="24"/>
        </w:rPr>
        <w:t xml:space="preserve">, A., y </w:t>
      </w:r>
      <w:proofErr w:type="spellStart"/>
      <w:r w:rsidRPr="004255D0">
        <w:rPr>
          <w:rFonts w:ascii="Times New Roman" w:hAnsi="Times New Roman" w:cs="Times New Roman"/>
          <w:sz w:val="24"/>
          <w:szCs w:val="24"/>
        </w:rPr>
        <w:t>Issa</w:t>
      </w:r>
      <w:proofErr w:type="spellEnd"/>
      <w:r w:rsidRPr="004255D0">
        <w:rPr>
          <w:rFonts w:ascii="Times New Roman" w:hAnsi="Times New Roman" w:cs="Times New Roman"/>
          <w:sz w:val="24"/>
          <w:szCs w:val="24"/>
        </w:rPr>
        <w:t xml:space="preserve">, R. (2009). </w:t>
      </w:r>
      <w:proofErr w:type="spellStart"/>
      <w:r w:rsidRPr="004255D0">
        <w:rPr>
          <w:rFonts w:ascii="Times New Roman" w:hAnsi="Times New Roman" w:cs="Times New Roman"/>
          <w:i/>
          <w:iCs/>
          <w:sz w:val="24"/>
          <w:szCs w:val="24"/>
        </w:rPr>
        <w:t>Grasshopper</w:t>
      </w:r>
      <w:proofErr w:type="spellEnd"/>
      <w:r w:rsidRPr="004255D0">
        <w:rPr>
          <w:rFonts w:ascii="Times New Roman" w:hAnsi="Times New Roman" w:cs="Times New Roman"/>
          <w:i/>
          <w:iCs/>
          <w:sz w:val="24"/>
          <w:szCs w:val="24"/>
        </w:rPr>
        <w:t xml:space="preserve"> primer.</w:t>
      </w:r>
      <w:r w:rsidRPr="004255D0">
        <w:rPr>
          <w:rFonts w:ascii="Times New Roman" w:hAnsi="Times New Roman" w:cs="Times New Roman"/>
          <w:iCs/>
          <w:sz w:val="24"/>
          <w:szCs w:val="24"/>
        </w:rPr>
        <w:t xml:space="preserve"> </w:t>
      </w:r>
      <w:r w:rsidR="007F0618" w:rsidRPr="004255D0">
        <w:rPr>
          <w:rFonts w:ascii="Times New Roman" w:hAnsi="Times New Roman" w:cs="Times New Roman"/>
          <w:sz w:val="24"/>
          <w:szCs w:val="24"/>
        </w:rPr>
        <w:t xml:space="preserve">Cambridge, Reino Unido: </w:t>
      </w:r>
      <w:proofErr w:type="spellStart"/>
      <w:r w:rsidR="007F0618" w:rsidRPr="004255D0">
        <w:rPr>
          <w:rFonts w:ascii="Times New Roman" w:hAnsi="Times New Roman" w:cs="Times New Roman"/>
          <w:sz w:val="24"/>
          <w:szCs w:val="24"/>
        </w:rPr>
        <w:t>Dum</w:t>
      </w:r>
      <w:proofErr w:type="spellEnd"/>
      <w:r w:rsidR="007F0618" w:rsidRPr="004255D0">
        <w:rPr>
          <w:rFonts w:ascii="Times New Roman" w:hAnsi="Times New Roman" w:cs="Times New Roman"/>
          <w:sz w:val="24"/>
          <w:szCs w:val="24"/>
        </w:rPr>
        <w:t xml:space="preserve"> </w:t>
      </w:r>
      <w:proofErr w:type="spellStart"/>
      <w:r w:rsidR="007F0618" w:rsidRPr="004255D0">
        <w:rPr>
          <w:rFonts w:ascii="Times New Roman" w:hAnsi="Times New Roman" w:cs="Times New Roman"/>
          <w:sz w:val="24"/>
          <w:szCs w:val="24"/>
        </w:rPr>
        <w:t>Dum</w:t>
      </w:r>
      <w:proofErr w:type="spellEnd"/>
      <w:r w:rsidRPr="004255D0">
        <w:rPr>
          <w:rFonts w:ascii="Times New Roman" w:hAnsi="Times New Roman" w:cs="Times New Roman"/>
          <w:sz w:val="24"/>
          <w:szCs w:val="24"/>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n-US"/>
        </w:rPr>
        <w:t>Preisinger</w:t>
      </w:r>
      <w:proofErr w:type="spellEnd"/>
      <w:r w:rsidRPr="004255D0">
        <w:rPr>
          <w:rFonts w:ascii="Times New Roman" w:eastAsiaTheme="majorEastAsia" w:hAnsi="Times New Roman" w:cs="Times New Roman"/>
          <w:sz w:val="24"/>
          <w:szCs w:val="24"/>
          <w:lang w:val="en-US"/>
        </w:rPr>
        <w:t xml:space="preserve">, C. (2013). </w:t>
      </w:r>
      <w:r w:rsidRPr="004255D0">
        <w:rPr>
          <w:rFonts w:ascii="Times New Roman" w:eastAsiaTheme="majorEastAsia" w:hAnsi="Times New Roman" w:cs="Times New Roman"/>
          <w:i/>
          <w:sz w:val="24"/>
          <w:szCs w:val="24"/>
          <w:lang w:val="en-US"/>
        </w:rPr>
        <w:t>Linking structure and parametric geometry.</w:t>
      </w:r>
      <w:r w:rsidRPr="004255D0">
        <w:rPr>
          <w:rFonts w:ascii="Times New Roman" w:eastAsiaTheme="majorEastAsia" w:hAnsi="Times New Roman" w:cs="Times New Roman"/>
          <w:sz w:val="24"/>
          <w:szCs w:val="24"/>
          <w:lang w:val="en-US"/>
        </w:rPr>
        <w:t xml:space="preserve"> London, </w:t>
      </w:r>
      <w:proofErr w:type="spellStart"/>
      <w:r w:rsidRPr="004255D0">
        <w:rPr>
          <w:rFonts w:ascii="Times New Roman" w:eastAsiaTheme="majorEastAsia" w:hAnsi="Times New Roman" w:cs="Times New Roman"/>
          <w:sz w:val="24"/>
          <w:szCs w:val="24"/>
          <w:lang w:val="en-US"/>
        </w:rPr>
        <w:t>Reino</w:t>
      </w:r>
      <w:proofErr w:type="spellEnd"/>
      <w:r w:rsidRPr="004255D0">
        <w:rPr>
          <w:rFonts w:ascii="Times New Roman" w:eastAsiaTheme="majorEastAsia" w:hAnsi="Times New Roman" w:cs="Times New Roman"/>
          <w:sz w:val="24"/>
          <w:szCs w:val="24"/>
          <w:lang w:val="en-US"/>
        </w:rPr>
        <w:t xml:space="preserve"> </w:t>
      </w:r>
      <w:proofErr w:type="spellStart"/>
      <w:r w:rsidRPr="004255D0">
        <w:rPr>
          <w:rFonts w:ascii="Times New Roman" w:eastAsiaTheme="majorEastAsia" w:hAnsi="Times New Roman" w:cs="Times New Roman"/>
          <w:sz w:val="24"/>
          <w:szCs w:val="24"/>
          <w:lang w:val="en-US"/>
        </w:rPr>
        <w:t>Unido</w:t>
      </w:r>
      <w:proofErr w:type="spellEnd"/>
      <w:r w:rsidRPr="004255D0">
        <w:rPr>
          <w:rFonts w:ascii="Times New Roman" w:eastAsiaTheme="majorEastAsia" w:hAnsi="Times New Roman" w:cs="Times New Roman"/>
          <w:sz w:val="24"/>
          <w:szCs w:val="24"/>
          <w:lang w:val="en-US"/>
        </w:rPr>
        <w:t>: Helen Castle.</w:t>
      </w:r>
    </w:p>
    <w:p w:rsidR="007F0618" w:rsidRPr="004255D0" w:rsidRDefault="007F0618" w:rsidP="00E9140C">
      <w:pPr>
        <w:pStyle w:val="Prrafodelista"/>
        <w:numPr>
          <w:ilvl w:val="0"/>
          <w:numId w:val="25"/>
        </w:numPr>
        <w:spacing w:line="360" w:lineRule="auto"/>
        <w:jc w:val="both"/>
        <w:rPr>
          <w:rFonts w:ascii="Times New Roman" w:eastAsiaTheme="majorEastAsia" w:hAnsi="Times New Roman" w:cs="Times New Roman"/>
          <w:sz w:val="28"/>
          <w:szCs w:val="24"/>
        </w:rPr>
      </w:pPr>
      <w:proofErr w:type="spellStart"/>
      <w:r w:rsidRPr="004255D0">
        <w:rPr>
          <w:rFonts w:ascii="Times New Roman" w:hAnsi="Times New Roman" w:cs="Times New Roman"/>
          <w:sz w:val="24"/>
        </w:rPr>
        <w:t>Preisinger</w:t>
      </w:r>
      <w:proofErr w:type="spellEnd"/>
      <w:r w:rsidRPr="004255D0">
        <w:rPr>
          <w:rFonts w:ascii="Times New Roman" w:hAnsi="Times New Roman" w:cs="Times New Roman"/>
          <w:sz w:val="24"/>
        </w:rPr>
        <w:t xml:space="preserve">, C. (2016). </w:t>
      </w:r>
      <w:proofErr w:type="spellStart"/>
      <w:r w:rsidRPr="004255D0">
        <w:rPr>
          <w:rFonts w:ascii="Times New Roman" w:hAnsi="Times New Roman" w:cs="Times New Roman"/>
          <w:i/>
          <w:iCs/>
          <w:sz w:val="24"/>
        </w:rPr>
        <w:t>Parametric</w:t>
      </w:r>
      <w:proofErr w:type="spellEnd"/>
      <w:r w:rsidRPr="004255D0">
        <w:rPr>
          <w:rFonts w:ascii="Times New Roman" w:hAnsi="Times New Roman" w:cs="Times New Roman"/>
          <w:i/>
          <w:iCs/>
          <w:sz w:val="24"/>
        </w:rPr>
        <w:t xml:space="preserve"> </w:t>
      </w:r>
      <w:proofErr w:type="spellStart"/>
      <w:r w:rsidRPr="004255D0">
        <w:rPr>
          <w:rFonts w:ascii="Times New Roman" w:hAnsi="Times New Roman" w:cs="Times New Roman"/>
          <w:i/>
          <w:iCs/>
          <w:sz w:val="24"/>
        </w:rPr>
        <w:t>structural</w:t>
      </w:r>
      <w:proofErr w:type="spellEnd"/>
      <w:r w:rsidRPr="004255D0">
        <w:rPr>
          <w:rFonts w:ascii="Times New Roman" w:hAnsi="Times New Roman" w:cs="Times New Roman"/>
          <w:i/>
          <w:iCs/>
          <w:sz w:val="24"/>
        </w:rPr>
        <w:t xml:space="preserve"> </w:t>
      </w:r>
      <w:proofErr w:type="spellStart"/>
      <w:r w:rsidRPr="004255D0">
        <w:rPr>
          <w:rFonts w:ascii="Times New Roman" w:hAnsi="Times New Roman" w:cs="Times New Roman"/>
          <w:i/>
          <w:iCs/>
          <w:sz w:val="24"/>
        </w:rPr>
        <w:t>modeling</w:t>
      </w:r>
      <w:proofErr w:type="spellEnd"/>
      <w:r w:rsidRPr="004255D0">
        <w:rPr>
          <w:rFonts w:ascii="Times New Roman" w:hAnsi="Times New Roman" w:cs="Times New Roman"/>
          <w:i/>
          <w:iCs/>
          <w:sz w:val="24"/>
        </w:rPr>
        <w:t xml:space="preserve"> </w:t>
      </w:r>
      <w:proofErr w:type="spellStart"/>
      <w:r w:rsidRPr="004255D0">
        <w:rPr>
          <w:rFonts w:ascii="Times New Roman" w:hAnsi="Times New Roman" w:cs="Times New Roman"/>
          <w:i/>
          <w:iCs/>
          <w:sz w:val="24"/>
        </w:rPr>
        <w:t>karamba</w:t>
      </w:r>
      <w:proofErr w:type="spellEnd"/>
      <w:r w:rsidRPr="004255D0">
        <w:rPr>
          <w:rFonts w:ascii="Times New Roman" w:hAnsi="Times New Roman" w:cs="Times New Roman"/>
          <w:i/>
          <w:iCs/>
          <w:sz w:val="24"/>
        </w:rPr>
        <w:t xml:space="preserve">. </w:t>
      </w:r>
      <w:r w:rsidRPr="004255D0">
        <w:rPr>
          <w:rFonts w:ascii="Times New Roman" w:hAnsi="Times New Roman" w:cs="Times New Roman"/>
          <w:sz w:val="24"/>
        </w:rPr>
        <w:t xml:space="preserve">Viena: </w:t>
      </w:r>
      <w:proofErr w:type="spellStart"/>
      <w:r w:rsidRPr="004255D0">
        <w:rPr>
          <w:rFonts w:ascii="Times New Roman" w:hAnsi="Times New Roman" w:cs="Times New Roman"/>
          <w:sz w:val="24"/>
        </w:rPr>
        <w:t>Karamba</w:t>
      </w:r>
      <w:proofErr w:type="spellEnd"/>
      <w:r w:rsidRPr="004255D0">
        <w:rPr>
          <w:rFonts w:ascii="Times New Roman" w:hAnsi="Times New Roman" w:cs="Times New Roman"/>
          <w:sz w:val="24"/>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rPr>
        <w:t xml:space="preserve">Ramírez, S. (2014). </w:t>
      </w:r>
      <w:r w:rsidRPr="004255D0">
        <w:rPr>
          <w:rFonts w:ascii="Times New Roman" w:eastAsiaTheme="majorEastAsia" w:hAnsi="Times New Roman" w:cs="Times New Roman"/>
          <w:i/>
          <w:sz w:val="24"/>
          <w:szCs w:val="24"/>
        </w:rPr>
        <w:t xml:space="preserve">Metodología basada en algoritmos genéticos y programación en paralelo para el diseño óptimo de armaduras de acero </w:t>
      </w:r>
      <w:r w:rsidRPr="004255D0">
        <w:rPr>
          <w:rFonts w:ascii="Times New Roman" w:eastAsiaTheme="majorEastAsia" w:hAnsi="Times New Roman" w:cs="Times New Roman"/>
          <w:sz w:val="24"/>
          <w:szCs w:val="24"/>
        </w:rPr>
        <w:t>(tesis de maestría). Pontificia Universidad Javeriana, Bogotá, Colombia.</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Reglamento Nacional de Edificaciones. (2006). </w:t>
      </w:r>
      <w:r w:rsidRPr="004255D0">
        <w:rPr>
          <w:rFonts w:ascii="Times New Roman" w:hAnsi="Times New Roman" w:cs="Times New Roman"/>
          <w:i/>
          <w:iCs/>
          <w:sz w:val="24"/>
          <w:szCs w:val="24"/>
        </w:rPr>
        <w:t xml:space="preserve">Norma técnica de edificaciones E 0.20 - cargas. </w:t>
      </w:r>
      <w:r w:rsidRPr="004255D0">
        <w:rPr>
          <w:rFonts w:ascii="Times New Roman" w:hAnsi="Times New Roman" w:cs="Times New Roman"/>
          <w:sz w:val="24"/>
          <w:szCs w:val="24"/>
        </w:rPr>
        <w:t xml:space="preserve">Lima, Perú: El Peruano. </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hAnsi="Times New Roman" w:cs="Times New Roman"/>
          <w:sz w:val="24"/>
          <w:szCs w:val="24"/>
        </w:rPr>
        <w:t xml:space="preserve">Reglamento Nacional de Edificaciones. (2006). </w:t>
      </w:r>
      <w:r w:rsidRPr="004255D0">
        <w:rPr>
          <w:rFonts w:ascii="Times New Roman" w:hAnsi="Times New Roman" w:cs="Times New Roman"/>
          <w:i/>
          <w:iCs/>
          <w:sz w:val="24"/>
          <w:szCs w:val="24"/>
        </w:rPr>
        <w:t xml:space="preserve">Norma técnica de edificaciones E0.90 – estructuras metálicas. </w:t>
      </w:r>
      <w:r w:rsidRPr="004255D0">
        <w:rPr>
          <w:rFonts w:ascii="Times New Roman" w:hAnsi="Times New Roman" w:cs="Times New Roman"/>
          <w:sz w:val="24"/>
          <w:szCs w:val="24"/>
        </w:rPr>
        <w:t>Lima, Perú: El Peruano.</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rPr>
        <w:lastRenderedPageBreak/>
        <w:t xml:space="preserve">Rodríguez, G. (2010). </w:t>
      </w:r>
      <w:r w:rsidRPr="004255D0">
        <w:rPr>
          <w:rFonts w:ascii="Times New Roman" w:eastAsiaTheme="majorEastAsia" w:hAnsi="Times New Roman" w:cs="Times New Roman"/>
          <w:i/>
          <w:sz w:val="24"/>
          <w:szCs w:val="24"/>
        </w:rPr>
        <w:t xml:space="preserve">Optimización de celosías bidimensionales mediante algoritmos genéticos </w:t>
      </w:r>
      <w:r w:rsidRPr="004255D0">
        <w:rPr>
          <w:rFonts w:ascii="Times New Roman" w:eastAsiaTheme="majorEastAsia" w:hAnsi="Times New Roman" w:cs="Times New Roman"/>
          <w:sz w:val="24"/>
          <w:szCs w:val="24"/>
        </w:rPr>
        <w:t xml:space="preserve">(tesis de maestría). Universidad Nacional de Ingeniería, Lima, Perú. </w:t>
      </w:r>
    </w:p>
    <w:p w:rsidR="00E133B8" w:rsidRPr="004255D0" w:rsidRDefault="00E133B8" w:rsidP="00E133B8">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rPr>
        <w:t xml:space="preserve">Rodríguez, G. (2010). </w:t>
      </w:r>
      <w:r w:rsidRPr="004255D0">
        <w:rPr>
          <w:rFonts w:ascii="Times New Roman" w:eastAsiaTheme="majorEastAsia" w:hAnsi="Times New Roman" w:cs="Times New Roman"/>
          <w:i/>
          <w:sz w:val="24"/>
          <w:szCs w:val="24"/>
        </w:rPr>
        <w:t xml:space="preserve">Optimización de celosías bidimensionales mediante algoritmos genéticos </w:t>
      </w:r>
      <w:r w:rsidRPr="004255D0">
        <w:rPr>
          <w:rFonts w:ascii="Times New Roman" w:eastAsiaTheme="majorEastAsia" w:hAnsi="Times New Roman" w:cs="Times New Roman"/>
          <w:sz w:val="24"/>
          <w:szCs w:val="24"/>
        </w:rPr>
        <w:t xml:space="preserve">(tesis de maestría). Universidad Nacional de Ingeniería, Lima, Perú. </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hAnsi="Times New Roman" w:cs="Times New Roman"/>
          <w:sz w:val="24"/>
          <w:szCs w:val="24"/>
        </w:rPr>
        <w:t>Rutten</w:t>
      </w:r>
      <w:proofErr w:type="spellEnd"/>
      <w:r w:rsidRPr="004255D0">
        <w:rPr>
          <w:rFonts w:ascii="Times New Roman" w:hAnsi="Times New Roman" w:cs="Times New Roman"/>
          <w:sz w:val="24"/>
          <w:szCs w:val="24"/>
        </w:rPr>
        <w:t xml:space="preserve">, D. (2013). </w:t>
      </w:r>
      <w:r w:rsidR="00834B7C" w:rsidRPr="004255D0">
        <w:rPr>
          <w:rFonts w:ascii="Times New Roman" w:hAnsi="Times New Roman" w:cs="Times New Roman"/>
          <w:i/>
          <w:iCs/>
          <w:sz w:val="24"/>
          <w:szCs w:val="24"/>
        </w:rPr>
        <w:t>Galápagos</w:t>
      </w:r>
      <w:r w:rsidRPr="004255D0">
        <w:rPr>
          <w:rFonts w:ascii="Times New Roman" w:hAnsi="Times New Roman" w:cs="Times New Roman"/>
          <w:i/>
          <w:iCs/>
          <w:sz w:val="24"/>
          <w:szCs w:val="24"/>
        </w:rPr>
        <w:t xml:space="preserve">: </w:t>
      </w:r>
      <w:proofErr w:type="spellStart"/>
      <w:r w:rsidRPr="004255D0">
        <w:rPr>
          <w:rFonts w:ascii="Times New Roman" w:hAnsi="Times New Roman" w:cs="Times New Roman"/>
          <w:i/>
          <w:iCs/>
          <w:sz w:val="24"/>
          <w:szCs w:val="24"/>
        </w:rPr>
        <w:t>On</w:t>
      </w:r>
      <w:proofErr w:type="spellEnd"/>
      <w:r w:rsidRPr="004255D0">
        <w:rPr>
          <w:rFonts w:ascii="Times New Roman" w:hAnsi="Times New Roman" w:cs="Times New Roman"/>
          <w:i/>
          <w:iCs/>
          <w:sz w:val="24"/>
          <w:szCs w:val="24"/>
        </w:rPr>
        <w:t xml:space="preserve"> </w:t>
      </w:r>
      <w:proofErr w:type="spellStart"/>
      <w:r w:rsidRPr="004255D0">
        <w:rPr>
          <w:rFonts w:ascii="Times New Roman" w:hAnsi="Times New Roman" w:cs="Times New Roman"/>
          <w:i/>
          <w:iCs/>
          <w:sz w:val="24"/>
          <w:szCs w:val="24"/>
        </w:rPr>
        <w:t>the</w:t>
      </w:r>
      <w:proofErr w:type="spellEnd"/>
      <w:r w:rsidRPr="004255D0">
        <w:rPr>
          <w:rFonts w:ascii="Times New Roman" w:hAnsi="Times New Roman" w:cs="Times New Roman"/>
          <w:i/>
          <w:iCs/>
          <w:sz w:val="24"/>
          <w:szCs w:val="24"/>
        </w:rPr>
        <w:t xml:space="preserve"> </w:t>
      </w:r>
      <w:proofErr w:type="spellStart"/>
      <w:r w:rsidRPr="004255D0">
        <w:rPr>
          <w:rFonts w:ascii="Times New Roman" w:hAnsi="Times New Roman" w:cs="Times New Roman"/>
          <w:i/>
          <w:iCs/>
          <w:sz w:val="24"/>
          <w:szCs w:val="24"/>
        </w:rPr>
        <w:t>logic</w:t>
      </w:r>
      <w:proofErr w:type="spellEnd"/>
      <w:r w:rsidRPr="004255D0">
        <w:rPr>
          <w:rFonts w:ascii="Times New Roman" w:hAnsi="Times New Roman" w:cs="Times New Roman"/>
          <w:i/>
          <w:iCs/>
          <w:sz w:val="24"/>
          <w:szCs w:val="24"/>
        </w:rPr>
        <w:t xml:space="preserve"> and </w:t>
      </w:r>
      <w:proofErr w:type="spellStart"/>
      <w:r w:rsidRPr="004255D0">
        <w:rPr>
          <w:rFonts w:ascii="Times New Roman" w:hAnsi="Times New Roman" w:cs="Times New Roman"/>
          <w:i/>
          <w:iCs/>
          <w:sz w:val="24"/>
          <w:szCs w:val="24"/>
        </w:rPr>
        <w:t>limitations</w:t>
      </w:r>
      <w:proofErr w:type="spellEnd"/>
      <w:r w:rsidRPr="004255D0">
        <w:rPr>
          <w:rFonts w:ascii="Times New Roman" w:hAnsi="Times New Roman" w:cs="Times New Roman"/>
          <w:i/>
          <w:iCs/>
          <w:sz w:val="24"/>
          <w:szCs w:val="24"/>
        </w:rPr>
        <w:t xml:space="preserve"> of </w:t>
      </w:r>
      <w:proofErr w:type="spellStart"/>
      <w:r w:rsidRPr="004255D0">
        <w:rPr>
          <w:rFonts w:ascii="Times New Roman" w:hAnsi="Times New Roman" w:cs="Times New Roman"/>
          <w:i/>
          <w:iCs/>
          <w:sz w:val="24"/>
          <w:szCs w:val="24"/>
        </w:rPr>
        <w:t>generic</w:t>
      </w:r>
      <w:proofErr w:type="spellEnd"/>
      <w:r w:rsidRPr="004255D0">
        <w:rPr>
          <w:rFonts w:ascii="Times New Roman" w:hAnsi="Times New Roman" w:cs="Times New Roman"/>
          <w:i/>
          <w:iCs/>
          <w:sz w:val="24"/>
          <w:szCs w:val="24"/>
        </w:rPr>
        <w:t xml:space="preserve"> </w:t>
      </w:r>
      <w:proofErr w:type="spellStart"/>
      <w:r w:rsidRPr="004255D0">
        <w:rPr>
          <w:rFonts w:ascii="Times New Roman" w:hAnsi="Times New Roman" w:cs="Times New Roman"/>
          <w:i/>
          <w:iCs/>
          <w:sz w:val="24"/>
          <w:szCs w:val="24"/>
        </w:rPr>
        <w:t>solvers</w:t>
      </w:r>
      <w:proofErr w:type="spellEnd"/>
      <w:r w:rsidRPr="004255D0">
        <w:rPr>
          <w:rFonts w:ascii="Times New Roman" w:hAnsi="Times New Roman" w:cs="Times New Roman"/>
          <w:i/>
          <w:iCs/>
          <w:sz w:val="24"/>
          <w:szCs w:val="24"/>
        </w:rPr>
        <w:t xml:space="preserve">. </w:t>
      </w:r>
      <w:r w:rsidRPr="004255D0">
        <w:rPr>
          <w:rFonts w:ascii="Times New Roman" w:hAnsi="Times New Roman" w:cs="Times New Roman"/>
          <w:sz w:val="24"/>
          <w:szCs w:val="24"/>
        </w:rPr>
        <w:t xml:space="preserve">London, Reino Unido: Helen </w:t>
      </w:r>
      <w:proofErr w:type="spellStart"/>
      <w:r w:rsidRPr="004255D0">
        <w:rPr>
          <w:rFonts w:ascii="Times New Roman" w:hAnsi="Times New Roman" w:cs="Times New Roman"/>
          <w:sz w:val="24"/>
          <w:szCs w:val="24"/>
        </w:rPr>
        <w:t>Castle</w:t>
      </w:r>
      <w:proofErr w:type="spellEnd"/>
      <w:r w:rsidRPr="004255D0">
        <w:rPr>
          <w:rFonts w:ascii="Times New Roman" w:hAnsi="Times New Roman" w:cs="Times New Roman"/>
          <w:sz w:val="24"/>
          <w:szCs w:val="24"/>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lang w:val="es-ES"/>
        </w:rPr>
        <w:t xml:space="preserve">Salcedo, P. (2012). </w:t>
      </w:r>
      <w:r w:rsidR="00834B7C" w:rsidRPr="004255D0">
        <w:rPr>
          <w:rFonts w:ascii="Times New Roman" w:eastAsiaTheme="majorEastAsia" w:hAnsi="Times New Roman" w:cs="Times New Roman"/>
          <w:sz w:val="24"/>
          <w:szCs w:val="24"/>
          <w:lang w:val="es-ES"/>
        </w:rPr>
        <w:t>Análisis</w:t>
      </w:r>
      <w:r w:rsidRPr="004255D0">
        <w:rPr>
          <w:rFonts w:ascii="Times New Roman" w:eastAsiaTheme="majorEastAsia" w:hAnsi="Times New Roman" w:cs="Times New Roman"/>
          <w:sz w:val="24"/>
          <w:szCs w:val="24"/>
          <w:lang w:val="es-ES"/>
        </w:rPr>
        <w:t xml:space="preserve"> </w:t>
      </w:r>
      <w:r w:rsidR="00834B7C" w:rsidRPr="004255D0">
        <w:rPr>
          <w:rFonts w:ascii="Times New Roman" w:eastAsiaTheme="majorEastAsia" w:hAnsi="Times New Roman" w:cs="Times New Roman"/>
          <w:sz w:val="24"/>
          <w:szCs w:val="24"/>
          <w:lang w:val="es-ES"/>
        </w:rPr>
        <w:t>paramétrico</w:t>
      </w:r>
      <w:r w:rsidRPr="004255D0">
        <w:rPr>
          <w:rFonts w:ascii="Times New Roman" w:eastAsiaTheme="majorEastAsia" w:hAnsi="Times New Roman" w:cs="Times New Roman"/>
          <w:sz w:val="24"/>
          <w:szCs w:val="24"/>
          <w:lang w:val="es-ES"/>
        </w:rPr>
        <w:t xml:space="preserve"> de volúmenes arquitectónicos con algoritmos genéticos. </w:t>
      </w:r>
      <w:r w:rsidRPr="004255D0">
        <w:rPr>
          <w:rFonts w:ascii="Times New Roman" w:eastAsiaTheme="majorEastAsia" w:hAnsi="Times New Roman" w:cs="Times New Roman"/>
          <w:i/>
          <w:sz w:val="24"/>
          <w:szCs w:val="24"/>
          <w:lang w:val="es-ES"/>
        </w:rPr>
        <w:t>Hábitat Sustentable (HS). 2</w:t>
      </w:r>
      <w:r w:rsidRPr="004255D0">
        <w:rPr>
          <w:rFonts w:ascii="Times New Roman" w:eastAsiaTheme="majorEastAsia" w:hAnsi="Times New Roman" w:cs="Times New Roman"/>
          <w:sz w:val="24"/>
          <w:szCs w:val="24"/>
          <w:lang w:val="es-ES"/>
        </w:rPr>
        <w:t>(1). 47-58.</w:t>
      </w:r>
    </w:p>
    <w:p w:rsidR="00216E01" w:rsidRPr="004255D0" w:rsidRDefault="00834B7C"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rPr>
        <w:t>Sánchez</w:t>
      </w:r>
      <w:r w:rsidR="00216E01" w:rsidRPr="004255D0">
        <w:rPr>
          <w:rFonts w:ascii="Times New Roman" w:eastAsiaTheme="majorEastAsia" w:hAnsi="Times New Roman" w:cs="Times New Roman"/>
          <w:sz w:val="24"/>
          <w:szCs w:val="24"/>
        </w:rPr>
        <w:t xml:space="preserve">, S. (2012). </w:t>
      </w:r>
      <w:r w:rsidR="00216E01" w:rsidRPr="004255D0">
        <w:rPr>
          <w:rFonts w:ascii="Times New Roman" w:eastAsiaTheme="majorEastAsia" w:hAnsi="Times New Roman" w:cs="Times New Roman"/>
          <w:i/>
          <w:sz w:val="24"/>
          <w:szCs w:val="24"/>
        </w:rPr>
        <w:t>Optimización estructural y topológica de estructuras morfológicamente no definidas mediante algoritmos genéticos</w:t>
      </w:r>
      <w:r w:rsidR="00216E01" w:rsidRPr="004255D0">
        <w:rPr>
          <w:rFonts w:ascii="Times New Roman" w:eastAsiaTheme="majorEastAsia" w:hAnsi="Times New Roman" w:cs="Times New Roman"/>
          <w:sz w:val="24"/>
          <w:szCs w:val="24"/>
        </w:rPr>
        <w:t xml:space="preserve"> (tesis doctoral). Universidad Politécnica de Valencia, Valencia, España.</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n-US"/>
        </w:rPr>
        <w:t>Segui</w:t>
      </w:r>
      <w:proofErr w:type="spellEnd"/>
      <w:r w:rsidRPr="004255D0">
        <w:rPr>
          <w:rFonts w:ascii="Times New Roman" w:eastAsiaTheme="majorEastAsia" w:hAnsi="Times New Roman" w:cs="Times New Roman"/>
          <w:sz w:val="24"/>
          <w:szCs w:val="24"/>
          <w:lang w:val="en-US"/>
        </w:rPr>
        <w:t xml:space="preserve">, W. T. (2000). </w:t>
      </w:r>
      <w:r w:rsidRPr="004255D0">
        <w:rPr>
          <w:rFonts w:ascii="Times New Roman" w:eastAsiaTheme="majorEastAsia" w:hAnsi="Times New Roman" w:cs="Times New Roman"/>
          <w:i/>
          <w:sz w:val="24"/>
          <w:szCs w:val="24"/>
          <w:lang w:val="en-US"/>
        </w:rPr>
        <w:t>LRFD ste</w:t>
      </w:r>
      <w:r w:rsidR="00CC4173" w:rsidRPr="004255D0">
        <w:rPr>
          <w:rFonts w:ascii="Times New Roman" w:eastAsiaTheme="majorEastAsia" w:hAnsi="Times New Roman" w:cs="Times New Roman"/>
          <w:i/>
          <w:sz w:val="24"/>
          <w:szCs w:val="24"/>
          <w:lang w:val="en-US"/>
        </w:rPr>
        <w:t>el design</w:t>
      </w:r>
      <w:r w:rsidRPr="004255D0">
        <w:rPr>
          <w:rFonts w:ascii="Times New Roman" w:eastAsiaTheme="majorEastAsia" w:hAnsi="Times New Roman" w:cs="Times New Roman"/>
          <w:i/>
          <w:sz w:val="24"/>
          <w:szCs w:val="24"/>
          <w:lang w:val="en-US"/>
        </w:rPr>
        <w:t xml:space="preserve">. </w:t>
      </w:r>
      <w:r w:rsidRPr="004255D0">
        <w:rPr>
          <w:rFonts w:ascii="Times New Roman" w:eastAsiaTheme="majorEastAsia" w:hAnsi="Times New Roman" w:cs="Times New Roman"/>
          <w:sz w:val="24"/>
          <w:szCs w:val="24"/>
          <w:lang w:val="en-US"/>
        </w:rPr>
        <w:t>Memphis, EE.UU: International Thomson.</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lang w:val="en-US"/>
        </w:rPr>
        <w:t xml:space="preserve">Sosa, K, A. (2017). </w:t>
      </w:r>
      <w:r w:rsidRPr="004255D0">
        <w:rPr>
          <w:rFonts w:ascii="Times New Roman" w:hAnsi="Times New Roman" w:cs="Times New Roman"/>
          <w:bCs/>
          <w:i/>
          <w:sz w:val="24"/>
          <w:szCs w:val="24"/>
        </w:rPr>
        <w:t xml:space="preserve">Diseño de una cobertura </w:t>
      </w:r>
      <w:r w:rsidR="00834B7C" w:rsidRPr="004255D0">
        <w:rPr>
          <w:rFonts w:ascii="Times New Roman" w:hAnsi="Times New Roman" w:cs="Times New Roman"/>
          <w:bCs/>
          <w:i/>
          <w:sz w:val="24"/>
          <w:szCs w:val="24"/>
        </w:rPr>
        <w:t>metálica</w:t>
      </w:r>
      <w:r w:rsidRPr="004255D0">
        <w:rPr>
          <w:rFonts w:ascii="Times New Roman" w:hAnsi="Times New Roman" w:cs="Times New Roman"/>
          <w:bCs/>
          <w:i/>
          <w:sz w:val="24"/>
          <w:szCs w:val="24"/>
        </w:rPr>
        <w:t xml:space="preserve"> a dos aguas de 4.7tm con </w:t>
      </w:r>
      <w:r w:rsidR="00834B7C" w:rsidRPr="004255D0">
        <w:rPr>
          <w:rFonts w:ascii="Times New Roman" w:hAnsi="Times New Roman" w:cs="Times New Roman"/>
          <w:bCs/>
          <w:i/>
          <w:sz w:val="24"/>
          <w:szCs w:val="24"/>
        </w:rPr>
        <w:t>geometría</w:t>
      </w:r>
      <w:r w:rsidRPr="004255D0">
        <w:rPr>
          <w:rFonts w:ascii="Times New Roman" w:hAnsi="Times New Roman" w:cs="Times New Roman"/>
          <w:bCs/>
          <w:i/>
          <w:sz w:val="24"/>
          <w:szCs w:val="24"/>
        </w:rPr>
        <w:t xml:space="preserve"> longitudinal variable usando como material el tr4 estructural para estacionamiento y mantenimiento de camiones </w:t>
      </w:r>
      <w:proofErr w:type="spellStart"/>
      <w:r w:rsidRPr="004255D0">
        <w:rPr>
          <w:rFonts w:ascii="Times New Roman" w:hAnsi="Times New Roman" w:cs="Times New Roman"/>
          <w:bCs/>
          <w:i/>
          <w:sz w:val="24"/>
          <w:szCs w:val="24"/>
        </w:rPr>
        <w:t>mixer</w:t>
      </w:r>
      <w:proofErr w:type="spellEnd"/>
      <w:r w:rsidRPr="004255D0">
        <w:rPr>
          <w:rFonts w:ascii="Times New Roman" w:hAnsi="Times New Roman" w:cs="Times New Roman"/>
          <w:bCs/>
          <w:sz w:val="24"/>
          <w:szCs w:val="24"/>
        </w:rPr>
        <w:t xml:space="preserve"> (tesis de pregrado). Universidad Nacional de San Agustín de Arequipa, Arequipa, Perú.</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n-US"/>
        </w:rPr>
        <w:t>Tedeschi</w:t>
      </w:r>
      <w:proofErr w:type="spellEnd"/>
      <w:r w:rsidRPr="004255D0">
        <w:rPr>
          <w:rFonts w:ascii="Times New Roman" w:eastAsiaTheme="majorEastAsia" w:hAnsi="Times New Roman" w:cs="Times New Roman"/>
          <w:sz w:val="24"/>
          <w:szCs w:val="24"/>
          <w:lang w:val="en-US"/>
        </w:rPr>
        <w:t>, A. (2014).</w:t>
      </w:r>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Aad_algorithms</w:t>
      </w:r>
      <w:proofErr w:type="spellEnd"/>
      <w:r w:rsidRPr="004255D0">
        <w:rPr>
          <w:rFonts w:ascii="Times New Roman" w:eastAsiaTheme="majorEastAsia" w:hAnsi="Times New Roman" w:cs="Times New Roman"/>
          <w:i/>
          <w:sz w:val="24"/>
          <w:szCs w:val="24"/>
          <w:lang w:val="en-US"/>
        </w:rPr>
        <w:t xml:space="preserve">-aided design-parametric strategies using grasshopper </w:t>
      </w:r>
      <w:r w:rsidRPr="004255D0">
        <w:rPr>
          <w:rFonts w:ascii="Times New Roman" w:eastAsiaTheme="majorEastAsia" w:hAnsi="Times New Roman" w:cs="Times New Roman"/>
          <w:i/>
          <w:sz w:val="24"/>
          <w:szCs w:val="24"/>
          <w:vertAlign w:val="superscript"/>
          <w:lang w:val="en-US"/>
        </w:rPr>
        <w:t>®</w:t>
      </w:r>
      <w:r w:rsidRPr="004255D0">
        <w:rPr>
          <w:rFonts w:ascii="Times New Roman" w:eastAsiaTheme="majorEastAsia" w:hAnsi="Times New Roman" w:cs="Times New Roman"/>
          <w:i/>
          <w:sz w:val="24"/>
          <w:szCs w:val="24"/>
          <w:lang w:val="en-US"/>
        </w:rPr>
        <w:t>.</w:t>
      </w:r>
      <w:r w:rsidRPr="004255D0">
        <w:rPr>
          <w:rFonts w:ascii="Times New Roman" w:eastAsiaTheme="majorEastAsia" w:hAnsi="Times New Roman" w:cs="Times New Roman"/>
          <w:sz w:val="24"/>
          <w:szCs w:val="24"/>
          <w:lang w:val="en-US"/>
        </w:rPr>
        <w:t xml:space="preserve"> </w:t>
      </w:r>
      <w:proofErr w:type="spellStart"/>
      <w:r w:rsidRPr="004255D0">
        <w:rPr>
          <w:rFonts w:ascii="Times New Roman" w:eastAsiaTheme="majorEastAsia" w:hAnsi="Times New Roman" w:cs="Times New Roman"/>
          <w:sz w:val="24"/>
          <w:szCs w:val="24"/>
          <w:lang w:val="en-US"/>
        </w:rPr>
        <w:t>Brienza</w:t>
      </w:r>
      <w:proofErr w:type="spellEnd"/>
      <w:r w:rsidRPr="004255D0">
        <w:rPr>
          <w:rFonts w:ascii="Times New Roman" w:eastAsiaTheme="majorEastAsia" w:hAnsi="Times New Roman" w:cs="Times New Roman"/>
          <w:sz w:val="24"/>
          <w:szCs w:val="24"/>
          <w:lang w:val="en-US"/>
        </w:rPr>
        <w:t xml:space="preserve">, Italia: Le </w:t>
      </w:r>
      <w:proofErr w:type="spellStart"/>
      <w:r w:rsidRPr="004255D0">
        <w:rPr>
          <w:rFonts w:ascii="Times New Roman" w:eastAsiaTheme="majorEastAsia" w:hAnsi="Times New Roman" w:cs="Times New Roman"/>
          <w:sz w:val="24"/>
          <w:szCs w:val="24"/>
          <w:lang w:val="en-US"/>
        </w:rPr>
        <w:t>Penseur</w:t>
      </w:r>
      <w:proofErr w:type="spellEnd"/>
      <w:r w:rsidRPr="004255D0">
        <w:rPr>
          <w:rFonts w:ascii="Times New Roman" w:eastAsiaTheme="majorEastAsia" w:hAnsi="Times New Roman" w:cs="Times New Roman"/>
          <w:sz w:val="24"/>
          <w:szCs w:val="24"/>
          <w:lang w:val="en-US"/>
        </w:rPr>
        <w:t>.</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n-US"/>
        </w:rPr>
        <w:t>Tolmos</w:t>
      </w:r>
      <w:proofErr w:type="spellEnd"/>
      <w:r w:rsidRPr="004255D0">
        <w:rPr>
          <w:rFonts w:ascii="Times New Roman" w:eastAsiaTheme="majorEastAsia" w:hAnsi="Times New Roman" w:cs="Times New Roman"/>
          <w:sz w:val="24"/>
          <w:szCs w:val="24"/>
          <w:lang w:val="en-US"/>
        </w:rPr>
        <w:t xml:space="preserve">, P. (2003). </w:t>
      </w:r>
      <w:proofErr w:type="spellStart"/>
      <w:r w:rsidRPr="004255D0">
        <w:rPr>
          <w:rFonts w:ascii="Times New Roman" w:eastAsiaTheme="majorEastAsia" w:hAnsi="Times New Roman" w:cs="Times New Roman"/>
          <w:i/>
          <w:sz w:val="24"/>
          <w:szCs w:val="24"/>
          <w:lang w:val="en-US"/>
        </w:rPr>
        <w:t>Introducción</w:t>
      </w:r>
      <w:proofErr w:type="spellEnd"/>
      <w:r w:rsidRPr="004255D0">
        <w:rPr>
          <w:rFonts w:ascii="Times New Roman" w:eastAsiaTheme="majorEastAsia" w:hAnsi="Times New Roman" w:cs="Times New Roman"/>
          <w:i/>
          <w:sz w:val="24"/>
          <w:szCs w:val="24"/>
          <w:lang w:val="en-US"/>
        </w:rPr>
        <w:t xml:space="preserve"> a </w:t>
      </w:r>
      <w:proofErr w:type="spellStart"/>
      <w:r w:rsidRPr="004255D0">
        <w:rPr>
          <w:rFonts w:ascii="Times New Roman" w:eastAsiaTheme="majorEastAsia" w:hAnsi="Times New Roman" w:cs="Times New Roman"/>
          <w:i/>
          <w:sz w:val="24"/>
          <w:szCs w:val="24"/>
          <w:lang w:val="en-US"/>
        </w:rPr>
        <w:t>los</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algoritmos</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genéticos</w:t>
      </w:r>
      <w:proofErr w:type="spellEnd"/>
      <w:r w:rsidRPr="004255D0">
        <w:rPr>
          <w:rFonts w:ascii="Times New Roman" w:eastAsiaTheme="majorEastAsia" w:hAnsi="Times New Roman" w:cs="Times New Roman"/>
          <w:i/>
          <w:sz w:val="24"/>
          <w:szCs w:val="24"/>
          <w:lang w:val="en-US"/>
        </w:rPr>
        <w:t xml:space="preserve"> y </w:t>
      </w:r>
      <w:proofErr w:type="spellStart"/>
      <w:r w:rsidRPr="004255D0">
        <w:rPr>
          <w:rFonts w:ascii="Times New Roman" w:eastAsiaTheme="majorEastAsia" w:hAnsi="Times New Roman" w:cs="Times New Roman"/>
          <w:i/>
          <w:sz w:val="24"/>
          <w:szCs w:val="24"/>
          <w:lang w:val="en-US"/>
        </w:rPr>
        <w:t>sus</w:t>
      </w:r>
      <w:proofErr w:type="spellEnd"/>
      <w:r w:rsidRPr="004255D0">
        <w:rPr>
          <w:rFonts w:ascii="Times New Roman" w:eastAsiaTheme="majorEastAsia" w:hAnsi="Times New Roman" w:cs="Times New Roman"/>
          <w:i/>
          <w:sz w:val="24"/>
          <w:szCs w:val="24"/>
          <w:lang w:val="en-US"/>
        </w:rPr>
        <w:t xml:space="preserve"> </w:t>
      </w:r>
      <w:proofErr w:type="spellStart"/>
      <w:r w:rsidRPr="004255D0">
        <w:rPr>
          <w:rFonts w:ascii="Times New Roman" w:eastAsiaTheme="majorEastAsia" w:hAnsi="Times New Roman" w:cs="Times New Roman"/>
          <w:i/>
          <w:sz w:val="24"/>
          <w:szCs w:val="24"/>
          <w:lang w:val="en-US"/>
        </w:rPr>
        <w:t>aplicaciones</w:t>
      </w:r>
      <w:proofErr w:type="spellEnd"/>
      <w:r w:rsidRPr="004255D0">
        <w:rPr>
          <w:rFonts w:ascii="Times New Roman" w:eastAsiaTheme="majorEastAsia" w:hAnsi="Times New Roman" w:cs="Times New Roman"/>
          <w:i/>
          <w:sz w:val="24"/>
          <w:szCs w:val="24"/>
          <w:lang w:val="en-US"/>
        </w:rPr>
        <w:t xml:space="preserve">. </w:t>
      </w:r>
      <w:r w:rsidRPr="004255D0">
        <w:rPr>
          <w:rFonts w:ascii="Times New Roman" w:eastAsiaTheme="majorEastAsia" w:hAnsi="Times New Roman" w:cs="Times New Roman"/>
          <w:sz w:val="24"/>
          <w:szCs w:val="24"/>
          <w:lang w:val="en-US"/>
        </w:rPr>
        <w:t xml:space="preserve">Madrid, </w:t>
      </w:r>
      <w:proofErr w:type="spellStart"/>
      <w:r w:rsidRPr="004255D0">
        <w:rPr>
          <w:rFonts w:ascii="Times New Roman" w:eastAsiaTheme="majorEastAsia" w:hAnsi="Times New Roman" w:cs="Times New Roman"/>
          <w:sz w:val="24"/>
          <w:szCs w:val="24"/>
          <w:lang w:val="en-US"/>
        </w:rPr>
        <w:t>España</w:t>
      </w:r>
      <w:proofErr w:type="spellEnd"/>
      <w:r w:rsidRPr="004255D0">
        <w:rPr>
          <w:rFonts w:ascii="Times New Roman" w:eastAsiaTheme="majorEastAsia" w:hAnsi="Times New Roman" w:cs="Times New Roman"/>
          <w:sz w:val="24"/>
          <w:szCs w:val="24"/>
          <w:lang w:val="en-US"/>
        </w:rPr>
        <w:t xml:space="preserve">: </w:t>
      </w:r>
      <w:proofErr w:type="spellStart"/>
      <w:r w:rsidRPr="004255D0">
        <w:rPr>
          <w:rFonts w:ascii="Times New Roman" w:eastAsiaTheme="majorEastAsia" w:hAnsi="Times New Roman" w:cs="Times New Roman"/>
          <w:sz w:val="24"/>
          <w:szCs w:val="24"/>
          <w:lang w:val="en-US"/>
        </w:rPr>
        <w:t>Studylib</w:t>
      </w:r>
      <w:proofErr w:type="spellEnd"/>
      <w:r w:rsidRPr="004255D0">
        <w:rPr>
          <w:rFonts w:ascii="Times New Roman" w:eastAsiaTheme="majorEastAsia" w:hAnsi="Times New Roman" w:cs="Times New Roman"/>
          <w:sz w:val="24"/>
          <w:szCs w:val="24"/>
          <w:lang w:val="en-US"/>
        </w:rPr>
        <w:t xml:space="preserve">. </w:t>
      </w:r>
      <w:proofErr w:type="spellStart"/>
      <w:r w:rsidRPr="004255D0">
        <w:rPr>
          <w:rFonts w:ascii="Times New Roman" w:eastAsiaTheme="majorEastAsia" w:hAnsi="Times New Roman" w:cs="Times New Roman"/>
          <w:sz w:val="24"/>
          <w:szCs w:val="24"/>
          <w:lang w:val="en-US"/>
        </w:rPr>
        <w:t>Recuperado</w:t>
      </w:r>
      <w:proofErr w:type="spellEnd"/>
      <w:r w:rsidRPr="004255D0">
        <w:rPr>
          <w:rFonts w:ascii="Times New Roman" w:eastAsiaTheme="majorEastAsia" w:hAnsi="Times New Roman" w:cs="Times New Roman"/>
          <w:sz w:val="24"/>
          <w:szCs w:val="24"/>
          <w:lang w:val="en-US"/>
        </w:rPr>
        <w:t xml:space="preserve"> de https://studylib.es/doc/5600149/introducci%C3%B3n-a-los-algoritmos-gen%C3%A9ticos-y-sus-aplicaciones.</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proofErr w:type="spellStart"/>
      <w:r w:rsidRPr="004255D0">
        <w:rPr>
          <w:rFonts w:ascii="Times New Roman" w:eastAsiaTheme="majorEastAsia" w:hAnsi="Times New Roman" w:cs="Times New Roman"/>
          <w:sz w:val="24"/>
          <w:szCs w:val="24"/>
          <w:lang w:val="es-ES"/>
        </w:rPr>
        <w:t>Valdiviezo</w:t>
      </w:r>
      <w:proofErr w:type="spellEnd"/>
      <w:r w:rsidRPr="004255D0">
        <w:rPr>
          <w:rFonts w:ascii="Times New Roman" w:eastAsiaTheme="majorEastAsia" w:hAnsi="Times New Roman" w:cs="Times New Roman"/>
          <w:sz w:val="24"/>
          <w:szCs w:val="24"/>
          <w:lang w:val="es-ES"/>
        </w:rPr>
        <w:t xml:space="preserve">, M. J. (2014). </w:t>
      </w:r>
      <w:proofErr w:type="spellStart"/>
      <w:r w:rsidRPr="004255D0">
        <w:rPr>
          <w:rFonts w:ascii="Times New Roman" w:eastAsiaTheme="majorEastAsia" w:hAnsi="Times New Roman" w:cs="Times New Roman"/>
          <w:i/>
          <w:sz w:val="24"/>
          <w:szCs w:val="24"/>
          <w:lang w:val="es-ES"/>
        </w:rPr>
        <w:t>Parametricismo</w:t>
      </w:r>
      <w:proofErr w:type="spellEnd"/>
      <w:r w:rsidRPr="004255D0">
        <w:rPr>
          <w:rFonts w:ascii="Times New Roman" w:eastAsiaTheme="majorEastAsia" w:hAnsi="Times New Roman" w:cs="Times New Roman"/>
          <w:i/>
          <w:sz w:val="24"/>
          <w:szCs w:val="24"/>
          <w:lang w:val="es-ES"/>
        </w:rPr>
        <w:t xml:space="preserve"> digital: proceso de diseño y construcción arquitectónica. Aplicación: estudiantes de diseño de la titulación de arquitectura de la UTPL </w:t>
      </w:r>
      <w:r w:rsidRPr="004255D0">
        <w:rPr>
          <w:rFonts w:ascii="Times New Roman" w:eastAsiaTheme="majorEastAsia" w:hAnsi="Times New Roman" w:cs="Times New Roman"/>
          <w:sz w:val="24"/>
          <w:szCs w:val="24"/>
          <w:lang w:val="es-ES"/>
        </w:rPr>
        <w:t>(tesis de pregrado). Universidad Técnica Particular de Loja, Loja, Ecuador.</w:t>
      </w:r>
    </w:p>
    <w:p w:rsidR="00216E01"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lang w:val="es-ES"/>
        </w:rPr>
        <w:t xml:space="preserve">Valencia, P., </w:t>
      </w:r>
      <w:proofErr w:type="spellStart"/>
      <w:r w:rsidRPr="004255D0">
        <w:rPr>
          <w:rFonts w:ascii="Times New Roman" w:eastAsiaTheme="majorEastAsia" w:hAnsi="Times New Roman" w:cs="Times New Roman"/>
          <w:sz w:val="24"/>
          <w:szCs w:val="24"/>
          <w:lang w:val="es-ES"/>
        </w:rPr>
        <w:t>Jimenez</w:t>
      </w:r>
      <w:proofErr w:type="spellEnd"/>
      <w:r w:rsidRPr="004255D0">
        <w:rPr>
          <w:rFonts w:ascii="Times New Roman" w:eastAsiaTheme="majorEastAsia" w:hAnsi="Times New Roman" w:cs="Times New Roman"/>
          <w:sz w:val="24"/>
          <w:szCs w:val="24"/>
          <w:lang w:val="es-ES"/>
        </w:rPr>
        <w:t>, S., y Cruz, V. (07 de junio de 2013). Armadura tridimensional (mensaje en un blog). Recuperado de http://sistestructura6.blogspot.com/2013/06armadura-tridimensional.html.</w:t>
      </w:r>
    </w:p>
    <w:p w:rsidR="00AE48D0" w:rsidRPr="004255D0" w:rsidRDefault="00216E01" w:rsidP="00E9140C">
      <w:pPr>
        <w:pStyle w:val="Prrafodelista"/>
        <w:numPr>
          <w:ilvl w:val="0"/>
          <w:numId w:val="25"/>
        </w:numPr>
        <w:spacing w:line="360" w:lineRule="auto"/>
        <w:jc w:val="both"/>
        <w:rPr>
          <w:rFonts w:ascii="Times New Roman" w:eastAsiaTheme="majorEastAsia" w:hAnsi="Times New Roman" w:cs="Times New Roman"/>
          <w:sz w:val="24"/>
          <w:szCs w:val="24"/>
        </w:rPr>
      </w:pPr>
      <w:r w:rsidRPr="004255D0">
        <w:rPr>
          <w:rFonts w:ascii="Times New Roman" w:eastAsiaTheme="majorEastAsia" w:hAnsi="Times New Roman" w:cs="Times New Roman"/>
          <w:sz w:val="24"/>
          <w:szCs w:val="24"/>
        </w:rPr>
        <w:t xml:space="preserve">Zapata, L. F. (1997). </w:t>
      </w:r>
      <w:r w:rsidRPr="004255D0">
        <w:rPr>
          <w:rFonts w:ascii="Times New Roman" w:eastAsiaTheme="majorEastAsia" w:hAnsi="Times New Roman" w:cs="Times New Roman"/>
          <w:i/>
          <w:sz w:val="24"/>
          <w:szCs w:val="24"/>
        </w:rPr>
        <w:t xml:space="preserve">Diseño estructural en acero. </w:t>
      </w:r>
      <w:r w:rsidRPr="004255D0">
        <w:rPr>
          <w:rFonts w:ascii="Times New Roman" w:eastAsiaTheme="majorEastAsia" w:hAnsi="Times New Roman" w:cs="Times New Roman"/>
          <w:sz w:val="24"/>
          <w:szCs w:val="24"/>
        </w:rPr>
        <w:t>L</w:t>
      </w:r>
      <w:r w:rsidR="00AE48D0" w:rsidRPr="004255D0">
        <w:rPr>
          <w:rFonts w:ascii="Times New Roman" w:eastAsiaTheme="majorEastAsia" w:hAnsi="Times New Roman" w:cs="Times New Roman"/>
          <w:sz w:val="24"/>
          <w:szCs w:val="24"/>
        </w:rPr>
        <w:t xml:space="preserve">ima, Perú: Zapata, </w:t>
      </w:r>
      <w:proofErr w:type="spellStart"/>
      <w:r w:rsidR="00AE48D0" w:rsidRPr="004255D0">
        <w:rPr>
          <w:rFonts w:ascii="Times New Roman" w:eastAsiaTheme="majorEastAsia" w:hAnsi="Times New Roman" w:cs="Times New Roman"/>
          <w:sz w:val="24"/>
          <w:szCs w:val="24"/>
        </w:rPr>
        <w:t>LuisF</w:t>
      </w:r>
      <w:proofErr w:type="spellEnd"/>
      <w:r w:rsidR="00BE3D66" w:rsidRPr="004255D0">
        <w:rPr>
          <w:rFonts w:ascii="Times New Roman" w:eastAsiaTheme="majorEastAsia" w:hAnsi="Times New Roman" w:cs="Times New Roman"/>
          <w:sz w:val="24"/>
          <w:szCs w:val="24"/>
        </w:rPr>
        <w:t>.</w:t>
      </w:r>
    </w:p>
    <w:p w:rsidR="00AE48D0" w:rsidRPr="00AE48D0" w:rsidRDefault="00AE48D0" w:rsidP="00AE48D0"/>
    <w:p w:rsidR="00AE48D0" w:rsidRPr="00AE48D0" w:rsidRDefault="00AE48D0" w:rsidP="00AE48D0"/>
    <w:p w:rsidR="00AE48D0" w:rsidRDefault="00AE48D0" w:rsidP="00AE48D0"/>
    <w:p w:rsidR="001D09FB" w:rsidRDefault="001D09FB" w:rsidP="00AE48D0"/>
    <w:p w:rsidR="001D09FB" w:rsidRDefault="001D09FB" w:rsidP="00AE48D0"/>
    <w:p w:rsidR="001D09FB" w:rsidRDefault="001D09FB" w:rsidP="00AE48D0"/>
    <w:p w:rsidR="001D09FB" w:rsidRDefault="001D09FB" w:rsidP="00AE48D0"/>
    <w:p w:rsidR="001D09FB" w:rsidRDefault="001D09FB" w:rsidP="00AE48D0"/>
    <w:p w:rsidR="001D09FB" w:rsidRDefault="001D09FB" w:rsidP="00AE48D0"/>
    <w:p w:rsidR="001D09FB" w:rsidRDefault="001D09FB" w:rsidP="00AE48D0"/>
    <w:p w:rsidR="001D09FB" w:rsidRPr="001D09FB" w:rsidRDefault="001D09FB" w:rsidP="001D09FB"/>
    <w:p w:rsidR="001D09FB" w:rsidRPr="001D09FB" w:rsidRDefault="001D09FB" w:rsidP="001D09FB"/>
    <w:p w:rsidR="001D09FB" w:rsidRDefault="001D09FB" w:rsidP="001D09FB"/>
    <w:p w:rsidR="004255D0" w:rsidRDefault="004255D0" w:rsidP="001D09FB"/>
    <w:p w:rsidR="004255D0" w:rsidRPr="004255D0" w:rsidRDefault="004255D0" w:rsidP="001D09FB">
      <w:pPr>
        <w:rPr>
          <w:sz w:val="10"/>
        </w:rPr>
      </w:pPr>
    </w:p>
    <w:p w:rsidR="001D09FB" w:rsidRPr="007347E5" w:rsidRDefault="001D09FB" w:rsidP="001D09FB">
      <w:pPr>
        <w:pStyle w:val="Ttulo1"/>
        <w:jc w:val="center"/>
      </w:pPr>
      <w:bookmarkStart w:id="571" w:name="_Toc11268862"/>
      <w:r>
        <w:t>ANEXOS</w:t>
      </w:r>
      <w:bookmarkEnd w:id="571"/>
    </w:p>
    <w:p w:rsidR="001D09FB" w:rsidRDefault="001D09FB" w:rsidP="001D09FB"/>
    <w:p w:rsidR="00E5055F" w:rsidRDefault="00E5055F" w:rsidP="001D09FB"/>
    <w:p w:rsidR="00E5055F" w:rsidRDefault="00E5055F" w:rsidP="001D09FB"/>
    <w:p w:rsidR="004255D0" w:rsidRDefault="004255D0" w:rsidP="001D09FB"/>
    <w:p w:rsidR="004255D0" w:rsidRDefault="004255D0" w:rsidP="001D09FB"/>
    <w:p w:rsidR="00E5055F" w:rsidRDefault="00E5055F" w:rsidP="001D09FB"/>
    <w:p w:rsidR="00E5055F" w:rsidRDefault="00E5055F" w:rsidP="001D09FB"/>
    <w:p w:rsidR="00E5055F" w:rsidRDefault="00E5055F" w:rsidP="001D09FB"/>
    <w:p w:rsidR="00E5055F" w:rsidRDefault="00E5055F" w:rsidP="001D09FB"/>
    <w:p w:rsidR="00E5055F" w:rsidRDefault="00E5055F" w:rsidP="001D09FB"/>
    <w:p w:rsidR="00E5055F" w:rsidRDefault="00E5055F" w:rsidP="001D09FB"/>
    <w:p w:rsidR="00E5055F" w:rsidRDefault="00E5055F" w:rsidP="001D09FB"/>
    <w:p w:rsidR="00E5055F" w:rsidRDefault="00E5055F" w:rsidP="001D09FB"/>
    <w:p w:rsidR="00ED05AC" w:rsidRDefault="00ED05AC" w:rsidP="001D09FB"/>
    <w:p w:rsidR="009C66AA" w:rsidRPr="009C66AA" w:rsidRDefault="00ED05AC" w:rsidP="009C66AA">
      <w:pPr>
        <w:pStyle w:val="Ttulo8"/>
        <w:ind w:left="0"/>
        <w:jc w:val="both"/>
        <w:rPr>
          <w:color w:val="000000"/>
          <w:sz w:val="23"/>
          <w:szCs w:val="23"/>
        </w:rPr>
      </w:pPr>
      <w:bookmarkStart w:id="572" w:name="_Toc11268863"/>
      <w:r>
        <w:lastRenderedPageBreak/>
        <w:t>Anexo 01</w:t>
      </w:r>
      <w:r w:rsidRPr="007D1C65">
        <w:t>:</w:t>
      </w:r>
      <w:r>
        <w:t xml:space="preserve"> Lenguaje de programación en </w:t>
      </w:r>
      <w:proofErr w:type="spellStart"/>
      <w:r>
        <w:t>Phyton</w:t>
      </w:r>
      <w:proofErr w:type="spellEnd"/>
      <w:r>
        <w:t xml:space="preserve"> del componente </w:t>
      </w:r>
      <w:r>
        <w:rPr>
          <w:color w:val="000000"/>
          <w:sz w:val="23"/>
          <w:szCs w:val="23"/>
        </w:rPr>
        <w:t xml:space="preserve"> “</w:t>
      </w:r>
      <w:proofErr w:type="spellStart"/>
      <w:r>
        <w:rPr>
          <w:color w:val="000000"/>
          <w:sz w:val="23"/>
          <w:szCs w:val="23"/>
        </w:rPr>
        <w:t>WireCleaner</w:t>
      </w:r>
      <w:proofErr w:type="spellEnd"/>
      <w:r>
        <w:rPr>
          <w:color w:val="000000"/>
          <w:sz w:val="23"/>
          <w:szCs w:val="23"/>
        </w:rPr>
        <w:t>” o “Limpiador de cables”:</w:t>
      </w:r>
      <w:bookmarkEnd w:id="572"/>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proofErr w:type="spellStart"/>
      <w:proofErr w:type="gramStart"/>
      <w:r w:rsidRPr="009C66AA">
        <w:rPr>
          <w:rFonts w:ascii="Times New Roman" w:hAnsi="Times New Roman" w:cs="Times New Roman"/>
          <w:b/>
          <w:bCs/>
          <w:color w:val="0000FF"/>
          <w:sz w:val="24"/>
          <w:szCs w:val="18"/>
        </w:rPr>
        <w:t>from</w:t>
      </w:r>
      <w:proofErr w:type="spellEnd"/>
      <w:proofErr w:type="gramEnd"/>
      <w:r w:rsidRPr="009C66AA">
        <w:rPr>
          <w:rFonts w:ascii="Times New Roman" w:hAnsi="Times New Roman" w:cs="Times New Roman"/>
          <w:b/>
          <w:bCs/>
          <w:color w:val="0000FF"/>
          <w:sz w:val="24"/>
          <w:szCs w:val="18"/>
        </w:rPr>
        <w:t xml:space="preserve"> </w:t>
      </w:r>
      <w:proofErr w:type="spellStart"/>
      <w:r w:rsidRPr="009C66AA">
        <w:rPr>
          <w:rFonts w:ascii="Times New Roman" w:hAnsi="Times New Roman" w:cs="Times New Roman"/>
          <w:color w:val="000000"/>
          <w:sz w:val="24"/>
          <w:szCs w:val="18"/>
        </w:rPr>
        <w:t>Grasshopper.Kernel</w:t>
      </w:r>
      <w:proofErr w:type="spellEnd"/>
      <w:r w:rsidRPr="009C66AA">
        <w:rPr>
          <w:rFonts w:ascii="Times New Roman" w:hAnsi="Times New Roman" w:cs="Times New Roman"/>
          <w:color w:val="000000"/>
          <w:sz w:val="24"/>
          <w:szCs w:val="18"/>
        </w:rPr>
        <w:t xml:space="preserve"> </w:t>
      </w:r>
      <w:proofErr w:type="spellStart"/>
      <w:r w:rsidRPr="009C66AA">
        <w:rPr>
          <w:rFonts w:ascii="Times New Roman" w:hAnsi="Times New Roman" w:cs="Times New Roman"/>
          <w:b/>
          <w:bCs/>
          <w:color w:val="0000FF"/>
          <w:sz w:val="24"/>
          <w:szCs w:val="18"/>
        </w:rPr>
        <w:t>import</w:t>
      </w:r>
      <w:proofErr w:type="spellEnd"/>
      <w:r w:rsidRPr="009C66AA">
        <w:rPr>
          <w:rFonts w:ascii="Times New Roman" w:hAnsi="Times New Roman" w:cs="Times New Roman"/>
          <w:b/>
          <w:bCs/>
          <w:color w:val="0000FF"/>
          <w:sz w:val="24"/>
          <w:szCs w:val="18"/>
        </w:rPr>
        <w:t xml:space="preserve"> </w:t>
      </w:r>
      <w:proofErr w:type="spellStart"/>
      <w:r w:rsidRPr="009C66AA">
        <w:rPr>
          <w:rFonts w:ascii="Times New Roman" w:hAnsi="Times New Roman" w:cs="Times New Roman"/>
          <w:color w:val="000000"/>
          <w:sz w:val="24"/>
          <w:szCs w:val="18"/>
        </w:rPr>
        <w:t>GH_ParamWireDisplay</w:t>
      </w:r>
      <w:proofErr w:type="spellEnd"/>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proofErr w:type="spellStart"/>
      <w:proofErr w:type="gramStart"/>
      <w:r w:rsidRPr="009C66AA">
        <w:rPr>
          <w:rFonts w:ascii="Times New Roman" w:hAnsi="Times New Roman" w:cs="Times New Roman"/>
          <w:b/>
          <w:bCs/>
          <w:color w:val="0000FF"/>
          <w:sz w:val="24"/>
          <w:szCs w:val="18"/>
        </w:rPr>
        <w:t>from</w:t>
      </w:r>
      <w:proofErr w:type="spellEnd"/>
      <w:proofErr w:type="gramEnd"/>
      <w:r w:rsidRPr="009C66AA">
        <w:rPr>
          <w:rFonts w:ascii="Times New Roman" w:hAnsi="Times New Roman" w:cs="Times New Roman"/>
          <w:b/>
          <w:bCs/>
          <w:color w:val="0000FF"/>
          <w:sz w:val="24"/>
          <w:szCs w:val="18"/>
        </w:rPr>
        <w:t xml:space="preserve"> </w:t>
      </w:r>
      <w:proofErr w:type="spellStart"/>
      <w:r w:rsidRPr="009C66AA">
        <w:rPr>
          <w:rFonts w:ascii="Times New Roman" w:hAnsi="Times New Roman" w:cs="Times New Roman"/>
          <w:color w:val="000000"/>
          <w:sz w:val="24"/>
          <w:szCs w:val="18"/>
        </w:rPr>
        <w:t>Grasshopper.Kernel</w:t>
      </w:r>
      <w:proofErr w:type="spellEnd"/>
      <w:r w:rsidRPr="009C66AA">
        <w:rPr>
          <w:rFonts w:ascii="Times New Roman" w:hAnsi="Times New Roman" w:cs="Times New Roman"/>
          <w:color w:val="000000"/>
          <w:sz w:val="24"/>
          <w:szCs w:val="18"/>
        </w:rPr>
        <w:t xml:space="preserve"> </w:t>
      </w:r>
      <w:proofErr w:type="spellStart"/>
      <w:r w:rsidRPr="009C66AA">
        <w:rPr>
          <w:rFonts w:ascii="Times New Roman" w:hAnsi="Times New Roman" w:cs="Times New Roman"/>
          <w:b/>
          <w:bCs/>
          <w:color w:val="0000FF"/>
          <w:sz w:val="24"/>
          <w:szCs w:val="18"/>
        </w:rPr>
        <w:t>import</w:t>
      </w:r>
      <w:proofErr w:type="spellEnd"/>
      <w:r w:rsidRPr="009C66AA">
        <w:rPr>
          <w:rFonts w:ascii="Times New Roman" w:hAnsi="Times New Roman" w:cs="Times New Roman"/>
          <w:b/>
          <w:bCs/>
          <w:color w:val="0000FF"/>
          <w:sz w:val="24"/>
          <w:szCs w:val="18"/>
        </w:rPr>
        <w:t xml:space="preserve"> </w:t>
      </w:r>
      <w:proofErr w:type="spellStart"/>
      <w:r w:rsidRPr="009C66AA">
        <w:rPr>
          <w:rFonts w:ascii="Times New Roman" w:hAnsi="Times New Roman" w:cs="Times New Roman"/>
          <w:color w:val="000000"/>
          <w:sz w:val="24"/>
          <w:szCs w:val="18"/>
        </w:rPr>
        <w:t>GH_RuntimeMessageLevel</w:t>
      </w:r>
      <w:proofErr w:type="spellEnd"/>
      <w:r w:rsidRPr="009C66AA">
        <w:rPr>
          <w:rFonts w:ascii="Times New Roman" w:hAnsi="Times New Roman" w:cs="Times New Roman"/>
          <w:color w:val="000000"/>
          <w:sz w:val="24"/>
          <w:szCs w:val="18"/>
        </w:rPr>
        <w:t xml:space="preserve"> </w:t>
      </w:r>
    </w:p>
    <w:p w:rsidR="00ED05AC" w:rsidRPr="009C66AA" w:rsidRDefault="00ED05AC" w:rsidP="00ED05AC">
      <w:pPr>
        <w:autoSpaceDE w:val="0"/>
        <w:autoSpaceDN w:val="0"/>
        <w:adjustRightInd w:val="0"/>
        <w:spacing w:after="0" w:line="360" w:lineRule="auto"/>
        <w:rPr>
          <w:rFonts w:ascii="Times New Roman" w:hAnsi="Times New Roman" w:cs="Times New Roman"/>
          <w:color w:val="008000"/>
          <w:sz w:val="24"/>
          <w:szCs w:val="18"/>
        </w:rPr>
      </w:pPr>
      <w:r w:rsidRPr="009C66AA">
        <w:rPr>
          <w:rFonts w:ascii="Times New Roman" w:hAnsi="Times New Roman" w:cs="Times New Roman"/>
          <w:color w:val="008000"/>
          <w:sz w:val="24"/>
          <w:szCs w:val="18"/>
        </w:rPr>
        <w:t xml:space="preserve"># A </w:t>
      </w:r>
      <w:proofErr w:type="spellStart"/>
      <w:r w:rsidRPr="009C66AA">
        <w:rPr>
          <w:rFonts w:ascii="Times New Roman" w:hAnsi="Times New Roman" w:cs="Times New Roman"/>
          <w:color w:val="008000"/>
          <w:sz w:val="24"/>
          <w:szCs w:val="18"/>
        </w:rPr>
        <w:t>dictionary</w:t>
      </w:r>
      <w:proofErr w:type="spellEnd"/>
      <w:r w:rsidRPr="009C66AA">
        <w:rPr>
          <w:rFonts w:ascii="Times New Roman" w:hAnsi="Times New Roman" w:cs="Times New Roman"/>
          <w:color w:val="008000"/>
          <w:sz w:val="24"/>
          <w:szCs w:val="18"/>
        </w:rPr>
        <w:t xml:space="preserve"> of </w:t>
      </w:r>
      <w:proofErr w:type="spellStart"/>
      <w:r w:rsidRPr="009C66AA">
        <w:rPr>
          <w:rFonts w:ascii="Times New Roman" w:hAnsi="Times New Roman" w:cs="Times New Roman"/>
          <w:color w:val="008000"/>
          <w:sz w:val="24"/>
          <w:szCs w:val="18"/>
        </w:rPr>
        <w:t>wire</w:t>
      </w:r>
      <w:proofErr w:type="spellEnd"/>
      <w:r w:rsidRPr="009C66AA">
        <w:rPr>
          <w:rFonts w:ascii="Times New Roman" w:hAnsi="Times New Roman" w:cs="Times New Roman"/>
          <w:color w:val="008000"/>
          <w:sz w:val="24"/>
          <w:szCs w:val="18"/>
        </w:rPr>
        <w:t xml:space="preserve"> </w:t>
      </w:r>
      <w:proofErr w:type="spellStart"/>
      <w:r w:rsidRPr="009C66AA">
        <w:rPr>
          <w:rFonts w:ascii="Times New Roman" w:hAnsi="Times New Roman" w:cs="Times New Roman"/>
          <w:color w:val="008000"/>
          <w:sz w:val="24"/>
          <w:szCs w:val="18"/>
        </w:rPr>
        <w:t>types</w:t>
      </w:r>
      <w:proofErr w:type="spellEnd"/>
      <w:r w:rsidRPr="009C66AA">
        <w:rPr>
          <w:rFonts w:ascii="Times New Roman" w:hAnsi="Times New Roman" w:cs="Times New Roman"/>
          <w:color w:val="008000"/>
          <w:sz w:val="24"/>
          <w:szCs w:val="18"/>
        </w:rPr>
        <w:t xml:space="preserve"> </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proofErr w:type="spellStart"/>
      <w:r w:rsidRPr="009C66AA">
        <w:rPr>
          <w:rFonts w:ascii="Times New Roman" w:hAnsi="Times New Roman" w:cs="Times New Roman"/>
          <w:color w:val="000000"/>
          <w:sz w:val="24"/>
          <w:szCs w:val="18"/>
        </w:rPr>
        <w:t>wire_display</w:t>
      </w:r>
      <w:proofErr w:type="spellEnd"/>
      <w:r w:rsidRPr="009C66AA">
        <w:rPr>
          <w:rFonts w:ascii="Times New Roman" w:hAnsi="Times New Roman" w:cs="Times New Roman"/>
          <w:color w:val="000000"/>
          <w:sz w:val="24"/>
          <w:szCs w:val="18"/>
        </w:rPr>
        <w:t xml:space="preserve"> = {</w:t>
      </w:r>
      <w:r w:rsidRPr="009C66AA">
        <w:rPr>
          <w:rFonts w:ascii="Times New Roman" w:hAnsi="Times New Roman" w:cs="Times New Roman"/>
          <w:color w:val="FF0000"/>
          <w:sz w:val="24"/>
          <w:szCs w:val="18"/>
        </w:rPr>
        <w:t>'0'</w:t>
      </w:r>
      <w:r w:rsidRPr="009C66AA">
        <w:rPr>
          <w:rFonts w:ascii="Times New Roman" w:hAnsi="Times New Roman" w:cs="Times New Roman"/>
          <w:color w:val="000000"/>
          <w:sz w:val="24"/>
          <w:szCs w:val="18"/>
        </w:rPr>
        <w:t xml:space="preserve">:GH_ParamWireDisplay.default, </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r w:rsidRPr="009C66AA">
        <w:rPr>
          <w:rFonts w:ascii="Times New Roman" w:hAnsi="Times New Roman" w:cs="Times New Roman"/>
          <w:color w:val="FF0000"/>
          <w:sz w:val="24"/>
          <w:szCs w:val="18"/>
        </w:rPr>
        <w:t>'1'</w:t>
      </w:r>
      <w:r w:rsidRPr="009C66AA">
        <w:rPr>
          <w:rFonts w:ascii="Times New Roman" w:hAnsi="Times New Roman" w:cs="Times New Roman"/>
          <w:color w:val="000000"/>
          <w:sz w:val="24"/>
          <w:szCs w:val="18"/>
        </w:rPr>
        <w:t>:GH_ParamWireDisplay.faint,</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r w:rsidRPr="009C66AA">
        <w:rPr>
          <w:rFonts w:ascii="Times New Roman" w:hAnsi="Times New Roman" w:cs="Times New Roman"/>
          <w:color w:val="FF0000"/>
          <w:sz w:val="24"/>
          <w:szCs w:val="18"/>
        </w:rPr>
        <w:t>'2'</w:t>
      </w:r>
      <w:r w:rsidRPr="009C66AA">
        <w:rPr>
          <w:rFonts w:ascii="Times New Roman" w:hAnsi="Times New Roman" w:cs="Times New Roman"/>
          <w:color w:val="000000"/>
          <w:sz w:val="24"/>
          <w:szCs w:val="18"/>
        </w:rPr>
        <w:t>:GH_ParamWireDisplay.hidden}</w:t>
      </w:r>
    </w:p>
    <w:p w:rsidR="00ED05AC" w:rsidRPr="009C66AA" w:rsidRDefault="00ED05AC" w:rsidP="00ED05AC">
      <w:pPr>
        <w:autoSpaceDE w:val="0"/>
        <w:autoSpaceDN w:val="0"/>
        <w:adjustRightInd w:val="0"/>
        <w:spacing w:after="0" w:line="360" w:lineRule="auto"/>
        <w:rPr>
          <w:rFonts w:ascii="Times New Roman" w:hAnsi="Times New Roman" w:cs="Times New Roman"/>
          <w:color w:val="008000"/>
          <w:sz w:val="24"/>
          <w:szCs w:val="18"/>
        </w:rPr>
      </w:pPr>
      <w:r w:rsidRPr="009C66AA">
        <w:rPr>
          <w:rFonts w:ascii="Times New Roman" w:hAnsi="Times New Roman" w:cs="Times New Roman"/>
          <w:color w:val="008000"/>
          <w:sz w:val="24"/>
          <w:szCs w:val="18"/>
        </w:rPr>
        <w:t xml:space="preserve"># </w:t>
      </w:r>
      <w:proofErr w:type="spellStart"/>
      <w:r w:rsidRPr="009C66AA">
        <w:rPr>
          <w:rFonts w:ascii="Times New Roman" w:hAnsi="Times New Roman" w:cs="Times New Roman"/>
          <w:color w:val="008000"/>
          <w:sz w:val="24"/>
          <w:szCs w:val="18"/>
        </w:rPr>
        <w:t>Get</w:t>
      </w:r>
      <w:proofErr w:type="spellEnd"/>
      <w:r w:rsidRPr="009C66AA">
        <w:rPr>
          <w:rFonts w:ascii="Times New Roman" w:hAnsi="Times New Roman" w:cs="Times New Roman"/>
          <w:color w:val="008000"/>
          <w:sz w:val="24"/>
          <w:szCs w:val="18"/>
        </w:rPr>
        <w:t xml:space="preserve"> </w:t>
      </w:r>
      <w:proofErr w:type="spellStart"/>
      <w:r w:rsidRPr="009C66AA">
        <w:rPr>
          <w:rFonts w:ascii="Times New Roman" w:hAnsi="Times New Roman" w:cs="Times New Roman"/>
          <w:color w:val="008000"/>
          <w:sz w:val="24"/>
          <w:szCs w:val="18"/>
        </w:rPr>
        <w:t>selected</w:t>
      </w:r>
      <w:proofErr w:type="spellEnd"/>
      <w:r w:rsidRPr="009C66AA">
        <w:rPr>
          <w:rFonts w:ascii="Times New Roman" w:hAnsi="Times New Roman" w:cs="Times New Roman"/>
          <w:color w:val="008000"/>
          <w:sz w:val="24"/>
          <w:szCs w:val="18"/>
        </w:rPr>
        <w:t xml:space="preserve"> </w:t>
      </w:r>
      <w:proofErr w:type="spellStart"/>
      <w:r w:rsidRPr="009C66AA">
        <w:rPr>
          <w:rFonts w:ascii="Times New Roman" w:hAnsi="Times New Roman" w:cs="Times New Roman"/>
          <w:color w:val="008000"/>
          <w:sz w:val="24"/>
          <w:szCs w:val="18"/>
        </w:rPr>
        <w:t>components</w:t>
      </w:r>
      <w:proofErr w:type="spellEnd"/>
      <w:r w:rsidRPr="009C66AA">
        <w:rPr>
          <w:rFonts w:ascii="Times New Roman" w:hAnsi="Times New Roman" w:cs="Times New Roman"/>
          <w:color w:val="008000"/>
          <w:sz w:val="24"/>
          <w:szCs w:val="18"/>
        </w:rPr>
        <w:t xml:space="preserve"> and </w:t>
      </w:r>
      <w:proofErr w:type="spellStart"/>
      <w:r w:rsidRPr="009C66AA">
        <w:rPr>
          <w:rFonts w:ascii="Times New Roman" w:hAnsi="Times New Roman" w:cs="Times New Roman"/>
          <w:color w:val="008000"/>
          <w:sz w:val="24"/>
          <w:szCs w:val="18"/>
        </w:rPr>
        <w:t>change</w:t>
      </w:r>
      <w:proofErr w:type="spellEnd"/>
      <w:r w:rsidRPr="009C66AA">
        <w:rPr>
          <w:rFonts w:ascii="Times New Roman" w:hAnsi="Times New Roman" w:cs="Times New Roman"/>
          <w:color w:val="008000"/>
          <w:sz w:val="24"/>
          <w:szCs w:val="18"/>
        </w:rPr>
        <w:t xml:space="preserve"> </w:t>
      </w:r>
      <w:proofErr w:type="spellStart"/>
      <w:r w:rsidRPr="009C66AA">
        <w:rPr>
          <w:rFonts w:ascii="Times New Roman" w:hAnsi="Times New Roman" w:cs="Times New Roman"/>
          <w:color w:val="008000"/>
          <w:sz w:val="24"/>
          <w:szCs w:val="18"/>
        </w:rPr>
        <w:t>the</w:t>
      </w:r>
      <w:proofErr w:type="spellEnd"/>
      <w:r w:rsidRPr="009C66AA">
        <w:rPr>
          <w:rFonts w:ascii="Times New Roman" w:hAnsi="Times New Roman" w:cs="Times New Roman"/>
          <w:color w:val="008000"/>
          <w:sz w:val="24"/>
          <w:szCs w:val="18"/>
        </w:rPr>
        <w:t xml:space="preserve"> </w:t>
      </w:r>
      <w:proofErr w:type="spellStart"/>
      <w:r w:rsidRPr="009C66AA">
        <w:rPr>
          <w:rFonts w:ascii="Times New Roman" w:hAnsi="Times New Roman" w:cs="Times New Roman"/>
          <w:color w:val="008000"/>
          <w:sz w:val="24"/>
          <w:szCs w:val="18"/>
        </w:rPr>
        <w:t>wire</w:t>
      </w:r>
      <w:proofErr w:type="spellEnd"/>
      <w:r w:rsidRPr="009C66AA">
        <w:rPr>
          <w:rFonts w:ascii="Times New Roman" w:hAnsi="Times New Roman" w:cs="Times New Roman"/>
          <w:color w:val="008000"/>
          <w:sz w:val="24"/>
          <w:szCs w:val="18"/>
        </w:rPr>
        <w:t xml:space="preserve"> </w:t>
      </w:r>
      <w:proofErr w:type="spellStart"/>
      <w:r w:rsidRPr="009C66AA">
        <w:rPr>
          <w:rFonts w:ascii="Times New Roman" w:hAnsi="Times New Roman" w:cs="Times New Roman"/>
          <w:color w:val="008000"/>
          <w:sz w:val="24"/>
          <w:szCs w:val="18"/>
        </w:rPr>
        <w:t>display</w:t>
      </w:r>
      <w:proofErr w:type="spellEnd"/>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proofErr w:type="spellStart"/>
      <w:proofErr w:type="gramStart"/>
      <w:r w:rsidRPr="009C66AA">
        <w:rPr>
          <w:rFonts w:ascii="Times New Roman" w:hAnsi="Times New Roman" w:cs="Times New Roman"/>
          <w:b/>
          <w:bCs/>
          <w:color w:val="0000FF"/>
          <w:sz w:val="24"/>
          <w:szCs w:val="18"/>
        </w:rPr>
        <w:t>if</w:t>
      </w:r>
      <w:proofErr w:type="spellEnd"/>
      <w:proofErr w:type="gramEnd"/>
      <w:r w:rsidRPr="009C66AA">
        <w:rPr>
          <w:rFonts w:ascii="Times New Roman" w:hAnsi="Times New Roman" w:cs="Times New Roman"/>
          <w:b/>
          <w:bCs/>
          <w:color w:val="0000FF"/>
          <w:sz w:val="24"/>
          <w:szCs w:val="18"/>
        </w:rPr>
        <w:t xml:space="preserve"> </w:t>
      </w:r>
      <w:proofErr w:type="spellStart"/>
      <w:r w:rsidRPr="009C66AA">
        <w:rPr>
          <w:rFonts w:ascii="Times New Roman" w:hAnsi="Times New Roman" w:cs="Times New Roman"/>
          <w:color w:val="000000"/>
          <w:sz w:val="24"/>
          <w:szCs w:val="18"/>
        </w:rPr>
        <w:t>on</w:t>
      </w:r>
      <w:proofErr w:type="spellEnd"/>
      <w:r w:rsidRPr="009C66AA">
        <w:rPr>
          <w:rFonts w:ascii="Times New Roman" w:hAnsi="Times New Roman" w:cs="Times New Roman"/>
          <w:color w:val="000000"/>
          <w:sz w:val="24"/>
          <w:szCs w:val="18"/>
        </w:rPr>
        <w:t>:</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spellStart"/>
      <w:proofErr w:type="gramStart"/>
      <w:r w:rsidRPr="009C66AA">
        <w:rPr>
          <w:rFonts w:ascii="Times New Roman" w:hAnsi="Times New Roman" w:cs="Times New Roman"/>
          <w:color w:val="000000"/>
          <w:sz w:val="24"/>
          <w:szCs w:val="18"/>
        </w:rPr>
        <w:t>doc</w:t>
      </w:r>
      <w:proofErr w:type="spellEnd"/>
      <w:proofErr w:type="gramEnd"/>
      <w:r w:rsidRPr="009C66AA">
        <w:rPr>
          <w:rFonts w:ascii="Times New Roman" w:hAnsi="Times New Roman" w:cs="Times New Roman"/>
          <w:color w:val="000000"/>
          <w:sz w:val="24"/>
          <w:szCs w:val="18"/>
        </w:rPr>
        <w:t xml:space="preserve"> = </w:t>
      </w:r>
      <w:proofErr w:type="spellStart"/>
      <w:r w:rsidRPr="009C66AA">
        <w:rPr>
          <w:rFonts w:ascii="Times New Roman" w:hAnsi="Times New Roman" w:cs="Times New Roman"/>
          <w:color w:val="000000"/>
          <w:sz w:val="24"/>
          <w:szCs w:val="18"/>
        </w:rPr>
        <w:t>ghenv.Component.</w:t>
      </w:r>
      <w:r w:rsidRPr="009C66AA">
        <w:rPr>
          <w:rFonts w:ascii="Times New Roman" w:hAnsi="Times New Roman" w:cs="Times New Roman"/>
          <w:b/>
          <w:bCs/>
          <w:color w:val="191970"/>
          <w:sz w:val="24"/>
          <w:szCs w:val="18"/>
        </w:rPr>
        <w:t>OnPingDocument</w:t>
      </w:r>
      <w:proofErr w:type="spellEnd"/>
      <w:r w:rsidRPr="009C66AA">
        <w:rPr>
          <w:rFonts w:ascii="Times New Roman" w:hAnsi="Times New Roman" w:cs="Times New Roman"/>
          <w:color w:val="000000"/>
          <w:sz w:val="24"/>
          <w:szCs w:val="18"/>
        </w:rPr>
        <w:t>()</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spellStart"/>
      <w:r w:rsidRPr="009C66AA">
        <w:rPr>
          <w:rFonts w:ascii="Times New Roman" w:hAnsi="Times New Roman" w:cs="Times New Roman"/>
          <w:color w:val="000000"/>
          <w:sz w:val="24"/>
          <w:szCs w:val="18"/>
        </w:rPr>
        <w:t>sel_objs</w:t>
      </w:r>
      <w:proofErr w:type="spellEnd"/>
      <w:r w:rsidRPr="009C66AA">
        <w:rPr>
          <w:rFonts w:ascii="Times New Roman" w:hAnsi="Times New Roman" w:cs="Times New Roman"/>
          <w:color w:val="000000"/>
          <w:sz w:val="24"/>
          <w:szCs w:val="18"/>
        </w:rPr>
        <w:t xml:space="preserve"> = </w:t>
      </w:r>
      <w:proofErr w:type="spellStart"/>
      <w:proofErr w:type="gramStart"/>
      <w:r w:rsidRPr="009C66AA">
        <w:rPr>
          <w:rFonts w:ascii="Times New Roman" w:hAnsi="Times New Roman" w:cs="Times New Roman"/>
          <w:color w:val="000000"/>
          <w:sz w:val="24"/>
          <w:szCs w:val="18"/>
        </w:rPr>
        <w:t>doc.</w:t>
      </w:r>
      <w:r w:rsidRPr="009C66AA">
        <w:rPr>
          <w:rFonts w:ascii="Times New Roman" w:hAnsi="Times New Roman" w:cs="Times New Roman"/>
          <w:b/>
          <w:bCs/>
          <w:color w:val="191970"/>
          <w:sz w:val="24"/>
          <w:szCs w:val="18"/>
        </w:rPr>
        <w:t>SelectedObjects</w:t>
      </w:r>
      <w:proofErr w:type="spellEnd"/>
      <w:r w:rsidRPr="009C66AA">
        <w:rPr>
          <w:rFonts w:ascii="Times New Roman" w:hAnsi="Times New Roman" w:cs="Times New Roman"/>
          <w:color w:val="000000"/>
          <w:sz w:val="24"/>
          <w:szCs w:val="18"/>
        </w:rPr>
        <w:t>()</w:t>
      </w:r>
      <w:proofErr w:type="gramEnd"/>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spellStart"/>
      <w:proofErr w:type="gramStart"/>
      <w:r w:rsidRPr="009C66AA">
        <w:rPr>
          <w:rFonts w:ascii="Times New Roman" w:hAnsi="Times New Roman" w:cs="Times New Roman"/>
          <w:b/>
          <w:bCs/>
          <w:color w:val="0000FF"/>
          <w:sz w:val="24"/>
          <w:szCs w:val="18"/>
        </w:rPr>
        <w:t>if</w:t>
      </w:r>
      <w:proofErr w:type="spellEnd"/>
      <w:proofErr w:type="gramEnd"/>
      <w:r w:rsidRPr="009C66AA">
        <w:rPr>
          <w:rFonts w:ascii="Times New Roman" w:hAnsi="Times New Roman" w:cs="Times New Roman"/>
          <w:b/>
          <w:bCs/>
          <w:color w:val="0000FF"/>
          <w:sz w:val="24"/>
          <w:szCs w:val="18"/>
        </w:rPr>
        <w:t xml:space="preserve"> </w:t>
      </w:r>
      <w:proofErr w:type="spellStart"/>
      <w:r w:rsidRPr="009C66AA">
        <w:rPr>
          <w:rFonts w:ascii="Times New Roman" w:hAnsi="Times New Roman" w:cs="Times New Roman"/>
          <w:b/>
          <w:bCs/>
          <w:color w:val="008B8B"/>
          <w:sz w:val="24"/>
          <w:szCs w:val="18"/>
        </w:rPr>
        <w:t>not</w:t>
      </w:r>
      <w:proofErr w:type="spellEnd"/>
      <w:r w:rsidRPr="009C66AA">
        <w:rPr>
          <w:rFonts w:ascii="Times New Roman" w:hAnsi="Times New Roman" w:cs="Times New Roman"/>
          <w:b/>
          <w:bCs/>
          <w:color w:val="008B8B"/>
          <w:sz w:val="24"/>
          <w:szCs w:val="18"/>
        </w:rPr>
        <w:t xml:space="preserve"> </w:t>
      </w:r>
      <w:proofErr w:type="spellStart"/>
      <w:r w:rsidRPr="009C66AA">
        <w:rPr>
          <w:rFonts w:ascii="Times New Roman" w:hAnsi="Times New Roman" w:cs="Times New Roman"/>
          <w:b/>
          <w:bCs/>
          <w:color w:val="191970"/>
          <w:sz w:val="24"/>
          <w:szCs w:val="18"/>
        </w:rPr>
        <w:t>len</w:t>
      </w:r>
      <w:proofErr w:type="spellEnd"/>
      <w:r w:rsidRPr="009C66AA">
        <w:rPr>
          <w:rFonts w:ascii="Times New Roman" w:hAnsi="Times New Roman" w:cs="Times New Roman"/>
          <w:color w:val="000000"/>
          <w:sz w:val="24"/>
          <w:szCs w:val="18"/>
        </w:rPr>
        <w:t>(</w:t>
      </w:r>
      <w:proofErr w:type="spellStart"/>
      <w:r w:rsidRPr="009C66AA">
        <w:rPr>
          <w:rFonts w:ascii="Times New Roman" w:hAnsi="Times New Roman" w:cs="Times New Roman"/>
          <w:color w:val="000000"/>
          <w:sz w:val="24"/>
          <w:szCs w:val="18"/>
        </w:rPr>
        <w:t>sel_objs</w:t>
      </w:r>
      <w:proofErr w:type="spellEnd"/>
      <w:r w:rsidRPr="009C66AA">
        <w:rPr>
          <w:rFonts w:ascii="Times New Roman" w:hAnsi="Times New Roman" w:cs="Times New Roman"/>
          <w:color w:val="000000"/>
          <w:sz w:val="24"/>
          <w:szCs w:val="18"/>
        </w:rPr>
        <w:t>):</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gramStart"/>
      <w:r w:rsidRPr="009C66AA">
        <w:rPr>
          <w:rFonts w:ascii="Times New Roman" w:hAnsi="Times New Roman" w:cs="Times New Roman"/>
          <w:color w:val="000000"/>
          <w:sz w:val="24"/>
          <w:szCs w:val="18"/>
        </w:rPr>
        <w:t>ghenv.Component.</w:t>
      </w:r>
      <w:r w:rsidRPr="009C66AA">
        <w:rPr>
          <w:rFonts w:ascii="Times New Roman" w:hAnsi="Times New Roman" w:cs="Times New Roman"/>
          <w:b/>
          <w:bCs/>
          <w:color w:val="191970"/>
          <w:sz w:val="24"/>
          <w:szCs w:val="18"/>
        </w:rPr>
        <w:t>AddRuntimeMessage</w:t>
      </w:r>
      <w:r w:rsidRPr="009C66AA">
        <w:rPr>
          <w:rFonts w:ascii="Times New Roman" w:hAnsi="Times New Roman" w:cs="Times New Roman"/>
          <w:color w:val="000000"/>
          <w:sz w:val="24"/>
          <w:szCs w:val="18"/>
        </w:rPr>
        <w:t>(</w:t>
      </w:r>
      <w:proofErr w:type="gramEnd"/>
      <w:r w:rsidRPr="009C66AA">
        <w:rPr>
          <w:rFonts w:ascii="Times New Roman" w:hAnsi="Times New Roman" w:cs="Times New Roman"/>
          <w:color w:val="000000"/>
          <w:sz w:val="24"/>
          <w:szCs w:val="18"/>
        </w:rPr>
        <w:t xml:space="preserve">GH_RuntimeMessageLevel.Warning, </w:t>
      </w:r>
      <w:r w:rsidRPr="009C66AA">
        <w:rPr>
          <w:rFonts w:ascii="Times New Roman" w:hAnsi="Times New Roman" w:cs="Times New Roman"/>
          <w:color w:val="FF0000"/>
          <w:sz w:val="24"/>
          <w:szCs w:val="18"/>
        </w:rPr>
        <w:t>'</w:t>
      </w:r>
      <w:proofErr w:type="spellStart"/>
      <w:r w:rsidRPr="009C66AA">
        <w:rPr>
          <w:rFonts w:ascii="Times New Roman" w:hAnsi="Times New Roman" w:cs="Times New Roman"/>
          <w:color w:val="FF0000"/>
          <w:sz w:val="24"/>
          <w:szCs w:val="18"/>
        </w:rPr>
        <w:t>Nothing</w:t>
      </w:r>
      <w:proofErr w:type="spellEnd"/>
      <w:r w:rsidRPr="009C66AA">
        <w:rPr>
          <w:rFonts w:ascii="Times New Roman" w:hAnsi="Times New Roman" w:cs="Times New Roman"/>
          <w:color w:val="FF0000"/>
          <w:sz w:val="24"/>
          <w:szCs w:val="18"/>
        </w:rPr>
        <w:t xml:space="preserve"> </w:t>
      </w:r>
      <w:proofErr w:type="spellStart"/>
      <w:r w:rsidRPr="009C66AA">
        <w:rPr>
          <w:rFonts w:ascii="Times New Roman" w:hAnsi="Times New Roman" w:cs="Times New Roman"/>
          <w:color w:val="FF0000"/>
          <w:sz w:val="24"/>
          <w:szCs w:val="18"/>
        </w:rPr>
        <w:t>was</w:t>
      </w:r>
      <w:proofErr w:type="spellEnd"/>
      <w:r w:rsidRPr="009C66AA">
        <w:rPr>
          <w:rFonts w:ascii="Times New Roman" w:hAnsi="Times New Roman" w:cs="Times New Roman"/>
          <w:color w:val="FF0000"/>
          <w:sz w:val="24"/>
          <w:szCs w:val="18"/>
        </w:rPr>
        <w:t xml:space="preserve"> </w:t>
      </w:r>
      <w:proofErr w:type="spellStart"/>
      <w:r w:rsidRPr="009C66AA">
        <w:rPr>
          <w:rFonts w:ascii="Times New Roman" w:hAnsi="Times New Roman" w:cs="Times New Roman"/>
          <w:color w:val="FF0000"/>
          <w:sz w:val="24"/>
          <w:szCs w:val="18"/>
        </w:rPr>
        <w:t>selected</w:t>
      </w:r>
      <w:proofErr w:type="spellEnd"/>
      <w:r w:rsidRPr="009C66AA">
        <w:rPr>
          <w:rFonts w:ascii="Times New Roman" w:hAnsi="Times New Roman" w:cs="Times New Roman"/>
          <w:color w:val="FF0000"/>
          <w:sz w:val="24"/>
          <w:szCs w:val="18"/>
        </w:rPr>
        <w:t>'</w:t>
      </w:r>
      <w:r w:rsidRPr="009C66AA">
        <w:rPr>
          <w:rFonts w:ascii="Times New Roman" w:hAnsi="Times New Roman" w:cs="Times New Roman"/>
          <w:color w:val="000000"/>
          <w:sz w:val="24"/>
          <w:szCs w:val="18"/>
        </w:rPr>
        <w:t>)</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spellStart"/>
      <w:proofErr w:type="gramStart"/>
      <w:r w:rsidRPr="009C66AA">
        <w:rPr>
          <w:rFonts w:ascii="Times New Roman" w:hAnsi="Times New Roman" w:cs="Times New Roman"/>
          <w:b/>
          <w:bCs/>
          <w:color w:val="0000FF"/>
          <w:sz w:val="24"/>
          <w:szCs w:val="18"/>
        </w:rPr>
        <w:t>for</w:t>
      </w:r>
      <w:proofErr w:type="spellEnd"/>
      <w:proofErr w:type="gramEnd"/>
      <w:r w:rsidRPr="009C66AA">
        <w:rPr>
          <w:rFonts w:ascii="Times New Roman" w:hAnsi="Times New Roman" w:cs="Times New Roman"/>
          <w:b/>
          <w:bCs/>
          <w:color w:val="0000FF"/>
          <w:sz w:val="24"/>
          <w:szCs w:val="18"/>
        </w:rPr>
        <w:t xml:space="preserve"> </w:t>
      </w:r>
      <w:proofErr w:type="spellStart"/>
      <w:r w:rsidRPr="009C66AA">
        <w:rPr>
          <w:rFonts w:ascii="Times New Roman" w:hAnsi="Times New Roman" w:cs="Times New Roman"/>
          <w:color w:val="000000"/>
          <w:sz w:val="24"/>
          <w:szCs w:val="18"/>
        </w:rPr>
        <w:t>sel_ob</w:t>
      </w:r>
      <w:proofErr w:type="spellEnd"/>
      <w:r w:rsidRPr="009C66AA">
        <w:rPr>
          <w:rFonts w:ascii="Times New Roman" w:hAnsi="Times New Roman" w:cs="Times New Roman"/>
          <w:color w:val="000000"/>
          <w:sz w:val="24"/>
          <w:szCs w:val="18"/>
        </w:rPr>
        <w:t xml:space="preserve"> </w:t>
      </w:r>
      <w:r w:rsidR="00184491" w:rsidRPr="009C66AA">
        <w:rPr>
          <w:rFonts w:ascii="Times New Roman" w:hAnsi="Times New Roman" w:cs="Times New Roman"/>
          <w:color w:val="000000"/>
          <w:sz w:val="24"/>
          <w:szCs w:val="18"/>
        </w:rPr>
        <w:t>j</w:t>
      </w:r>
      <w:r w:rsidRPr="009C66AA">
        <w:rPr>
          <w:rFonts w:ascii="Times New Roman" w:hAnsi="Times New Roman" w:cs="Times New Roman"/>
          <w:color w:val="000000"/>
          <w:sz w:val="24"/>
          <w:szCs w:val="18"/>
        </w:rPr>
        <w:t xml:space="preserve"> </w:t>
      </w:r>
      <w:r w:rsidRPr="009C66AA">
        <w:rPr>
          <w:rFonts w:ascii="Times New Roman" w:hAnsi="Times New Roman" w:cs="Times New Roman"/>
          <w:b/>
          <w:bCs/>
          <w:color w:val="0000FF"/>
          <w:sz w:val="24"/>
          <w:szCs w:val="18"/>
        </w:rPr>
        <w:t xml:space="preserve">in </w:t>
      </w:r>
      <w:proofErr w:type="spellStart"/>
      <w:r w:rsidRPr="009C66AA">
        <w:rPr>
          <w:rFonts w:ascii="Times New Roman" w:hAnsi="Times New Roman" w:cs="Times New Roman"/>
          <w:color w:val="000000"/>
          <w:sz w:val="24"/>
          <w:szCs w:val="18"/>
        </w:rPr>
        <w:t>sel_objs</w:t>
      </w:r>
      <w:proofErr w:type="spellEnd"/>
      <w:r w:rsidRPr="009C66AA">
        <w:rPr>
          <w:rFonts w:ascii="Times New Roman" w:hAnsi="Times New Roman" w:cs="Times New Roman"/>
          <w:color w:val="000000"/>
          <w:sz w:val="24"/>
          <w:szCs w:val="18"/>
        </w:rPr>
        <w:t>:</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spellStart"/>
      <w:proofErr w:type="gramStart"/>
      <w:r w:rsidRPr="009C66AA">
        <w:rPr>
          <w:rFonts w:ascii="Times New Roman" w:hAnsi="Times New Roman" w:cs="Times New Roman"/>
          <w:b/>
          <w:bCs/>
          <w:color w:val="0000FF"/>
          <w:sz w:val="24"/>
          <w:szCs w:val="18"/>
        </w:rPr>
        <w:t>if</w:t>
      </w:r>
      <w:proofErr w:type="spellEnd"/>
      <w:proofErr w:type="gramEnd"/>
      <w:r w:rsidRPr="009C66AA">
        <w:rPr>
          <w:rFonts w:ascii="Times New Roman" w:hAnsi="Times New Roman" w:cs="Times New Roman"/>
          <w:b/>
          <w:bCs/>
          <w:color w:val="0000FF"/>
          <w:sz w:val="24"/>
          <w:szCs w:val="18"/>
        </w:rPr>
        <w:t xml:space="preserve"> </w:t>
      </w:r>
      <w:proofErr w:type="spellStart"/>
      <w:r w:rsidRPr="009C66AA">
        <w:rPr>
          <w:rFonts w:ascii="Times New Roman" w:hAnsi="Times New Roman" w:cs="Times New Roman"/>
          <w:b/>
          <w:bCs/>
          <w:color w:val="191970"/>
          <w:sz w:val="24"/>
          <w:szCs w:val="18"/>
        </w:rPr>
        <w:t>hasattr</w:t>
      </w:r>
      <w:proofErr w:type="spellEnd"/>
      <w:r w:rsidRPr="009C66AA">
        <w:rPr>
          <w:rFonts w:ascii="Times New Roman" w:hAnsi="Times New Roman" w:cs="Times New Roman"/>
          <w:color w:val="000000"/>
          <w:sz w:val="24"/>
          <w:szCs w:val="18"/>
        </w:rPr>
        <w:t>(</w:t>
      </w:r>
      <w:proofErr w:type="spellStart"/>
      <w:r w:rsidRPr="009C66AA">
        <w:rPr>
          <w:rFonts w:ascii="Times New Roman" w:hAnsi="Times New Roman" w:cs="Times New Roman"/>
          <w:color w:val="000000"/>
          <w:sz w:val="24"/>
          <w:szCs w:val="18"/>
        </w:rPr>
        <w:t>sel_obj</w:t>
      </w:r>
      <w:proofErr w:type="spellEnd"/>
      <w:r w:rsidRPr="009C66AA">
        <w:rPr>
          <w:rFonts w:ascii="Times New Roman" w:hAnsi="Times New Roman" w:cs="Times New Roman"/>
          <w:color w:val="000000"/>
          <w:sz w:val="24"/>
          <w:szCs w:val="18"/>
        </w:rPr>
        <w:t xml:space="preserve">, </w:t>
      </w:r>
      <w:r w:rsidRPr="009C66AA">
        <w:rPr>
          <w:rFonts w:ascii="Times New Roman" w:hAnsi="Times New Roman" w:cs="Times New Roman"/>
          <w:color w:val="FF0000"/>
          <w:sz w:val="24"/>
          <w:szCs w:val="18"/>
        </w:rPr>
        <w:t>'</w:t>
      </w:r>
      <w:proofErr w:type="spellStart"/>
      <w:r w:rsidRPr="009C66AA">
        <w:rPr>
          <w:rFonts w:ascii="Times New Roman" w:hAnsi="Times New Roman" w:cs="Times New Roman"/>
          <w:color w:val="FF0000"/>
          <w:sz w:val="24"/>
          <w:szCs w:val="18"/>
        </w:rPr>
        <w:t>Params</w:t>
      </w:r>
      <w:proofErr w:type="spellEnd"/>
      <w:r w:rsidRPr="009C66AA">
        <w:rPr>
          <w:rFonts w:ascii="Times New Roman" w:hAnsi="Times New Roman" w:cs="Times New Roman"/>
          <w:color w:val="FF0000"/>
          <w:sz w:val="24"/>
          <w:szCs w:val="18"/>
        </w:rPr>
        <w:t>'</w:t>
      </w:r>
      <w:r w:rsidRPr="009C66AA">
        <w:rPr>
          <w:rFonts w:ascii="Times New Roman" w:hAnsi="Times New Roman" w:cs="Times New Roman"/>
          <w:color w:val="000000"/>
          <w:sz w:val="24"/>
          <w:szCs w:val="18"/>
        </w:rPr>
        <w:t>):</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spellStart"/>
      <w:proofErr w:type="gramStart"/>
      <w:r w:rsidRPr="009C66AA">
        <w:rPr>
          <w:rFonts w:ascii="Times New Roman" w:hAnsi="Times New Roman" w:cs="Times New Roman"/>
          <w:b/>
          <w:bCs/>
          <w:color w:val="0000FF"/>
          <w:sz w:val="24"/>
          <w:szCs w:val="18"/>
        </w:rPr>
        <w:t>for</w:t>
      </w:r>
      <w:proofErr w:type="spellEnd"/>
      <w:proofErr w:type="gramEnd"/>
      <w:r w:rsidRPr="009C66AA">
        <w:rPr>
          <w:rFonts w:ascii="Times New Roman" w:hAnsi="Times New Roman" w:cs="Times New Roman"/>
          <w:b/>
          <w:bCs/>
          <w:color w:val="0000FF"/>
          <w:sz w:val="24"/>
          <w:szCs w:val="18"/>
        </w:rPr>
        <w:t xml:space="preserve"> </w:t>
      </w:r>
      <w:r w:rsidRPr="009C66AA">
        <w:rPr>
          <w:rFonts w:ascii="Times New Roman" w:hAnsi="Times New Roman" w:cs="Times New Roman"/>
          <w:color w:val="000000"/>
          <w:sz w:val="24"/>
          <w:szCs w:val="18"/>
        </w:rPr>
        <w:t xml:space="preserve">p </w:t>
      </w:r>
      <w:r w:rsidRPr="009C66AA">
        <w:rPr>
          <w:rFonts w:ascii="Times New Roman" w:hAnsi="Times New Roman" w:cs="Times New Roman"/>
          <w:b/>
          <w:bCs/>
          <w:color w:val="0000FF"/>
          <w:sz w:val="24"/>
          <w:szCs w:val="18"/>
        </w:rPr>
        <w:t xml:space="preserve">in </w:t>
      </w:r>
      <w:proofErr w:type="spellStart"/>
      <w:r w:rsidRPr="009C66AA">
        <w:rPr>
          <w:rFonts w:ascii="Times New Roman" w:hAnsi="Times New Roman" w:cs="Times New Roman"/>
          <w:color w:val="000000"/>
          <w:sz w:val="24"/>
          <w:szCs w:val="18"/>
        </w:rPr>
        <w:t>sel_obj.Params.Input</w:t>
      </w:r>
      <w:proofErr w:type="spellEnd"/>
      <w:r w:rsidRPr="009C66AA">
        <w:rPr>
          <w:rFonts w:ascii="Times New Roman" w:hAnsi="Times New Roman" w:cs="Times New Roman"/>
          <w:color w:val="000000"/>
          <w:sz w:val="24"/>
          <w:szCs w:val="18"/>
        </w:rPr>
        <w:t>:</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spellStart"/>
      <w:r w:rsidRPr="009C66AA">
        <w:rPr>
          <w:rFonts w:ascii="Times New Roman" w:hAnsi="Times New Roman" w:cs="Times New Roman"/>
          <w:color w:val="000000"/>
          <w:sz w:val="24"/>
          <w:szCs w:val="18"/>
        </w:rPr>
        <w:t>p.WireDisplay</w:t>
      </w:r>
      <w:proofErr w:type="spellEnd"/>
      <w:r w:rsidRPr="009C66AA">
        <w:rPr>
          <w:rFonts w:ascii="Times New Roman" w:hAnsi="Times New Roman" w:cs="Times New Roman"/>
          <w:color w:val="000000"/>
          <w:sz w:val="24"/>
          <w:szCs w:val="18"/>
        </w:rPr>
        <w:t xml:space="preserve"> = </w:t>
      </w:r>
      <w:proofErr w:type="spellStart"/>
      <w:r w:rsidRPr="009C66AA">
        <w:rPr>
          <w:rFonts w:ascii="Times New Roman" w:hAnsi="Times New Roman" w:cs="Times New Roman"/>
          <w:color w:val="000000"/>
          <w:sz w:val="24"/>
          <w:szCs w:val="18"/>
        </w:rPr>
        <w:t>wire_</w:t>
      </w:r>
      <w:proofErr w:type="gramStart"/>
      <w:r w:rsidRPr="009C66AA">
        <w:rPr>
          <w:rFonts w:ascii="Times New Roman" w:hAnsi="Times New Roman" w:cs="Times New Roman"/>
          <w:color w:val="000000"/>
          <w:sz w:val="24"/>
          <w:szCs w:val="18"/>
        </w:rPr>
        <w:t>display</w:t>
      </w:r>
      <w:proofErr w:type="spellEnd"/>
      <w:r w:rsidRPr="009C66AA">
        <w:rPr>
          <w:rFonts w:ascii="Times New Roman" w:hAnsi="Times New Roman" w:cs="Times New Roman"/>
          <w:color w:val="000000"/>
          <w:sz w:val="24"/>
          <w:szCs w:val="18"/>
        </w:rPr>
        <w:t>[</w:t>
      </w:r>
      <w:proofErr w:type="spellStart"/>
      <w:proofErr w:type="gramEnd"/>
      <w:r w:rsidRPr="009C66AA">
        <w:rPr>
          <w:rFonts w:ascii="Times New Roman" w:hAnsi="Times New Roman" w:cs="Times New Roman"/>
          <w:color w:val="000000"/>
          <w:sz w:val="24"/>
          <w:szCs w:val="18"/>
        </w:rPr>
        <w:t>wire_type</w:t>
      </w:r>
      <w:proofErr w:type="spellEnd"/>
      <w:r w:rsidRPr="009C66AA">
        <w:rPr>
          <w:rFonts w:ascii="Times New Roman" w:hAnsi="Times New Roman" w:cs="Times New Roman"/>
          <w:color w:val="000000"/>
          <w:sz w:val="24"/>
          <w:szCs w:val="18"/>
        </w:rPr>
        <w:t>]</w:t>
      </w:r>
    </w:p>
    <w:p w:rsidR="00ED05AC" w:rsidRPr="009C66AA" w:rsidRDefault="00ED05AC" w:rsidP="00ED05AC">
      <w:pPr>
        <w:autoSpaceDE w:val="0"/>
        <w:autoSpaceDN w:val="0"/>
        <w:adjustRightInd w:val="0"/>
        <w:spacing w:after="0"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spellStart"/>
      <w:proofErr w:type="gramStart"/>
      <w:r w:rsidRPr="009C66AA">
        <w:rPr>
          <w:rFonts w:ascii="Times New Roman" w:hAnsi="Times New Roman" w:cs="Times New Roman"/>
          <w:b/>
          <w:bCs/>
          <w:color w:val="0000FF"/>
          <w:sz w:val="24"/>
          <w:szCs w:val="18"/>
        </w:rPr>
        <w:t>else</w:t>
      </w:r>
      <w:proofErr w:type="spellEnd"/>
      <w:proofErr w:type="gramEnd"/>
      <w:r w:rsidRPr="009C66AA">
        <w:rPr>
          <w:rFonts w:ascii="Times New Roman" w:hAnsi="Times New Roman" w:cs="Times New Roman"/>
          <w:color w:val="000000"/>
          <w:sz w:val="24"/>
          <w:szCs w:val="18"/>
        </w:rPr>
        <w:t>:</w:t>
      </w:r>
    </w:p>
    <w:p w:rsidR="00CC29E3" w:rsidRDefault="00ED05AC" w:rsidP="00ED05AC">
      <w:pPr>
        <w:spacing w:line="360" w:lineRule="auto"/>
        <w:rPr>
          <w:rFonts w:ascii="Times New Roman" w:hAnsi="Times New Roman" w:cs="Times New Roman"/>
          <w:color w:val="000000"/>
          <w:sz w:val="24"/>
          <w:szCs w:val="18"/>
        </w:rPr>
      </w:pPr>
      <w:r w:rsidRPr="009C66AA">
        <w:rPr>
          <w:rFonts w:ascii="Times New Roman" w:hAnsi="Times New Roman" w:cs="Times New Roman"/>
          <w:color w:val="000000"/>
          <w:sz w:val="24"/>
          <w:szCs w:val="18"/>
        </w:rPr>
        <w:t xml:space="preserve">                </w:t>
      </w:r>
      <w:proofErr w:type="spellStart"/>
      <w:r w:rsidRPr="009C66AA">
        <w:rPr>
          <w:rFonts w:ascii="Times New Roman" w:hAnsi="Times New Roman" w:cs="Times New Roman"/>
          <w:color w:val="000000"/>
          <w:sz w:val="24"/>
          <w:szCs w:val="18"/>
        </w:rPr>
        <w:t>sel_obj.WireDisplay</w:t>
      </w:r>
      <w:proofErr w:type="spellEnd"/>
      <w:r w:rsidRPr="009C66AA">
        <w:rPr>
          <w:rFonts w:ascii="Times New Roman" w:hAnsi="Times New Roman" w:cs="Times New Roman"/>
          <w:color w:val="000000"/>
          <w:sz w:val="24"/>
          <w:szCs w:val="18"/>
        </w:rPr>
        <w:t xml:space="preserve"> = </w:t>
      </w:r>
      <w:proofErr w:type="spellStart"/>
      <w:r w:rsidRPr="009C66AA">
        <w:rPr>
          <w:rFonts w:ascii="Times New Roman" w:hAnsi="Times New Roman" w:cs="Times New Roman"/>
          <w:color w:val="000000"/>
          <w:sz w:val="24"/>
          <w:szCs w:val="18"/>
        </w:rPr>
        <w:t>wire_</w:t>
      </w:r>
      <w:proofErr w:type="gramStart"/>
      <w:r w:rsidRPr="009C66AA">
        <w:rPr>
          <w:rFonts w:ascii="Times New Roman" w:hAnsi="Times New Roman" w:cs="Times New Roman"/>
          <w:color w:val="000000"/>
          <w:sz w:val="24"/>
          <w:szCs w:val="18"/>
        </w:rPr>
        <w:t>display</w:t>
      </w:r>
      <w:proofErr w:type="spellEnd"/>
      <w:r w:rsidRPr="009C66AA">
        <w:rPr>
          <w:rFonts w:ascii="Times New Roman" w:hAnsi="Times New Roman" w:cs="Times New Roman"/>
          <w:color w:val="000000"/>
          <w:sz w:val="24"/>
          <w:szCs w:val="18"/>
        </w:rPr>
        <w:t>[</w:t>
      </w:r>
      <w:proofErr w:type="spellStart"/>
      <w:proofErr w:type="gramEnd"/>
      <w:r w:rsidRPr="009C66AA">
        <w:rPr>
          <w:rFonts w:ascii="Times New Roman" w:hAnsi="Times New Roman" w:cs="Times New Roman"/>
          <w:color w:val="000000"/>
          <w:sz w:val="24"/>
          <w:szCs w:val="18"/>
        </w:rPr>
        <w:t>wire_type</w:t>
      </w:r>
      <w:proofErr w:type="spellEnd"/>
      <w:r w:rsidRPr="009C66AA">
        <w:rPr>
          <w:rFonts w:ascii="Times New Roman" w:hAnsi="Times New Roman" w:cs="Times New Roman"/>
          <w:color w:val="000000"/>
          <w:sz w:val="24"/>
          <w:szCs w:val="18"/>
        </w:rPr>
        <w:t>]</w:t>
      </w:r>
    </w:p>
    <w:p w:rsidR="00CC29E3" w:rsidRPr="002B1698" w:rsidRDefault="00CC29E3" w:rsidP="00ED05AC">
      <w:pPr>
        <w:spacing w:line="360" w:lineRule="auto"/>
        <w:rPr>
          <w:rFonts w:ascii="Times New Roman" w:hAnsi="Times New Roman" w:cs="Times New Roman"/>
          <w:color w:val="000000"/>
          <w:sz w:val="10"/>
          <w:szCs w:val="18"/>
        </w:rPr>
      </w:pPr>
    </w:p>
    <w:p w:rsidR="00ED05AC" w:rsidRPr="009C66AA" w:rsidRDefault="00ED05AC" w:rsidP="009C66AA">
      <w:pPr>
        <w:pStyle w:val="Ttulo8"/>
        <w:ind w:left="0"/>
        <w:jc w:val="both"/>
        <w:rPr>
          <w:color w:val="000000"/>
          <w:sz w:val="23"/>
          <w:szCs w:val="23"/>
        </w:rPr>
      </w:pPr>
      <w:bookmarkStart w:id="573" w:name="_Toc11268864"/>
      <w:r>
        <w:t>Anexo 02</w:t>
      </w:r>
      <w:r w:rsidRPr="007D1C65">
        <w:t>:</w:t>
      </w:r>
      <w:r>
        <w:t xml:space="preserve"> Lenguaje de programación en C Sharp (C#) del componente </w:t>
      </w:r>
      <w:r>
        <w:rPr>
          <w:color w:val="000000"/>
          <w:sz w:val="23"/>
          <w:szCs w:val="23"/>
        </w:rPr>
        <w:t xml:space="preserve"> “</w:t>
      </w:r>
      <w:r w:rsidR="009C66AA">
        <w:rPr>
          <w:color w:val="000000"/>
          <w:sz w:val="23"/>
          <w:szCs w:val="23"/>
        </w:rPr>
        <w:t>Combinaciones de carga</w:t>
      </w:r>
      <w:r>
        <w:rPr>
          <w:color w:val="000000"/>
          <w:sz w:val="23"/>
          <w:szCs w:val="23"/>
        </w:rPr>
        <w:t>”:</w:t>
      </w:r>
      <w:bookmarkEnd w:id="573"/>
    </w:p>
    <w:p w:rsidR="009C66AA" w:rsidRPr="00546BA2" w:rsidRDefault="009C66AA" w:rsidP="009C66AA">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t>//Instanciamos los objetos de carga recibidos.</w:t>
      </w:r>
    </w:p>
    <w:p w:rsidR="009C66AA" w:rsidRDefault="009C66AA" w:rsidP="009C66AA">
      <w:pPr>
        <w:spacing w:line="360" w:lineRule="auto"/>
        <w:jc w:val="both"/>
        <w:rPr>
          <w:rFonts w:ascii="Times New Roman" w:hAnsi="Times New Roman" w:cs="Times New Roman"/>
          <w:color w:val="008000"/>
          <w:szCs w:val="18"/>
        </w:rPr>
      </w:pPr>
      <w:proofErr w:type="spellStart"/>
      <w:r w:rsidRPr="009C66AA">
        <w:rPr>
          <w:rFonts w:ascii="Times New Roman" w:hAnsi="Times New Roman" w:cs="Times New Roman"/>
          <w:sz w:val="24"/>
          <w:szCs w:val="24"/>
        </w:rPr>
        <w:t>Karamba.Loads.GravityLoad</w:t>
      </w:r>
      <w:proofErr w:type="spellEnd"/>
      <w:r w:rsidRPr="009C66AA">
        <w:rPr>
          <w:rFonts w:ascii="Times New Roman" w:hAnsi="Times New Roman" w:cs="Times New Roman"/>
          <w:sz w:val="24"/>
          <w:szCs w:val="24"/>
        </w:rPr>
        <w:t xml:space="preserve"> Carga1 = (</w:t>
      </w:r>
      <w:proofErr w:type="spellStart"/>
      <w:r w:rsidRPr="009C66AA">
        <w:rPr>
          <w:rFonts w:ascii="Times New Roman" w:hAnsi="Times New Roman" w:cs="Times New Roman"/>
          <w:sz w:val="24"/>
          <w:szCs w:val="24"/>
        </w:rPr>
        <w:t>Karamba.Loads.GravityLoad</w:t>
      </w:r>
      <w:proofErr w:type="spellEnd"/>
      <w:r w:rsidRPr="009C66AA">
        <w:rPr>
          <w:rFonts w:ascii="Times New Roman" w:hAnsi="Times New Roman" w:cs="Times New Roman"/>
          <w:sz w:val="24"/>
          <w:szCs w:val="24"/>
        </w:rPr>
        <w:t>) D;</w:t>
      </w:r>
    </w:p>
    <w:p w:rsidR="009C66AA" w:rsidRDefault="009C66AA" w:rsidP="009C66AA">
      <w:pPr>
        <w:spacing w:line="360" w:lineRule="auto"/>
        <w:jc w:val="both"/>
        <w:rPr>
          <w:rFonts w:ascii="Times New Roman" w:hAnsi="Times New Roman" w:cs="Times New Roman"/>
          <w:color w:val="008000"/>
          <w:szCs w:val="18"/>
        </w:rPr>
      </w:pP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Carga2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L;</w:t>
      </w:r>
    </w:p>
    <w:p w:rsidR="009C66AA" w:rsidRDefault="009C66AA" w:rsidP="009C66AA">
      <w:pPr>
        <w:spacing w:line="360" w:lineRule="auto"/>
        <w:jc w:val="both"/>
        <w:rPr>
          <w:rFonts w:ascii="Times New Roman" w:hAnsi="Times New Roman" w:cs="Times New Roman"/>
          <w:color w:val="008000"/>
          <w:szCs w:val="18"/>
        </w:rPr>
      </w:pP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Carga3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Lr;</w:t>
      </w:r>
    </w:p>
    <w:p w:rsidR="009C66AA" w:rsidRDefault="009C66AA" w:rsidP="009C66AA">
      <w:pPr>
        <w:spacing w:line="360" w:lineRule="auto"/>
        <w:jc w:val="both"/>
        <w:rPr>
          <w:rFonts w:ascii="Times New Roman" w:hAnsi="Times New Roman" w:cs="Times New Roman"/>
          <w:color w:val="008000"/>
          <w:szCs w:val="18"/>
        </w:rPr>
      </w:pP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Carga4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W;</w:t>
      </w:r>
    </w:p>
    <w:p w:rsidR="009C66AA" w:rsidRDefault="009C66AA" w:rsidP="009C66AA">
      <w:pPr>
        <w:spacing w:line="360" w:lineRule="auto"/>
        <w:jc w:val="both"/>
        <w:rPr>
          <w:rFonts w:ascii="Times New Roman" w:hAnsi="Times New Roman" w:cs="Times New Roman"/>
          <w:color w:val="008000"/>
          <w:szCs w:val="18"/>
        </w:rPr>
      </w:pP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Carga5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S;</w:t>
      </w:r>
    </w:p>
    <w:p w:rsidR="009C66AA" w:rsidRDefault="009C66AA" w:rsidP="009C66AA">
      <w:pPr>
        <w:spacing w:line="360" w:lineRule="auto"/>
        <w:jc w:val="both"/>
        <w:rPr>
          <w:rFonts w:ascii="Times New Roman" w:hAnsi="Times New Roman" w:cs="Times New Roman"/>
          <w:color w:val="008000"/>
          <w:szCs w:val="18"/>
        </w:rPr>
      </w:pP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Carga6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E;</w:t>
      </w:r>
    </w:p>
    <w:p w:rsidR="009C66AA" w:rsidRDefault="009C66AA" w:rsidP="009C66AA">
      <w:pPr>
        <w:spacing w:line="360" w:lineRule="auto"/>
        <w:jc w:val="both"/>
        <w:rPr>
          <w:rFonts w:ascii="Times New Roman" w:hAnsi="Times New Roman" w:cs="Times New Roman"/>
          <w:color w:val="008000"/>
          <w:szCs w:val="18"/>
        </w:rPr>
      </w:pPr>
      <w:proofErr w:type="spellStart"/>
      <w:r w:rsidRPr="009C66AA">
        <w:rPr>
          <w:rFonts w:ascii="Times New Roman" w:hAnsi="Times New Roman" w:cs="Times New Roman"/>
          <w:sz w:val="24"/>
          <w:szCs w:val="24"/>
        </w:rPr>
        <w:lastRenderedPageBreak/>
        <w:t>Karamba.Loads.UniformlyDistLoad</w:t>
      </w:r>
      <w:proofErr w:type="spellEnd"/>
      <w:r w:rsidRPr="009C66AA">
        <w:rPr>
          <w:rFonts w:ascii="Times New Roman" w:hAnsi="Times New Roman" w:cs="Times New Roman"/>
          <w:sz w:val="24"/>
          <w:szCs w:val="24"/>
        </w:rPr>
        <w:t xml:space="preserve"> Carga7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R;</w:t>
      </w:r>
    </w:p>
    <w:p w:rsidR="009C66AA" w:rsidRPr="00546BA2" w:rsidRDefault="009C66AA" w:rsidP="009C66AA">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t>//Clonamos para evitar efectos secundarios.</w:t>
      </w:r>
    </w:p>
    <w:p w:rsidR="009C66AA"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Carga1 = (</w:t>
      </w:r>
      <w:proofErr w:type="spellStart"/>
      <w:r w:rsidRPr="009C66AA">
        <w:rPr>
          <w:rFonts w:ascii="Times New Roman" w:hAnsi="Times New Roman" w:cs="Times New Roman"/>
          <w:sz w:val="24"/>
          <w:szCs w:val="24"/>
        </w:rPr>
        <w:t>Karamba.Loads.GravityLoad</w:t>
      </w:r>
      <w:proofErr w:type="spellEnd"/>
      <w:r w:rsidRPr="009C66AA">
        <w:rPr>
          <w:rFonts w:ascii="Times New Roman" w:hAnsi="Times New Roman" w:cs="Times New Roman"/>
          <w:sz w:val="24"/>
          <w:szCs w:val="24"/>
        </w:rPr>
        <w:t xml:space="preserve">) </w:t>
      </w:r>
      <w:proofErr w:type="gramStart"/>
      <w:r w:rsidRPr="009C66AA">
        <w:rPr>
          <w:rFonts w:ascii="Times New Roman" w:hAnsi="Times New Roman" w:cs="Times New Roman"/>
          <w:sz w:val="24"/>
          <w:szCs w:val="24"/>
        </w:rPr>
        <w:t>Carga1.Clone(</w:t>
      </w:r>
      <w:proofErr w:type="gramEnd"/>
      <w:r w:rsidRPr="009C66AA">
        <w:rPr>
          <w:rFonts w:ascii="Times New Roman" w:hAnsi="Times New Roman" w:cs="Times New Roman"/>
          <w:sz w:val="24"/>
          <w:szCs w:val="24"/>
        </w:rPr>
        <w:t>);</w:t>
      </w:r>
    </w:p>
    <w:p w:rsidR="009C66AA"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Carga2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w:t>
      </w:r>
      <w:proofErr w:type="gramStart"/>
      <w:r w:rsidRPr="009C66AA">
        <w:rPr>
          <w:rFonts w:ascii="Times New Roman" w:hAnsi="Times New Roman" w:cs="Times New Roman"/>
          <w:sz w:val="24"/>
          <w:szCs w:val="24"/>
        </w:rPr>
        <w:t>Carga2.Clone(</w:t>
      </w:r>
      <w:proofErr w:type="gramEnd"/>
      <w:r w:rsidRPr="009C66AA">
        <w:rPr>
          <w:rFonts w:ascii="Times New Roman" w:hAnsi="Times New Roman" w:cs="Times New Roman"/>
          <w:sz w:val="24"/>
          <w:szCs w:val="24"/>
        </w:rPr>
        <w:t>);</w:t>
      </w:r>
    </w:p>
    <w:p w:rsidR="009C66AA"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Carga3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w:t>
      </w:r>
      <w:proofErr w:type="gramStart"/>
      <w:r w:rsidRPr="009C66AA">
        <w:rPr>
          <w:rFonts w:ascii="Times New Roman" w:hAnsi="Times New Roman" w:cs="Times New Roman"/>
          <w:sz w:val="24"/>
          <w:szCs w:val="24"/>
        </w:rPr>
        <w:t>Carga3.Clone(</w:t>
      </w:r>
      <w:proofErr w:type="gramEnd"/>
      <w:r w:rsidRPr="009C66AA">
        <w:rPr>
          <w:rFonts w:ascii="Times New Roman" w:hAnsi="Times New Roman" w:cs="Times New Roman"/>
          <w:sz w:val="24"/>
          <w:szCs w:val="24"/>
        </w:rPr>
        <w:t>);</w:t>
      </w:r>
    </w:p>
    <w:p w:rsidR="009C66AA"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Carga4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w:t>
      </w:r>
      <w:proofErr w:type="gramStart"/>
      <w:r w:rsidRPr="009C66AA">
        <w:rPr>
          <w:rFonts w:ascii="Times New Roman" w:hAnsi="Times New Roman" w:cs="Times New Roman"/>
          <w:sz w:val="24"/>
          <w:szCs w:val="24"/>
        </w:rPr>
        <w:t>Carga4.Clone(</w:t>
      </w:r>
      <w:proofErr w:type="gramEnd"/>
      <w:r w:rsidRPr="009C66AA">
        <w:rPr>
          <w:rFonts w:ascii="Times New Roman" w:hAnsi="Times New Roman" w:cs="Times New Roman"/>
          <w:sz w:val="24"/>
          <w:szCs w:val="24"/>
        </w:rPr>
        <w:t>);</w:t>
      </w:r>
    </w:p>
    <w:p w:rsidR="009C66AA"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Carga5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w:t>
      </w:r>
      <w:proofErr w:type="gramStart"/>
      <w:r w:rsidRPr="009C66AA">
        <w:rPr>
          <w:rFonts w:ascii="Times New Roman" w:hAnsi="Times New Roman" w:cs="Times New Roman"/>
          <w:sz w:val="24"/>
          <w:szCs w:val="24"/>
        </w:rPr>
        <w:t>Carga5.Clone(</w:t>
      </w:r>
      <w:proofErr w:type="gramEnd"/>
      <w:r w:rsidRPr="009C66AA">
        <w:rPr>
          <w:rFonts w:ascii="Times New Roman" w:hAnsi="Times New Roman" w:cs="Times New Roman"/>
          <w:sz w:val="24"/>
          <w:szCs w:val="24"/>
        </w:rPr>
        <w:t>);</w:t>
      </w:r>
    </w:p>
    <w:p w:rsidR="009C66AA"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Carga6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w:t>
      </w:r>
      <w:proofErr w:type="gramStart"/>
      <w:r w:rsidRPr="009C66AA">
        <w:rPr>
          <w:rFonts w:ascii="Times New Roman" w:hAnsi="Times New Roman" w:cs="Times New Roman"/>
          <w:sz w:val="24"/>
          <w:szCs w:val="24"/>
        </w:rPr>
        <w:t>Carga6.Clone(</w:t>
      </w:r>
      <w:proofErr w:type="gramEnd"/>
      <w:r w:rsidRPr="009C66AA">
        <w:rPr>
          <w:rFonts w:ascii="Times New Roman" w:hAnsi="Times New Roman" w:cs="Times New Roman"/>
          <w:sz w:val="24"/>
          <w:szCs w:val="24"/>
        </w:rPr>
        <w:t>);</w:t>
      </w:r>
    </w:p>
    <w:p w:rsidR="009C66AA"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Carga7 = (</w:t>
      </w: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w:t>
      </w:r>
      <w:proofErr w:type="gramStart"/>
      <w:r w:rsidRPr="009C66AA">
        <w:rPr>
          <w:rFonts w:ascii="Times New Roman" w:hAnsi="Times New Roman" w:cs="Times New Roman"/>
          <w:sz w:val="24"/>
          <w:szCs w:val="24"/>
        </w:rPr>
        <w:t>Carga7.Clone(</w:t>
      </w:r>
      <w:proofErr w:type="gramEnd"/>
      <w:r w:rsidRPr="009C66AA">
        <w:rPr>
          <w:rFonts w:ascii="Times New Roman" w:hAnsi="Times New Roman" w:cs="Times New Roman"/>
          <w:sz w:val="24"/>
          <w:szCs w:val="24"/>
        </w:rPr>
        <w:t>);</w:t>
      </w:r>
    </w:p>
    <w:p w:rsidR="009C66AA" w:rsidRPr="00546BA2" w:rsidRDefault="009C66AA" w:rsidP="009C66AA">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t>//Definimos las variables de los tipos carga.</w:t>
      </w:r>
    </w:p>
    <w:p w:rsidR="009C66AA"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d = 0.00;</w:t>
      </w:r>
    </w:p>
    <w:p w:rsidR="009C66AA"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l = 0.00;</w:t>
      </w:r>
    </w:p>
    <w:p w:rsidR="009C66AA"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w:t>
      </w:r>
      <w:proofErr w:type="spellStart"/>
      <w:r w:rsidRPr="009C66AA">
        <w:rPr>
          <w:rFonts w:ascii="Times New Roman" w:hAnsi="Times New Roman" w:cs="Times New Roman"/>
          <w:sz w:val="24"/>
          <w:szCs w:val="24"/>
        </w:rPr>
        <w:t>lr</w:t>
      </w:r>
      <w:proofErr w:type="spellEnd"/>
      <w:r w:rsidRPr="009C66AA">
        <w:rPr>
          <w:rFonts w:ascii="Times New Roman" w:hAnsi="Times New Roman" w:cs="Times New Roman"/>
          <w:sz w:val="24"/>
          <w:szCs w:val="24"/>
        </w:rPr>
        <w:t xml:space="preserve"> = 0.00;</w:t>
      </w:r>
    </w:p>
    <w:p w:rsidR="009C66AA"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w = 0.00;</w:t>
      </w:r>
    </w:p>
    <w:p w:rsidR="009C66AA"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184491">
        <w:rPr>
          <w:rFonts w:ascii="Times New Roman" w:hAnsi="Times New Roman" w:cs="Times New Roman"/>
          <w:bCs/>
          <w:color w:val="0000FF"/>
          <w:sz w:val="24"/>
          <w:szCs w:val="18"/>
        </w:rPr>
        <w:t xml:space="preserve"> </w:t>
      </w:r>
      <w:r w:rsidRPr="009C66AA">
        <w:rPr>
          <w:rFonts w:ascii="Times New Roman" w:hAnsi="Times New Roman" w:cs="Times New Roman"/>
          <w:sz w:val="24"/>
          <w:szCs w:val="24"/>
        </w:rPr>
        <w:t>s = 0.00;</w:t>
      </w:r>
    </w:p>
    <w:p w:rsidR="009C66AA"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e = 0.00;</w:t>
      </w:r>
    </w:p>
    <w:p w:rsidR="00184491"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184491">
        <w:rPr>
          <w:rFonts w:ascii="Times New Roman" w:hAnsi="Times New Roman" w:cs="Times New Roman"/>
          <w:bCs/>
          <w:color w:val="0000FF"/>
          <w:sz w:val="24"/>
          <w:szCs w:val="18"/>
        </w:rPr>
        <w:t xml:space="preserve"> </w:t>
      </w:r>
      <w:r w:rsidRPr="009C66AA">
        <w:rPr>
          <w:rFonts w:ascii="Times New Roman" w:hAnsi="Times New Roman" w:cs="Times New Roman"/>
          <w:sz w:val="24"/>
          <w:szCs w:val="24"/>
        </w:rPr>
        <w:t>r = 0.00;</w:t>
      </w:r>
    </w:p>
    <w:p w:rsidR="00184491" w:rsidRPr="00546BA2" w:rsidRDefault="009C66AA" w:rsidP="009C66AA">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t>//Definimos las variables</w:t>
      </w:r>
      <w:r w:rsidR="00184491" w:rsidRPr="00546BA2">
        <w:rPr>
          <w:rFonts w:ascii="Times New Roman" w:hAnsi="Times New Roman" w:cs="Times New Roman"/>
          <w:color w:val="008000"/>
          <w:sz w:val="24"/>
          <w:szCs w:val="18"/>
        </w:rPr>
        <w:t xml:space="preserve"> de las combinaciones de carga.</w:t>
      </w:r>
    </w:p>
    <w:p w:rsidR="00184491"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combinacion1 = 0.00;</w:t>
      </w:r>
    </w:p>
    <w:p w:rsidR="00184491"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184491">
        <w:rPr>
          <w:rFonts w:ascii="Times New Roman" w:hAnsi="Times New Roman" w:cs="Times New Roman"/>
          <w:bCs/>
          <w:color w:val="0000FF"/>
          <w:sz w:val="24"/>
          <w:szCs w:val="18"/>
        </w:rPr>
        <w:t xml:space="preserve"> </w:t>
      </w:r>
      <w:r w:rsidRPr="009C66AA">
        <w:rPr>
          <w:rFonts w:ascii="Times New Roman" w:hAnsi="Times New Roman" w:cs="Times New Roman"/>
          <w:sz w:val="24"/>
          <w:szCs w:val="24"/>
        </w:rPr>
        <w:t>combinacion2 = 0.00;</w:t>
      </w:r>
    </w:p>
    <w:p w:rsidR="00184491"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combinacion3 = 0.00;</w:t>
      </w:r>
    </w:p>
    <w:p w:rsidR="00184491"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combinacion4 = 0.00;</w:t>
      </w:r>
    </w:p>
    <w:p w:rsidR="00184491"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184491">
        <w:rPr>
          <w:rFonts w:ascii="Times New Roman" w:hAnsi="Times New Roman" w:cs="Times New Roman"/>
          <w:bCs/>
          <w:color w:val="0000FF"/>
          <w:sz w:val="24"/>
          <w:szCs w:val="18"/>
        </w:rPr>
        <w:t xml:space="preserve"> </w:t>
      </w:r>
      <w:r w:rsidRPr="009C66AA">
        <w:rPr>
          <w:rFonts w:ascii="Times New Roman" w:hAnsi="Times New Roman" w:cs="Times New Roman"/>
          <w:sz w:val="24"/>
          <w:szCs w:val="24"/>
        </w:rPr>
        <w:t>combinacion5 = 0.00;</w:t>
      </w:r>
    </w:p>
    <w:p w:rsidR="009C66AA" w:rsidRPr="00184491" w:rsidRDefault="009C66AA" w:rsidP="009C66AA">
      <w:pPr>
        <w:spacing w:line="360" w:lineRule="auto"/>
        <w:jc w:val="both"/>
        <w:rPr>
          <w:rFonts w:ascii="Times New Roman" w:hAnsi="Times New Roman" w:cs="Times New Roman"/>
          <w:color w:val="008000"/>
          <w:szCs w:val="18"/>
        </w:rPr>
      </w:pPr>
      <w:proofErr w:type="spellStart"/>
      <w:proofErr w:type="gramStart"/>
      <w:r w:rsidRPr="00184491">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combinacion6 = 0.00;</w:t>
      </w:r>
    </w:p>
    <w:p w:rsidR="00184491" w:rsidRPr="00546BA2" w:rsidRDefault="009C66AA" w:rsidP="009C66AA">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lastRenderedPageBreak/>
        <w:t xml:space="preserve"> //Asignamos los valores de carga re</w:t>
      </w:r>
      <w:r w:rsidR="00184491" w:rsidRPr="00546BA2">
        <w:rPr>
          <w:rFonts w:ascii="Times New Roman" w:hAnsi="Times New Roman" w:cs="Times New Roman"/>
          <w:color w:val="008000"/>
          <w:sz w:val="24"/>
          <w:szCs w:val="18"/>
        </w:rPr>
        <w:t xml:space="preserve">cibidos </w:t>
      </w:r>
      <w:r w:rsidR="00546BA2" w:rsidRPr="00546BA2">
        <w:rPr>
          <w:rFonts w:ascii="Times New Roman" w:hAnsi="Times New Roman" w:cs="Times New Roman"/>
          <w:color w:val="008000"/>
          <w:sz w:val="24"/>
          <w:szCs w:val="18"/>
        </w:rPr>
        <w:t>según</w:t>
      </w:r>
      <w:r w:rsidR="00184491" w:rsidRPr="00546BA2">
        <w:rPr>
          <w:rFonts w:ascii="Times New Roman" w:hAnsi="Times New Roman" w:cs="Times New Roman"/>
          <w:color w:val="008000"/>
          <w:sz w:val="24"/>
          <w:szCs w:val="18"/>
        </w:rPr>
        <w:t xml:space="preserve"> el tipo de carga.</w:t>
      </w:r>
    </w:p>
    <w:p w:rsidR="00184491"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 xml:space="preserve"> d = </w:t>
      </w:r>
      <w:proofErr w:type="gramStart"/>
      <w:r w:rsidRPr="009C66AA">
        <w:rPr>
          <w:rFonts w:ascii="Times New Roman" w:hAnsi="Times New Roman" w:cs="Times New Roman"/>
          <w:sz w:val="24"/>
          <w:szCs w:val="24"/>
        </w:rPr>
        <w:t>Carga1.maxAbsLoad(</w:t>
      </w:r>
      <w:proofErr w:type="gramEnd"/>
      <w:r w:rsidRPr="009C66AA">
        <w:rPr>
          <w:rFonts w:ascii="Times New Roman" w:hAnsi="Times New Roman" w:cs="Times New Roman"/>
          <w:sz w:val="24"/>
          <w:szCs w:val="24"/>
        </w:rPr>
        <w:t>);</w:t>
      </w:r>
    </w:p>
    <w:p w:rsidR="00184491"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 xml:space="preserve">l = </w:t>
      </w:r>
      <w:proofErr w:type="gramStart"/>
      <w:r w:rsidRPr="009C66AA">
        <w:rPr>
          <w:rFonts w:ascii="Times New Roman" w:hAnsi="Times New Roman" w:cs="Times New Roman"/>
          <w:sz w:val="24"/>
          <w:szCs w:val="24"/>
        </w:rPr>
        <w:t>Carga2.maxAbsLoad(</w:t>
      </w:r>
      <w:proofErr w:type="gramEnd"/>
      <w:r w:rsidRPr="009C66AA">
        <w:rPr>
          <w:rFonts w:ascii="Times New Roman" w:hAnsi="Times New Roman" w:cs="Times New Roman"/>
          <w:sz w:val="24"/>
          <w:szCs w:val="24"/>
        </w:rPr>
        <w:t>);</w:t>
      </w:r>
    </w:p>
    <w:p w:rsidR="00184491" w:rsidRDefault="009C66AA" w:rsidP="009C66AA">
      <w:pPr>
        <w:spacing w:line="360" w:lineRule="auto"/>
        <w:jc w:val="both"/>
        <w:rPr>
          <w:rFonts w:ascii="Times New Roman" w:hAnsi="Times New Roman" w:cs="Times New Roman"/>
          <w:color w:val="008000"/>
          <w:szCs w:val="18"/>
        </w:rPr>
      </w:pPr>
      <w:proofErr w:type="spellStart"/>
      <w:proofErr w:type="gramStart"/>
      <w:r w:rsidRPr="009C66AA">
        <w:rPr>
          <w:rFonts w:ascii="Times New Roman" w:hAnsi="Times New Roman" w:cs="Times New Roman"/>
          <w:sz w:val="24"/>
          <w:szCs w:val="24"/>
        </w:rPr>
        <w:t>lr</w:t>
      </w:r>
      <w:proofErr w:type="spellEnd"/>
      <w:proofErr w:type="gramEnd"/>
      <w:r w:rsidRPr="009C66AA">
        <w:rPr>
          <w:rFonts w:ascii="Times New Roman" w:hAnsi="Times New Roman" w:cs="Times New Roman"/>
          <w:sz w:val="24"/>
          <w:szCs w:val="24"/>
        </w:rPr>
        <w:t xml:space="preserve"> = Carga3.maxAbsLoad();</w:t>
      </w:r>
    </w:p>
    <w:p w:rsidR="00184491"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 xml:space="preserve">w = </w:t>
      </w:r>
      <w:proofErr w:type="gramStart"/>
      <w:r w:rsidRPr="009C66AA">
        <w:rPr>
          <w:rFonts w:ascii="Times New Roman" w:hAnsi="Times New Roman" w:cs="Times New Roman"/>
          <w:sz w:val="24"/>
          <w:szCs w:val="24"/>
        </w:rPr>
        <w:t>Carga4.maxAbsLoad(</w:t>
      </w:r>
      <w:proofErr w:type="gramEnd"/>
      <w:r w:rsidRPr="009C66AA">
        <w:rPr>
          <w:rFonts w:ascii="Times New Roman" w:hAnsi="Times New Roman" w:cs="Times New Roman"/>
          <w:sz w:val="24"/>
          <w:szCs w:val="24"/>
        </w:rPr>
        <w:t>);</w:t>
      </w:r>
    </w:p>
    <w:p w:rsidR="00184491"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 xml:space="preserve">s = </w:t>
      </w:r>
      <w:proofErr w:type="gramStart"/>
      <w:r w:rsidRPr="009C66AA">
        <w:rPr>
          <w:rFonts w:ascii="Times New Roman" w:hAnsi="Times New Roman" w:cs="Times New Roman"/>
          <w:sz w:val="24"/>
          <w:szCs w:val="24"/>
        </w:rPr>
        <w:t>Carga5.maxAbsLoad(</w:t>
      </w:r>
      <w:proofErr w:type="gramEnd"/>
      <w:r w:rsidRPr="009C66AA">
        <w:rPr>
          <w:rFonts w:ascii="Times New Roman" w:hAnsi="Times New Roman" w:cs="Times New Roman"/>
          <w:sz w:val="24"/>
          <w:szCs w:val="24"/>
        </w:rPr>
        <w:t>);</w:t>
      </w:r>
    </w:p>
    <w:p w:rsidR="00184491" w:rsidRDefault="009C66AA" w:rsidP="009C66AA">
      <w:pPr>
        <w:spacing w:line="360" w:lineRule="auto"/>
        <w:jc w:val="both"/>
        <w:rPr>
          <w:rFonts w:ascii="Times New Roman" w:hAnsi="Times New Roman" w:cs="Times New Roman"/>
          <w:color w:val="008000"/>
          <w:szCs w:val="18"/>
        </w:rPr>
      </w:pPr>
      <w:proofErr w:type="spellStart"/>
      <w:r w:rsidRPr="009C66AA">
        <w:rPr>
          <w:rFonts w:ascii="Times New Roman" w:hAnsi="Times New Roman" w:cs="Times New Roman"/>
          <w:sz w:val="24"/>
          <w:szCs w:val="24"/>
        </w:rPr>
        <w:t>e</w:t>
      </w:r>
      <w:proofErr w:type="spellEnd"/>
      <w:r w:rsidRPr="009C66AA">
        <w:rPr>
          <w:rFonts w:ascii="Times New Roman" w:hAnsi="Times New Roman" w:cs="Times New Roman"/>
          <w:sz w:val="24"/>
          <w:szCs w:val="24"/>
        </w:rPr>
        <w:t xml:space="preserve"> = </w:t>
      </w:r>
      <w:proofErr w:type="gramStart"/>
      <w:r w:rsidRPr="009C66AA">
        <w:rPr>
          <w:rFonts w:ascii="Times New Roman" w:hAnsi="Times New Roman" w:cs="Times New Roman"/>
          <w:sz w:val="24"/>
          <w:szCs w:val="24"/>
        </w:rPr>
        <w:t>Carga6.maxAbsLoad(</w:t>
      </w:r>
      <w:proofErr w:type="gramEnd"/>
      <w:r w:rsidRPr="009C66AA">
        <w:rPr>
          <w:rFonts w:ascii="Times New Roman" w:hAnsi="Times New Roman" w:cs="Times New Roman"/>
          <w:sz w:val="24"/>
          <w:szCs w:val="24"/>
        </w:rPr>
        <w:t>);</w:t>
      </w:r>
    </w:p>
    <w:p w:rsidR="00184491" w:rsidRDefault="009C66AA" w:rsidP="009C66AA">
      <w:pPr>
        <w:spacing w:line="360" w:lineRule="auto"/>
        <w:jc w:val="both"/>
        <w:rPr>
          <w:rFonts w:ascii="Times New Roman" w:hAnsi="Times New Roman" w:cs="Times New Roman"/>
          <w:color w:val="008000"/>
          <w:szCs w:val="18"/>
        </w:rPr>
      </w:pPr>
      <w:r w:rsidRPr="009C66AA">
        <w:rPr>
          <w:rFonts w:ascii="Times New Roman" w:hAnsi="Times New Roman" w:cs="Times New Roman"/>
          <w:sz w:val="24"/>
          <w:szCs w:val="24"/>
        </w:rPr>
        <w:t xml:space="preserve">r = </w:t>
      </w:r>
      <w:proofErr w:type="gramStart"/>
      <w:r w:rsidRPr="009C66AA">
        <w:rPr>
          <w:rFonts w:ascii="Times New Roman" w:hAnsi="Times New Roman" w:cs="Times New Roman"/>
          <w:sz w:val="24"/>
          <w:szCs w:val="24"/>
        </w:rPr>
        <w:t>Carga7.maxAbsLoad(</w:t>
      </w:r>
      <w:proofErr w:type="gramEnd"/>
      <w:r w:rsidRPr="009C66AA">
        <w:rPr>
          <w:rFonts w:ascii="Times New Roman" w:hAnsi="Times New Roman" w:cs="Times New Roman"/>
          <w:sz w:val="24"/>
          <w:szCs w:val="24"/>
        </w:rPr>
        <w:t>);</w:t>
      </w:r>
    </w:p>
    <w:p w:rsidR="00184491" w:rsidRPr="00546BA2" w:rsidRDefault="009C66AA" w:rsidP="009C66AA">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t>//Definimos listas auxiliares, que ayudaran a reali</w:t>
      </w:r>
      <w:r w:rsidR="00184491" w:rsidRPr="00546BA2">
        <w:rPr>
          <w:rFonts w:ascii="Times New Roman" w:hAnsi="Times New Roman" w:cs="Times New Roman"/>
          <w:color w:val="008000"/>
          <w:sz w:val="24"/>
          <w:szCs w:val="18"/>
        </w:rPr>
        <w:t>zar las combinaciones de carga.</w:t>
      </w:r>
    </w:p>
    <w:p w:rsidR="00184491" w:rsidRDefault="009C66AA" w:rsidP="00184491">
      <w:pPr>
        <w:spacing w:line="360" w:lineRule="auto"/>
        <w:rPr>
          <w:rFonts w:ascii="Times New Roman" w:hAnsi="Times New Roman" w:cs="Times New Roman"/>
          <w:color w:val="008000"/>
          <w:szCs w:val="18"/>
        </w:rPr>
      </w:pPr>
      <w:proofErr w:type="spellStart"/>
      <w:r w:rsidRPr="009C66AA">
        <w:rPr>
          <w:rFonts w:ascii="Times New Roman" w:hAnsi="Times New Roman" w:cs="Times New Roman"/>
          <w:sz w:val="24"/>
          <w:szCs w:val="24"/>
        </w:rPr>
        <w:t>Rhino.Collections.RhinoList</w:t>
      </w:r>
      <w:proofErr w:type="spellEnd"/>
      <w:r w:rsidRPr="009C66AA">
        <w:rPr>
          <w:rFonts w:ascii="Times New Roman" w:hAnsi="Times New Roman" w:cs="Times New Roman"/>
          <w:sz w:val="24"/>
          <w:szCs w:val="24"/>
        </w:rPr>
        <w:t>&lt;</w:t>
      </w:r>
      <w:proofErr w:type="spellStart"/>
      <w:r w:rsidRPr="00184491">
        <w:rPr>
          <w:rFonts w:ascii="Times New Roman" w:hAnsi="Times New Roman" w:cs="Times New Roman"/>
          <w:bCs/>
          <w:color w:val="0000FF"/>
          <w:sz w:val="24"/>
          <w:szCs w:val="18"/>
        </w:rPr>
        <w:t>double</w:t>
      </w:r>
      <w:proofErr w:type="spellEnd"/>
      <w:r w:rsidRPr="009C66AA">
        <w:rPr>
          <w:rFonts w:ascii="Times New Roman" w:hAnsi="Times New Roman" w:cs="Times New Roman"/>
          <w:sz w:val="24"/>
          <w:szCs w:val="24"/>
        </w:rPr>
        <w:t xml:space="preserve">&gt; lcomb2 = </w:t>
      </w:r>
      <w:r w:rsidRPr="00184491">
        <w:rPr>
          <w:rFonts w:ascii="Times New Roman" w:hAnsi="Times New Roman" w:cs="Times New Roman"/>
          <w:bCs/>
          <w:color w:val="0000FF"/>
          <w:sz w:val="24"/>
          <w:szCs w:val="18"/>
        </w:rPr>
        <w:t>new</w:t>
      </w:r>
      <w:r w:rsidR="00184491">
        <w:rPr>
          <w:rFonts w:ascii="Times New Roman" w:hAnsi="Times New Roman" w:cs="Times New Roman"/>
          <w:sz w:val="24"/>
          <w:szCs w:val="24"/>
        </w:rPr>
        <w:t xml:space="preserve"> </w:t>
      </w:r>
      <w:proofErr w:type="spellStart"/>
      <w:r w:rsidRPr="009C66AA">
        <w:rPr>
          <w:rFonts w:ascii="Times New Roman" w:hAnsi="Times New Roman" w:cs="Times New Roman"/>
          <w:sz w:val="24"/>
          <w:szCs w:val="24"/>
        </w:rPr>
        <w:t>Rhino.Collections.RhinoList</w:t>
      </w:r>
      <w:proofErr w:type="spellEnd"/>
      <w:r w:rsidRPr="009C66AA">
        <w:rPr>
          <w:rFonts w:ascii="Times New Roman" w:hAnsi="Times New Roman" w:cs="Times New Roman"/>
          <w:sz w:val="24"/>
          <w:szCs w:val="24"/>
        </w:rPr>
        <w:t>&lt;</w:t>
      </w:r>
      <w:proofErr w:type="spellStart"/>
      <w:r w:rsidRPr="00184491">
        <w:rPr>
          <w:rFonts w:ascii="Times New Roman" w:hAnsi="Times New Roman" w:cs="Times New Roman"/>
          <w:bCs/>
          <w:color w:val="0000FF"/>
          <w:sz w:val="24"/>
          <w:szCs w:val="18"/>
        </w:rPr>
        <w:t>double</w:t>
      </w:r>
      <w:proofErr w:type="spellEnd"/>
      <w:proofErr w:type="gramStart"/>
      <w:r w:rsidRPr="009C66AA">
        <w:rPr>
          <w:rFonts w:ascii="Times New Roman" w:hAnsi="Times New Roman" w:cs="Times New Roman"/>
          <w:sz w:val="24"/>
          <w:szCs w:val="24"/>
        </w:rPr>
        <w:t>&gt;(</w:t>
      </w:r>
      <w:proofErr w:type="gramEnd"/>
      <w:r w:rsidRPr="009C66AA">
        <w:rPr>
          <w:rFonts w:ascii="Times New Roman" w:hAnsi="Times New Roman" w:cs="Times New Roman"/>
          <w:sz w:val="24"/>
          <w:szCs w:val="24"/>
        </w:rPr>
        <w:t>);</w:t>
      </w:r>
    </w:p>
    <w:p w:rsidR="00184491" w:rsidRDefault="009C66AA" w:rsidP="00184491">
      <w:pPr>
        <w:spacing w:line="360" w:lineRule="auto"/>
        <w:rPr>
          <w:rFonts w:ascii="Times New Roman" w:hAnsi="Times New Roman" w:cs="Times New Roman"/>
          <w:color w:val="008000"/>
          <w:szCs w:val="18"/>
        </w:rPr>
      </w:pPr>
      <w:proofErr w:type="gramStart"/>
      <w:r w:rsidRPr="009C66AA">
        <w:rPr>
          <w:rFonts w:ascii="Times New Roman" w:hAnsi="Times New Roman" w:cs="Times New Roman"/>
          <w:sz w:val="24"/>
          <w:szCs w:val="24"/>
        </w:rPr>
        <w:t>lcomb2.Add(</w:t>
      </w:r>
      <w:proofErr w:type="spellStart"/>
      <w:proofErr w:type="gramEnd"/>
      <w:r w:rsidRPr="009C66AA">
        <w:rPr>
          <w:rFonts w:ascii="Times New Roman" w:hAnsi="Times New Roman" w:cs="Times New Roman"/>
          <w:sz w:val="24"/>
          <w:szCs w:val="24"/>
        </w:rPr>
        <w:t>lr</w:t>
      </w:r>
      <w:proofErr w:type="spellEnd"/>
      <w:r w:rsidRPr="009C66AA">
        <w:rPr>
          <w:rFonts w:ascii="Times New Roman" w:hAnsi="Times New Roman" w:cs="Times New Roman"/>
          <w:sz w:val="24"/>
          <w:szCs w:val="24"/>
        </w:rPr>
        <w:t>);</w:t>
      </w:r>
    </w:p>
    <w:p w:rsidR="00184491" w:rsidRDefault="009C66AA" w:rsidP="00184491">
      <w:pPr>
        <w:spacing w:line="360" w:lineRule="auto"/>
        <w:rPr>
          <w:rFonts w:ascii="Times New Roman" w:hAnsi="Times New Roman" w:cs="Times New Roman"/>
          <w:color w:val="008000"/>
          <w:szCs w:val="18"/>
        </w:rPr>
      </w:pPr>
      <w:proofErr w:type="gramStart"/>
      <w:r w:rsidRPr="009C66AA">
        <w:rPr>
          <w:rFonts w:ascii="Times New Roman" w:hAnsi="Times New Roman" w:cs="Times New Roman"/>
          <w:sz w:val="24"/>
          <w:szCs w:val="24"/>
        </w:rPr>
        <w:t>lcomb2.Add(</w:t>
      </w:r>
      <w:proofErr w:type="gramEnd"/>
      <w:r w:rsidRPr="009C66AA">
        <w:rPr>
          <w:rFonts w:ascii="Times New Roman" w:hAnsi="Times New Roman" w:cs="Times New Roman"/>
          <w:sz w:val="24"/>
          <w:szCs w:val="24"/>
        </w:rPr>
        <w:t>s);</w:t>
      </w:r>
    </w:p>
    <w:p w:rsidR="00184491" w:rsidRDefault="009C66AA" w:rsidP="00184491">
      <w:pPr>
        <w:spacing w:line="360" w:lineRule="auto"/>
        <w:rPr>
          <w:rFonts w:ascii="Times New Roman" w:hAnsi="Times New Roman" w:cs="Times New Roman"/>
          <w:color w:val="008000"/>
          <w:szCs w:val="18"/>
        </w:rPr>
      </w:pPr>
      <w:r w:rsidRPr="009C66AA">
        <w:rPr>
          <w:rFonts w:ascii="Times New Roman" w:hAnsi="Times New Roman" w:cs="Times New Roman"/>
          <w:sz w:val="24"/>
          <w:szCs w:val="24"/>
        </w:rPr>
        <w:t>lcomb2.Add(r);</w:t>
      </w:r>
    </w:p>
    <w:p w:rsidR="00184491" w:rsidRDefault="009C66AA" w:rsidP="00184491">
      <w:pPr>
        <w:spacing w:line="360" w:lineRule="auto"/>
        <w:rPr>
          <w:rFonts w:ascii="Times New Roman" w:hAnsi="Times New Roman" w:cs="Times New Roman"/>
          <w:color w:val="008000"/>
          <w:szCs w:val="18"/>
        </w:rPr>
      </w:pPr>
      <w:proofErr w:type="spellStart"/>
      <w:r w:rsidRPr="009C66AA">
        <w:rPr>
          <w:rFonts w:ascii="Times New Roman" w:hAnsi="Times New Roman" w:cs="Times New Roman"/>
          <w:sz w:val="24"/>
          <w:szCs w:val="24"/>
        </w:rPr>
        <w:t>Rhino.Collections</w:t>
      </w:r>
      <w:r w:rsidR="00184491">
        <w:rPr>
          <w:rFonts w:ascii="Times New Roman" w:hAnsi="Times New Roman" w:cs="Times New Roman"/>
          <w:sz w:val="24"/>
          <w:szCs w:val="24"/>
        </w:rPr>
        <w:t>.RhinoList</w:t>
      </w:r>
      <w:proofErr w:type="spellEnd"/>
      <w:r w:rsidR="00184491">
        <w:rPr>
          <w:rFonts w:ascii="Times New Roman" w:hAnsi="Times New Roman" w:cs="Times New Roman"/>
          <w:sz w:val="24"/>
          <w:szCs w:val="24"/>
        </w:rPr>
        <w:t>&lt;</w:t>
      </w:r>
      <w:proofErr w:type="spellStart"/>
      <w:r w:rsidR="00184491" w:rsidRPr="00184491">
        <w:rPr>
          <w:rFonts w:ascii="Times New Roman" w:hAnsi="Times New Roman" w:cs="Times New Roman"/>
          <w:bCs/>
          <w:color w:val="0000FF"/>
          <w:sz w:val="24"/>
          <w:szCs w:val="18"/>
        </w:rPr>
        <w:t>double</w:t>
      </w:r>
      <w:proofErr w:type="spellEnd"/>
      <w:r w:rsidR="00184491">
        <w:rPr>
          <w:rFonts w:ascii="Times New Roman" w:hAnsi="Times New Roman" w:cs="Times New Roman"/>
          <w:sz w:val="24"/>
          <w:szCs w:val="24"/>
        </w:rPr>
        <w:t xml:space="preserve">&gt; lcomb3 = </w:t>
      </w:r>
      <w:r w:rsidR="00184491" w:rsidRPr="00184491">
        <w:rPr>
          <w:rFonts w:ascii="Times New Roman" w:hAnsi="Times New Roman" w:cs="Times New Roman"/>
          <w:bCs/>
          <w:color w:val="0000FF"/>
          <w:sz w:val="24"/>
          <w:szCs w:val="18"/>
        </w:rPr>
        <w:t xml:space="preserve">new </w:t>
      </w:r>
      <w:proofErr w:type="spellStart"/>
      <w:r w:rsidRPr="009C66AA">
        <w:rPr>
          <w:rFonts w:ascii="Times New Roman" w:hAnsi="Times New Roman" w:cs="Times New Roman"/>
          <w:sz w:val="24"/>
          <w:szCs w:val="24"/>
        </w:rPr>
        <w:t>Rhino.Collections.RhinoList</w:t>
      </w:r>
      <w:proofErr w:type="spellEnd"/>
      <w:r w:rsidRPr="009C66AA">
        <w:rPr>
          <w:rFonts w:ascii="Times New Roman" w:hAnsi="Times New Roman" w:cs="Times New Roman"/>
          <w:sz w:val="24"/>
          <w:szCs w:val="24"/>
        </w:rPr>
        <w:t>&lt;</w:t>
      </w:r>
      <w:proofErr w:type="spellStart"/>
      <w:r w:rsidRPr="00184491">
        <w:rPr>
          <w:rFonts w:ascii="Times New Roman" w:hAnsi="Times New Roman" w:cs="Times New Roman"/>
          <w:bCs/>
          <w:color w:val="0000FF"/>
          <w:sz w:val="24"/>
          <w:szCs w:val="18"/>
        </w:rPr>
        <w:t>double</w:t>
      </w:r>
      <w:proofErr w:type="spellEnd"/>
      <w:proofErr w:type="gramStart"/>
      <w:r w:rsidRPr="009C66AA">
        <w:rPr>
          <w:rFonts w:ascii="Times New Roman" w:hAnsi="Times New Roman" w:cs="Times New Roman"/>
          <w:sz w:val="24"/>
          <w:szCs w:val="24"/>
        </w:rPr>
        <w:t>&gt;(</w:t>
      </w:r>
      <w:proofErr w:type="gramEnd"/>
      <w:r w:rsidRPr="009C66AA">
        <w:rPr>
          <w:rFonts w:ascii="Times New Roman" w:hAnsi="Times New Roman" w:cs="Times New Roman"/>
          <w:sz w:val="24"/>
          <w:szCs w:val="24"/>
        </w:rPr>
        <w:t>);</w:t>
      </w:r>
    </w:p>
    <w:p w:rsidR="00184491" w:rsidRDefault="009C66AA" w:rsidP="00184491">
      <w:pPr>
        <w:spacing w:line="360" w:lineRule="auto"/>
        <w:rPr>
          <w:rFonts w:ascii="Times New Roman" w:hAnsi="Times New Roman" w:cs="Times New Roman"/>
          <w:color w:val="008000"/>
          <w:szCs w:val="18"/>
        </w:rPr>
      </w:pPr>
      <w:proofErr w:type="gramStart"/>
      <w:r w:rsidRPr="009C66AA">
        <w:rPr>
          <w:rFonts w:ascii="Times New Roman" w:hAnsi="Times New Roman" w:cs="Times New Roman"/>
          <w:sz w:val="24"/>
          <w:szCs w:val="24"/>
        </w:rPr>
        <w:t>lcomb3.Add(</w:t>
      </w:r>
      <w:proofErr w:type="spellStart"/>
      <w:proofErr w:type="gramEnd"/>
      <w:r w:rsidRPr="009C66AA">
        <w:rPr>
          <w:rFonts w:ascii="Times New Roman" w:hAnsi="Times New Roman" w:cs="Times New Roman"/>
          <w:sz w:val="24"/>
          <w:szCs w:val="24"/>
        </w:rPr>
        <w:t>lr</w:t>
      </w:r>
      <w:proofErr w:type="spellEnd"/>
      <w:r w:rsidRPr="009C66AA">
        <w:rPr>
          <w:rFonts w:ascii="Times New Roman" w:hAnsi="Times New Roman" w:cs="Times New Roman"/>
          <w:sz w:val="24"/>
          <w:szCs w:val="24"/>
        </w:rPr>
        <w:t>);</w:t>
      </w:r>
    </w:p>
    <w:p w:rsidR="00184491" w:rsidRDefault="009C66AA" w:rsidP="00184491">
      <w:pPr>
        <w:spacing w:line="360" w:lineRule="auto"/>
        <w:rPr>
          <w:rFonts w:ascii="Times New Roman" w:hAnsi="Times New Roman" w:cs="Times New Roman"/>
          <w:color w:val="008000"/>
          <w:szCs w:val="18"/>
        </w:rPr>
      </w:pPr>
      <w:proofErr w:type="gramStart"/>
      <w:r w:rsidRPr="009C66AA">
        <w:rPr>
          <w:rFonts w:ascii="Times New Roman" w:hAnsi="Times New Roman" w:cs="Times New Roman"/>
          <w:sz w:val="24"/>
          <w:szCs w:val="24"/>
        </w:rPr>
        <w:t>lcomb3.Add(</w:t>
      </w:r>
      <w:proofErr w:type="gramEnd"/>
      <w:r w:rsidRPr="009C66AA">
        <w:rPr>
          <w:rFonts w:ascii="Times New Roman" w:hAnsi="Times New Roman" w:cs="Times New Roman"/>
          <w:sz w:val="24"/>
          <w:szCs w:val="24"/>
        </w:rPr>
        <w:t>s);</w:t>
      </w:r>
    </w:p>
    <w:p w:rsidR="00184491" w:rsidRDefault="009C66AA" w:rsidP="00184491">
      <w:pPr>
        <w:spacing w:line="360" w:lineRule="auto"/>
        <w:rPr>
          <w:rFonts w:ascii="Times New Roman" w:hAnsi="Times New Roman" w:cs="Times New Roman"/>
          <w:color w:val="008000"/>
          <w:szCs w:val="18"/>
        </w:rPr>
      </w:pPr>
      <w:r w:rsidRPr="009C66AA">
        <w:rPr>
          <w:rFonts w:ascii="Times New Roman" w:hAnsi="Times New Roman" w:cs="Times New Roman"/>
          <w:sz w:val="24"/>
          <w:szCs w:val="24"/>
        </w:rPr>
        <w:t>lcomb3.Add(r);</w:t>
      </w:r>
    </w:p>
    <w:p w:rsidR="00184491" w:rsidRPr="00184491" w:rsidRDefault="009C66AA" w:rsidP="00184491">
      <w:pPr>
        <w:spacing w:line="360" w:lineRule="auto"/>
        <w:rPr>
          <w:rFonts w:ascii="Times New Roman" w:hAnsi="Times New Roman" w:cs="Times New Roman"/>
          <w:color w:val="008000"/>
          <w:szCs w:val="18"/>
        </w:rPr>
      </w:pPr>
      <w:proofErr w:type="spellStart"/>
      <w:r w:rsidRPr="009C66AA">
        <w:rPr>
          <w:rFonts w:ascii="Times New Roman" w:hAnsi="Times New Roman" w:cs="Times New Roman"/>
          <w:sz w:val="24"/>
          <w:szCs w:val="24"/>
        </w:rPr>
        <w:t>Rhino.Collections.RhinoList</w:t>
      </w:r>
      <w:proofErr w:type="spellEnd"/>
      <w:r w:rsidRPr="009C66AA">
        <w:rPr>
          <w:rFonts w:ascii="Times New Roman" w:hAnsi="Times New Roman" w:cs="Times New Roman"/>
          <w:sz w:val="24"/>
          <w:szCs w:val="24"/>
        </w:rPr>
        <w:t>&lt;</w:t>
      </w:r>
      <w:proofErr w:type="spellStart"/>
      <w:r w:rsidRPr="00184491">
        <w:rPr>
          <w:rFonts w:ascii="Times New Roman" w:hAnsi="Times New Roman" w:cs="Times New Roman"/>
          <w:bCs/>
          <w:color w:val="0000FF"/>
          <w:sz w:val="24"/>
          <w:szCs w:val="18"/>
        </w:rPr>
        <w:t>double</w:t>
      </w:r>
      <w:proofErr w:type="spellEnd"/>
      <w:r w:rsidRPr="009C66AA">
        <w:rPr>
          <w:rFonts w:ascii="Times New Roman" w:hAnsi="Times New Roman" w:cs="Times New Roman"/>
          <w:sz w:val="24"/>
          <w:szCs w:val="24"/>
        </w:rPr>
        <w:t xml:space="preserve">&gt; lcomb4 = </w:t>
      </w:r>
      <w:r w:rsidR="00184491">
        <w:rPr>
          <w:rFonts w:ascii="Times New Roman" w:hAnsi="Times New Roman" w:cs="Times New Roman"/>
          <w:bCs/>
          <w:color w:val="0000FF"/>
          <w:sz w:val="24"/>
          <w:szCs w:val="18"/>
        </w:rPr>
        <w:t xml:space="preserve">new </w:t>
      </w:r>
      <w:proofErr w:type="spellStart"/>
      <w:r w:rsidRPr="009C66AA">
        <w:rPr>
          <w:rFonts w:ascii="Times New Roman" w:hAnsi="Times New Roman" w:cs="Times New Roman"/>
          <w:sz w:val="24"/>
          <w:szCs w:val="24"/>
        </w:rPr>
        <w:t>Rhino.C</w:t>
      </w:r>
      <w:r w:rsidR="00184491">
        <w:rPr>
          <w:rFonts w:ascii="Times New Roman" w:hAnsi="Times New Roman" w:cs="Times New Roman"/>
          <w:sz w:val="24"/>
          <w:szCs w:val="24"/>
        </w:rPr>
        <w:t>ollections.RhinoList</w:t>
      </w:r>
      <w:proofErr w:type="spellEnd"/>
      <w:r w:rsidR="00184491">
        <w:rPr>
          <w:rFonts w:ascii="Times New Roman" w:hAnsi="Times New Roman" w:cs="Times New Roman"/>
          <w:sz w:val="24"/>
          <w:szCs w:val="24"/>
        </w:rPr>
        <w:t>&lt;</w:t>
      </w:r>
      <w:proofErr w:type="spellStart"/>
      <w:r w:rsidR="00184491" w:rsidRPr="00184491">
        <w:rPr>
          <w:rFonts w:ascii="Times New Roman" w:hAnsi="Times New Roman" w:cs="Times New Roman"/>
          <w:bCs/>
          <w:color w:val="0000FF"/>
          <w:sz w:val="24"/>
          <w:szCs w:val="18"/>
        </w:rPr>
        <w:t>double</w:t>
      </w:r>
      <w:proofErr w:type="spellEnd"/>
      <w:proofErr w:type="gramStart"/>
      <w:r w:rsidR="00184491">
        <w:rPr>
          <w:rFonts w:ascii="Times New Roman" w:hAnsi="Times New Roman" w:cs="Times New Roman"/>
          <w:sz w:val="24"/>
          <w:szCs w:val="24"/>
        </w:rPr>
        <w:t>&gt;(</w:t>
      </w:r>
      <w:proofErr w:type="gramEnd"/>
      <w:r w:rsidR="00184491">
        <w:rPr>
          <w:rFonts w:ascii="Times New Roman" w:hAnsi="Times New Roman" w:cs="Times New Roman"/>
          <w:sz w:val="24"/>
          <w:szCs w:val="24"/>
        </w:rPr>
        <w:t>);</w:t>
      </w:r>
    </w:p>
    <w:p w:rsidR="00184491" w:rsidRDefault="00184491" w:rsidP="009C66AA">
      <w:p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lcomb4.Add(</w:t>
      </w:r>
      <w:proofErr w:type="spellStart"/>
      <w:proofErr w:type="gramEnd"/>
      <w:r>
        <w:rPr>
          <w:rFonts w:ascii="Times New Roman" w:hAnsi="Times New Roman" w:cs="Times New Roman"/>
          <w:sz w:val="24"/>
          <w:szCs w:val="24"/>
        </w:rPr>
        <w:t>lr</w:t>
      </w:r>
      <w:proofErr w:type="spellEnd"/>
      <w:r>
        <w:rPr>
          <w:rFonts w:ascii="Times New Roman" w:hAnsi="Times New Roman" w:cs="Times New Roman"/>
          <w:sz w:val="24"/>
          <w:szCs w:val="24"/>
        </w:rPr>
        <w:t>);</w:t>
      </w:r>
    </w:p>
    <w:p w:rsidR="00184491" w:rsidRDefault="00184491" w:rsidP="009C66AA">
      <w:p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lcomb4.Add(</w:t>
      </w:r>
      <w:proofErr w:type="gramEnd"/>
      <w:r>
        <w:rPr>
          <w:rFonts w:ascii="Times New Roman" w:hAnsi="Times New Roman" w:cs="Times New Roman"/>
          <w:sz w:val="24"/>
          <w:szCs w:val="24"/>
        </w:rPr>
        <w:t>s);</w:t>
      </w:r>
    </w:p>
    <w:p w:rsidR="009C66AA" w:rsidRPr="009C66AA" w:rsidRDefault="009C66AA" w:rsidP="009C66AA">
      <w:pPr>
        <w:spacing w:line="360" w:lineRule="auto"/>
        <w:jc w:val="both"/>
        <w:rPr>
          <w:rFonts w:ascii="Times New Roman" w:hAnsi="Times New Roman" w:cs="Times New Roman"/>
          <w:sz w:val="24"/>
          <w:szCs w:val="24"/>
        </w:rPr>
      </w:pPr>
      <w:r w:rsidRPr="009C66AA">
        <w:rPr>
          <w:rFonts w:ascii="Times New Roman" w:hAnsi="Times New Roman" w:cs="Times New Roman"/>
          <w:sz w:val="24"/>
          <w:szCs w:val="24"/>
        </w:rPr>
        <w:t>lcomb4.Add(r);</w:t>
      </w:r>
    </w:p>
    <w:p w:rsidR="00184491" w:rsidRDefault="00184491" w:rsidP="009C66AA">
      <w:pPr>
        <w:spacing w:line="360" w:lineRule="auto"/>
        <w:jc w:val="both"/>
        <w:rPr>
          <w:rFonts w:ascii="Times New Roman" w:hAnsi="Times New Roman" w:cs="Times New Roman"/>
          <w:sz w:val="24"/>
          <w:szCs w:val="24"/>
        </w:rPr>
      </w:pPr>
    </w:p>
    <w:p w:rsidR="00184491" w:rsidRPr="00546BA2" w:rsidRDefault="009C66AA" w:rsidP="009C66AA">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lastRenderedPageBreak/>
        <w:t>//Realiza</w:t>
      </w:r>
      <w:r w:rsidR="00184491" w:rsidRPr="00546BA2">
        <w:rPr>
          <w:rFonts w:ascii="Times New Roman" w:hAnsi="Times New Roman" w:cs="Times New Roman"/>
          <w:color w:val="008000"/>
          <w:sz w:val="24"/>
          <w:szCs w:val="18"/>
        </w:rPr>
        <w:t>mos las combinaciones de carga.</w:t>
      </w:r>
    </w:p>
    <w:p w:rsidR="00184491" w:rsidRDefault="00184491" w:rsidP="009C66AA">
      <w:pPr>
        <w:spacing w:line="360" w:lineRule="auto"/>
        <w:jc w:val="both"/>
        <w:rPr>
          <w:rFonts w:ascii="Times New Roman" w:hAnsi="Times New Roman" w:cs="Times New Roman"/>
          <w:sz w:val="24"/>
          <w:szCs w:val="24"/>
        </w:rPr>
      </w:pPr>
      <w:r>
        <w:rPr>
          <w:rFonts w:ascii="Times New Roman" w:hAnsi="Times New Roman" w:cs="Times New Roman"/>
          <w:sz w:val="24"/>
          <w:szCs w:val="24"/>
        </w:rPr>
        <w:t>combinacion1 = 1.4 * d;</w:t>
      </w:r>
    </w:p>
    <w:p w:rsidR="00184491" w:rsidRDefault="009C66AA" w:rsidP="009C66AA">
      <w:pPr>
        <w:spacing w:line="360" w:lineRule="auto"/>
        <w:jc w:val="both"/>
        <w:rPr>
          <w:rFonts w:ascii="Times New Roman" w:hAnsi="Times New Roman" w:cs="Times New Roman"/>
          <w:sz w:val="24"/>
          <w:szCs w:val="24"/>
        </w:rPr>
      </w:pPr>
      <w:r w:rsidRPr="009C66AA">
        <w:rPr>
          <w:rFonts w:ascii="Times New Roman" w:hAnsi="Times New Roman" w:cs="Times New Roman"/>
          <w:sz w:val="24"/>
          <w:szCs w:val="24"/>
        </w:rPr>
        <w:t>combinacion2 = 1.2 * d + 1.6</w:t>
      </w:r>
      <w:r w:rsidR="00184491">
        <w:rPr>
          <w:rFonts w:ascii="Times New Roman" w:hAnsi="Times New Roman" w:cs="Times New Roman"/>
          <w:sz w:val="24"/>
          <w:szCs w:val="24"/>
        </w:rPr>
        <w:t xml:space="preserve"> * l + 0.5 * (</w:t>
      </w:r>
      <w:proofErr w:type="gramStart"/>
      <w:r w:rsidR="00184491">
        <w:rPr>
          <w:rFonts w:ascii="Times New Roman" w:hAnsi="Times New Roman" w:cs="Times New Roman"/>
          <w:sz w:val="24"/>
          <w:szCs w:val="24"/>
        </w:rPr>
        <w:t>lcomb2.Max(</w:t>
      </w:r>
      <w:proofErr w:type="gramEnd"/>
      <w:r w:rsidR="00184491">
        <w:rPr>
          <w:rFonts w:ascii="Times New Roman" w:hAnsi="Times New Roman" w:cs="Times New Roman"/>
          <w:sz w:val="24"/>
          <w:szCs w:val="24"/>
        </w:rPr>
        <w:t>));</w:t>
      </w:r>
    </w:p>
    <w:p w:rsidR="00184491" w:rsidRDefault="009C66AA" w:rsidP="009C66AA">
      <w:pPr>
        <w:spacing w:line="360" w:lineRule="auto"/>
        <w:jc w:val="both"/>
        <w:rPr>
          <w:rFonts w:ascii="Times New Roman" w:hAnsi="Times New Roman" w:cs="Times New Roman"/>
          <w:sz w:val="24"/>
          <w:szCs w:val="24"/>
        </w:rPr>
      </w:pPr>
      <w:r w:rsidRPr="009C66AA">
        <w:rPr>
          <w:rFonts w:ascii="Times New Roman" w:hAnsi="Times New Roman" w:cs="Times New Roman"/>
          <w:sz w:val="24"/>
          <w:szCs w:val="24"/>
        </w:rPr>
        <w:t>combinacion3 = 1.2 * d + 1.6 * (</w:t>
      </w:r>
      <w:proofErr w:type="gramStart"/>
      <w:r w:rsidRPr="009C66AA">
        <w:rPr>
          <w:rFonts w:ascii="Times New Roman" w:hAnsi="Times New Roman" w:cs="Times New Roman"/>
          <w:sz w:val="24"/>
          <w:szCs w:val="24"/>
        </w:rPr>
        <w:t>lcomb3.Max(</w:t>
      </w:r>
      <w:proofErr w:type="gramEnd"/>
      <w:r w:rsidRPr="009C66AA">
        <w:rPr>
          <w:rFonts w:ascii="Times New Roman" w:hAnsi="Times New Roman" w:cs="Times New Roman"/>
          <w:sz w:val="24"/>
          <w:szCs w:val="24"/>
        </w:rPr>
        <w:t>)</w:t>
      </w:r>
      <w:r w:rsidR="00184491">
        <w:rPr>
          <w:rFonts w:ascii="Times New Roman" w:hAnsi="Times New Roman" w:cs="Times New Roman"/>
          <w:sz w:val="24"/>
          <w:szCs w:val="24"/>
        </w:rPr>
        <w:t xml:space="preserve">) + </w:t>
      </w:r>
      <w:proofErr w:type="spellStart"/>
      <w:r w:rsidR="00184491">
        <w:rPr>
          <w:rFonts w:ascii="Times New Roman" w:hAnsi="Times New Roman" w:cs="Times New Roman"/>
          <w:sz w:val="24"/>
          <w:szCs w:val="24"/>
        </w:rPr>
        <w:t>Math.Max</w:t>
      </w:r>
      <w:proofErr w:type="spellEnd"/>
      <w:r w:rsidR="00184491">
        <w:rPr>
          <w:rFonts w:ascii="Times New Roman" w:hAnsi="Times New Roman" w:cs="Times New Roman"/>
          <w:sz w:val="24"/>
          <w:szCs w:val="24"/>
        </w:rPr>
        <w:t>(0.5 * l, 0.8 * w);</w:t>
      </w:r>
    </w:p>
    <w:p w:rsidR="00184491" w:rsidRDefault="009C66AA" w:rsidP="009C66AA">
      <w:pPr>
        <w:spacing w:line="360" w:lineRule="auto"/>
        <w:jc w:val="both"/>
        <w:rPr>
          <w:rFonts w:ascii="Times New Roman" w:hAnsi="Times New Roman" w:cs="Times New Roman"/>
          <w:sz w:val="24"/>
          <w:szCs w:val="24"/>
        </w:rPr>
      </w:pPr>
      <w:r w:rsidRPr="009C66AA">
        <w:rPr>
          <w:rFonts w:ascii="Times New Roman" w:hAnsi="Times New Roman" w:cs="Times New Roman"/>
          <w:sz w:val="24"/>
          <w:szCs w:val="24"/>
        </w:rPr>
        <w:t xml:space="preserve">combinacion4 = 1.2 * d + 1.3 * w + </w:t>
      </w:r>
      <w:r w:rsidR="00184491">
        <w:rPr>
          <w:rFonts w:ascii="Times New Roman" w:hAnsi="Times New Roman" w:cs="Times New Roman"/>
          <w:sz w:val="24"/>
          <w:szCs w:val="24"/>
        </w:rPr>
        <w:t>0.5 * l + 0.5 * (</w:t>
      </w:r>
      <w:proofErr w:type="gramStart"/>
      <w:r w:rsidR="00184491">
        <w:rPr>
          <w:rFonts w:ascii="Times New Roman" w:hAnsi="Times New Roman" w:cs="Times New Roman"/>
          <w:sz w:val="24"/>
          <w:szCs w:val="24"/>
        </w:rPr>
        <w:t>lcomb4.Max(</w:t>
      </w:r>
      <w:proofErr w:type="gramEnd"/>
      <w:r w:rsidR="00184491">
        <w:rPr>
          <w:rFonts w:ascii="Times New Roman" w:hAnsi="Times New Roman" w:cs="Times New Roman"/>
          <w:sz w:val="24"/>
          <w:szCs w:val="24"/>
        </w:rPr>
        <w:t>));</w:t>
      </w:r>
    </w:p>
    <w:p w:rsidR="00184491" w:rsidRDefault="009C66AA" w:rsidP="009C66AA">
      <w:pPr>
        <w:spacing w:line="360" w:lineRule="auto"/>
        <w:jc w:val="both"/>
        <w:rPr>
          <w:rFonts w:ascii="Times New Roman" w:hAnsi="Times New Roman" w:cs="Times New Roman"/>
          <w:sz w:val="24"/>
          <w:szCs w:val="24"/>
        </w:rPr>
      </w:pPr>
      <w:r w:rsidRPr="009C66AA">
        <w:rPr>
          <w:rFonts w:ascii="Times New Roman" w:hAnsi="Times New Roman" w:cs="Times New Roman"/>
          <w:sz w:val="24"/>
          <w:szCs w:val="24"/>
        </w:rPr>
        <w:t>combinacion5 = 1.2 *</w:t>
      </w:r>
      <w:r w:rsidR="00184491">
        <w:rPr>
          <w:rFonts w:ascii="Times New Roman" w:hAnsi="Times New Roman" w:cs="Times New Roman"/>
          <w:sz w:val="24"/>
          <w:szCs w:val="24"/>
        </w:rPr>
        <w:t xml:space="preserve"> d + 1 * e + 0.5 * l + 0.2 * s;</w:t>
      </w:r>
    </w:p>
    <w:p w:rsidR="00184491" w:rsidRDefault="009C66AA" w:rsidP="009C66AA">
      <w:pPr>
        <w:spacing w:line="360" w:lineRule="auto"/>
        <w:jc w:val="both"/>
        <w:rPr>
          <w:rFonts w:ascii="Times New Roman" w:hAnsi="Times New Roman" w:cs="Times New Roman"/>
          <w:sz w:val="24"/>
          <w:szCs w:val="24"/>
        </w:rPr>
      </w:pPr>
      <w:r w:rsidRPr="009C66AA">
        <w:rPr>
          <w:rFonts w:ascii="Times New Roman" w:hAnsi="Times New Roman" w:cs="Times New Roman"/>
          <w:sz w:val="24"/>
          <w:szCs w:val="24"/>
        </w:rPr>
        <w:t xml:space="preserve">combinacion6 = 0.9 </w:t>
      </w:r>
      <w:r w:rsidR="00184491">
        <w:rPr>
          <w:rFonts w:ascii="Times New Roman" w:hAnsi="Times New Roman" w:cs="Times New Roman"/>
          <w:sz w:val="24"/>
          <w:szCs w:val="24"/>
        </w:rPr>
        <w:t xml:space="preserve">* d + </w:t>
      </w:r>
      <w:proofErr w:type="spellStart"/>
      <w:proofErr w:type="gramStart"/>
      <w:r w:rsidR="00184491">
        <w:rPr>
          <w:rFonts w:ascii="Times New Roman" w:hAnsi="Times New Roman" w:cs="Times New Roman"/>
          <w:sz w:val="24"/>
          <w:szCs w:val="24"/>
        </w:rPr>
        <w:t>Math.Max</w:t>
      </w:r>
      <w:proofErr w:type="spellEnd"/>
      <w:r w:rsidR="00184491">
        <w:rPr>
          <w:rFonts w:ascii="Times New Roman" w:hAnsi="Times New Roman" w:cs="Times New Roman"/>
          <w:sz w:val="24"/>
          <w:szCs w:val="24"/>
        </w:rPr>
        <w:t>(</w:t>
      </w:r>
      <w:proofErr w:type="gramEnd"/>
      <w:r w:rsidR="00184491">
        <w:rPr>
          <w:rFonts w:ascii="Times New Roman" w:hAnsi="Times New Roman" w:cs="Times New Roman"/>
          <w:sz w:val="24"/>
          <w:szCs w:val="24"/>
        </w:rPr>
        <w:t>1.3 * w, 1 * e);</w:t>
      </w:r>
    </w:p>
    <w:p w:rsidR="00184491" w:rsidRPr="00546BA2" w:rsidRDefault="009C66AA" w:rsidP="009C66AA">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t>//Definimos una nueva lista donde agrega</w:t>
      </w:r>
      <w:r w:rsidR="00184491" w:rsidRPr="00546BA2">
        <w:rPr>
          <w:rFonts w:ascii="Times New Roman" w:hAnsi="Times New Roman" w:cs="Times New Roman"/>
          <w:color w:val="008000"/>
          <w:sz w:val="24"/>
          <w:szCs w:val="18"/>
        </w:rPr>
        <w:t>mos las combinaciones de carga.</w:t>
      </w:r>
    </w:p>
    <w:p w:rsidR="00184491" w:rsidRDefault="009C66AA" w:rsidP="00184491">
      <w:pPr>
        <w:spacing w:line="360" w:lineRule="auto"/>
        <w:rPr>
          <w:rFonts w:ascii="Times New Roman" w:hAnsi="Times New Roman" w:cs="Times New Roman"/>
          <w:color w:val="008000"/>
          <w:szCs w:val="18"/>
        </w:rPr>
      </w:pPr>
      <w:proofErr w:type="spellStart"/>
      <w:r w:rsidRPr="009C66AA">
        <w:rPr>
          <w:rFonts w:ascii="Times New Roman" w:hAnsi="Times New Roman" w:cs="Times New Roman"/>
          <w:sz w:val="24"/>
          <w:szCs w:val="24"/>
        </w:rPr>
        <w:t>Rhino.Collections.RhinoList</w:t>
      </w:r>
      <w:proofErr w:type="spellEnd"/>
      <w:r w:rsidRPr="009C66AA">
        <w:rPr>
          <w:rFonts w:ascii="Times New Roman" w:hAnsi="Times New Roman" w:cs="Times New Roman"/>
          <w:sz w:val="24"/>
          <w:szCs w:val="24"/>
        </w:rPr>
        <w:t>&lt;</w:t>
      </w:r>
      <w:proofErr w:type="spellStart"/>
      <w:r w:rsidRPr="00184491">
        <w:rPr>
          <w:rFonts w:ascii="Times New Roman" w:hAnsi="Times New Roman" w:cs="Times New Roman"/>
          <w:bCs/>
          <w:color w:val="0000FF"/>
          <w:sz w:val="24"/>
          <w:szCs w:val="18"/>
        </w:rPr>
        <w:t>double</w:t>
      </w:r>
      <w:proofErr w:type="spellEnd"/>
      <w:r w:rsidRPr="009C66AA">
        <w:rPr>
          <w:rFonts w:ascii="Times New Roman" w:hAnsi="Times New Roman" w:cs="Times New Roman"/>
          <w:sz w:val="24"/>
          <w:szCs w:val="24"/>
        </w:rPr>
        <w:t xml:space="preserve">&gt; combinaciones = </w:t>
      </w:r>
      <w:r w:rsidRPr="00184491">
        <w:rPr>
          <w:rFonts w:ascii="Times New Roman" w:hAnsi="Times New Roman" w:cs="Times New Roman"/>
          <w:bCs/>
          <w:color w:val="0000FF"/>
          <w:sz w:val="24"/>
          <w:szCs w:val="18"/>
        </w:rPr>
        <w:t xml:space="preserve">new </w:t>
      </w:r>
      <w:proofErr w:type="spellStart"/>
      <w:r w:rsidRPr="009C66AA">
        <w:rPr>
          <w:rFonts w:ascii="Times New Roman" w:hAnsi="Times New Roman" w:cs="Times New Roman"/>
          <w:sz w:val="24"/>
          <w:szCs w:val="24"/>
        </w:rPr>
        <w:t>Rhino.Collections.RhinoList</w:t>
      </w:r>
      <w:proofErr w:type="spellEnd"/>
      <w:r w:rsidRPr="009C66AA">
        <w:rPr>
          <w:rFonts w:ascii="Times New Roman" w:hAnsi="Times New Roman" w:cs="Times New Roman"/>
          <w:sz w:val="24"/>
          <w:szCs w:val="24"/>
        </w:rPr>
        <w:t>&lt;</w:t>
      </w:r>
      <w:proofErr w:type="spellStart"/>
      <w:r w:rsidRPr="00184491">
        <w:rPr>
          <w:rFonts w:ascii="Times New Roman" w:hAnsi="Times New Roman" w:cs="Times New Roman"/>
          <w:bCs/>
          <w:color w:val="0000FF"/>
          <w:sz w:val="24"/>
          <w:szCs w:val="18"/>
        </w:rPr>
        <w:t>double</w:t>
      </w:r>
      <w:proofErr w:type="spellEnd"/>
      <w:proofErr w:type="gramStart"/>
      <w:r w:rsidRPr="009C66AA">
        <w:rPr>
          <w:rFonts w:ascii="Times New Roman" w:hAnsi="Times New Roman" w:cs="Times New Roman"/>
          <w:sz w:val="24"/>
          <w:szCs w:val="24"/>
        </w:rPr>
        <w:t>&gt;(</w:t>
      </w:r>
      <w:proofErr w:type="gramEnd"/>
      <w:r w:rsidRPr="009C66AA">
        <w:rPr>
          <w:rFonts w:ascii="Times New Roman" w:hAnsi="Times New Roman" w:cs="Times New Roman"/>
          <w:sz w:val="24"/>
          <w:szCs w:val="24"/>
        </w:rPr>
        <w:t>);</w:t>
      </w:r>
    </w:p>
    <w:p w:rsidR="00184491" w:rsidRDefault="009C66AA" w:rsidP="00184491">
      <w:pPr>
        <w:spacing w:line="360" w:lineRule="auto"/>
        <w:rPr>
          <w:rFonts w:ascii="Times New Roman" w:hAnsi="Times New Roman" w:cs="Times New Roman"/>
          <w:color w:val="008000"/>
          <w:szCs w:val="18"/>
        </w:rPr>
      </w:pPr>
      <w:proofErr w:type="spellStart"/>
      <w:proofErr w:type="gramStart"/>
      <w:r w:rsidRPr="009C66AA">
        <w:rPr>
          <w:rFonts w:ascii="Times New Roman" w:hAnsi="Times New Roman" w:cs="Times New Roman"/>
          <w:sz w:val="24"/>
          <w:szCs w:val="24"/>
        </w:rPr>
        <w:t>combinaciones.Add</w:t>
      </w:r>
      <w:proofErr w:type="spellEnd"/>
      <w:r w:rsidRPr="009C66AA">
        <w:rPr>
          <w:rFonts w:ascii="Times New Roman" w:hAnsi="Times New Roman" w:cs="Times New Roman"/>
          <w:sz w:val="24"/>
          <w:szCs w:val="24"/>
        </w:rPr>
        <w:t>(</w:t>
      </w:r>
      <w:proofErr w:type="gramEnd"/>
      <w:r w:rsidRPr="009C66AA">
        <w:rPr>
          <w:rFonts w:ascii="Times New Roman" w:hAnsi="Times New Roman" w:cs="Times New Roman"/>
          <w:sz w:val="24"/>
          <w:szCs w:val="24"/>
        </w:rPr>
        <w:t>combinacion1);</w:t>
      </w:r>
    </w:p>
    <w:p w:rsidR="00184491" w:rsidRDefault="009C66AA" w:rsidP="00184491">
      <w:pPr>
        <w:spacing w:line="360" w:lineRule="auto"/>
        <w:rPr>
          <w:rFonts w:ascii="Times New Roman" w:hAnsi="Times New Roman" w:cs="Times New Roman"/>
          <w:color w:val="008000"/>
          <w:szCs w:val="18"/>
        </w:rPr>
      </w:pPr>
      <w:proofErr w:type="spellStart"/>
      <w:proofErr w:type="gramStart"/>
      <w:r w:rsidRPr="009C66AA">
        <w:rPr>
          <w:rFonts w:ascii="Times New Roman" w:hAnsi="Times New Roman" w:cs="Times New Roman"/>
          <w:sz w:val="24"/>
          <w:szCs w:val="24"/>
        </w:rPr>
        <w:t>combinaciones.Add</w:t>
      </w:r>
      <w:proofErr w:type="spellEnd"/>
      <w:r w:rsidRPr="009C66AA">
        <w:rPr>
          <w:rFonts w:ascii="Times New Roman" w:hAnsi="Times New Roman" w:cs="Times New Roman"/>
          <w:sz w:val="24"/>
          <w:szCs w:val="24"/>
        </w:rPr>
        <w:t>(</w:t>
      </w:r>
      <w:proofErr w:type="gramEnd"/>
      <w:r w:rsidRPr="009C66AA">
        <w:rPr>
          <w:rFonts w:ascii="Times New Roman" w:hAnsi="Times New Roman" w:cs="Times New Roman"/>
          <w:sz w:val="24"/>
          <w:szCs w:val="24"/>
        </w:rPr>
        <w:t>combinacion2);</w:t>
      </w:r>
    </w:p>
    <w:p w:rsidR="00184491" w:rsidRDefault="009C66AA" w:rsidP="00184491">
      <w:pPr>
        <w:spacing w:line="360" w:lineRule="auto"/>
        <w:rPr>
          <w:rFonts w:ascii="Times New Roman" w:hAnsi="Times New Roman" w:cs="Times New Roman"/>
          <w:color w:val="008000"/>
          <w:szCs w:val="18"/>
        </w:rPr>
      </w:pPr>
      <w:proofErr w:type="spellStart"/>
      <w:proofErr w:type="gramStart"/>
      <w:r w:rsidRPr="009C66AA">
        <w:rPr>
          <w:rFonts w:ascii="Times New Roman" w:hAnsi="Times New Roman" w:cs="Times New Roman"/>
          <w:sz w:val="24"/>
          <w:szCs w:val="24"/>
        </w:rPr>
        <w:t>combinaciones.Add</w:t>
      </w:r>
      <w:proofErr w:type="spellEnd"/>
      <w:r w:rsidRPr="009C66AA">
        <w:rPr>
          <w:rFonts w:ascii="Times New Roman" w:hAnsi="Times New Roman" w:cs="Times New Roman"/>
          <w:sz w:val="24"/>
          <w:szCs w:val="24"/>
        </w:rPr>
        <w:t>(</w:t>
      </w:r>
      <w:proofErr w:type="gramEnd"/>
      <w:r w:rsidRPr="009C66AA">
        <w:rPr>
          <w:rFonts w:ascii="Times New Roman" w:hAnsi="Times New Roman" w:cs="Times New Roman"/>
          <w:sz w:val="24"/>
          <w:szCs w:val="24"/>
        </w:rPr>
        <w:t>combinacion3);</w:t>
      </w:r>
    </w:p>
    <w:p w:rsidR="00184491" w:rsidRDefault="009C66AA" w:rsidP="00184491">
      <w:pPr>
        <w:spacing w:line="360" w:lineRule="auto"/>
        <w:rPr>
          <w:rFonts w:ascii="Times New Roman" w:hAnsi="Times New Roman" w:cs="Times New Roman"/>
          <w:color w:val="008000"/>
          <w:szCs w:val="18"/>
        </w:rPr>
      </w:pPr>
      <w:proofErr w:type="spellStart"/>
      <w:proofErr w:type="gramStart"/>
      <w:r w:rsidRPr="009C66AA">
        <w:rPr>
          <w:rFonts w:ascii="Times New Roman" w:hAnsi="Times New Roman" w:cs="Times New Roman"/>
          <w:sz w:val="24"/>
          <w:szCs w:val="24"/>
        </w:rPr>
        <w:t>combinaciones.Add</w:t>
      </w:r>
      <w:proofErr w:type="spellEnd"/>
      <w:r w:rsidRPr="009C66AA">
        <w:rPr>
          <w:rFonts w:ascii="Times New Roman" w:hAnsi="Times New Roman" w:cs="Times New Roman"/>
          <w:sz w:val="24"/>
          <w:szCs w:val="24"/>
        </w:rPr>
        <w:t>(</w:t>
      </w:r>
      <w:proofErr w:type="gramEnd"/>
      <w:r w:rsidRPr="009C66AA">
        <w:rPr>
          <w:rFonts w:ascii="Times New Roman" w:hAnsi="Times New Roman" w:cs="Times New Roman"/>
          <w:sz w:val="24"/>
          <w:szCs w:val="24"/>
        </w:rPr>
        <w:t>combinacion4);</w:t>
      </w:r>
    </w:p>
    <w:p w:rsidR="00184491" w:rsidRDefault="009C66AA" w:rsidP="00184491">
      <w:pPr>
        <w:spacing w:line="360" w:lineRule="auto"/>
        <w:rPr>
          <w:rFonts w:ascii="Times New Roman" w:hAnsi="Times New Roman" w:cs="Times New Roman"/>
          <w:color w:val="008000"/>
          <w:szCs w:val="18"/>
        </w:rPr>
      </w:pPr>
      <w:proofErr w:type="spellStart"/>
      <w:proofErr w:type="gramStart"/>
      <w:r w:rsidRPr="009C66AA">
        <w:rPr>
          <w:rFonts w:ascii="Times New Roman" w:hAnsi="Times New Roman" w:cs="Times New Roman"/>
          <w:sz w:val="24"/>
          <w:szCs w:val="24"/>
        </w:rPr>
        <w:t>combinaciones.Add</w:t>
      </w:r>
      <w:proofErr w:type="spellEnd"/>
      <w:r w:rsidRPr="009C66AA">
        <w:rPr>
          <w:rFonts w:ascii="Times New Roman" w:hAnsi="Times New Roman" w:cs="Times New Roman"/>
          <w:sz w:val="24"/>
          <w:szCs w:val="24"/>
        </w:rPr>
        <w:t>(</w:t>
      </w:r>
      <w:proofErr w:type="gramEnd"/>
      <w:r w:rsidRPr="009C66AA">
        <w:rPr>
          <w:rFonts w:ascii="Times New Roman" w:hAnsi="Times New Roman" w:cs="Times New Roman"/>
          <w:sz w:val="24"/>
          <w:szCs w:val="24"/>
        </w:rPr>
        <w:t>combinacion5);</w:t>
      </w:r>
    </w:p>
    <w:p w:rsidR="00184491" w:rsidRDefault="009C66AA" w:rsidP="00184491">
      <w:pPr>
        <w:spacing w:line="360" w:lineRule="auto"/>
        <w:rPr>
          <w:rFonts w:ascii="Times New Roman" w:hAnsi="Times New Roman" w:cs="Times New Roman"/>
          <w:color w:val="008000"/>
          <w:szCs w:val="18"/>
        </w:rPr>
      </w:pPr>
      <w:proofErr w:type="spellStart"/>
      <w:proofErr w:type="gramStart"/>
      <w:r w:rsidRPr="009C66AA">
        <w:rPr>
          <w:rFonts w:ascii="Times New Roman" w:hAnsi="Times New Roman" w:cs="Times New Roman"/>
          <w:sz w:val="24"/>
          <w:szCs w:val="24"/>
        </w:rPr>
        <w:t>combinaciones.Add</w:t>
      </w:r>
      <w:proofErr w:type="spellEnd"/>
      <w:r w:rsidRPr="009C66AA">
        <w:rPr>
          <w:rFonts w:ascii="Times New Roman" w:hAnsi="Times New Roman" w:cs="Times New Roman"/>
          <w:sz w:val="24"/>
          <w:szCs w:val="24"/>
        </w:rPr>
        <w:t>(</w:t>
      </w:r>
      <w:proofErr w:type="gramEnd"/>
      <w:r w:rsidRPr="009C66AA">
        <w:rPr>
          <w:rFonts w:ascii="Times New Roman" w:hAnsi="Times New Roman" w:cs="Times New Roman"/>
          <w:sz w:val="24"/>
          <w:szCs w:val="24"/>
        </w:rPr>
        <w:t>combinacion6);</w:t>
      </w:r>
    </w:p>
    <w:p w:rsidR="00184491" w:rsidRPr="00546BA2" w:rsidRDefault="009C66AA" w:rsidP="00546BA2">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t xml:space="preserve">//Definimos la variable que </w:t>
      </w:r>
      <w:r w:rsidR="00546BA2" w:rsidRPr="00546BA2">
        <w:rPr>
          <w:rFonts w:ascii="Times New Roman" w:hAnsi="Times New Roman" w:cs="Times New Roman"/>
          <w:color w:val="008000"/>
          <w:sz w:val="24"/>
          <w:szCs w:val="18"/>
        </w:rPr>
        <w:t>contendrá</w:t>
      </w:r>
      <w:r w:rsidRPr="00546BA2">
        <w:rPr>
          <w:rFonts w:ascii="Times New Roman" w:hAnsi="Times New Roman" w:cs="Times New Roman"/>
          <w:color w:val="008000"/>
          <w:sz w:val="24"/>
          <w:szCs w:val="18"/>
        </w:rPr>
        <w:t xml:space="preserve"> a la mayor carga de entre las combinaciones de carga y le</w:t>
      </w:r>
      <w:r w:rsidR="00184491" w:rsidRPr="00546BA2">
        <w:rPr>
          <w:rFonts w:ascii="Times New Roman" w:hAnsi="Times New Roman" w:cs="Times New Roman"/>
          <w:color w:val="008000"/>
          <w:sz w:val="24"/>
          <w:szCs w:val="18"/>
        </w:rPr>
        <w:t xml:space="preserve"> asignamos su respectivo valor.</w:t>
      </w:r>
    </w:p>
    <w:p w:rsidR="00546BA2" w:rsidRDefault="009C66AA" w:rsidP="00546BA2">
      <w:pPr>
        <w:spacing w:line="360" w:lineRule="auto"/>
        <w:rPr>
          <w:rFonts w:ascii="Times New Roman" w:hAnsi="Times New Roman" w:cs="Times New Roman"/>
          <w:color w:val="008000"/>
          <w:szCs w:val="18"/>
        </w:rPr>
      </w:pPr>
      <w:proofErr w:type="spellStart"/>
      <w:proofErr w:type="gramStart"/>
      <w:r w:rsidRPr="00546BA2">
        <w:rPr>
          <w:rFonts w:ascii="Times New Roman" w:hAnsi="Times New Roman" w:cs="Times New Roman"/>
          <w:bCs/>
          <w:color w:val="0000FF"/>
          <w:sz w:val="24"/>
          <w:szCs w:val="18"/>
        </w:rPr>
        <w:t>double</w:t>
      </w:r>
      <w:proofErr w:type="spellEnd"/>
      <w:proofErr w:type="gramEnd"/>
      <w:r w:rsidRPr="009C66AA">
        <w:rPr>
          <w:rFonts w:ascii="Times New Roman" w:hAnsi="Times New Roman" w:cs="Times New Roman"/>
          <w:sz w:val="24"/>
          <w:szCs w:val="24"/>
        </w:rPr>
        <w:t xml:space="preserve"> </w:t>
      </w:r>
      <w:proofErr w:type="spellStart"/>
      <w:r w:rsidRPr="009C66AA">
        <w:rPr>
          <w:rFonts w:ascii="Times New Roman" w:hAnsi="Times New Roman" w:cs="Times New Roman"/>
          <w:sz w:val="24"/>
          <w:szCs w:val="24"/>
        </w:rPr>
        <w:t>combinacionf</w:t>
      </w:r>
      <w:proofErr w:type="spellEnd"/>
      <w:r w:rsidRPr="009C66AA">
        <w:rPr>
          <w:rFonts w:ascii="Times New Roman" w:hAnsi="Times New Roman" w:cs="Times New Roman"/>
          <w:sz w:val="24"/>
          <w:szCs w:val="24"/>
        </w:rPr>
        <w:t xml:space="preserve"> = </w:t>
      </w:r>
      <w:proofErr w:type="spellStart"/>
      <w:r w:rsidRPr="009C66AA">
        <w:rPr>
          <w:rFonts w:ascii="Times New Roman" w:hAnsi="Times New Roman" w:cs="Times New Roman"/>
          <w:sz w:val="24"/>
          <w:szCs w:val="24"/>
        </w:rPr>
        <w:t>combinaciones.Max</w:t>
      </w:r>
      <w:proofErr w:type="spellEnd"/>
      <w:r w:rsidRPr="009C66AA">
        <w:rPr>
          <w:rFonts w:ascii="Times New Roman" w:hAnsi="Times New Roman" w:cs="Times New Roman"/>
          <w:sz w:val="24"/>
          <w:szCs w:val="24"/>
        </w:rPr>
        <w:t>();</w:t>
      </w:r>
    </w:p>
    <w:p w:rsidR="00546BA2" w:rsidRPr="00546BA2" w:rsidRDefault="009C66AA" w:rsidP="00546BA2">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t xml:space="preserve">//Definimos un nuevo vector, el cual </w:t>
      </w:r>
      <w:r w:rsidR="00546BA2" w:rsidRPr="00546BA2">
        <w:rPr>
          <w:rFonts w:ascii="Times New Roman" w:hAnsi="Times New Roman" w:cs="Times New Roman"/>
          <w:color w:val="008000"/>
          <w:sz w:val="24"/>
          <w:szCs w:val="18"/>
        </w:rPr>
        <w:t>tendrá</w:t>
      </w:r>
      <w:r w:rsidRPr="00546BA2">
        <w:rPr>
          <w:rFonts w:ascii="Times New Roman" w:hAnsi="Times New Roman" w:cs="Times New Roman"/>
          <w:color w:val="008000"/>
          <w:sz w:val="24"/>
          <w:szCs w:val="18"/>
        </w:rPr>
        <w:t xml:space="preserve"> el valor de la mayor carga de entre las combinaciones de carga, colocamos signo</w:t>
      </w:r>
      <w:r w:rsidR="00546BA2" w:rsidRPr="00546BA2">
        <w:rPr>
          <w:rFonts w:ascii="Times New Roman" w:hAnsi="Times New Roman" w:cs="Times New Roman"/>
          <w:color w:val="008000"/>
          <w:sz w:val="24"/>
          <w:szCs w:val="18"/>
        </w:rPr>
        <w:t xml:space="preserve"> </w:t>
      </w:r>
      <w:r w:rsidRPr="00546BA2">
        <w:rPr>
          <w:rFonts w:ascii="Times New Roman" w:hAnsi="Times New Roman" w:cs="Times New Roman"/>
          <w:color w:val="008000"/>
          <w:sz w:val="24"/>
          <w:szCs w:val="18"/>
        </w:rPr>
        <w:t>negativo para in</w:t>
      </w:r>
      <w:r w:rsidR="00546BA2" w:rsidRPr="00546BA2">
        <w:rPr>
          <w:rFonts w:ascii="Times New Roman" w:hAnsi="Times New Roman" w:cs="Times New Roman"/>
          <w:color w:val="008000"/>
          <w:sz w:val="24"/>
          <w:szCs w:val="18"/>
        </w:rPr>
        <w:t>dicar la dirección de la carga.</w:t>
      </w:r>
    </w:p>
    <w:p w:rsidR="00546BA2" w:rsidRDefault="009C66AA" w:rsidP="00546BA2">
      <w:pPr>
        <w:spacing w:line="360" w:lineRule="auto"/>
        <w:rPr>
          <w:rFonts w:ascii="Times New Roman" w:hAnsi="Times New Roman" w:cs="Times New Roman"/>
          <w:color w:val="008000"/>
          <w:szCs w:val="18"/>
        </w:rPr>
      </w:pPr>
      <w:r w:rsidRPr="009C66AA">
        <w:rPr>
          <w:rFonts w:ascii="Times New Roman" w:hAnsi="Times New Roman" w:cs="Times New Roman"/>
          <w:sz w:val="24"/>
          <w:szCs w:val="24"/>
        </w:rPr>
        <w:t xml:space="preserve">Rhino.Geometry.Vector3d P = </w:t>
      </w:r>
      <w:r w:rsidRPr="00546BA2">
        <w:rPr>
          <w:rFonts w:ascii="Times New Roman" w:hAnsi="Times New Roman" w:cs="Times New Roman"/>
          <w:bCs/>
          <w:color w:val="0000FF"/>
          <w:sz w:val="24"/>
          <w:szCs w:val="18"/>
        </w:rPr>
        <w:t xml:space="preserve">new </w:t>
      </w:r>
      <w:proofErr w:type="gramStart"/>
      <w:r w:rsidRPr="009C66AA">
        <w:rPr>
          <w:rFonts w:ascii="Times New Roman" w:hAnsi="Times New Roman" w:cs="Times New Roman"/>
          <w:sz w:val="24"/>
          <w:szCs w:val="24"/>
        </w:rPr>
        <w:t>Rhino.Geometry.Vector3d(</w:t>
      </w:r>
      <w:proofErr w:type="gramEnd"/>
      <w:r w:rsidRPr="009C66AA">
        <w:rPr>
          <w:rFonts w:ascii="Times New Roman" w:hAnsi="Times New Roman" w:cs="Times New Roman"/>
          <w:sz w:val="24"/>
          <w:szCs w:val="24"/>
        </w:rPr>
        <w:t>0, 0, -</w:t>
      </w:r>
      <w:proofErr w:type="spellStart"/>
      <w:r w:rsidRPr="009C66AA">
        <w:rPr>
          <w:rFonts w:ascii="Times New Roman" w:hAnsi="Times New Roman" w:cs="Times New Roman"/>
          <w:sz w:val="24"/>
          <w:szCs w:val="24"/>
        </w:rPr>
        <w:t>combinacionf</w:t>
      </w:r>
      <w:proofErr w:type="spellEnd"/>
      <w:r w:rsidRPr="009C66AA">
        <w:rPr>
          <w:rFonts w:ascii="Times New Roman" w:hAnsi="Times New Roman" w:cs="Times New Roman"/>
          <w:sz w:val="24"/>
          <w:szCs w:val="24"/>
        </w:rPr>
        <w:t>);</w:t>
      </w:r>
    </w:p>
    <w:p w:rsidR="00546BA2" w:rsidRPr="00546BA2" w:rsidRDefault="009C66AA" w:rsidP="00546BA2">
      <w:pPr>
        <w:spacing w:line="360" w:lineRule="auto"/>
        <w:jc w:val="both"/>
        <w:rPr>
          <w:rFonts w:ascii="Times New Roman" w:hAnsi="Times New Roman" w:cs="Times New Roman"/>
          <w:color w:val="008000"/>
          <w:sz w:val="24"/>
          <w:szCs w:val="18"/>
        </w:rPr>
      </w:pPr>
      <w:r w:rsidRPr="00546BA2">
        <w:rPr>
          <w:rFonts w:ascii="Times New Roman" w:hAnsi="Times New Roman" w:cs="Times New Roman"/>
          <w:color w:val="008000"/>
          <w:sz w:val="24"/>
          <w:szCs w:val="18"/>
        </w:rPr>
        <w:t>//Instanciamos el objeto "</w:t>
      </w:r>
      <w:proofErr w:type="spellStart"/>
      <w:r w:rsidRPr="00546BA2">
        <w:rPr>
          <w:rFonts w:ascii="Times New Roman" w:hAnsi="Times New Roman" w:cs="Times New Roman"/>
          <w:color w:val="008000"/>
          <w:sz w:val="24"/>
          <w:szCs w:val="18"/>
        </w:rPr>
        <w:t>cf</w:t>
      </w:r>
      <w:proofErr w:type="spellEnd"/>
      <w:r w:rsidRPr="00546BA2">
        <w:rPr>
          <w:rFonts w:ascii="Times New Roman" w:hAnsi="Times New Roman" w:cs="Times New Roman"/>
          <w:color w:val="008000"/>
          <w:sz w:val="24"/>
          <w:szCs w:val="18"/>
        </w:rPr>
        <w:t xml:space="preserve">" de tipo Load, asignando sus </w:t>
      </w:r>
      <w:r w:rsidR="00546BA2" w:rsidRPr="00546BA2">
        <w:rPr>
          <w:rFonts w:ascii="Times New Roman" w:hAnsi="Times New Roman" w:cs="Times New Roman"/>
          <w:color w:val="008000"/>
          <w:sz w:val="24"/>
          <w:szCs w:val="18"/>
        </w:rPr>
        <w:t>parámetros</w:t>
      </w:r>
      <w:r w:rsidRPr="00546BA2">
        <w:rPr>
          <w:rFonts w:ascii="Times New Roman" w:hAnsi="Times New Roman" w:cs="Times New Roman"/>
          <w:color w:val="008000"/>
          <w:sz w:val="24"/>
          <w:szCs w:val="18"/>
        </w:rPr>
        <w:t xml:space="preserve"> respectivos, </w:t>
      </w:r>
      <w:r w:rsidR="00546BA2" w:rsidRPr="00546BA2">
        <w:rPr>
          <w:rFonts w:ascii="Times New Roman" w:hAnsi="Times New Roman" w:cs="Times New Roman"/>
          <w:color w:val="008000"/>
          <w:sz w:val="24"/>
          <w:szCs w:val="18"/>
        </w:rPr>
        <w:t>según nos indica su constructor.</w:t>
      </w:r>
    </w:p>
    <w:p w:rsidR="00546BA2" w:rsidRDefault="009C66AA" w:rsidP="00546BA2">
      <w:pPr>
        <w:spacing w:line="360" w:lineRule="auto"/>
        <w:rPr>
          <w:rFonts w:ascii="Times New Roman" w:hAnsi="Times New Roman" w:cs="Times New Roman"/>
          <w:color w:val="008000"/>
          <w:szCs w:val="18"/>
        </w:rPr>
      </w:pPr>
      <w:proofErr w:type="spell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 xml:space="preserve"> </w:t>
      </w:r>
      <w:proofErr w:type="spellStart"/>
      <w:r w:rsidRPr="009C66AA">
        <w:rPr>
          <w:rFonts w:ascii="Times New Roman" w:hAnsi="Times New Roman" w:cs="Times New Roman"/>
          <w:sz w:val="24"/>
          <w:szCs w:val="24"/>
        </w:rPr>
        <w:t>cf</w:t>
      </w:r>
      <w:proofErr w:type="spellEnd"/>
      <w:r w:rsidRPr="009C66AA">
        <w:rPr>
          <w:rFonts w:ascii="Times New Roman" w:hAnsi="Times New Roman" w:cs="Times New Roman"/>
          <w:sz w:val="24"/>
          <w:szCs w:val="24"/>
        </w:rPr>
        <w:t xml:space="preserve"> = </w:t>
      </w:r>
      <w:r w:rsidRPr="00546BA2">
        <w:rPr>
          <w:rFonts w:ascii="Times New Roman" w:hAnsi="Times New Roman" w:cs="Times New Roman"/>
          <w:bCs/>
          <w:color w:val="0000FF"/>
          <w:sz w:val="24"/>
          <w:szCs w:val="18"/>
        </w:rPr>
        <w:t xml:space="preserve">new </w:t>
      </w:r>
      <w:proofErr w:type="spellStart"/>
      <w:proofErr w:type="gramStart"/>
      <w:r w:rsidRPr="009C66AA">
        <w:rPr>
          <w:rFonts w:ascii="Times New Roman" w:hAnsi="Times New Roman" w:cs="Times New Roman"/>
          <w:sz w:val="24"/>
          <w:szCs w:val="24"/>
        </w:rPr>
        <w:t>Karamba.Loads.UniformlyDistLoad</w:t>
      </w:r>
      <w:proofErr w:type="spellEnd"/>
      <w:r w:rsidRPr="009C66AA">
        <w:rPr>
          <w:rFonts w:ascii="Times New Roman" w:hAnsi="Times New Roman" w:cs="Times New Roman"/>
          <w:sz w:val="24"/>
          <w:szCs w:val="24"/>
        </w:rPr>
        <w:t>(</w:t>
      </w:r>
      <w:proofErr w:type="spellStart"/>
      <w:proofErr w:type="gramEnd"/>
      <w:r w:rsidRPr="009C66AA">
        <w:rPr>
          <w:rFonts w:ascii="Times New Roman" w:hAnsi="Times New Roman" w:cs="Times New Roman"/>
          <w:sz w:val="24"/>
          <w:szCs w:val="24"/>
        </w:rPr>
        <w:t>nameid</w:t>
      </w:r>
      <w:proofErr w:type="spellEnd"/>
      <w:r w:rsidRPr="009C66AA">
        <w:rPr>
          <w:rFonts w:ascii="Times New Roman" w:hAnsi="Times New Roman" w:cs="Times New Roman"/>
          <w:sz w:val="24"/>
          <w:szCs w:val="24"/>
        </w:rPr>
        <w:t>, P, Carga2.q_orient, 8);</w:t>
      </w:r>
    </w:p>
    <w:p w:rsidR="00546BA2" w:rsidRPr="00546BA2" w:rsidRDefault="009C66AA" w:rsidP="00546BA2">
      <w:pPr>
        <w:spacing w:line="360" w:lineRule="auto"/>
        <w:rPr>
          <w:rFonts w:ascii="Times New Roman" w:hAnsi="Times New Roman" w:cs="Times New Roman"/>
          <w:color w:val="008000"/>
          <w:sz w:val="24"/>
          <w:szCs w:val="18"/>
        </w:rPr>
      </w:pPr>
      <w:r w:rsidRPr="00546BA2">
        <w:rPr>
          <w:rFonts w:ascii="Times New Roman" w:hAnsi="Times New Roman" w:cs="Times New Roman"/>
          <w:color w:val="008000"/>
          <w:sz w:val="24"/>
          <w:szCs w:val="18"/>
        </w:rPr>
        <w:lastRenderedPageBreak/>
        <w:t xml:space="preserve">//Envolvemos el objeto instanciado en el paso anterior para que pueda </w:t>
      </w:r>
      <w:proofErr w:type="spellStart"/>
      <w:r w:rsidRPr="00546BA2">
        <w:rPr>
          <w:rFonts w:ascii="Times New Roman" w:hAnsi="Times New Roman" w:cs="Times New Roman"/>
          <w:color w:val="008000"/>
          <w:sz w:val="24"/>
          <w:szCs w:val="18"/>
        </w:rPr>
        <w:t>adptarse</w:t>
      </w:r>
      <w:proofErr w:type="spellEnd"/>
      <w:r w:rsidRPr="00546BA2">
        <w:rPr>
          <w:rFonts w:ascii="Times New Roman" w:hAnsi="Times New Roman" w:cs="Times New Roman"/>
          <w:color w:val="008000"/>
          <w:sz w:val="24"/>
          <w:szCs w:val="18"/>
        </w:rPr>
        <w:t xml:space="preserve"> al entorno </w:t>
      </w:r>
      <w:r w:rsidR="00546BA2" w:rsidRPr="00546BA2">
        <w:rPr>
          <w:rFonts w:ascii="Times New Roman" w:hAnsi="Times New Roman" w:cs="Times New Roman"/>
          <w:color w:val="008000"/>
          <w:sz w:val="24"/>
          <w:szCs w:val="18"/>
        </w:rPr>
        <w:t>de "</w:t>
      </w:r>
      <w:proofErr w:type="spellStart"/>
      <w:r w:rsidR="00546BA2" w:rsidRPr="00546BA2">
        <w:rPr>
          <w:rFonts w:ascii="Times New Roman" w:hAnsi="Times New Roman" w:cs="Times New Roman"/>
          <w:color w:val="008000"/>
          <w:sz w:val="24"/>
          <w:szCs w:val="18"/>
        </w:rPr>
        <w:t>Grasshopper</w:t>
      </w:r>
      <w:proofErr w:type="spellEnd"/>
      <w:r w:rsidR="00546BA2" w:rsidRPr="00546BA2">
        <w:rPr>
          <w:rFonts w:ascii="Times New Roman" w:hAnsi="Times New Roman" w:cs="Times New Roman"/>
          <w:color w:val="008000"/>
          <w:sz w:val="24"/>
          <w:szCs w:val="18"/>
        </w:rPr>
        <w:t>".</w:t>
      </w:r>
    </w:p>
    <w:p w:rsidR="00ED05AC" w:rsidRDefault="009C66AA" w:rsidP="00546BA2">
      <w:pPr>
        <w:spacing w:line="360" w:lineRule="auto"/>
        <w:rPr>
          <w:rFonts w:ascii="Times New Roman" w:hAnsi="Times New Roman" w:cs="Times New Roman"/>
          <w:color w:val="008000"/>
          <w:szCs w:val="18"/>
        </w:rPr>
      </w:pPr>
      <w:r w:rsidRPr="009C66AA">
        <w:rPr>
          <w:rFonts w:ascii="Times New Roman" w:hAnsi="Times New Roman" w:cs="Times New Roman"/>
          <w:sz w:val="24"/>
          <w:szCs w:val="24"/>
        </w:rPr>
        <w:t xml:space="preserve">Cu = </w:t>
      </w:r>
      <w:r w:rsidRPr="00546BA2">
        <w:rPr>
          <w:rFonts w:ascii="Times New Roman" w:hAnsi="Times New Roman" w:cs="Times New Roman"/>
          <w:bCs/>
          <w:color w:val="0000FF"/>
          <w:sz w:val="24"/>
          <w:szCs w:val="18"/>
        </w:rPr>
        <w:t>new</w:t>
      </w:r>
      <w:r w:rsidRPr="009C66AA">
        <w:rPr>
          <w:rFonts w:ascii="Times New Roman" w:hAnsi="Times New Roman" w:cs="Times New Roman"/>
          <w:sz w:val="24"/>
          <w:szCs w:val="24"/>
        </w:rPr>
        <w:t xml:space="preserve"> </w:t>
      </w:r>
      <w:proofErr w:type="spellStart"/>
      <w:r w:rsidRPr="009C66AA">
        <w:rPr>
          <w:rFonts w:ascii="Times New Roman" w:hAnsi="Times New Roman" w:cs="Times New Roman"/>
          <w:sz w:val="24"/>
          <w:szCs w:val="24"/>
        </w:rPr>
        <w:t>Karamba.Loads.GH_</w:t>
      </w:r>
      <w:proofErr w:type="gramStart"/>
      <w:r w:rsidRPr="009C66AA">
        <w:rPr>
          <w:rFonts w:ascii="Times New Roman" w:hAnsi="Times New Roman" w:cs="Times New Roman"/>
          <w:sz w:val="24"/>
          <w:szCs w:val="24"/>
        </w:rPr>
        <w:t>Load</w:t>
      </w:r>
      <w:proofErr w:type="spellEnd"/>
      <w:r w:rsidRPr="009C66AA">
        <w:rPr>
          <w:rFonts w:ascii="Times New Roman" w:hAnsi="Times New Roman" w:cs="Times New Roman"/>
          <w:sz w:val="24"/>
          <w:szCs w:val="24"/>
        </w:rPr>
        <w:t>(</w:t>
      </w:r>
      <w:proofErr w:type="spellStart"/>
      <w:proofErr w:type="gramEnd"/>
      <w:r w:rsidRPr="009C66AA">
        <w:rPr>
          <w:rFonts w:ascii="Times New Roman" w:hAnsi="Times New Roman" w:cs="Times New Roman"/>
          <w:sz w:val="24"/>
          <w:szCs w:val="24"/>
        </w:rPr>
        <w:t>cf</w:t>
      </w:r>
      <w:proofErr w:type="spellEnd"/>
      <w:r w:rsidRPr="009C66AA">
        <w:rPr>
          <w:rFonts w:ascii="Times New Roman" w:hAnsi="Times New Roman" w:cs="Times New Roman"/>
          <w:sz w:val="24"/>
          <w:szCs w:val="24"/>
        </w:rPr>
        <w:t>);</w:t>
      </w:r>
    </w:p>
    <w:p w:rsidR="00546BA2" w:rsidRPr="002B1698" w:rsidRDefault="00546BA2" w:rsidP="00546BA2">
      <w:pPr>
        <w:spacing w:line="360" w:lineRule="auto"/>
        <w:rPr>
          <w:rFonts w:ascii="Times New Roman" w:hAnsi="Times New Roman" w:cs="Times New Roman"/>
          <w:color w:val="008000"/>
          <w:sz w:val="10"/>
          <w:szCs w:val="18"/>
        </w:rPr>
      </w:pPr>
    </w:p>
    <w:p w:rsidR="00546BA2" w:rsidRPr="009C66AA" w:rsidRDefault="00546BA2" w:rsidP="00546BA2">
      <w:pPr>
        <w:pStyle w:val="Ttulo8"/>
        <w:ind w:left="0"/>
        <w:jc w:val="both"/>
        <w:rPr>
          <w:color w:val="000000"/>
          <w:sz w:val="23"/>
          <w:szCs w:val="23"/>
        </w:rPr>
      </w:pPr>
      <w:bookmarkStart w:id="574" w:name="_Toc11268865"/>
      <w:r>
        <w:t>Anexo 03</w:t>
      </w:r>
      <w:r w:rsidRPr="007D1C65">
        <w:t>:</w:t>
      </w:r>
      <w:r>
        <w:t xml:space="preserve"> Lenguaje de programación en C Sharp (C#) del componente </w:t>
      </w:r>
      <w:r>
        <w:rPr>
          <w:color w:val="000000"/>
          <w:sz w:val="23"/>
          <w:szCs w:val="23"/>
        </w:rPr>
        <w:t xml:space="preserve"> “</w:t>
      </w:r>
      <w:r w:rsidR="00490989">
        <w:rPr>
          <w:color w:val="000000"/>
          <w:sz w:val="23"/>
          <w:szCs w:val="23"/>
        </w:rPr>
        <w:t>Filtro 01</w:t>
      </w:r>
      <w:r>
        <w:rPr>
          <w:color w:val="000000"/>
          <w:sz w:val="23"/>
          <w:szCs w:val="23"/>
        </w:rPr>
        <w:t>”:</w:t>
      </w:r>
      <w:bookmarkEnd w:id="574"/>
    </w:p>
    <w:p w:rsidR="00673E51" w:rsidRPr="00673E51" w:rsidRDefault="00673E51" w:rsidP="00673E51">
      <w:pPr>
        <w:spacing w:line="360" w:lineRule="auto"/>
        <w:jc w:val="both"/>
        <w:rPr>
          <w:rFonts w:ascii="Times New Roman" w:hAnsi="Times New Roman" w:cs="Times New Roman"/>
          <w:color w:val="008000"/>
          <w:sz w:val="24"/>
          <w:szCs w:val="18"/>
        </w:rPr>
      </w:pPr>
      <w:r w:rsidRPr="00673E51">
        <w:rPr>
          <w:rFonts w:ascii="Times New Roman" w:hAnsi="Times New Roman" w:cs="Times New Roman"/>
          <w:color w:val="008000"/>
          <w:sz w:val="24"/>
          <w:szCs w:val="18"/>
        </w:rPr>
        <w:t>//Definimos las variables que contendrán los valores de la deflexión calculada ("dc") y de la deflexión</w:t>
      </w:r>
      <w:r>
        <w:rPr>
          <w:rFonts w:ascii="Times New Roman" w:hAnsi="Times New Roman" w:cs="Times New Roman"/>
          <w:color w:val="008000"/>
          <w:sz w:val="24"/>
          <w:szCs w:val="18"/>
        </w:rPr>
        <w:t xml:space="preserve"> lí</w:t>
      </w:r>
      <w:r w:rsidRPr="00673E51">
        <w:rPr>
          <w:rFonts w:ascii="Times New Roman" w:hAnsi="Times New Roman" w:cs="Times New Roman"/>
          <w:color w:val="008000"/>
          <w:sz w:val="24"/>
          <w:szCs w:val="18"/>
        </w:rPr>
        <w:t>mite</w:t>
      </w:r>
      <w:r>
        <w:rPr>
          <w:rFonts w:ascii="Times New Roman" w:hAnsi="Times New Roman" w:cs="Times New Roman"/>
          <w:color w:val="008000"/>
          <w:sz w:val="24"/>
          <w:szCs w:val="18"/>
        </w:rPr>
        <w:t xml:space="preserve"> </w:t>
      </w:r>
      <w:r w:rsidRPr="00673E51">
        <w:rPr>
          <w:rFonts w:ascii="Times New Roman" w:hAnsi="Times New Roman" w:cs="Times New Roman"/>
          <w:color w:val="008000"/>
          <w:sz w:val="24"/>
          <w:szCs w:val="18"/>
        </w:rPr>
        <w:t>("dl") y les asignamos sus respectivos valores.</w:t>
      </w:r>
    </w:p>
    <w:p w:rsidR="00673E51" w:rsidRDefault="00673E51" w:rsidP="00673E51">
      <w:pPr>
        <w:spacing w:line="360" w:lineRule="auto"/>
        <w:rPr>
          <w:rFonts w:ascii="Times New Roman" w:hAnsi="Times New Roman" w:cs="Times New Roman"/>
          <w:sz w:val="24"/>
        </w:rPr>
      </w:pPr>
      <w:proofErr w:type="spellStart"/>
      <w:proofErr w:type="gramStart"/>
      <w:r w:rsidRPr="00673E51">
        <w:rPr>
          <w:rFonts w:ascii="Times New Roman" w:hAnsi="Times New Roman" w:cs="Times New Roman"/>
          <w:bCs/>
          <w:color w:val="0000FF"/>
          <w:sz w:val="24"/>
          <w:szCs w:val="18"/>
        </w:rPr>
        <w:t>double</w:t>
      </w:r>
      <w:proofErr w:type="spellEnd"/>
      <w:proofErr w:type="gramEnd"/>
      <w:r>
        <w:rPr>
          <w:rFonts w:ascii="Times New Roman" w:hAnsi="Times New Roman" w:cs="Times New Roman"/>
          <w:sz w:val="24"/>
        </w:rPr>
        <w:t xml:space="preserve"> dc = 0.00;</w:t>
      </w:r>
    </w:p>
    <w:p w:rsidR="00673E51" w:rsidRDefault="00673E51" w:rsidP="00673E51">
      <w:pPr>
        <w:spacing w:line="360" w:lineRule="auto"/>
        <w:rPr>
          <w:rFonts w:ascii="Times New Roman" w:hAnsi="Times New Roman" w:cs="Times New Roman"/>
          <w:sz w:val="24"/>
        </w:rPr>
      </w:pPr>
      <w:proofErr w:type="spellStart"/>
      <w:proofErr w:type="gramStart"/>
      <w:r w:rsidRPr="00673E51">
        <w:rPr>
          <w:rFonts w:ascii="Times New Roman" w:hAnsi="Times New Roman" w:cs="Times New Roman"/>
          <w:bCs/>
          <w:color w:val="0000FF"/>
          <w:sz w:val="24"/>
          <w:szCs w:val="18"/>
        </w:rPr>
        <w:t>double</w:t>
      </w:r>
      <w:proofErr w:type="spellEnd"/>
      <w:proofErr w:type="gramEnd"/>
      <w:r>
        <w:rPr>
          <w:rFonts w:ascii="Times New Roman" w:hAnsi="Times New Roman" w:cs="Times New Roman"/>
          <w:sz w:val="24"/>
        </w:rPr>
        <w:t xml:space="preserve"> dl = 0.00;</w:t>
      </w:r>
    </w:p>
    <w:p w:rsidR="00673E51" w:rsidRDefault="00673E51" w:rsidP="00673E51">
      <w:pPr>
        <w:spacing w:line="360" w:lineRule="auto"/>
        <w:rPr>
          <w:rFonts w:ascii="Times New Roman" w:hAnsi="Times New Roman" w:cs="Times New Roman"/>
          <w:sz w:val="24"/>
        </w:rPr>
      </w:pPr>
      <w:proofErr w:type="gramStart"/>
      <w:r>
        <w:rPr>
          <w:rFonts w:ascii="Times New Roman" w:hAnsi="Times New Roman" w:cs="Times New Roman"/>
          <w:sz w:val="24"/>
        </w:rPr>
        <w:t>dc</w:t>
      </w:r>
      <w:proofErr w:type="gramEnd"/>
      <w:r>
        <w:rPr>
          <w:rFonts w:ascii="Times New Roman" w:hAnsi="Times New Roman" w:cs="Times New Roman"/>
          <w:sz w:val="24"/>
        </w:rPr>
        <w:t xml:space="preserve"> = DC;</w:t>
      </w:r>
    </w:p>
    <w:p w:rsidR="00673E51" w:rsidRDefault="00673E51" w:rsidP="00673E51">
      <w:pPr>
        <w:spacing w:line="360" w:lineRule="auto"/>
        <w:rPr>
          <w:rFonts w:ascii="Times New Roman" w:hAnsi="Times New Roman" w:cs="Times New Roman"/>
          <w:sz w:val="24"/>
        </w:rPr>
      </w:pPr>
      <w:r>
        <w:rPr>
          <w:rFonts w:ascii="Times New Roman" w:hAnsi="Times New Roman" w:cs="Times New Roman"/>
          <w:sz w:val="24"/>
        </w:rPr>
        <w:t>dl = DL;</w:t>
      </w:r>
    </w:p>
    <w:p w:rsidR="00673E51" w:rsidRPr="00673E51" w:rsidRDefault="00673E51" w:rsidP="00673E51">
      <w:pPr>
        <w:spacing w:line="360" w:lineRule="auto"/>
        <w:rPr>
          <w:rFonts w:ascii="Times New Roman" w:hAnsi="Times New Roman" w:cs="Times New Roman"/>
          <w:color w:val="008000"/>
          <w:sz w:val="24"/>
          <w:szCs w:val="18"/>
        </w:rPr>
      </w:pPr>
      <w:r w:rsidRPr="00673E51">
        <w:rPr>
          <w:rFonts w:ascii="Times New Roman" w:hAnsi="Times New Roman" w:cs="Times New Roman"/>
          <w:color w:val="008000"/>
          <w:sz w:val="24"/>
          <w:szCs w:val="18"/>
        </w:rPr>
        <w:t>//Definimos la variable "</w:t>
      </w:r>
      <w:proofErr w:type="spellStart"/>
      <w:r w:rsidRPr="00673E51">
        <w:rPr>
          <w:rFonts w:ascii="Times New Roman" w:hAnsi="Times New Roman" w:cs="Times New Roman"/>
          <w:color w:val="008000"/>
          <w:sz w:val="24"/>
          <w:szCs w:val="18"/>
        </w:rPr>
        <w:t>dco</w:t>
      </w:r>
      <w:proofErr w:type="spellEnd"/>
      <w:r w:rsidRPr="00673E51">
        <w:rPr>
          <w:rFonts w:ascii="Times New Roman" w:hAnsi="Times New Roman" w:cs="Times New Roman"/>
          <w:color w:val="008000"/>
          <w:sz w:val="24"/>
          <w:szCs w:val="18"/>
        </w:rPr>
        <w:t>", la cual servirá a manera de filtro ya que nos ayudara</w:t>
      </w:r>
      <w:r>
        <w:rPr>
          <w:rFonts w:ascii="Times New Roman" w:hAnsi="Times New Roman" w:cs="Times New Roman"/>
          <w:color w:val="008000"/>
          <w:sz w:val="24"/>
          <w:szCs w:val="18"/>
        </w:rPr>
        <w:t xml:space="preserve"> a </w:t>
      </w:r>
      <w:r w:rsidRPr="00673E51">
        <w:rPr>
          <w:rFonts w:ascii="Times New Roman" w:hAnsi="Times New Roman" w:cs="Times New Roman"/>
          <w:color w:val="008000"/>
          <w:sz w:val="24"/>
          <w:szCs w:val="18"/>
        </w:rPr>
        <w:t>obtener valores de deflexión menores o iguales a la deflexión</w:t>
      </w:r>
      <w:r>
        <w:rPr>
          <w:rFonts w:ascii="Times New Roman" w:hAnsi="Times New Roman" w:cs="Times New Roman"/>
          <w:color w:val="008000"/>
          <w:sz w:val="24"/>
          <w:szCs w:val="18"/>
        </w:rPr>
        <w:t xml:space="preserve"> lí</w:t>
      </w:r>
      <w:r w:rsidRPr="00673E51">
        <w:rPr>
          <w:rFonts w:ascii="Times New Roman" w:hAnsi="Times New Roman" w:cs="Times New Roman"/>
          <w:color w:val="008000"/>
          <w:sz w:val="24"/>
          <w:szCs w:val="18"/>
        </w:rPr>
        <w:t>mite.</w:t>
      </w:r>
    </w:p>
    <w:p w:rsidR="00673E51" w:rsidRDefault="00673E51" w:rsidP="00673E51">
      <w:pPr>
        <w:spacing w:line="360" w:lineRule="auto"/>
        <w:rPr>
          <w:rFonts w:ascii="Times New Roman" w:hAnsi="Times New Roman" w:cs="Times New Roman"/>
          <w:sz w:val="24"/>
        </w:rPr>
      </w:pPr>
      <w:proofErr w:type="spellStart"/>
      <w:proofErr w:type="gramStart"/>
      <w:r w:rsidRPr="00673E51">
        <w:rPr>
          <w:rFonts w:ascii="Times New Roman" w:hAnsi="Times New Roman" w:cs="Times New Roman"/>
          <w:bCs/>
          <w:color w:val="0000FF"/>
          <w:sz w:val="24"/>
          <w:szCs w:val="18"/>
        </w:rPr>
        <w:t>double</w:t>
      </w:r>
      <w:proofErr w:type="spellEnd"/>
      <w:proofErr w:type="gramEnd"/>
      <w:r>
        <w:rPr>
          <w:rFonts w:ascii="Times New Roman" w:hAnsi="Times New Roman" w:cs="Times New Roman"/>
          <w:sz w:val="24"/>
        </w:rPr>
        <w:t xml:space="preserve"> </w:t>
      </w:r>
      <w:proofErr w:type="spellStart"/>
      <w:r>
        <w:rPr>
          <w:rFonts w:ascii="Times New Roman" w:hAnsi="Times New Roman" w:cs="Times New Roman"/>
          <w:sz w:val="24"/>
        </w:rPr>
        <w:t>dco</w:t>
      </w:r>
      <w:proofErr w:type="spellEnd"/>
      <w:r>
        <w:rPr>
          <w:rFonts w:ascii="Times New Roman" w:hAnsi="Times New Roman" w:cs="Times New Roman"/>
          <w:sz w:val="24"/>
        </w:rPr>
        <w:t xml:space="preserve"> = 0.00;</w:t>
      </w:r>
    </w:p>
    <w:p w:rsidR="00673E51" w:rsidRDefault="00673E51" w:rsidP="00673E51">
      <w:pPr>
        <w:spacing w:line="360" w:lineRule="auto"/>
        <w:rPr>
          <w:rFonts w:ascii="Times New Roman" w:hAnsi="Times New Roman" w:cs="Times New Roman"/>
          <w:sz w:val="24"/>
        </w:rPr>
      </w:pPr>
      <w:proofErr w:type="spellStart"/>
      <w:proofErr w:type="gramStart"/>
      <w:r w:rsidRPr="00673E51">
        <w:rPr>
          <w:rFonts w:ascii="Times New Roman" w:hAnsi="Times New Roman" w:cs="Times New Roman"/>
          <w:bCs/>
          <w:color w:val="0000FF"/>
          <w:sz w:val="24"/>
          <w:szCs w:val="18"/>
        </w:rPr>
        <w:t>if</w:t>
      </w:r>
      <w:proofErr w:type="spellEnd"/>
      <w:proofErr w:type="gramEnd"/>
      <w:r w:rsidRPr="00673E51">
        <w:rPr>
          <w:rFonts w:ascii="Times New Roman" w:hAnsi="Times New Roman" w:cs="Times New Roman"/>
          <w:bCs/>
          <w:color w:val="0000FF"/>
          <w:sz w:val="24"/>
          <w:szCs w:val="18"/>
        </w:rPr>
        <w:t xml:space="preserve"> </w:t>
      </w:r>
      <w:r>
        <w:rPr>
          <w:rFonts w:ascii="Times New Roman" w:hAnsi="Times New Roman" w:cs="Times New Roman"/>
          <w:sz w:val="24"/>
        </w:rPr>
        <w:t>(dc &lt;= dl)</w:t>
      </w:r>
    </w:p>
    <w:p w:rsidR="00673E51" w:rsidRPr="0074410B" w:rsidRDefault="00673E51" w:rsidP="00673E51">
      <w:pPr>
        <w:spacing w:line="360" w:lineRule="auto"/>
        <w:rPr>
          <w:rFonts w:ascii="Times New Roman" w:hAnsi="Times New Roman" w:cs="Times New Roman"/>
          <w:sz w:val="24"/>
        </w:rPr>
      </w:pPr>
      <w:proofErr w:type="spellStart"/>
      <w:proofErr w:type="gramStart"/>
      <w:r>
        <w:rPr>
          <w:rFonts w:ascii="Times New Roman" w:hAnsi="Times New Roman" w:cs="Times New Roman"/>
          <w:sz w:val="24"/>
        </w:rPr>
        <w:t>dco</w:t>
      </w:r>
      <w:proofErr w:type="spellEnd"/>
      <w:proofErr w:type="gramEnd"/>
      <w:r>
        <w:rPr>
          <w:rFonts w:ascii="Times New Roman" w:hAnsi="Times New Roman" w:cs="Times New Roman"/>
          <w:sz w:val="24"/>
        </w:rPr>
        <w:t xml:space="preserve"> = dc;</w:t>
      </w:r>
      <w:r w:rsidR="0074410B">
        <w:rPr>
          <w:rFonts w:ascii="Times New Roman" w:hAnsi="Times New Roman" w:cs="Times New Roman"/>
          <w:sz w:val="24"/>
        </w:rPr>
        <w:t xml:space="preserve"> </w:t>
      </w:r>
      <w:proofErr w:type="spellStart"/>
      <w:r w:rsidRPr="00673E51">
        <w:rPr>
          <w:rFonts w:ascii="Times New Roman" w:hAnsi="Times New Roman" w:cs="Times New Roman"/>
          <w:bCs/>
          <w:color w:val="0000FF"/>
          <w:sz w:val="24"/>
          <w:szCs w:val="18"/>
        </w:rPr>
        <w:t>else</w:t>
      </w:r>
      <w:proofErr w:type="spellEnd"/>
    </w:p>
    <w:p w:rsidR="00673E51" w:rsidRDefault="00673E51" w:rsidP="00673E51">
      <w:pPr>
        <w:spacing w:line="360" w:lineRule="auto"/>
        <w:rPr>
          <w:rFonts w:ascii="Times New Roman" w:hAnsi="Times New Roman" w:cs="Times New Roman"/>
          <w:sz w:val="24"/>
        </w:rPr>
      </w:pPr>
      <w:proofErr w:type="spellStart"/>
      <w:proofErr w:type="gramStart"/>
      <w:r>
        <w:rPr>
          <w:rFonts w:ascii="Times New Roman" w:hAnsi="Times New Roman" w:cs="Times New Roman"/>
          <w:sz w:val="24"/>
        </w:rPr>
        <w:t>dco</w:t>
      </w:r>
      <w:proofErr w:type="spellEnd"/>
      <w:proofErr w:type="gramEnd"/>
      <w:r>
        <w:rPr>
          <w:rFonts w:ascii="Times New Roman" w:hAnsi="Times New Roman" w:cs="Times New Roman"/>
          <w:sz w:val="24"/>
        </w:rPr>
        <w:t xml:space="preserve"> = 1000;</w:t>
      </w:r>
    </w:p>
    <w:p w:rsidR="00673E51" w:rsidRPr="00673E51" w:rsidRDefault="00673E51" w:rsidP="00673E51">
      <w:pPr>
        <w:spacing w:line="360" w:lineRule="auto"/>
        <w:rPr>
          <w:rFonts w:ascii="Times New Roman" w:hAnsi="Times New Roman" w:cs="Times New Roman"/>
          <w:color w:val="008000"/>
          <w:sz w:val="24"/>
          <w:szCs w:val="18"/>
        </w:rPr>
      </w:pPr>
      <w:r w:rsidRPr="00673E51">
        <w:rPr>
          <w:rFonts w:ascii="Times New Roman" w:hAnsi="Times New Roman" w:cs="Times New Roman"/>
          <w:color w:val="008000"/>
          <w:sz w:val="24"/>
          <w:szCs w:val="18"/>
        </w:rPr>
        <w:t>//Asignamos su respectivo valor a la salida "DCO", el cual será un valor de deflexión menor o igual a la deflexión limite.</w:t>
      </w:r>
    </w:p>
    <w:p w:rsidR="00673E51" w:rsidRDefault="00673E51" w:rsidP="00673E51">
      <w:pPr>
        <w:spacing w:line="360" w:lineRule="auto"/>
        <w:rPr>
          <w:rFonts w:ascii="Times New Roman" w:hAnsi="Times New Roman" w:cs="Times New Roman"/>
          <w:sz w:val="24"/>
        </w:rPr>
      </w:pPr>
      <w:r w:rsidRPr="00673E51">
        <w:rPr>
          <w:rFonts w:ascii="Times New Roman" w:hAnsi="Times New Roman" w:cs="Times New Roman"/>
          <w:sz w:val="24"/>
        </w:rPr>
        <w:t xml:space="preserve">DCO = </w:t>
      </w:r>
      <w:proofErr w:type="spellStart"/>
      <w:r w:rsidRPr="00673E51">
        <w:rPr>
          <w:rFonts w:ascii="Times New Roman" w:hAnsi="Times New Roman" w:cs="Times New Roman"/>
          <w:sz w:val="24"/>
        </w:rPr>
        <w:t>dco</w:t>
      </w:r>
      <w:proofErr w:type="spellEnd"/>
      <w:r w:rsidRPr="00673E51">
        <w:rPr>
          <w:rFonts w:ascii="Times New Roman" w:hAnsi="Times New Roman" w:cs="Times New Roman"/>
          <w:sz w:val="24"/>
        </w:rPr>
        <w:t>;</w:t>
      </w:r>
    </w:p>
    <w:p w:rsidR="00673E51" w:rsidRDefault="00673E51" w:rsidP="00673E51">
      <w:pPr>
        <w:spacing w:line="360" w:lineRule="auto"/>
        <w:rPr>
          <w:rFonts w:ascii="Times New Roman" w:hAnsi="Times New Roman" w:cs="Times New Roman"/>
          <w:sz w:val="24"/>
        </w:rPr>
      </w:pPr>
      <w:r>
        <w:rPr>
          <w:rFonts w:ascii="Times New Roman" w:hAnsi="Times New Roman" w:cs="Times New Roman"/>
          <w:sz w:val="24"/>
        </w:rPr>
        <w:t>Not</w:t>
      </w:r>
      <w:r w:rsidR="004817D0">
        <w:rPr>
          <w:rFonts w:ascii="Times New Roman" w:hAnsi="Times New Roman" w:cs="Times New Roman"/>
          <w:sz w:val="24"/>
        </w:rPr>
        <w:t>as</w:t>
      </w:r>
      <w:r>
        <w:rPr>
          <w:rFonts w:ascii="Times New Roman" w:hAnsi="Times New Roman" w:cs="Times New Roman"/>
          <w:sz w:val="24"/>
        </w:rPr>
        <w:t>:</w:t>
      </w:r>
    </w:p>
    <w:p w:rsidR="004817D0" w:rsidRDefault="00673E51" w:rsidP="009C1A34">
      <w:pPr>
        <w:pStyle w:val="Prrafodelista"/>
        <w:numPr>
          <w:ilvl w:val="0"/>
          <w:numId w:val="35"/>
        </w:numPr>
        <w:spacing w:line="360" w:lineRule="auto"/>
        <w:jc w:val="both"/>
        <w:rPr>
          <w:rFonts w:ascii="Times New Roman" w:hAnsi="Times New Roman" w:cs="Times New Roman"/>
          <w:sz w:val="24"/>
        </w:rPr>
      </w:pPr>
      <w:r>
        <w:rPr>
          <w:rFonts w:ascii="Times New Roman" w:hAnsi="Times New Roman" w:cs="Times New Roman"/>
          <w:sz w:val="24"/>
        </w:rPr>
        <w:t>El lenguaje de programaci</w:t>
      </w:r>
      <w:r w:rsidR="00490989">
        <w:rPr>
          <w:rFonts w:ascii="Times New Roman" w:hAnsi="Times New Roman" w:cs="Times New Roman"/>
          <w:sz w:val="24"/>
        </w:rPr>
        <w:t>ón que se ha empleado</w:t>
      </w:r>
      <w:r>
        <w:rPr>
          <w:rFonts w:ascii="Times New Roman" w:hAnsi="Times New Roman" w:cs="Times New Roman"/>
          <w:sz w:val="24"/>
        </w:rPr>
        <w:t xml:space="preserve"> en la programaci</w:t>
      </w:r>
      <w:r w:rsidR="004817D0">
        <w:rPr>
          <w:rFonts w:ascii="Times New Roman" w:hAnsi="Times New Roman" w:cs="Times New Roman"/>
          <w:sz w:val="24"/>
        </w:rPr>
        <w:t>ón fuente</w:t>
      </w:r>
      <w:r w:rsidR="00E54BE3">
        <w:rPr>
          <w:rFonts w:ascii="Times New Roman" w:hAnsi="Times New Roman" w:cs="Times New Roman"/>
          <w:sz w:val="24"/>
        </w:rPr>
        <w:t xml:space="preserve"> de los </w:t>
      </w:r>
      <w:r w:rsidR="00E54BE3" w:rsidRPr="00E54BE3">
        <w:rPr>
          <w:rFonts w:ascii="Times New Roman" w:hAnsi="Times New Roman" w:cs="Times New Roman"/>
          <w:sz w:val="24"/>
        </w:rPr>
        <w:t>“</w:t>
      </w:r>
      <w:proofErr w:type="spellStart"/>
      <w:r w:rsidR="00E54BE3" w:rsidRPr="00E54BE3">
        <w:rPr>
          <w:rFonts w:ascii="Times New Roman" w:hAnsi="Times New Roman" w:cs="Times New Roman"/>
          <w:sz w:val="24"/>
        </w:rPr>
        <w:t>guides</w:t>
      </w:r>
      <w:proofErr w:type="spellEnd"/>
      <w:r w:rsidR="00E54BE3" w:rsidRPr="00E54BE3">
        <w:rPr>
          <w:rFonts w:ascii="Times New Roman" w:hAnsi="Times New Roman" w:cs="Times New Roman"/>
          <w:sz w:val="24"/>
        </w:rPr>
        <w:t xml:space="preserve"> desarrollados”</w:t>
      </w:r>
      <w:r w:rsidR="00B85C96">
        <w:rPr>
          <w:rFonts w:ascii="Times New Roman" w:hAnsi="Times New Roman" w:cs="Times New Roman"/>
          <w:sz w:val="24"/>
        </w:rPr>
        <w:t xml:space="preserve"> </w:t>
      </w:r>
      <w:r w:rsidR="004817D0">
        <w:rPr>
          <w:rFonts w:ascii="Times New Roman" w:hAnsi="Times New Roman" w:cs="Times New Roman"/>
          <w:sz w:val="24"/>
        </w:rPr>
        <w:t>(en la creación de</w:t>
      </w:r>
      <w:r w:rsidR="00843960">
        <w:rPr>
          <w:rFonts w:ascii="Times New Roman" w:hAnsi="Times New Roman" w:cs="Times New Roman"/>
          <w:sz w:val="24"/>
        </w:rPr>
        <w:t xml:space="preserve"> los scripts o los componentes personalizados) ha sido tomado de la tesis de Gonzáles (2018) y de los foros </w:t>
      </w:r>
      <w:proofErr w:type="spellStart"/>
      <w:r w:rsidR="00843960">
        <w:rPr>
          <w:rFonts w:ascii="Times New Roman" w:hAnsi="Times New Roman" w:cs="Times New Roman"/>
          <w:sz w:val="24"/>
        </w:rPr>
        <w:t>McNeel</w:t>
      </w:r>
      <w:proofErr w:type="spellEnd"/>
      <w:r w:rsidR="00843960">
        <w:rPr>
          <w:rFonts w:ascii="Times New Roman" w:hAnsi="Times New Roman" w:cs="Times New Roman"/>
          <w:sz w:val="24"/>
        </w:rPr>
        <w:t>.</w:t>
      </w:r>
    </w:p>
    <w:p w:rsidR="00490989" w:rsidRDefault="004817D0" w:rsidP="009C1A34">
      <w:pPr>
        <w:pStyle w:val="Prrafodelista"/>
        <w:numPr>
          <w:ilvl w:val="0"/>
          <w:numId w:val="35"/>
        </w:numPr>
        <w:spacing w:line="360" w:lineRule="auto"/>
        <w:jc w:val="both"/>
        <w:rPr>
          <w:rFonts w:ascii="Times New Roman" w:hAnsi="Times New Roman" w:cs="Times New Roman"/>
          <w:sz w:val="24"/>
        </w:rPr>
      </w:pPr>
      <w:r>
        <w:rPr>
          <w:rFonts w:ascii="Times New Roman" w:hAnsi="Times New Roman" w:cs="Times New Roman"/>
          <w:sz w:val="24"/>
        </w:rPr>
        <w:t>El lenguaje de programación presentado es una parte; si se desea ver toda la programación se recomienda revi</w:t>
      </w:r>
      <w:r w:rsidR="0074410B">
        <w:rPr>
          <w:rFonts w:ascii="Times New Roman" w:hAnsi="Times New Roman" w:cs="Times New Roman"/>
          <w:sz w:val="24"/>
        </w:rPr>
        <w:t xml:space="preserve">sar los archivos de </w:t>
      </w:r>
      <w:proofErr w:type="spellStart"/>
      <w:r w:rsidR="0074410B">
        <w:rPr>
          <w:rFonts w:ascii="Times New Roman" w:hAnsi="Times New Roman" w:cs="Times New Roman"/>
          <w:sz w:val="24"/>
        </w:rPr>
        <w:t>grasshopper</w:t>
      </w:r>
      <w:proofErr w:type="spellEnd"/>
      <w:r w:rsidR="0074410B">
        <w:rPr>
          <w:rFonts w:ascii="Times New Roman" w:hAnsi="Times New Roman" w:cs="Times New Roman"/>
          <w:sz w:val="24"/>
        </w:rPr>
        <w:t xml:space="preserve"> que se encuentran en el cd que acompaña a esta tesis.</w:t>
      </w:r>
    </w:p>
    <w:p w:rsidR="00490989" w:rsidRPr="00490989" w:rsidRDefault="00490989" w:rsidP="00490989">
      <w:pPr>
        <w:spacing w:line="360" w:lineRule="auto"/>
        <w:jc w:val="both"/>
        <w:rPr>
          <w:rFonts w:ascii="Times New Roman" w:hAnsi="Times New Roman" w:cs="Times New Roman"/>
          <w:sz w:val="24"/>
        </w:rPr>
        <w:sectPr w:rsidR="00490989" w:rsidRPr="00490989" w:rsidSect="00BE6486">
          <w:footerReference w:type="default" r:id="rId95"/>
          <w:pgSz w:w="11906" w:h="16838"/>
          <w:pgMar w:top="1418" w:right="1701" w:bottom="1418" w:left="1701" w:header="709" w:footer="709" w:gutter="0"/>
          <w:cols w:space="708"/>
          <w:docGrid w:linePitch="360"/>
        </w:sectPr>
      </w:pPr>
    </w:p>
    <w:p w:rsidR="004817D0" w:rsidRPr="00490989" w:rsidRDefault="00490989" w:rsidP="00490989">
      <w:pPr>
        <w:pStyle w:val="Ttulo8"/>
        <w:ind w:left="0"/>
        <w:jc w:val="both"/>
        <w:rPr>
          <w:color w:val="000000"/>
          <w:sz w:val="23"/>
          <w:szCs w:val="23"/>
        </w:rPr>
      </w:pPr>
      <w:bookmarkStart w:id="575" w:name="_Toc11268866"/>
      <w:r>
        <w:lastRenderedPageBreak/>
        <w:t>Anexo 04</w:t>
      </w:r>
      <w:r w:rsidRPr="007D1C65">
        <w:t>:</w:t>
      </w:r>
      <w:r w:rsidR="00E36804">
        <w:t xml:space="preserve"> P</w:t>
      </w:r>
      <w:r>
        <w:t xml:space="preserve">rogramación fuente de los </w:t>
      </w:r>
      <w:r>
        <w:rPr>
          <w:color w:val="000000"/>
          <w:sz w:val="23"/>
          <w:szCs w:val="23"/>
        </w:rPr>
        <w:t>“</w:t>
      </w:r>
      <w:proofErr w:type="spellStart"/>
      <w:r>
        <w:rPr>
          <w:color w:val="000000"/>
          <w:sz w:val="23"/>
          <w:szCs w:val="23"/>
        </w:rPr>
        <w:t>guides</w:t>
      </w:r>
      <w:proofErr w:type="spellEnd"/>
      <w:r>
        <w:rPr>
          <w:color w:val="000000"/>
          <w:sz w:val="23"/>
          <w:szCs w:val="23"/>
        </w:rPr>
        <w:t xml:space="preserve"> desarrollados”:</w:t>
      </w:r>
      <w:bookmarkEnd w:id="575"/>
    </w:p>
    <w:p w:rsidR="00490989" w:rsidRPr="00EF4191" w:rsidRDefault="00490989" w:rsidP="00EF4191">
      <w:pPr>
        <w:spacing w:line="360" w:lineRule="auto"/>
        <w:jc w:val="both"/>
        <w:rPr>
          <w:rFonts w:ascii="Times New Roman" w:hAnsi="Times New Roman" w:cs="Times New Roman"/>
          <w:sz w:val="24"/>
        </w:rPr>
      </w:pPr>
      <w:r>
        <w:rPr>
          <w:noProof/>
          <w:lang w:eastAsia="es-PE"/>
        </w:rPr>
        <w:drawing>
          <wp:inline distT="0" distB="0" distL="0" distR="0" wp14:anchorId="35D9484E" wp14:editId="098820F4">
            <wp:extent cx="8767445" cy="5029200"/>
            <wp:effectExtent l="38100" t="38100" r="33655" b="3810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392"/>
                    <a:stretch/>
                  </pic:blipFill>
                  <pic:spPr bwMode="auto">
                    <a:xfrm>
                      <a:off x="0" y="0"/>
                      <a:ext cx="8767445" cy="5029200"/>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F4191" w:rsidRDefault="00EF4191" w:rsidP="00ED05AC">
      <w:pPr>
        <w:spacing w:line="360" w:lineRule="auto"/>
        <w:rPr>
          <w:rFonts w:ascii="Times New Roman" w:hAnsi="Times New Roman" w:cs="Times New Roman"/>
          <w:sz w:val="28"/>
        </w:rPr>
        <w:sectPr w:rsidR="00EF4191" w:rsidSect="00EF4191">
          <w:footerReference w:type="default" r:id="rId97"/>
          <w:pgSz w:w="16838" w:h="11906" w:orient="landscape"/>
          <w:pgMar w:top="1701" w:right="1418" w:bottom="1701" w:left="1418" w:header="709" w:footer="709" w:gutter="0"/>
          <w:cols w:space="708"/>
          <w:docGrid w:linePitch="360"/>
        </w:sectPr>
      </w:pPr>
    </w:p>
    <w:p w:rsidR="00537A15" w:rsidRDefault="00537A15" w:rsidP="004C28D9">
      <w:pPr>
        <w:pStyle w:val="Ttulo8"/>
        <w:ind w:left="0"/>
      </w:pPr>
      <w:bookmarkStart w:id="576" w:name="_Toc11268867"/>
      <w:r>
        <w:lastRenderedPageBreak/>
        <w:t>Anexo 05</w:t>
      </w:r>
      <w:r w:rsidRPr="007D1C65">
        <w:t>:</w:t>
      </w:r>
      <w:r>
        <w:t xml:space="preserve"> Manual del usuario:</w:t>
      </w:r>
      <w:bookmarkEnd w:id="576"/>
    </w:p>
    <w:p w:rsidR="004C28D9" w:rsidRDefault="004C28D9" w:rsidP="009C1A34">
      <w:pPr>
        <w:pStyle w:val="Prrafodelista"/>
        <w:numPr>
          <w:ilvl w:val="0"/>
          <w:numId w:val="36"/>
        </w:numPr>
        <w:spacing w:line="360" w:lineRule="auto"/>
        <w:rPr>
          <w:rFonts w:ascii="Times New Roman" w:hAnsi="Times New Roman" w:cs="Times New Roman"/>
          <w:b/>
          <w:sz w:val="24"/>
        </w:rPr>
      </w:pPr>
      <w:r w:rsidRPr="004C28D9">
        <w:rPr>
          <w:rFonts w:ascii="Times New Roman" w:hAnsi="Times New Roman" w:cs="Times New Roman"/>
          <w:b/>
          <w:sz w:val="24"/>
        </w:rPr>
        <w:t>PANTALLA INICIAL</w:t>
      </w:r>
      <w:r>
        <w:rPr>
          <w:rFonts w:ascii="Times New Roman" w:hAnsi="Times New Roman" w:cs="Times New Roman"/>
          <w:b/>
          <w:sz w:val="24"/>
        </w:rPr>
        <w:t>:</w:t>
      </w:r>
    </w:p>
    <w:p w:rsidR="009F6FF1" w:rsidRPr="00D82EB7" w:rsidRDefault="004C28D9" w:rsidP="00D82EB7">
      <w:pPr>
        <w:spacing w:line="360" w:lineRule="auto"/>
        <w:ind w:firstLine="708"/>
        <w:jc w:val="both"/>
        <w:rPr>
          <w:rFonts w:ascii="Times New Roman" w:hAnsi="Times New Roman" w:cs="Times New Roman"/>
          <w:sz w:val="24"/>
          <w:szCs w:val="24"/>
        </w:rPr>
      </w:pPr>
      <w:r w:rsidRPr="00BF2917">
        <w:rPr>
          <w:rFonts w:ascii="Times New Roman" w:hAnsi="Times New Roman" w:cs="Times New Roman"/>
          <w:sz w:val="24"/>
          <w:szCs w:val="24"/>
        </w:rPr>
        <w:t xml:space="preserve">Al </w:t>
      </w:r>
      <w:r w:rsidR="00BF2917">
        <w:rPr>
          <w:rFonts w:ascii="Times New Roman" w:hAnsi="Times New Roman" w:cs="Times New Roman"/>
          <w:sz w:val="24"/>
          <w:szCs w:val="24"/>
        </w:rPr>
        <w:t xml:space="preserve">entrar al </w:t>
      </w:r>
      <w:proofErr w:type="spellStart"/>
      <w:r w:rsidR="00BF2917">
        <w:rPr>
          <w:rFonts w:ascii="Times New Roman" w:hAnsi="Times New Roman" w:cs="Times New Roman"/>
          <w:sz w:val="24"/>
          <w:szCs w:val="24"/>
        </w:rPr>
        <w:t>guide</w:t>
      </w:r>
      <w:proofErr w:type="spellEnd"/>
      <w:r w:rsidR="00A55E26" w:rsidRPr="00BF2917">
        <w:rPr>
          <w:rFonts w:ascii="Times New Roman" w:hAnsi="Times New Roman" w:cs="Times New Roman"/>
          <w:sz w:val="24"/>
          <w:szCs w:val="24"/>
        </w:rPr>
        <w:t xml:space="preserve"> </w:t>
      </w:r>
      <w:r w:rsidR="00BF2917">
        <w:rPr>
          <w:rFonts w:ascii="Times New Roman" w:hAnsi="Times New Roman" w:cs="Times New Roman"/>
          <w:sz w:val="24"/>
          <w:szCs w:val="24"/>
        </w:rPr>
        <w:t>desarrollado</w:t>
      </w:r>
      <w:r w:rsidR="00A55E26" w:rsidRPr="00BF2917">
        <w:rPr>
          <w:rFonts w:ascii="Times New Roman" w:hAnsi="Times New Roman" w:cs="Times New Roman"/>
          <w:sz w:val="24"/>
          <w:szCs w:val="24"/>
        </w:rPr>
        <w:t xml:space="preserve"> se nos presenta una pantalla de color gris</w:t>
      </w:r>
      <w:r w:rsidR="00D76BFE" w:rsidRPr="00BF2917">
        <w:rPr>
          <w:rFonts w:ascii="Times New Roman" w:hAnsi="Times New Roman" w:cs="Times New Roman"/>
          <w:sz w:val="24"/>
          <w:szCs w:val="24"/>
        </w:rPr>
        <w:t xml:space="preserve"> con blanco</w:t>
      </w:r>
      <w:r w:rsidR="00A55E26" w:rsidRPr="00BF2917">
        <w:rPr>
          <w:rFonts w:ascii="Times New Roman" w:hAnsi="Times New Roman" w:cs="Times New Roman"/>
          <w:sz w:val="24"/>
          <w:szCs w:val="24"/>
        </w:rPr>
        <w:t>. Allí en la parte superior s</w:t>
      </w:r>
      <w:r w:rsidR="003328BD" w:rsidRPr="00BF2917">
        <w:rPr>
          <w:rFonts w:ascii="Times New Roman" w:hAnsi="Times New Roman" w:cs="Times New Roman"/>
          <w:sz w:val="24"/>
          <w:szCs w:val="24"/>
        </w:rPr>
        <w:t>e encuentra la barra de menú principal, los paneles de componentes, la barra de herramientas</w:t>
      </w:r>
      <w:r w:rsidR="00164859" w:rsidRPr="00BF2917">
        <w:rPr>
          <w:rFonts w:ascii="Times New Roman" w:hAnsi="Times New Roman" w:cs="Times New Roman"/>
          <w:sz w:val="24"/>
          <w:szCs w:val="24"/>
        </w:rPr>
        <w:t xml:space="preserve"> del lienzo</w:t>
      </w:r>
      <w:r w:rsidR="003328BD" w:rsidRPr="00BF2917">
        <w:rPr>
          <w:rFonts w:ascii="Times New Roman" w:hAnsi="Times New Roman" w:cs="Times New Roman"/>
          <w:sz w:val="24"/>
          <w:szCs w:val="24"/>
        </w:rPr>
        <w:t xml:space="preserve"> </w:t>
      </w:r>
      <w:r w:rsidR="00164859" w:rsidRPr="00BF2917">
        <w:rPr>
          <w:rFonts w:ascii="Times New Roman" w:hAnsi="Times New Roman" w:cs="Times New Roman"/>
          <w:sz w:val="24"/>
          <w:szCs w:val="24"/>
        </w:rPr>
        <w:t>y en la parte central el lienzo</w:t>
      </w:r>
      <w:r w:rsidR="008A70C0">
        <w:rPr>
          <w:rFonts w:ascii="Times New Roman" w:hAnsi="Times New Roman" w:cs="Times New Roman"/>
          <w:sz w:val="24"/>
          <w:szCs w:val="24"/>
        </w:rPr>
        <w:t xml:space="preserve">. </w:t>
      </w:r>
      <w:r w:rsidR="008A70C0" w:rsidRPr="00D82EB7">
        <w:rPr>
          <w:rFonts w:ascii="Times New Roman" w:hAnsi="Times New Roman" w:cs="Times New Roman"/>
          <w:sz w:val="24"/>
          <w:szCs w:val="24"/>
        </w:rPr>
        <w:t xml:space="preserve">En el lienzo se encuentran los códigos gráficos que han sido desarrollados para obtener el </w:t>
      </w:r>
      <w:proofErr w:type="spellStart"/>
      <w:r w:rsidR="008A70C0" w:rsidRPr="00D82EB7">
        <w:rPr>
          <w:rFonts w:ascii="Times New Roman" w:hAnsi="Times New Roman" w:cs="Times New Roman"/>
          <w:sz w:val="24"/>
          <w:szCs w:val="24"/>
        </w:rPr>
        <w:t>guide</w:t>
      </w:r>
      <w:proofErr w:type="spellEnd"/>
      <w:r w:rsidR="008A70C0" w:rsidRPr="00D82EB7">
        <w:rPr>
          <w:rFonts w:ascii="Times New Roman" w:hAnsi="Times New Roman" w:cs="Times New Roman"/>
          <w:sz w:val="24"/>
          <w:szCs w:val="24"/>
        </w:rPr>
        <w:t xml:space="preserve">; en la parte inferior derecha del lienzo se encuentra los códigos gráficos que no se deben tocar, mientras que en la parte izquierda se encuentran los códigos gráficos que sirven para modelar y optimizar (Ver figura  </w:t>
      </w:r>
      <w:r w:rsidR="00D82EB7" w:rsidRPr="00D82EB7">
        <w:rPr>
          <w:rFonts w:ascii="Times New Roman" w:hAnsi="Times New Roman" w:cs="Times New Roman"/>
          <w:sz w:val="24"/>
          <w:szCs w:val="24"/>
        </w:rPr>
        <w:t>6.1</w:t>
      </w:r>
      <w:r w:rsidR="008A70C0" w:rsidRPr="00D82EB7">
        <w:rPr>
          <w:rFonts w:ascii="Times New Roman" w:hAnsi="Times New Roman" w:cs="Times New Roman"/>
          <w:sz w:val="24"/>
          <w:szCs w:val="24"/>
        </w:rPr>
        <w:t>).</w:t>
      </w:r>
    </w:p>
    <w:p w:rsidR="008A70C0" w:rsidRPr="008A70C0" w:rsidRDefault="008A70C0" w:rsidP="008A70C0">
      <w:pPr>
        <w:spacing w:line="360" w:lineRule="auto"/>
        <w:jc w:val="both"/>
        <w:rPr>
          <w:rFonts w:ascii="Times New Roman" w:hAnsi="Times New Roman" w:cs="Times New Roman"/>
          <w:color w:val="70AD47" w:themeColor="accent6"/>
          <w:sz w:val="2"/>
        </w:rPr>
      </w:pPr>
      <w:r w:rsidRPr="00BF2917">
        <w:rPr>
          <w:rFonts w:ascii="Times New Roman" w:hAnsi="Times New Roman" w:cs="Times New Roman"/>
          <w:noProof/>
          <w:sz w:val="24"/>
          <w:szCs w:val="24"/>
          <w:lang w:eastAsia="es-PE"/>
        </w:rPr>
        <mc:AlternateContent>
          <mc:Choice Requires="wps">
            <w:drawing>
              <wp:anchor distT="45720" distB="45720" distL="114300" distR="114300" simplePos="0" relativeHeight="251895808" behindDoc="0" locked="0" layoutInCell="1" allowOverlap="1" wp14:anchorId="476DF1B4" wp14:editId="5FDE5F54">
                <wp:simplePos x="0" y="0"/>
                <wp:positionH relativeFrom="margin">
                  <wp:posOffset>3380740</wp:posOffset>
                </wp:positionH>
                <wp:positionV relativeFrom="paragraph">
                  <wp:posOffset>-6985</wp:posOffset>
                </wp:positionV>
                <wp:extent cx="1724025" cy="246380"/>
                <wp:effectExtent l="0" t="0" r="28575" b="20320"/>
                <wp:wrapSquare wrapText="bothSides"/>
                <wp:docPr id="3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46380"/>
                        </a:xfrm>
                        <a:prstGeom prst="rect">
                          <a:avLst/>
                        </a:prstGeom>
                        <a:solidFill>
                          <a:srgbClr val="FFFFFF"/>
                        </a:solidFill>
                        <a:ln w="9525">
                          <a:solidFill>
                            <a:srgbClr val="000000"/>
                          </a:solidFill>
                          <a:miter lim="800000"/>
                          <a:headEnd/>
                          <a:tailEnd/>
                        </a:ln>
                      </wps:spPr>
                      <wps:txbx>
                        <w:txbxContent>
                          <w:p w:rsidR="00C67CAE" w:rsidRPr="00245EEF" w:rsidRDefault="00C67CAE" w:rsidP="00755768">
                            <w:pPr>
                              <w:jc w:val="center"/>
                              <w:rPr>
                                <w:rFonts w:ascii="Times New Roman" w:hAnsi="Times New Roman" w:cs="Times New Roman"/>
                                <w:sz w:val="18"/>
                                <w:szCs w:val="18"/>
                              </w:rPr>
                            </w:pPr>
                            <w:r>
                              <w:rPr>
                                <w:rFonts w:ascii="Times New Roman" w:hAnsi="Times New Roman" w:cs="Times New Roman"/>
                                <w:sz w:val="18"/>
                                <w:szCs w:val="18"/>
                              </w:rPr>
                              <w:t>Barra de herramientas del lienzo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6DF1B4" id="_x0000_s1068" type="#_x0000_t202" style="position:absolute;left:0;text-align:left;margin-left:266.2pt;margin-top:-.55pt;width:135.75pt;height:19.4pt;z-index:25189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">
                <v:textbox>
                  <w:txbxContent>
                    <w:p w:rsidR="00C67CAE" w:rsidRPr="00245EEF" w:rsidRDefault="00C67CAE" w:rsidP="00755768">
                      <w:pPr>
                        <w:jc w:val="center"/>
                        <w:rPr>
                          <w:rFonts w:ascii="Times New Roman" w:hAnsi="Times New Roman" w:cs="Times New Roman"/>
                          <w:sz w:val="18"/>
                          <w:szCs w:val="18"/>
                        </w:rPr>
                      </w:pPr>
                      <w:r>
                        <w:rPr>
                          <w:rFonts w:ascii="Times New Roman" w:hAnsi="Times New Roman" w:cs="Times New Roman"/>
                          <w:sz w:val="18"/>
                          <w:szCs w:val="18"/>
                        </w:rPr>
                        <w:t>Barra de herramientas del lienzo</w:t>
                      </w:r>
                    </w:p>
                  </w:txbxContent>
                </v:textbox>
                <w10:wrap type="square" anchorx="margin"/>
              </v:shape>
            </w:pict>
          </mc:Fallback>
        </mc:AlternateContent>
      </w:r>
      <w:r w:rsidRPr="00BF2917">
        <w:rPr>
          <w:rFonts w:ascii="Times New Roman" w:hAnsi="Times New Roman" w:cs="Times New Roman"/>
          <w:noProof/>
          <w:sz w:val="24"/>
          <w:szCs w:val="24"/>
          <w:lang w:eastAsia="es-PE"/>
        </w:rPr>
        <mc:AlternateContent>
          <mc:Choice Requires="wps">
            <w:drawing>
              <wp:anchor distT="45720" distB="45720" distL="114300" distR="114300" simplePos="0" relativeHeight="251888640" behindDoc="0" locked="0" layoutInCell="1" allowOverlap="1" wp14:anchorId="1544A702" wp14:editId="05C7C61B">
                <wp:simplePos x="0" y="0"/>
                <wp:positionH relativeFrom="column">
                  <wp:posOffset>1917700</wp:posOffset>
                </wp:positionH>
                <wp:positionV relativeFrom="paragraph">
                  <wp:posOffset>-1270</wp:posOffset>
                </wp:positionV>
                <wp:extent cx="1326515" cy="246380"/>
                <wp:effectExtent l="0" t="0" r="26035" b="20320"/>
                <wp:wrapSquare wrapText="bothSides"/>
                <wp:docPr id="3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6515" cy="246380"/>
                        </a:xfrm>
                        <a:prstGeom prst="rect">
                          <a:avLst/>
                        </a:prstGeom>
                        <a:solidFill>
                          <a:srgbClr val="FFFFFF"/>
                        </a:solidFill>
                        <a:ln w="9525">
                          <a:solidFill>
                            <a:srgbClr val="000000"/>
                          </a:solidFill>
                          <a:miter lim="800000"/>
                          <a:headEnd/>
                          <a:tailEnd/>
                        </a:ln>
                      </wps:spPr>
                      <wps:txbx>
                        <w:txbxContent>
                          <w:p w:rsidR="00C67CAE" w:rsidRPr="00245EEF" w:rsidRDefault="00C67CAE" w:rsidP="008A0919">
                            <w:pPr>
                              <w:jc w:val="center"/>
                              <w:rPr>
                                <w:rFonts w:ascii="Times New Roman" w:hAnsi="Times New Roman" w:cs="Times New Roman"/>
                                <w:sz w:val="18"/>
                                <w:szCs w:val="18"/>
                              </w:rPr>
                            </w:pPr>
                            <w:r>
                              <w:rPr>
                                <w:rFonts w:ascii="Times New Roman" w:hAnsi="Times New Roman" w:cs="Times New Roman"/>
                                <w:sz w:val="18"/>
                                <w:szCs w:val="18"/>
                              </w:rPr>
                              <w:t>Paneles de componentes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4A702" id="_x0000_s1069" type="#_x0000_t202" style="position:absolute;left:0;text-align:left;margin-left:151pt;margin-top:-.1pt;width:104.45pt;height:19.4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">
                <v:textbox>
                  <w:txbxContent>
                    <w:p w:rsidR="00C67CAE" w:rsidRPr="00245EEF" w:rsidRDefault="00C67CAE" w:rsidP="008A0919">
                      <w:pPr>
                        <w:jc w:val="center"/>
                        <w:rPr>
                          <w:rFonts w:ascii="Times New Roman" w:hAnsi="Times New Roman" w:cs="Times New Roman"/>
                          <w:sz w:val="18"/>
                          <w:szCs w:val="18"/>
                        </w:rPr>
                      </w:pPr>
                      <w:r>
                        <w:rPr>
                          <w:rFonts w:ascii="Times New Roman" w:hAnsi="Times New Roman" w:cs="Times New Roman"/>
                          <w:sz w:val="18"/>
                          <w:szCs w:val="18"/>
                        </w:rPr>
                        <w:t>Paneles de componentes</w:t>
                      </w:r>
                    </w:p>
                  </w:txbxContent>
                </v:textbox>
                <w10:wrap type="square"/>
              </v:shape>
            </w:pict>
          </mc:Fallback>
        </mc:AlternateContent>
      </w:r>
      <w:r w:rsidRPr="00BF2917">
        <w:rPr>
          <w:rFonts w:ascii="Times New Roman" w:hAnsi="Times New Roman" w:cs="Times New Roman"/>
          <w:noProof/>
          <w:sz w:val="24"/>
          <w:szCs w:val="24"/>
          <w:lang w:eastAsia="es-PE"/>
        </w:rPr>
        <mc:AlternateContent>
          <mc:Choice Requires="wps">
            <w:drawing>
              <wp:anchor distT="45720" distB="45720" distL="114300" distR="114300" simplePos="0" relativeHeight="251885568" behindDoc="0" locked="0" layoutInCell="1" allowOverlap="1">
                <wp:simplePos x="0" y="0"/>
                <wp:positionH relativeFrom="column">
                  <wp:posOffset>516890</wp:posOffset>
                </wp:positionH>
                <wp:positionV relativeFrom="paragraph">
                  <wp:posOffset>3175</wp:posOffset>
                </wp:positionV>
                <wp:extent cx="1301115" cy="246380"/>
                <wp:effectExtent l="0" t="0" r="13335" b="20320"/>
                <wp:wrapSquare wrapText="bothSides"/>
                <wp:docPr id="3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115" cy="246380"/>
                        </a:xfrm>
                        <a:prstGeom prst="rect">
                          <a:avLst/>
                        </a:prstGeom>
                        <a:solidFill>
                          <a:srgbClr val="FFFFFF"/>
                        </a:solidFill>
                        <a:ln w="9525">
                          <a:solidFill>
                            <a:srgbClr val="000000"/>
                          </a:solidFill>
                          <a:miter lim="800000"/>
                          <a:headEnd/>
                          <a:tailEnd/>
                        </a:ln>
                      </wps:spPr>
                      <wps:txbx>
                        <w:txbxContent>
                          <w:p w:rsidR="00C67CAE" w:rsidRPr="00C66831" w:rsidRDefault="00C67CAE" w:rsidP="008A0919">
                            <w:pPr>
                              <w:jc w:val="center"/>
                              <w:rPr>
                                <w:rFonts w:ascii="Times New Roman" w:hAnsi="Times New Roman" w:cs="Times New Roman"/>
                                <w:sz w:val="18"/>
                                <w:szCs w:val="18"/>
                              </w:rPr>
                            </w:pPr>
                            <w:r w:rsidRPr="00C66831">
                              <w:rPr>
                                <w:rFonts w:ascii="Times New Roman" w:hAnsi="Times New Roman" w:cs="Times New Roman"/>
                                <w:sz w:val="18"/>
                                <w:szCs w:val="18"/>
                              </w:rPr>
                              <w:t>Barra de menú principal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40.7pt;margin-top:.25pt;width:102.45pt;height:19.4pt;z-index:25188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">
                <v:textbox>
                  <w:txbxContent>
                    <w:p w:rsidR="00C67CAE" w:rsidRPr="00C66831" w:rsidRDefault="00C67CAE" w:rsidP="008A0919">
                      <w:pPr>
                        <w:jc w:val="center"/>
                        <w:rPr>
                          <w:rFonts w:ascii="Times New Roman" w:hAnsi="Times New Roman" w:cs="Times New Roman"/>
                          <w:sz w:val="18"/>
                          <w:szCs w:val="18"/>
                        </w:rPr>
                      </w:pPr>
                      <w:r w:rsidRPr="00C66831">
                        <w:rPr>
                          <w:rFonts w:ascii="Times New Roman" w:hAnsi="Times New Roman" w:cs="Times New Roman"/>
                          <w:sz w:val="18"/>
                          <w:szCs w:val="18"/>
                        </w:rPr>
                        <w:t>Barra de menú principal</w:t>
                      </w:r>
                    </w:p>
                  </w:txbxContent>
                </v:textbox>
                <w10:wrap type="square"/>
              </v:shape>
            </w:pict>
          </mc:Fallback>
        </mc:AlternateContent>
      </w:r>
      <w:r w:rsidRPr="00BF2917">
        <w:rPr>
          <w:rFonts w:ascii="Times New Roman" w:hAnsi="Times New Roman" w:cs="Times New Roman"/>
          <w:noProof/>
          <w:sz w:val="24"/>
          <w:szCs w:val="24"/>
          <w:lang w:eastAsia="es-PE"/>
        </w:rPr>
        <mc:AlternateContent>
          <mc:Choice Requires="wps">
            <w:drawing>
              <wp:anchor distT="0" distB="0" distL="114300" distR="114300" simplePos="0" relativeHeight="251883520" behindDoc="0" locked="0" layoutInCell="1" allowOverlap="1">
                <wp:simplePos x="0" y="0"/>
                <wp:positionH relativeFrom="column">
                  <wp:posOffset>291465</wp:posOffset>
                </wp:positionH>
                <wp:positionV relativeFrom="paragraph">
                  <wp:posOffset>123190</wp:posOffset>
                </wp:positionV>
                <wp:extent cx="200025" cy="313690"/>
                <wp:effectExtent l="19050" t="76200" r="0" b="29210"/>
                <wp:wrapNone/>
                <wp:docPr id="367" name="Conector angular 367"/>
                <wp:cNvGraphicFramePr/>
                <a:graphic xmlns:a="http://schemas.openxmlformats.org/drawingml/2006/main">
                  <a:graphicData uri="http://schemas.microsoft.com/office/word/2010/wordprocessingShape">
                    <wps:wsp>
                      <wps:cNvCnPr/>
                      <wps:spPr>
                        <a:xfrm flipV="1">
                          <a:off x="0" y="0"/>
                          <a:ext cx="200025" cy="313690"/>
                        </a:xfrm>
                        <a:prstGeom prst="bentConnector3">
                          <a:avLst>
                            <a:gd name="adj1" fmla="val -693"/>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04E9DD" id="Conector angular 367" o:spid="_x0000_s1026" type="#_x0000_t34" style="position:absolute;margin-left:22.95pt;margin-top:9.7pt;width:15.75pt;height:24.7pt;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" adj="-150" strokecolor="#5b9bd5 [3204]" strokeweight="1.5pt">
                <v:stroke endarrow="block"/>
              </v:shape>
            </w:pict>
          </mc:Fallback>
        </mc:AlternateContent>
      </w:r>
    </w:p>
    <w:p w:rsidR="009F6FF1" w:rsidRPr="009F6FF1" w:rsidRDefault="00D34BB0" w:rsidP="009F6FF1">
      <w:pPr>
        <w:spacing w:line="360" w:lineRule="auto"/>
        <w:jc w:val="both"/>
        <w:rPr>
          <w:rFonts w:ascii="Times New Roman" w:hAnsi="Times New Roman" w:cs="Times New Roman"/>
          <w:sz w:val="12"/>
        </w:rPr>
      </w:pPr>
      <w:r>
        <w:rPr>
          <w:rFonts w:ascii="Times New Roman" w:hAnsi="Times New Roman" w:cs="Times New Roman"/>
          <w:noProof/>
          <w:sz w:val="24"/>
          <w:lang w:eastAsia="es-PE"/>
        </w:rPr>
        <mc:AlternateContent>
          <mc:Choice Requires="wps">
            <w:drawing>
              <wp:anchor distT="0" distB="0" distL="114300" distR="114300" simplePos="0" relativeHeight="251898880" behindDoc="0" locked="0" layoutInCell="1" allowOverlap="1">
                <wp:simplePos x="0" y="0"/>
                <wp:positionH relativeFrom="column">
                  <wp:posOffset>4296728</wp:posOffset>
                </wp:positionH>
                <wp:positionV relativeFrom="paragraph">
                  <wp:posOffset>133668</wp:posOffset>
                </wp:positionV>
                <wp:extent cx="0" cy="623570"/>
                <wp:effectExtent l="76200" t="38100" r="57150" b="24130"/>
                <wp:wrapNone/>
                <wp:docPr id="382" name="Conector recto de flecha 382"/>
                <wp:cNvGraphicFramePr/>
                <a:graphic xmlns:a="http://schemas.openxmlformats.org/drawingml/2006/main">
                  <a:graphicData uri="http://schemas.microsoft.com/office/word/2010/wordprocessingShape">
                    <wps:wsp>
                      <wps:cNvCnPr/>
                      <wps:spPr>
                        <a:xfrm flipV="1">
                          <a:off x="0" y="0"/>
                          <a:ext cx="0" cy="62357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5EB013" id="Conector recto de flecha 382" o:spid="_x0000_s1026" type="#_x0000_t32" style="position:absolute;margin-left:338.35pt;margin-top:10.55pt;width:0;height:49.1pt;flip:y;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" strokecolor="#c45911 [2405]" strokeweight="1.5pt">
                <v:stroke endarrow="block" joinstyle="miter"/>
              </v:shape>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897856" behindDoc="0" locked="0" layoutInCell="1" allowOverlap="1" wp14:anchorId="69450389" wp14:editId="17A58EF1">
                <wp:simplePos x="0" y="0"/>
                <wp:positionH relativeFrom="column">
                  <wp:posOffset>2420303</wp:posOffset>
                </wp:positionH>
                <wp:positionV relativeFrom="paragraph">
                  <wp:posOffset>143193</wp:posOffset>
                </wp:positionV>
                <wp:extent cx="166687" cy="446087"/>
                <wp:effectExtent l="0" t="38100" r="81280" b="30480"/>
                <wp:wrapNone/>
                <wp:docPr id="379" name="Conector angular 379"/>
                <wp:cNvGraphicFramePr/>
                <a:graphic xmlns:a="http://schemas.openxmlformats.org/drawingml/2006/main">
                  <a:graphicData uri="http://schemas.microsoft.com/office/word/2010/wordprocessingShape">
                    <wps:wsp>
                      <wps:cNvCnPr/>
                      <wps:spPr>
                        <a:xfrm flipV="1">
                          <a:off x="0" y="0"/>
                          <a:ext cx="166687" cy="446087"/>
                        </a:xfrm>
                        <a:prstGeom prst="bentConnector3">
                          <a:avLst>
                            <a:gd name="adj1" fmla="val 99191"/>
                          </a:avLst>
                        </a:prstGeom>
                        <a:ln w="1905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FB4804" id="Conector angular 379" o:spid="_x0000_s1026" type="#_x0000_t34" style="position:absolute;margin-left:190.6pt;margin-top:11.3pt;width:13.1pt;height:35.1pt;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" adj="21425" strokecolor="#70ad47 [3209]" strokeweight="1.5pt">
                <v:stroke endarrow="block"/>
              </v:shape>
            </w:pict>
          </mc:Fallback>
        </mc:AlternateContent>
      </w:r>
    </w:p>
    <w:p w:rsidR="00546BA2" w:rsidRDefault="00854646" w:rsidP="009F6FF1">
      <w:pPr>
        <w:spacing w:line="360" w:lineRule="auto"/>
        <w:jc w:val="center"/>
        <w:rPr>
          <w:rFonts w:ascii="Times New Roman" w:hAnsi="Times New Roman" w:cs="Times New Roman"/>
          <w:sz w:val="28"/>
        </w:rPr>
      </w:pPr>
      <w:r>
        <w:rPr>
          <w:rFonts w:ascii="Times New Roman" w:hAnsi="Times New Roman" w:cs="Times New Roman"/>
          <w:noProof/>
          <w:sz w:val="24"/>
          <w:lang w:eastAsia="es-PE"/>
        </w:rPr>
        <mc:AlternateContent>
          <mc:Choice Requires="wps">
            <w:drawing>
              <wp:anchor distT="0" distB="0" distL="114300" distR="114300" simplePos="0" relativeHeight="251891712" behindDoc="0" locked="0" layoutInCell="1" allowOverlap="1">
                <wp:simplePos x="0" y="0"/>
                <wp:positionH relativeFrom="column">
                  <wp:posOffset>66277</wp:posOffset>
                </wp:positionH>
                <wp:positionV relativeFrom="paragraph">
                  <wp:posOffset>186567</wp:posOffset>
                </wp:positionV>
                <wp:extent cx="2204085" cy="327546"/>
                <wp:effectExtent l="38100" t="19050" r="43815" b="15875"/>
                <wp:wrapNone/>
                <wp:docPr id="375" name="Llaves 375"/>
                <wp:cNvGraphicFramePr/>
                <a:graphic xmlns:a="http://schemas.openxmlformats.org/drawingml/2006/main">
                  <a:graphicData uri="http://schemas.microsoft.com/office/word/2010/wordprocessingShape">
                    <wps:wsp>
                      <wps:cNvSpPr/>
                      <wps:spPr>
                        <a:xfrm>
                          <a:off x="0" y="0"/>
                          <a:ext cx="2204085" cy="327546"/>
                        </a:xfrm>
                        <a:prstGeom prst="bracePair">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8EDFD1"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Llaves 375" o:spid="_x0000_s1026" type="#_x0000_t186" style="position:absolute;margin-left:5.2pt;margin-top:14.7pt;width:173.55pt;height:25.8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" strokecolor="#00b0f0" strokeweight="2.25pt">
                <v:stroke joinstyle="miter"/>
              </v:shape>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911168" behindDoc="0" locked="0" layoutInCell="1" allowOverlap="1">
                <wp:simplePos x="0" y="0"/>
                <wp:positionH relativeFrom="column">
                  <wp:posOffset>704215</wp:posOffset>
                </wp:positionH>
                <wp:positionV relativeFrom="paragraph">
                  <wp:posOffset>2625725</wp:posOffset>
                </wp:positionV>
                <wp:extent cx="0" cy="457200"/>
                <wp:effectExtent l="76200" t="0" r="57150" b="57150"/>
                <wp:wrapNone/>
                <wp:docPr id="394" name="Conector recto de flecha 394"/>
                <wp:cNvGraphicFramePr/>
                <a:graphic xmlns:a="http://schemas.openxmlformats.org/drawingml/2006/main">
                  <a:graphicData uri="http://schemas.microsoft.com/office/word/2010/wordprocessingShape">
                    <wps:wsp>
                      <wps:cNvCnPr/>
                      <wps:spPr>
                        <a:xfrm>
                          <a:off x="0" y="0"/>
                          <a:ext cx="0" cy="457200"/>
                        </a:xfrm>
                        <a:prstGeom prst="straightConnector1">
                          <a:avLst/>
                        </a:prstGeom>
                        <a:ln w="190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64EACF" id="Conector recto de flecha 394" o:spid="_x0000_s1026" type="#_x0000_t32" style="position:absolute;margin-left:55.45pt;margin-top:206.75pt;width:0;height:36pt;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" strokecolor="#00b0f0" strokeweight="1.5pt">
                <v:stroke endarrow="block" joinstyle="miter"/>
              </v:shape>
            </w:pict>
          </mc:Fallback>
        </mc:AlternateContent>
      </w:r>
      <w:r w:rsidR="008C2C13">
        <w:rPr>
          <w:rFonts w:ascii="Times New Roman" w:hAnsi="Times New Roman" w:cs="Times New Roman"/>
          <w:noProof/>
          <w:sz w:val="24"/>
          <w:lang w:eastAsia="es-PE"/>
        </w:rPr>
        <mc:AlternateContent>
          <mc:Choice Requires="wps">
            <w:drawing>
              <wp:anchor distT="0" distB="0" distL="114300" distR="114300" simplePos="0" relativeHeight="251910144" behindDoc="0" locked="0" layoutInCell="1" allowOverlap="1" wp14:anchorId="2ACCD511" wp14:editId="0F16B915">
                <wp:simplePos x="0" y="0"/>
                <wp:positionH relativeFrom="column">
                  <wp:posOffset>4577715</wp:posOffset>
                </wp:positionH>
                <wp:positionV relativeFrom="paragraph">
                  <wp:posOffset>2413000</wp:posOffset>
                </wp:positionV>
                <wp:extent cx="254000" cy="742950"/>
                <wp:effectExtent l="76200" t="0" r="12700" b="57150"/>
                <wp:wrapNone/>
                <wp:docPr id="391" name="Conector angular 391"/>
                <wp:cNvGraphicFramePr/>
                <a:graphic xmlns:a="http://schemas.openxmlformats.org/drawingml/2006/main">
                  <a:graphicData uri="http://schemas.microsoft.com/office/word/2010/wordprocessingShape">
                    <wps:wsp>
                      <wps:cNvCnPr/>
                      <wps:spPr>
                        <a:xfrm flipH="1">
                          <a:off x="0" y="0"/>
                          <a:ext cx="254000" cy="742950"/>
                        </a:xfrm>
                        <a:prstGeom prst="bentConnector3">
                          <a:avLst>
                            <a:gd name="adj1" fmla="val 99191"/>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3E922" id="Conector angular 391" o:spid="_x0000_s1026" type="#_x0000_t34" style="position:absolute;margin-left:360.45pt;margin-top:190pt;width:20pt;height:58.5pt;flip:x;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" adj="21425" strokecolor="#bf8f00 [2407]" strokeweight="1.5pt">
                <v:stroke endarrow="block"/>
              </v:shape>
            </w:pict>
          </mc:Fallback>
        </mc:AlternateContent>
      </w:r>
      <w:r w:rsidR="00487612">
        <w:rPr>
          <w:rFonts w:ascii="Times New Roman" w:hAnsi="Times New Roman" w:cs="Times New Roman"/>
          <w:noProof/>
          <w:sz w:val="24"/>
          <w:lang w:eastAsia="es-PE"/>
        </w:rPr>
        <mc:AlternateContent>
          <mc:Choice Requires="wps">
            <w:drawing>
              <wp:anchor distT="0" distB="0" distL="114300" distR="114300" simplePos="0" relativeHeight="251901952" behindDoc="0" locked="0" layoutInCell="1" allowOverlap="1">
                <wp:simplePos x="0" y="0"/>
                <wp:positionH relativeFrom="column">
                  <wp:posOffset>4844415</wp:posOffset>
                </wp:positionH>
                <wp:positionV relativeFrom="paragraph">
                  <wp:posOffset>2184400</wp:posOffset>
                </wp:positionV>
                <wp:extent cx="445135" cy="400050"/>
                <wp:effectExtent l="19050" t="19050" r="12065" b="19050"/>
                <wp:wrapNone/>
                <wp:docPr id="384" name="Rectángulo 384"/>
                <wp:cNvGraphicFramePr/>
                <a:graphic xmlns:a="http://schemas.openxmlformats.org/drawingml/2006/main">
                  <a:graphicData uri="http://schemas.microsoft.com/office/word/2010/wordprocessingShape">
                    <wps:wsp>
                      <wps:cNvSpPr/>
                      <wps:spPr>
                        <a:xfrm>
                          <a:off x="0" y="0"/>
                          <a:ext cx="445135" cy="400050"/>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9570E1" id="Rectángulo 384" o:spid="_x0000_s1026" style="position:absolute;margin-left:381.45pt;margin-top:172pt;width:35.05pt;height:31.5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" filled="f" strokecolor="#00b050" strokeweight="2.25pt"/>
            </w:pict>
          </mc:Fallback>
        </mc:AlternateContent>
      </w:r>
      <w:r w:rsidR="00487612">
        <w:rPr>
          <w:rFonts w:ascii="Times New Roman" w:hAnsi="Times New Roman" w:cs="Times New Roman"/>
          <w:noProof/>
          <w:sz w:val="24"/>
          <w:lang w:eastAsia="es-PE"/>
        </w:rPr>
        <mc:AlternateContent>
          <mc:Choice Requires="wps">
            <w:drawing>
              <wp:anchor distT="0" distB="0" distL="114300" distR="114300" simplePos="0" relativeHeight="251900928" behindDoc="0" locked="0" layoutInCell="1" allowOverlap="1">
                <wp:simplePos x="0" y="0"/>
                <wp:positionH relativeFrom="column">
                  <wp:posOffset>100965</wp:posOffset>
                </wp:positionH>
                <wp:positionV relativeFrom="paragraph">
                  <wp:posOffset>793750</wp:posOffset>
                </wp:positionV>
                <wp:extent cx="1323975" cy="1819275"/>
                <wp:effectExtent l="19050" t="19050" r="28575" b="28575"/>
                <wp:wrapNone/>
                <wp:docPr id="219" name="Rectángulo 219"/>
                <wp:cNvGraphicFramePr/>
                <a:graphic xmlns:a="http://schemas.openxmlformats.org/drawingml/2006/main">
                  <a:graphicData uri="http://schemas.microsoft.com/office/word/2010/wordprocessingShape">
                    <wps:wsp>
                      <wps:cNvSpPr/>
                      <wps:spPr>
                        <a:xfrm>
                          <a:off x="0" y="0"/>
                          <a:ext cx="1323975" cy="1819275"/>
                        </a:xfrm>
                        <a:prstGeom prst="rect">
                          <a:avLst/>
                        </a:prstGeom>
                        <a:noFill/>
                        <a:ln w="28575">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B2C2EC" id="Rectángulo 219" o:spid="_x0000_s1026" style="position:absolute;margin-left:7.95pt;margin-top:62.5pt;width:104.25pt;height:143.25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" filled="f" strokecolor="#c45911 [2405]" strokeweight="2.25pt"/>
            </w:pict>
          </mc:Fallback>
        </mc:AlternateContent>
      </w:r>
      <w:r w:rsidR="001A02E8">
        <w:rPr>
          <w:rFonts w:ascii="Times New Roman" w:hAnsi="Times New Roman" w:cs="Times New Roman"/>
          <w:noProof/>
          <w:sz w:val="24"/>
          <w:lang w:eastAsia="es-PE"/>
        </w:rPr>
        <mc:AlternateContent>
          <mc:Choice Requires="wps">
            <w:drawing>
              <wp:anchor distT="0" distB="0" distL="114300" distR="114300" simplePos="0" relativeHeight="251899904" behindDoc="0" locked="0" layoutInCell="1" allowOverlap="1">
                <wp:simplePos x="0" y="0"/>
                <wp:positionH relativeFrom="column">
                  <wp:posOffset>2291715</wp:posOffset>
                </wp:positionH>
                <wp:positionV relativeFrom="paragraph">
                  <wp:posOffset>1410335</wp:posOffset>
                </wp:positionV>
                <wp:extent cx="790575" cy="400050"/>
                <wp:effectExtent l="0" t="0" r="0" b="0"/>
                <wp:wrapNone/>
                <wp:docPr id="214" name="Cuadro de texto 214"/>
                <wp:cNvGraphicFramePr/>
                <a:graphic xmlns:a="http://schemas.openxmlformats.org/drawingml/2006/main">
                  <a:graphicData uri="http://schemas.microsoft.com/office/word/2010/wordprocessingShape">
                    <wps:wsp>
                      <wps:cNvSpPr txBox="1"/>
                      <wps:spPr>
                        <a:xfrm>
                          <a:off x="0" y="0"/>
                          <a:ext cx="79057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1A02E8" w:rsidRDefault="00C67CAE">
                            <w:pPr>
                              <w:rPr>
                                <w:rFonts w:ascii="Times New Roman" w:hAnsi="Times New Roman" w:cs="Times New Roman"/>
                                <w:color w:val="FF0000"/>
                                <w:sz w:val="32"/>
                              </w:rPr>
                            </w:pPr>
                            <w:r w:rsidRPr="001A02E8">
                              <w:rPr>
                                <w:rFonts w:ascii="Times New Roman" w:hAnsi="Times New Roman" w:cs="Times New Roman"/>
                                <w:color w:val="FF0000"/>
                                <w:sz w:val="32"/>
                              </w:rPr>
                              <w:t>Lienzo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14" o:spid="_x0000_s1071" type="#_x0000_t202" style="position:absolute;left:0;text-align:left;margin-left:180.45pt;margin-top:111.05pt;width:62.25pt;height:3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" filled="f" stroked="f" strokeweight=".5pt">
                <v:textbox>
                  <w:txbxContent>
                    <w:p w:rsidR="00C67CAE" w:rsidRPr="001A02E8" w:rsidRDefault="00C67CAE">
                      <w:pPr>
                        <w:rPr>
                          <w:rFonts w:ascii="Times New Roman" w:hAnsi="Times New Roman" w:cs="Times New Roman"/>
                          <w:color w:val="FF0000"/>
                          <w:sz w:val="32"/>
                        </w:rPr>
                      </w:pPr>
                      <w:r w:rsidRPr="001A02E8">
                        <w:rPr>
                          <w:rFonts w:ascii="Times New Roman" w:hAnsi="Times New Roman" w:cs="Times New Roman"/>
                          <w:color w:val="FF0000"/>
                          <w:sz w:val="32"/>
                        </w:rPr>
                        <w:t>Lienzo</w:t>
                      </w:r>
                    </w:p>
                  </w:txbxContent>
                </v:textbox>
              </v:shape>
            </w:pict>
          </mc:Fallback>
        </mc:AlternateContent>
      </w:r>
      <w:r w:rsidR="00755768">
        <w:rPr>
          <w:rFonts w:ascii="Times New Roman" w:hAnsi="Times New Roman" w:cs="Times New Roman"/>
          <w:noProof/>
          <w:sz w:val="24"/>
          <w:lang w:eastAsia="es-PE"/>
        </w:rPr>
        <mc:AlternateContent>
          <mc:Choice Requires="wps">
            <w:drawing>
              <wp:anchor distT="0" distB="0" distL="114300" distR="114300" simplePos="0" relativeHeight="251893760" behindDoc="0" locked="0" layoutInCell="1" allowOverlap="1">
                <wp:simplePos x="0" y="0"/>
                <wp:positionH relativeFrom="column">
                  <wp:posOffset>115253</wp:posOffset>
                </wp:positionH>
                <wp:positionV relativeFrom="paragraph">
                  <wp:posOffset>529273</wp:posOffset>
                </wp:positionV>
                <wp:extent cx="5179325" cy="144463"/>
                <wp:effectExtent l="19050" t="19050" r="21590" b="27305"/>
                <wp:wrapNone/>
                <wp:docPr id="377" name="Rectángulo 377"/>
                <wp:cNvGraphicFramePr/>
                <a:graphic xmlns:a="http://schemas.openxmlformats.org/drawingml/2006/main">
                  <a:graphicData uri="http://schemas.microsoft.com/office/word/2010/wordprocessingShape">
                    <wps:wsp>
                      <wps:cNvSpPr/>
                      <wps:spPr>
                        <a:xfrm>
                          <a:off x="0" y="0"/>
                          <a:ext cx="5179325" cy="144463"/>
                        </a:xfrm>
                        <a:prstGeom prst="rect">
                          <a:avLst/>
                        </a:prstGeom>
                        <a:noFill/>
                        <a:ln w="285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8D644F" id="Rectángulo 377" o:spid="_x0000_s1026" style="position:absolute;margin-left:9.1pt;margin-top:41.7pt;width:407.8pt;height:11.4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" filled="f" strokecolor="#ffc000 [3207]" strokeweight="2.25pt"/>
            </w:pict>
          </mc:Fallback>
        </mc:AlternateContent>
      </w:r>
      <w:r w:rsidR="009F6FF1">
        <w:rPr>
          <w:noProof/>
          <w:lang w:eastAsia="es-PE"/>
        </w:rPr>
        <mc:AlternateContent>
          <mc:Choice Requires="wps">
            <w:drawing>
              <wp:anchor distT="0" distB="0" distL="114300" distR="114300" simplePos="0" relativeHeight="251882496" behindDoc="0" locked="0" layoutInCell="1" allowOverlap="1">
                <wp:simplePos x="0" y="0"/>
                <wp:positionH relativeFrom="column">
                  <wp:posOffset>113665</wp:posOffset>
                </wp:positionH>
                <wp:positionV relativeFrom="paragraph">
                  <wp:posOffset>74930</wp:posOffset>
                </wp:positionV>
                <wp:extent cx="920750" cy="107950"/>
                <wp:effectExtent l="19050" t="19050" r="12700" b="25400"/>
                <wp:wrapNone/>
                <wp:docPr id="366" name="Rectángulo 366"/>
                <wp:cNvGraphicFramePr/>
                <a:graphic xmlns:a="http://schemas.openxmlformats.org/drawingml/2006/main">
                  <a:graphicData uri="http://schemas.microsoft.com/office/word/2010/wordprocessingShape">
                    <wps:wsp>
                      <wps:cNvSpPr/>
                      <wps:spPr>
                        <a:xfrm>
                          <a:off x="0" y="0"/>
                          <a:ext cx="920750" cy="1079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A26396" id="Rectángulo 366" o:spid="_x0000_s1026" style="position:absolute;margin-left:8.95pt;margin-top:5.9pt;width:72.5pt;height:8.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" filled="f" strokecolor="red" strokeweight="2.25pt"/>
            </w:pict>
          </mc:Fallback>
        </mc:AlternateContent>
      </w:r>
      <w:r w:rsidR="009F6FF1">
        <w:rPr>
          <w:noProof/>
          <w:lang w:eastAsia="es-PE"/>
        </w:rPr>
        <w:drawing>
          <wp:inline distT="0" distB="0" distL="0" distR="0" wp14:anchorId="3C00426B" wp14:editId="769A75E9">
            <wp:extent cx="5209575" cy="2876550"/>
            <wp:effectExtent l="19050" t="19050" r="10160" b="1905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20066" cy="2882343"/>
                    </a:xfrm>
                    <a:prstGeom prst="rect">
                      <a:avLst/>
                    </a:prstGeom>
                    <a:ln w="19050">
                      <a:solidFill>
                        <a:schemeClr val="tx1"/>
                      </a:solidFill>
                    </a:ln>
                  </pic:spPr>
                </pic:pic>
              </a:graphicData>
            </a:graphic>
          </wp:inline>
        </w:drawing>
      </w:r>
    </w:p>
    <w:p w:rsidR="00854646" w:rsidRDefault="00854646" w:rsidP="00BF459C">
      <w:pPr>
        <w:pStyle w:val="Descripcin"/>
        <w:spacing w:line="360" w:lineRule="auto"/>
        <w:jc w:val="center"/>
        <w:rPr>
          <w:rFonts w:ascii="Times New Roman" w:hAnsi="Times New Roman" w:cs="Times New Roman"/>
          <w:color w:val="auto"/>
          <w:sz w:val="22"/>
        </w:rPr>
      </w:pPr>
      <w:r w:rsidRPr="008C2C13">
        <w:rPr>
          <w:rFonts w:ascii="Times New Roman" w:hAnsi="Times New Roman" w:cs="Times New Roman"/>
          <w:noProof/>
          <w:color w:val="auto"/>
          <w:sz w:val="22"/>
          <w:lang w:eastAsia="es-PE"/>
        </w:rPr>
        <mc:AlternateContent>
          <mc:Choice Requires="wps">
            <w:drawing>
              <wp:anchor distT="45720" distB="45720" distL="114300" distR="114300" simplePos="0" relativeHeight="251905024" behindDoc="0" locked="0" layoutInCell="1" allowOverlap="1" wp14:anchorId="643ABEE5" wp14:editId="3CBA317B">
                <wp:simplePos x="0" y="0"/>
                <wp:positionH relativeFrom="column">
                  <wp:posOffset>43815</wp:posOffset>
                </wp:positionH>
                <wp:positionV relativeFrom="paragraph">
                  <wp:posOffset>18576</wp:posOffset>
                </wp:positionV>
                <wp:extent cx="1314450" cy="387350"/>
                <wp:effectExtent l="0" t="0" r="19050" b="12700"/>
                <wp:wrapSquare wrapText="bothSides"/>
                <wp:docPr id="3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387350"/>
                        </a:xfrm>
                        <a:prstGeom prst="rect">
                          <a:avLst/>
                        </a:prstGeom>
                        <a:solidFill>
                          <a:srgbClr val="FFFFFF"/>
                        </a:solidFill>
                        <a:ln w="9525">
                          <a:solidFill>
                            <a:srgbClr val="000000"/>
                          </a:solidFill>
                          <a:miter lim="800000"/>
                          <a:headEnd/>
                          <a:tailEnd/>
                        </a:ln>
                      </wps:spPr>
                      <wps:txbx>
                        <w:txbxContent>
                          <w:p w:rsidR="00C67CAE" w:rsidRPr="00245EEF" w:rsidRDefault="00C67CAE" w:rsidP="008C2C13">
                            <w:pPr>
                              <w:jc w:val="center"/>
                              <w:rPr>
                                <w:rFonts w:ascii="Times New Roman" w:hAnsi="Times New Roman" w:cs="Times New Roman"/>
                                <w:sz w:val="18"/>
                                <w:szCs w:val="18"/>
                              </w:rPr>
                            </w:pPr>
                            <w:r>
                              <w:rPr>
                                <w:rFonts w:ascii="Times New Roman" w:hAnsi="Times New Roman" w:cs="Times New Roman"/>
                                <w:sz w:val="18"/>
                                <w:szCs w:val="18"/>
                              </w:rPr>
                              <w:t>Códigos que sirven para modelar y optimizar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ABEE5" id="_x0000_s1072" type="#_x0000_t202" style="position:absolute;left:0;text-align:left;margin-left:3.45pt;margin-top:1.45pt;width:103.5pt;height:30.5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">
                <v:textbox>
                  <w:txbxContent>
                    <w:p w:rsidR="00C67CAE" w:rsidRPr="00245EEF" w:rsidRDefault="00C67CAE" w:rsidP="008C2C13">
                      <w:pPr>
                        <w:jc w:val="center"/>
                        <w:rPr>
                          <w:rFonts w:ascii="Times New Roman" w:hAnsi="Times New Roman" w:cs="Times New Roman"/>
                          <w:sz w:val="18"/>
                          <w:szCs w:val="18"/>
                        </w:rPr>
                      </w:pPr>
                      <w:r>
                        <w:rPr>
                          <w:rFonts w:ascii="Times New Roman" w:hAnsi="Times New Roman" w:cs="Times New Roman"/>
                          <w:sz w:val="18"/>
                          <w:szCs w:val="18"/>
                        </w:rPr>
                        <w:t>Códigos que sirven para modelar y optimizar</w:t>
                      </w:r>
                    </w:p>
                  </w:txbxContent>
                </v:textbox>
                <w10:wrap type="square"/>
              </v:shape>
            </w:pict>
          </mc:Fallback>
        </mc:AlternateContent>
      </w:r>
      <w:r w:rsidRPr="008C2C13">
        <w:rPr>
          <w:rFonts w:ascii="Times New Roman" w:hAnsi="Times New Roman" w:cs="Times New Roman"/>
          <w:noProof/>
          <w:sz w:val="28"/>
          <w:lang w:eastAsia="es-PE"/>
        </w:rPr>
        <mc:AlternateContent>
          <mc:Choice Requires="wps">
            <w:drawing>
              <wp:anchor distT="45720" distB="45720" distL="114300" distR="114300" simplePos="0" relativeHeight="251908096" behindDoc="0" locked="0" layoutInCell="1" allowOverlap="1" wp14:anchorId="1D5874F5" wp14:editId="658BA328">
                <wp:simplePos x="0" y="0"/>
                <wp:positionH relativeFrom="margin">
                  <wp:posOffset>3920490</wp:posOffset>
                </wp:positionH>
                <wp:positionV relativeFrom="paragraph">
                  <wp:posOffset>103505</wp:posOffset>
                </wp:positionV>
                <wp:extent cx="1314450" cy="387350"/>
                <wp:effectExtent l="0" t="0" r="19050" b="12700"/>
                <wp:wrapSquare wrapText="bothSides"/>
                <wp:docPr id="3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387350"/>
                        </a:xfrm>
                        <a:prstGeom prst="rect">
                          <a:avLst/>
                        </a:prstGeom>
                        <a:solidFill>
                          <a:srgbClr val="FFFFFF"/>
                        </a:solidFill>
                        <a:ln w="9525">
                          <a:solidFill>
                            <a:srgbClr val="000000"/>
                          </a:solidFill>
                          <a:miter lim="800000"/>
                          <a:headEnd/>
                          <a:tailEnd/>
                        </a:ln>
                      </wps:spPr>
                      <wps:txbx>
                        <w:txbxContent>
                          <w:p w:rsidR="00C67CAE" w:rsidRPr="00245EEF" w:rsidRDefault="00C67CAE" w:rsidP="008C2C13">
                            <w:pPr>
                              <w:jc w:val="center"/>
                              <w:rPr>
                                <w:rFonts w:ascii="Times New Roman" w:hAnsi="Times New Roman" w:cs="Times New Roman"/>
                                <w:sz w:val="18"/>
                                <w:szCs w:val="18"/>
                              </w:rPr>
                            </w:pPr>
                            <w:r>
                              <w:rPr>
                                <w:rFonts w:ascii="Times New Roman" w:hAnsi="Times New Roman" w:cs="Times New Roman"/>
                                <w:sz w:val="18"/>
                                <w:szCs w:val="18"/>
                              </w:rPr>
                              <w:t>Códigos que no se deben tocar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5874F5" id="_x0000_s1073" type="#_x0000_t202" style="position:absolute;left:0;text-align:left;margin-left:308.7pt;margin-top:8.15pt;width:103.5pt;height:30.5pt;z-index:25190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">
                <v:textbox>
                  <w:txbxContent>
                    <w:p w:rsidR="00C67CAE" w:rsidRPr="00245EEF" w:rsidRDefault="00C67CAE" w:rsidP="008C2C13">
                      <w:pPr>
                        <w:jc w:val="center"/>
                        <w:rPr>
                          <w:rFonts w:ascii="Times New Roman" w:hAnsi="Times New Roman" w:cs="Times New Roman"/>
                          <w:sz w:val="18"/>
                          <w:szCs w:val="18"/>
                        </w:rPr>
                      </w:pPr>
                      <w:r>
                        <w:rPr>
                          <w:rFonts w:ascii="Times New Roman" w:hAnsi="Times New Roman" w:cs="Times New Roman"/>
                          <w:sz w:val="18"/>
                          <w:szCs w:val="18"/>
                        </w:rPr>
                        <w:t>Códigos que no se deben tocar</w:t>
                      </w:r>
                    </w:p>
                  </w:txbxContent>
                </v:textbox>
                <w10:wrap type="square" anchorx="margin"/>
              </v:shape>
            </w:pict>
          </mc:Fallback>
        </mc:AlternateContent>
      </w:r>
    </w:p>
    <w:p w:rsidR="00487612" w:rsidRPr="008C2C13" w:rsidRDefault="00487612" w:rsidP="00854646">
      <w:pPr>
        <w:pStyle w:val="Descripcin"/>
        <w:spacing w:line="360" w:lineRule="auto"/>
        <w:rPr>
          <w:rFonts w:ascii="Times New Roman" w:hAnsi="Times New Roman" w:cs="Times New Roman"/>
          <w:color w:val="auto"/>
          <w:sz w:val="4"/>
        </w:rPr>
      </w:pPr>
    </w:p>
    <w:p w:rsidR="00854646" w:rsidRPr="00854646" w:rsidRDefault="00854646" w:rsidP="00BF459C">
      <w:pPr>
        <w:pStyle w:val="Descripcin"/>
        <w:spacing w:line="360" w:lineRule="auto"/>
        <w:jc w:val="center"/>
        <w:rPr>
          <w:rFonts w:ascii="Times New Roman" w:hAnsi="Times New Roman" w:cs="Times New Roman"/>
          <w:color w:val="auto"/>
          <w:sz w:val="2"/>
        </w:rPr>
      </w:pPr>
    </w:p>
    <w:p w:rsidR="00BF459C" w:rsidRDefault="00BF459C" w:rsidP="00BF459C">
      <w:pPr>
        <w:pStyle w:val="Descripcin"/>
        <w:spacing w:line="360" w:lineRule="auto"/>
        <w:jc w:val="center"/>
        <w:rPr>
          <w:rFonts w:ascii="Times New Roman" w:hAnsi="Times New Roman" w:cs="Times New Roman"/>
          <w:i w:val="0"/>
          <w:color w:val="auto"/>
          <w:sz w:val="22"/>
        </w:rPr>
      </w:pPr>
      <w:bookmarkStart w:id="577" w:name="_Toc10659715"/>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1</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 xml:space="preserve">Pantalla inicial de los </w:t>
      </w:r>
      <w:r w:rsidRPr="00B92594">
        <w:rPr>
          <w:rFonts w:ascii="Times New Roman" w:hAnsi="Times New Roman" w:cs="Times New Roman"/>
          <w:i w:val="0"/>
          <w:color w:val="auto"/>
          <w:sz w:val="22"/>
        </w:rPr>
        <w:t>“</w:t>
      </w:r>
      <w:proofErr w:type="spellStart"/>
      <w:r w:rsidRPr="00B92594">
        <w:rPr>
          <w:rFonts w:ascii="Times New Roman" w:hAnsi="Times New Roman" w:cs="Times New Roman"/>
          <w:i w:val="0"/>
          <w:color w:val="auto"/>
          <w:sz w:val="22"/>
        </w:rPr>
        <w:t>guide</w:t>
      </w:r>
      <w:r>
        <w:rPr>
          <w:rFonts w:ascii="Times New Roman" w:hAnsi="Times New Roman" w:cs="Times New Roman"/>
          <w:i w:val="0"/>
          <w:color w:val="auto"/>
          <w:sz w:val="22"/>
        </w:rPr>
        <w:t>s</w:t>
      </w:r>
      <w:proofErr w:type="spellEnd"/>
      <w:r w:rsidRPr="00B92594">
        <w:rPr>
          <w:rFonts w:ascii="Times New Roman" w:hAnsi="Times New Roman" w:cs="Times New Roman"/>
          <w:i w:val="0"/>
          <w:color w:val="auto"/>
          <w:sz w:val="22"/>
        </w:rPr>
        <w:t xml:space="preserve"> desarrollado</w:t>
      </w:r>
      <w:r>
        <w:rPr>
          <w:rFonts w:ascii="Times New Roman" w:hAnsi="Times New Roman" w:cs="Times New Roman"/>
          <w:i w:val="0"/>
          <w:color w:val="auto"/>
          <w:sz w:val="22"/>
        </w:rPr>
        <w:t>s</w:t>
      </w:r>
      <w:r w:rsidRPr="00B92594">
        <w:rPr>
          <w:rFonts w:ascii="Times New Roman" w:hAnsi="Times New Roman" w:cs="Times New Roman"/>
          <w:i w:val="0"/>
          <w:color w:val="auto"/>
          <w:sz w:val="22"/>
        </w:rPr>
        <w:t>”</w:t>
      </w:r>
      <w:r>
        <w:rPr>
          <w:rFonts w:ascii="Times New Roman" w:hAnsi="Times New Roman" w:cs="Times New Roman"/>
          <w:i w:val="0"/>
          <w:color w:val="auto"/>
          <w:sz w:val="22"/>
        </w:rPr>
        <w:t>.</w:t>
      </w:r>
      <w:bookmarkEnd w:id="577"/>
    </w:p>
    <w:p w:rsidR="00906A82" w:rsidRDefault="00906A82" w:rsidP="00906A8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este caso llamaremos a los códigos que sirven para m</w:t>
      </w:r>
      <w:r w:rsidR="00854646">
        <w:rPr>
          <w:rFonts w:ascii="Times New Roman" w:hAnsi="Times New Roman" w:cs="Times New Roman"/>
          <w:sz w:val="24"/>
          <w:szCs w:val="24"/>
        </w:rPr>
        <w:t>odelar y optimizar como el programa ejecutable, pero en sí el programa ejecutable lo conforman</w:t>
      </w:r>
      <w:r>
        <w:rPr>
          <w:rFonts w:ascii="Times New Roman" w:hAnsi="Times New Roman" w:cs="Times New Roman"/>
          <w:sz w:val="24"/>
          <w:szCs w:val="24"/>
        </w:rPr>
        <w:t xml:space="preserve"> </w:t>
      </w:r>
      <w:r w:rsidR="00485C85">
        <w:rPr>
          <w:rFonts w:ascii="Times New Roman" w:hAnsi="Times New Roman" w:cs="Times New Roman"/>
          <w:sz w:val="24"/>
          <w:szCs w:val="24"/>
        </w:rPr>
        <w:t>ambos códigos (los que no se deben tocar y los que sirven para modelar y optimizar).</w:t>
      </w:r>
      <w:r w:rsidRPr="00BF2917">
        <w:rPr>
          <w:rFonts w:ascii="Times New Roman" w:hAnsi="Times New Roman" w:cs="Times New Roman"/>
          <w:sz w:val="24"/>
          <w:szCs w:val="24"/>
        </w:rPr>
        <w:t xml:space="preserve"> </w:t>
      </w:r>
    </w:p>
    <w:p w:rsidR="00546BA2" w:rsidRDefault="00546BA2" w:rsidP="00ED05AC">
      <w:pPr>
        <w:spacing w:line="360" w:lineRule="auto"/>
        <w:rPr>
          <w:rFonts w:ascii="Times New Roman" w:hAnsi="Times New Roman" w:cs="Times New Roman"/>
          <w:sz w:val="24"/>
        </w:rPr>
      </w:pPr>
    </w:p>
    <w:p w:rsidR="003003D8" w:rsidRPr="00906A82" w:rsidRDefault="003003D8" w:rsidP="00ED05AC">
      <w:pPr>
        <w:spacing w:line="360" w:lineRule="auto"/>
        <w:rPr>
          <w:rFonts w:ascii="Times New Roman" w:hAnsi="Times New Roman" w:cs="Times New Roman"/>
          <w:sz w:val="24"/>
        </w:rPr>
      </w:pPr>
    </w:p>
    <w:p w:rsidR="00546BA2" w:rsidRPr="00906A82" w:rsidRDefault="00546BA2" w:rsidP="00ED05AC">
      <w:pPr>
        <w:spacing w:line="360" w:lineRule="auto"/>
        <w:rPr>
          <w:rFonts w:ascii="Times New Roman" w:hAnsi="Times New Roman" w:cs="Times New Roman"/>
          <w:sz w:val="24"/>
        </w:rPr>
      </w:pPr>
    </w:p>
    <w:p w:rsidR="00727855" w:rsidRDefault="00727855" w:rsidP="009C1A34">
      <w:pPr>
        <w:pStyle w:val="Prrafodelista"/>
        <w:numPr>
          <w:ilvl w:val="0"/>
          <w:numId w:val="36"/>
        </w:numPr>
        <w:spacing w:line="360" w:lineRule="auto"/>
        <w:rPr>
          <w:rFonts w:ascii="Times New Roman" w:hAnsi="Times New Roman" w:cs="Times New Roman"/>
          <w:b/>
          <w:sz w:val="24"/>
        </w:rPr>
      </w:pPr>
      <w:r>
        <w:rPr>
          <w:rFonts w:ascii="Times New Roman" w:hAnsi="Times New Roman" w:cs="Times New Roman"/>
          <w:b/>
          <w:sz w:val="24"/>
        </w:rPr>
        <w:lastRenderedPageBreak/>
        <w:t>PROGRAMA EJECUTABLE:</w:t>
      </w:r>
    </w:p>
    <w:p w:rsidR="00577C19" w:rsidRDefault="00727855" w:rsidP="003668B3">
      <w:pPr>
        <w:spacing w:line="360" w:lineRule="auto"/>
        <w:ind w:firstLine="708"/>
        <w:jc w:val="both"/>
        <w:rPr>
          <w:rFonts w:ascii="Times New Roman" w:hAnsi="Times New Roman" w:cs="Times New Roman"/>
          <w:sz w:val="24"/>
          <w:szCs w:val="24"/>
        </w:rPr>
      </w:pPr>
      <w:r w:rsidRPr="00727855">
        <w:rPr>
          <w:rFonts w:ascii="Times New Roman" w:hAnsi="Times New Roman" w:cs="Times New Roman"/>
          <w:sz w:val="24"/>
          <w:szCs w:val="24"/>
        </w:rPr>
        <w:t>Para empezar a tr</w:t>
      </w:r>
      <w:r>
        <w:rPr>
          <w:rFonts w:ascii="Times New Roman" w:hAnsi="Times New Roman" w:cs="Times New Roman"/>
          <w:sz w:val="24"/>
          <w:szCs w:val="24"/>
        </w:rPr>
        <w:t xml:space="preserve">abajar </w:t>
      </w:r>
      <w:r w:rsidR="003668B3">
        <w:rPr>
          <w:rFonts w:ascii="Times New Roman" w:hAnsi="Times New Roman" w:cs="Times New Roman"/>
          <w:sz w:val="24"/>
          <w:szCs w:val="24"/>
        </w:rPr>
        <w:t>se traslada</w:t>
      </w:r>
      <w:r w:rsidRPr="00727855">
        <w:rPr>
          <w:rFonts w:ascii="Times New Roman" w:hAnsi="Times New Roman" w:cs="Times New Roman"/>
          <w:sz w:val="24"/>
          <w:szCs w:val="24"/>
        </w:rPr>
        <w:t xml:space="preserve"> al centro</w:t>
      </w:r>
      <w:r>
        <w:rPr>
          <w:rFonts w:ascii="Times New Roman" w:hAnsi="Times New Roman" w:cs="Times New Roman"/>
          <w:sz w:val="24"/>
          <w:szCs w:val="24"/>
        </w:rPr>
        <w:t xml:space="preserve"> el programa ejecutable</w:t>
      </w:r>
      <w:r w:rsidR="003668B3">
        <w:rPr>
          <w:rFonts w:ascii="Times New Roman" w:hAnsi="Times New Roman" w:cs="Times New Roman"/>
          <w:sz w:val="24"/>
          <w:szCs w:val="24"/>
        </w:rPr>
        <w:t xml:space="preserve"> (esto se realiza </w:t>
      </w:r>
      <w:r w:rsidR="00D21F5A">
        <w:rPr>
          <w:rFonts w:ascii="Times New Roman" w:hAnsi="Times New Roman" w:cs="Times New Roman"/>
          <w:sz w:val="24"/>
          <w:szCs w:val="24"/>
        </w:rPr>
        <w:t xml:space="preserve">presionando el botón derecho y </w:t>
      </w:r>
      <w:r w:rsidR="003668B3">
        <w:rPr>
          <w:rFonts w:ascii="Times New Roman" w:hAnsi="Times New Roman" w:cs="Times New Roman"/>
          <w:sz w:val="24"/>
          <w:szCs w:val="24"/>
        </w:rPr>
        <w:t>desplazando</w:t>
      </w:r>
      <w:r w:rsidR="00E96820">
        <w:rPr>
          <w:rFonts w:ascii="Times New Roman" w:hAnsi="Times New Roman" w:cs="Times New Roman"/>
          <w:sz w:val="24"/>
          <w:szCs w:val="24"/>
        </w:rPr>
        <w:t xml:space="preserve"> </w:t>
      </w:r>
      <w:r w:rsidR="003668B3">
        <w:rPr>
          <w:rFonts w:ascii="Times New Roman" w:hAnsi="Times New Roman" w:cs="Times New Roman"/>
          <w:sz w:val="24"/>
          <w:szCs w:val="24"/>
        </w:rPr>
        <w:t xml:space="preserve">el </w:t>
      </w:r>
      <w:r w:rsidR="00E96820">
        <w:rPr>
          <w:rFonts w:ascii="Times New Roman" w:hAnsi="Times New Roman" w:cs="Times New Roman"/>
          <w:sz w:val="24"/>
          <w:szCs w:val="24"/>
        </w:rPr>
        <w:t>mouse</w:t>
      </w:r>
      <w:r w:rsidR="00D21F5A">
        <w:rPr>
          <w:rFonts w:ascii="Times New Roman" w:hAnsi="Times New Roman" w:cs="Times New Roman"/>
          <w:sz w:val="24"/>
          <w:szCs w:val="24"/>
        </w:rPr>
        <w:t xml:space="preserve"> al mismo tiempo) </w:t>
      </w:r>
      <w:r w:rsidR="00577C19">
        <w:rPr>
          <w:rFonts w:ascii="Times New Roman" w:hAnsi="Times New Roman" w:cs="Times New Roman"/>
          <w:sz w:val="24"/>
          <w:szCs w:val="24"/>
        </w:rPr>
        <w:t>y se acerca</w:t>
      </w:r>
      <w:r w:rsidR="00E96820">
        <w:rPr>
          <w:rFonts w:ascii="Times New Roman" w:hAnsi="Times New Roman" w:cs="Times New Roman"/>
          <w:sz w:val="24"/>
          <w:szCs w:val="24"/>
        </w:rPr>
        <w:t xml:space="preserve"> para observar a detalle lo que contiene</w:t>
      </w:r>
      <w:r w:rsidR="00577C19">
        <w:rPr>
          <w:rFonts w:ascii="Times New Roman" w:hAnsi="Times New Roman" w:cs="Times New Roman"/>
          <w:sz w:val="24"/>
          <w:szCs w:val="24"/>
        </w:rPr>
        <w:t xml:space="preserve"> (</w:t>
      </w:r>
      <w:r w:rsidR="00560B1A">
        <w:rPr>
          <w:rFonts w:ascii="Times New Roman" w:hAnsi="Times New Roman" w:cs="Times New Roman"/>
          <w:sz w:val="24"/>
          <w:szCs w:val="24"/>
        </w:rPr>
        <w:t>esto se realiza</w:t>
      </w:r>
      <w:r w:rsidR="00221F37">
        <w:rPr>
          <w:rFonts w:ascii="Times New Roman" w:hAnsi="Times New Roman" w:cs="Times New Roman"/>
          <w:sz w:val="24"/>
          <w:szCs w:val="24"/>
        </w:rPr>
        <w:t xml:space="preserve"> deslizando</w:t>
      </w:r>
      <w:r w:rsidR="00577C19">
        <w:rPr>
          <w:rFonts w:ascii="Times New Roman" w:hAnsi="Times New Roman" w:cs="Times New Roman"/>
          <w:sz w:val="24"/>
          <w:szCs w:val="24"/>
        </w:rPr>
        <w:t xml:space="preserve"> el botón central del mouse). Luego del zoom de acercamiento</w:t>
      </w:r>
      <w:r w:rsidR="003674A5">
        <w:rPr>
          <w:rFonts w:ascii="Times New Roman" w:hAnsi="Times New Roman" w:cs="Times New Roman"/>
          <w:sz w:val="24"/>
          <w:szCs w:val="24"/>
        </w:rPr>
        <w:t>,</w:t>
      </w:r>
      <w:r w:rsidR="00577C19">
        <w:rPr>
          <w:rFonts w:ascii="Times New Roman" w:hAnsi="Times New Roman" w:cs="Times New Roman"/>
          <w:sz w:val="24"/>
          <w:szCs w:val="24"/>
        </w:rPr>
        <w:t xml:space="preserve"> se visualiza</w:t>
      </w:r>
      <w:r w:rsidR="00560B1A">
        <w:rPr>
          <w:rFonts w:ascii="Times New Roman" w:hAnsi="Times New Roman" w:cs="Times New Roman"/>
          <w:sz w:val="24"/>
          <w:szCs w:val="24"/>
        </w:rPr>
        <w:t xml:space="preserve"> que el programa ejecutable es</w:t>
      </w:r>
      <w:r w:rsidR="00577C19">
        <w:rPr>
          <w:rFonts w:ascii="Times New Roman" w:hAnsi="Times New Roman" w:cs="Times New Roman"/>
          <w:sz w:val="24"/>
          <w:szCs w:val="24"/>
        </w:rPr>
        <w:t>t</w:t>
      </w:r>
      <w:r w:rsidR="00560B1A">
        <w:rPr>
          <w:rFonts w:ascii="Times New Roman" w:hAnsi="Times New Roman" w:cs="Times New Roman"/>
          <w:sz w:val="24"/>
          <w:szCs w:val="24"/>
        </w:rPr>
        <w:t>á dividido</w:t>
      </w:r>
      <w:r w:rsidR="00577C19">
        <w:rPr>
          <w:rFonts w:ascii="Times New Roman" w:hAnsi="Times New Roman" w:cs="Times New Roman"/>
          <w:sz w:val="24"/>
          <w:szCs w:val="24"/>
        </w:rPr>
        <w:t xml:space="preserve"> en ocho pasos (ver figura 6.2).</w:t>
      </w:r>
    </w:p>
    <w:p w:rsidR="00727855" w:rsidRPr="00727855" w:rsidRDefault="00662C64" w:rsidP="007A6D6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916288" behindDoc="0" locked="0" layoutInCell="1" allowOverlap="1" wp14:anchorId="1480B9F6" wp14:editId="296AD0A2">
                <wp:simplePos x="0" y="0"/>
                <wp:positionH relativeFrom="column">
                  <wp:posOffset>1490980</wp:posOffset>
                </wp:positionH>
                <wp:positionV relativeFrom="paragraph">
                  <wp:posOffset>1965325</wp:posOffset>
                </wp:positionV>
                <wp:extent cx="1416685" cy="547370"/>
                <wp:effectExtent l="19050" t="19050" r="12065" b="24130"/>
                <wp:wrapNone/>
                <wp:docPr id="402" name="Rectángulo 402"/>
                <wp:cNvGraphicFramePr/>
                <a:graphic xmlns:a="http://schemas.openxmlformats.org/drawingml/2006/main">
                  <a:graphicData uri="http://schemas.microsoft.com/office/word/2010/wordprocessingShape">
                    <wps:wsp>
                      <wps:cNvSpPr/>
                      <wps:spPr>
                        <a:xfrm>
                          <a:off x="0" y="0"/>
                          <a:ext cx="1416685" cy="547370"/>
                        </a:xfrm>
                        <a:prstGeom prst="rect">
                          <a:avLst/>
                        </a:prstGeom>
                        <a:no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FBB46" id="Rectángulo 402" o:spid="_x0000_s1026" style="position:absolute;margin-left:117.4pt;margin-top:154.75pt;width:111.55pt;height:43.1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" filled="f" strokecolor="#2e74b5 [2404]" strokeweight="2.25p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918336" behindDoc="0" locked="0" layoutInCell="1" allowOverlap="1" wp14:anchorId="1BC8F606" wp14:editId="0792F82D">
                <wp:simplePos x="0" y="0"/>
                <wp:positionH relativeFrom="column">
                  <wp:posOffset>2973705</wp:posOffset>
                </wp:positionH>
                <wp:positionV relativeFrom="paragraph">
                  <wp:posOffset>1964690</wp:posOffset>
                </wp:positionV>
                <wp:extent cx="381635" cy="346075"/>
                <wp:effectExtent l="19050" t="19050" r="18415" b="15875"/>
                <wp:wrapNone/>
                <wp:docPr id="403" name="Rectángulo 403"/>
                <wp:cNvGraphicFramePr/>
                <a:graphic xmlns:a="http://schemas.openxmlformats.org/drawingml/2006/main">
                  <a:graphicData uri="http://schemas.microsoft.com/office/word/2010/wordprocessingShape">
                    <wps:wsp>
                      <wps:cNvSpPr/>
                      <wps:spPr>
                        <a:xfrm>
                          <a:off x="0" y="0"/>
                          <a:ext cx="381635" cy="346075"/>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C0758" id="Rectángulo 403" o:spid="_x0000_s1026" style="position:absolute;margin-left:234.15pt;margin-top:154.7pt;width:30.05pt;height:27.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" filled="f" strokecolor="#7030a0" strokeweight="2.25pt"/>
            </w:pict>
          </mc:Fallback>
        </mc:AlternateContent>
      </w:r>
      <w:r w:rsidR="008D44C8" w:rsidRPr="008D44C8">
        <w:rPr>
          <w:rFonts w:ascii="Times New Roman" w:hAnsi="Times New Roman" w:cs="Times New Roman"/>
          <w:noProof/>
          <w:sz w:val="24"/>
          <w:szCs w:val="24"/>
          <w:lang w:eastAsia="es-PE"/>
        </w:rPr>
        <mc:AlternateContent>
          <mc:Choice Requires="wps">
            <w:drawing>
              <wp:anchor distT="0" distB="0" distL="114300" distR="114300" simplePos="0" relativeHeight="251950080" behindDoc="0" locked="0" layoutInCell="1" allowOverlap="1" wp14:anchorId="674392F0" wp14:editId="2668E837">
                <wp:simplePos x="0" y="0"/>
                <wp:positionH relativeFrom="column">
                  <wp:posOffset>2777490</wp:posOffset>
                </wp:positionH>
                <wp:positionV relativeFrom="paragraph">
                  <wp:posOffset>5967730</wp:posOffset>
                </wp:positionV>
                <wp:extent cx="836930" cy="276225"/>
                <wp:effectExtent l="0" t="0" r="0" b="0"/>
                <wp:wrapNone/>
                <wp:docPr id="423" name="Cuadro de texto 423"/>
                <wp:cNvGraphicFramePr/>
                <a:graphic xmlns:a="http://schemas.openxmlformats.org/drawingml/2006/main">
                  <a:graphicData uri="http://schemas.microsoft.com/office/word/2010/wordprocessingShape">
                    <wps:wsp>
                      <wps:cNvSpPr txBox="1"/>
                      <wps:spPr>
                        <a:xfrm>
                          <a:off x="0" y="0"/>
                          <a:ext cx="83693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66831" w:rsidRDefault="00C67CAE" w:rsidP="008D44C8">
                            <w:pPr>
                              <w:rPr>
                                <w:rFonts w:ascii="Times New Roman" w:hAnsi="Times New Roman" w:cs="Times New Roman"/>
                                <w:color w:val="FF0000"/>
                                <w:sz w:val="24"/>
                              </w:rPr>
                            </w:pPr>
                            <w:r>
                              <w:rPr>
                                <w:rFonts w:ascii="Times New Roman" w:hAnsi="Times New Roman" w:cs="Times New Roman"/>
                                <w:color w:val="FF0000"/>
                                <w:sz w:val="24"/>
                              </w:rPr>
                              <w:t>7mo</w:t>
                            </w:r>
                            <w:r w:rsidRPr="00C66831">
                              <w:rPr>
                                <w:rFonts w:ascii="Times New Roman" w:hAnsi="Times New Roman" w:cs="Times New Roman"/>
                                <w:color w:val="FF0000"/>
                                <w:sz w:val="24"/>
                              </w:rPr>
                              <w:t xml:space="preserve"> </w:t>
                            </w:r>
                            <w:proofErr w:type="gramStart"/>
                            <w:r w:rsidRPr="00C66831">
                              <w:rPr>
                                <w:rFonts w:ascii="Times New Roman" w:hAnsi="Times New Roman" w:cs="Times New Roman"/>
                                <w:color w:val="FF0000"/>
                                <w:sz w:val="24"/>
                              </w:rPr>
                              <w:t>paso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392F0" id="Cuadro de texto 423" o:spid="_x0000_s1074" type="#_x0000_t202" style="position:absolute;left:0;text-align:left;margin-left:218.7pt;margin-top:469.9pt;width:65.9pt;height:21.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" filled="f" stroked="f" strokeweight=".5pt">
                <v:textbox>
                  <w:txbxContent>
                    <w:p w:rsidR="00C67CAE" w:rsidRPr="00C66831" w:rsidRDefault="00C67CAE" w:rsidP="008D44C8">
                      <w:pPr>
                        <w:rPr>
                          <w:rFonts w:ascii="Times New Roman" w:hAnsi="Times New Roman" w:cs="Times New Roman"/>
                          <w:color w:val="FF0000"/>
                          <w:sz w:val="24"/>
                        </w:rPr>
                      </w:pPr>
                      <w:r>
                        <w:rPr>
                          <w:rFonts w:ascii="Times New Roman" w:hAnsi="Times New Roman" w:cs="Times New Roman"/>
                          <w:color w:val="FF0000"/>
                          <w:sz w:val="24"/>
                        </w:rPr>
                        <w:t>7mo</w:t>
                      </w:r>
                      <w:r w:rsidRPr="00C66831">
                        <w:rPr>
                          <w:rFonts w:ascii="Times New Roman" w:hAnsi="Times New Roman" w:cs="Times New Roman"/>
                          <w:color w:val="FF0000"/>
                          <w:sz w:val="24"/>
                        </w:rPr>
                        <w:t xml:space="preserve"> paso</w:t>
                      </w:r>
                    </w:p>
                  </w:txbxContent>
                </v:textbox>
              </v:shape>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51104" behindDoc="0" locked="0" layoutInCell="1" allowOverlap="1">
                <wp:simplePos x="0" y="0"/>
                <wp:positionH relativeFrom="column">
                  <wp:posOffset>3196590</wp:posOffset>
                </wp:positionH>
                <wp:positionV relativeFrom="paragraph">
                  <wp:posOffset>5691505</wp:posOffset>
                </wp:positionV>
                <wp:extent cx="0" cy="342900"/>
                <wp:effectExtent l="76200" t="0" r="76200" b="57150"/>
                <wp:wrapNone/>
                <wp:docPr id="424" name="Conector recto de flecha 424"/>
                <wp:cNvGraphicFramePr/>
                <a:graphic xmlns:a="http://schemas.openxmlformats.org/drawingml/2006/main">
                  <a:graphicData uri="http://schemas.microsoft.com/office/word/2010/wordprocessingShape">
                    <wps:wsp>
                      <wps:cNvCnPr/>
                      <wps:spPr>
                        <a:xfrm>
                          <a:off x="0" y="0"/>
                          <a:ext cx="0" cy="3429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B5D293" id="Conector recto de flecha 424" o:spid="_x0000_s1026" type="#_x0000_t32" style="position:absolute;margin-left:251.7pt;margin-top:448.15pt;width:0;height:27pt;z-index:25195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" strokecolor="red" strokeweight="1.5pt">
                <v:stroke endarrow="block" joinstyle="miter"/>
              </v:shape>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24480" behindDoc="0" locked="0" layoutInCell="1" allowOverlap="1" wp14:anchorId="2E832117" wp14:editId="77994E36">
                <wp:simplePos x="0" y="0"/>
                <wp:positionH relativeFrom="column">
                  <wp:posOffset>1120140</wp:posOffset>
                </wp:positionH>
                <wp:positionV relativeFrom="paragraph">
                  <wp:posOffset>137160</wp:posOffset>
                </wp:positionV>
                <wp:extent cx="2541905" cy="1029335"/>
                <wp:effectExtent l="19050" t="19050" r="10795" b="18415"/>
                <wp:wrapNone/>
                <wp:docPr id="406" name="Rectángulo 406"/>
                <wp:cNvGraphicFramePr/>
                <a:graphic xmlns:a="http://schemas.openxmlformats.org/drawingml/2006/main">
                  <a:graphicData uri="http://schemas.microsoft.com/office/word/2010/wordprocessingShape">
                    <wps:wsp>
                      <wps:cNvSpPr/>
                      <wps:spPr>
                        <a:xfrm>
                          <a:off x="0" y="0"/>
                          <a:ext cx="2541905" cy="1029335"/>
                        </a:xfrm>
                        <a:prstGeom prst="rect">
                          <a:avLst/>
                        </a:prstGeom>
                        <a:noFill/>
                        <a:ln w="28575">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7431F" id="Rectángulo 406" o:spid="_x0000_s1026" style="position:absolute;margin-left:88.2pt;margin-top:10.8pt;width:200.15pt;height:81.0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" filled="f" strokecolor="#ffd966 [1943]" strokeweight="2.25pt"/>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20384" behindDoc="0" locked="0" layoutInCell="1" allowOverlap="1" wp14:anchorId="2174C684" wp14:editId="17F06982">
                <wp:simplePos x="0" y="0"/>
                <wp:positionH relativeFrom="column">
                  <wp:posOffset>3455035</wp:posOffset>
                </wp:positionH>
                <wp:positionV relativeFrom="paragraph">
                  <wp:posOffset>1970405</wp:posOffset>
                </wp:positionV>
                <wp:extent cx="240665" cy="276225"/>
                <wp:effectExtent l="19050" t="19050" r="26035" b="28575"/>
                <wp:wrapNone/>
                <wp:docPr id="404" name="Rectángulo 404"/>
                <wp:cNvGraphicFramePr/>
                <a:graphic xmlns:a="http://schemas.openxmlformats.org/drawingml/2006/main">
                  <a:graphicData uri="http://schemas.microsoft.com/office/word/2010/wordprocessingShape">
                    <wps:wsp>
                      <wps:cNvSpPr/>
                      <wps:spPr>
                        <a:xfrm>
                          <a:off x="0" y="0"/>
                          <a:ext cx="240665" cy="276225"/>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D036F" id="Rectángulo 404" o:spid="_x0000_s1026" style="position:absolute;margin-left:272.05pt;margin-top:155.15pt;width:18.95pt;height:21.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" filled="f" strokecolor="#00b050" strokeweight="2.25pt"/>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14240" behindDoc="0" locked="0" layoutInCell="1" allowOverlap="1" wp14:anchorId="046A3112" wp14:editId="78E92048">
                <wp:simplePos x="0" y="0"/>
                <wp:positionH relativeFrom="column">
                  <wp:posOffset>1080135</wp:posOffset>
                </wp:positionH>
                <wp:positionV relativeFrom="paragraph">
                  <wp:posOffset>1961515</wp:posOffset>
                </wp:positionV>
                <wp:extent cx="321310" cy="276225"/>
                <wp:effectExtent l="19050" t="19050" r="21590" b="28575"/>
                <wp:wrapNone/>
                <wp:docPr id="401" name="Rectángulo 401"/>
                <wp:cNvGraphicFramePr/>
                <a:graphic xmlns:a="http://schemas.openxmlformats.org/drawingml/2006/main">
                  <a:graphicData uri="http://schemas.microsoft.com/office/word/2010/wordprocessingShape">
                    <wps:wsp>
                      <wps:cNvSpPr/>
                      <wps:spPr>
                        <a:xfrm>
                          <a:off x="0" y="0"/>
                          <a:ext cx="321310" cy="276225"/>
                        </a:xfrm>
                        <a:prstGeom prst="rect">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B6996" id="Rectángulo 401" o:spid="_x0000_s1026" style="position:absolute;margin-left:85.05pt;margin-top:154.45pt;width:25.3pt;height:21.7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" filled="f" strokecolor="#bf8f00 [2407]" strokeweight="2.25pt"/>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12192" behindDoc="0" locked="0" layoutInCell="1" allowOverlap="1">
                <wp:simplePos x="0" y="0"/>
                <wp:positionH relativeFrom="column">
                  <wp:posOffset>602615</wp:posOffset>
                </wp:positionH>
                <wp:positionV relativeFrom="paragraph">
                  <wp:posOffset>1956435</wp:posOffset>
                </wp:positionV>
                <wp:extent cx="406400" cy="326390"/>
                <wp:effectExtent l="19050" t="19050" r="12700" b="16510"/>
                <wp:wrapNone/>
                <wp:docPr id="400" name="Rectángulo 400"/>
                <wp:cNvGraphicFramePr/>
                <a:graphic xmlns:a="http://schemas.openxmlformats.org/drawingml/2006/main">
                  <a:graphicData uri="http://schemas.microsoft.com/office/word/2010/wordprocessingShape">
                    <wps:wsp>
                      <wps:cNvSpPr/>
                      <wps:spPr>
                        <a:xfrm>
                          <a:off x="0" y="0"/>
                          <a:ext cx="406400" cy="326390"/>
                        </a:xfrm>
                        <a:prstGeom prst="rect">
                          <a:avLst/>
                        </a:prstGeom>
                        <a:noFill/>
                        <a:ln w="28575">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05106" id="Rectángulo 400" o:spid="_x0000_s1026" style="position:absolute;margin-left:47.45pt;margin-top:154.05pt;width:32pt;height:25.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" filled="f" strokecolor="#c45911 [2405]" strokeweight="2.25pt"/>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22432" behindDoc="0" locked="0" layoutInCell="1" allowOverlap="1" wp14:anchorId="31338B1A" wp14:editId="216C3A9D">
                <wp:simplePos x="0" y="0"/>
                <wp:positionH relativeFrom="column">
                  <wp:posOffset>3782695</wp:posOffset>
                </wp:positionH>
                <wp:positionV relativeFrom="paragraph">
                  <wp:posOffset>1966595</wp:posOffset>
                </wp:positionV>
                <wp:extent cx="215900" cy="145415"/>
                <wp:effectExtent l="19050" t="19050" r="12700" b="26035"/>
                <wp:wrapNone/>
                <wp:docPr id="405" name="Rectángulo 405"/>
                <wp:cNvGraphicFramePr/>
                <a:graphic xmlns:a="http://schemas.openxmlformats.org/drawingml/2006/main">
                  <a:graphicData uri="http://schemas.microsoft.com/office/word/2010/wordprocessingShape">
                    <wps:wsp>
                      <wps:cNvSpPr/>
                      <wps:spPr>
                        <a:xfrm>
                          <a:off x="0" y="0"/>
                          <a:ext cx="215900" cy="145415"/>
                        </a:xfrm>
                        <a:prstGeom prst="rect">
                          <a:avLst/>
                        </a:prstGeom>
                        <a:no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4C743" id="Rectángulo 405" o:spid="_x0000_s1026" style="position:absolute;margin-left:297.85pt;margin-top:154.85pt;width:17pt;height:11.4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" filled="f" strokecolor="#ed7d31 [3205]" strokeweight="2.25pt"/>
            </w:pict>
          </mc:Fallback>
        </mc:AlternateContent>
      </w:r>
      <w:r w:rsidR="008D44C8" w:rsidRPr="008D44C8">
        <w:rPr>
          <w:rFonts w:ascii="Times New Roman" w:hAnsi="Times New Roman" w:cs="Times New Roman"/>
          <w:noProof/>
          <w:sz w:val="24"/>
          <w:szCs w:val="24"/>
          <w:lang w:eastAsia="es-PE"/>
        </w:rPr>
        <mc:AlternateContent>
          <mc:Choice Requires="wps">
            <w:drawing>
              <wp:anchor distT="0" distB="0" distL="114300" distR="114300" simplePos="0" relativeHeight="251945984" behindDoc="0" locked="0" layoutInCell="1" allowOverlap="1" wp14:anchorId="26B57FE2" wp14:editId="1BF7C54A">
                <wp:simplePos x="0" y="0"/>
                <wp:positionH relativeFrom="column">
                  <wp:posOffset>3905250</wp:posOffset>
                </wp:positionH>
                <wp:positionV relativeFrom="paragraph">
                  <wp:posOffset>2127885</wp:posOffset>
                </wp:positionV>
                <wp:extent cx="0" cy="256540"/>
                <wp:effectExtent l="76200" t="0" r="57150" b="48260"/>
                <wp:wrapNone/>
                <wp:docPr id="420" name="Conector recto de flecha 420"/>
                <wp:cNvGraphicFramePr/>
                <a:graphic xmlns:a="http://schemas.openxmlformats.org/drawingml/2006/main">
                  <a:graphicData uri="http://schemas.microsoft.com/office/word/2010/wordprocessingShape">
                    <wps:wsp>
                      <wps:cNvCnPr/>
                      <wps:spPr>
                        <a:xfrm>
                          <a:off x="0" y="0"/>
                          <a:ext cx="0" cy="2565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3F803D" id="Conector recto de flecha 420" o:spid="_x0000_s1026" type="#_x0000_t32" style="position:absolute;margin-left:307.5pt;margin-top:167.55pt;width:0;height:20.2pt;z-index:25194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" strokecolor="red" strokeweight="1.5pt">
                <v:stroke endarrow="block" joinstyle="miter"/>
              </v:shape>
            </w:pict>
          </mc:Fallback>
        </mc:AlternateContent>
      </w:r>
      <w:r w:rsidR="008D44C8" w:rsidRPr="008D44C8">
        <w:rPr>
          <w:rFonts w:ascii="Times New Roman" w:hAnsi="Times New Roman" w:cs="Times New Roman"/>
          <w:noProof/>
          <w:sz w:val="24"/>
          <w:szCs w:val="24"/>
          <w:lang w:eastAsia="es-PE"/>
        </w:rPr>
        <mc:AlternateContent>
          <mc:Choice Requires="wps">
            <w:drawing>
              <wp:anchor distT="0" distB="0" distL="114300" distR="114300" simplePos="0" relativeHeight="251947008" behindDoc="0" locked="0" layoutInCell="1" allowOverlap="1" wp14:anchorId="5964D6B2" wp14:editId="0C8D3FB6">
                <wp:simplePos x="0" y="0"/>
                <wp:positionH relativeFrom="column">
                  <wp:posOffset>3536518</wp:posOffset>
                </wp:positionH>
                <wp:positionV relativeFrom="paragraph">
                  <wp:posOffset>2329996</wp:posOffset>
                </wp:positionV>
                <wp:extent cx="736600" cy="276225"/>
                <wp:effectExtent l="0" t="0" r="0" b="0"/>
                <wp:wrapNone/>
                <wp:docPr id="421" name="Cuadro de texto 421"/>
                <wp:cNvGraphicFramePr/>
                <a:graphic xmlns:a="http://schemas.openxmlformats.org/drawingml/2006/main">
                  <a:graphicData uri="http://schemas.microsoft.com/office/word/2010/wordprocessingShape">
                    <wps:wsp>
                      <wps:cNvSpPr txBox="1"/>
                      <wps:spPr>
                        <a:xfrm>
                          <a:off x="0" y="0"/>
                          <a:ext cx="7366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66831" w:rsidRDefault="00C67CAE" w:rsidP="008D44C8">
                            <w:pPr>
                              <w:rPr>
                                <w:rFonts w:ascii="Times New Roman" w:hAnsi="Times New Roman" w:cs="Times New Roman"/>
                                <w:color w:val="FF0000"/>
                                <w:sz w:val="24"/>
                              </w:rPr>
                            </w:pPr>
                            <w:r>
                              <w:rPr>
                                <w:rFonts w:ascii="Times New Roman" w:hAnsi="Times New Roman" w:cs="Times New Roman"/>
                                <w:color w:val="FF0000"/>
                                <w:sz w:val="24"/>
                              </w:rPr>
                              <w:t>8vo</w:t>
                            </w:r>
                            <w:r w:rsidRPr="00C66831">
                              <w:rPr>
                                <w:rFonts w:ascii="Times New Roman" w:hAnsi="Times New Roman" w:cs="Times New Roman"/>
                                <w:color w:val="FF0000"/>
                                <w:sz w:val="24"/>
                              </w:rPr>
                              <w:t xml:space="preserve"> </w:t>
                            </w:r>
                            <w:proofErr w:type="gramStart"/>
                            <w:r w:rsidRPr="00C66831">
                              <w:rPr>
                                <w:rFonts w:ascii="Times New Roman" w:hAnsi="Times New Roman" w:cs="Times New Roman"/>
                                <w:color w:val="FF0000"/>
                                <w:sz w:val="24"/>
                              </w:rPr>
                              <w:t>paso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4D6B2" id="Cuadro de texto 421" o:spid="_x0000_s1075" type="#_x0000_t202" style="position:absolute;left:0;text-align:left;margin-left:278.45pt;margin-top:183.45pt;width:58pt;height:21.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" filled="f" stroked="f" strokeweight=".5pt">
                <v:textbox>
                  <w:txbxContent>
                    <w:p w:rsidR="00C67CAE" w:rsidRPr="00C66831" w:rsidRDefault="00C67CAE" w:rsidP="008D44C8">
                      <w:pPr>
                        <w:rPr>
                          <w:rFonts w:ascii="Times New Roman" w:hAnsi="Times New Roman" w:cs="Times New Roman"/>
                          <w:color w:val="FF0000"/>
                          <w:sz w:val="24"/>
                        </w:rPr>
                      </w:pPr>
                      <w:r>
                        <w:rPr>
                          <w:rFonts w:ascii="Times New Roman" w:hAnsi="Times New Roman" w:cs="Times New Roman"/>
                          <w:color w:val="FF0000"/>
                          <w:sz w:val="24"/>
                        </w:rPr>
                        <w:t>8vo</w:t>
                      </w:r>
                      <w:r w:rsidRPr="00C66831">
                        <w:rPr>
                          <w:rFonts w:ascii="Times New Roman" w:hAnsi="Times New Roman" w:cs="Times New Roman"/>
                          <w:color w:val="FF0000"/>
                          <w:sz w:val="24"/>
                        </w:rPr>
                        <w:t xml:space="preserve"> paso</w:t>
                      </w:r>
                    </w:p>
                  </w:txbxContent>
                </v:textbox>
              </v:shape>
            </w:pict>
          </mc:Fallback>
        </mc:AlternateContent>
      </w:r>
      <w:r w:rsidR="008D44C8" w:rsidRPr="007A6D6C">
        <w:rPr>
          <w:rFonts w:ascii="Times New Roman" w:hAnsi="Times New Roman" w:cs="Times New Roman"/>
          <w:noProof/>
          <w:sz w:val="24"/>
          <w:szCs w:val="24"/>
          <w:lang w:eastAsia="es-PE"/>
        </w:rPr>
        <mc:AlternateContent>
          <mc:Choice Requires="wps">
            <w:drawing>
              <wp:anchor distT="0" distB="0" distL="114300" distR="114300" simplePos="0" relativeHeight="251942912" behindDoc="0" locked="0" layoutInCell="1" allowOverlap="1" wp14:anchorId="1087815C" wp14:editId="397A5999">
                <wp:simplePos x="0" y="0"/>
                <wp:positionH relativeFrom="column">
                  <wp:posOffset>3579495</wp:posOffset>
                </wp:positionH>
                <wp:positionV relativeFrom="paragraph">
                  <wp:posOffset>1722120</wp:posOffset>
                </wp:positionV>
                <wp:extent cx="0" cy="245110"/>
                <wp:effectExtent l="76200" t="38100" r="57150" b="21590"/>
                <wp:wrapNone/>
                <wp:docPr id="418" name="Conector recto de flecha 418"/>
                <wp:cNvGraphicFramePr/>
                <a:graphic xmlns:a="http://schemas.openxmlformats.org/drawingml/2006/main">
                  <a:graphicData uri="http://schemas.microsoft.com/office/word/2010/wordprocessingShape">
                    <wps:wsp>
                      <wps:cNvCnPr/>
                      <wps:spPr>
                        <a:xfrm flipV="1">
                          <a:off x="0" y="0"/>
                          <a:ext cx="0" cy="2451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5E1C6A" id="Conector recto de flecha 418" o:spid="_x0000_s1026" type="#_x0000_t32" style="position:absolute;margin-left:281.85pt;margin-top:135.6pt;width:0;height:19.3pt;flip:y;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" strokecolor="red" strokeweight="1.5pt">
                <v:stroke endarrow="block" joinstyle="miter"/>
              </v:shape>
            </w:pict>
          </mc:Fallback>
        </mc:AlternateContent>
      </w:r>
      <w:r w:rsidR="008D44C8" w:rsidRPr="007A6D6C">
        <w:rPr>
          <w:rFonts w:ascii="Times New Roman" w:hAnsi="Times New Roman" w:cs="Times New Roman"/>
          <w:noProof/>
          <w:sz w:val="24"/>
          <w:szCs w:val="24"/>
          <w:lang w:eastAsia="es-PE"/>
        </w:rPr>
        <mc:AlternateContent>
          <mc:Choice Requires="wps">
            <w:drawing>
              <wp:anchor distT="0" distB="0" distL="114300" distR="114300" simplePos="0" relativeHeight="251943936" behindDoc="0" locked="0" layoutInCell="1" allowOverlap="1" wp14:anchorId="22C448E6" wp14:editId="5F2D6C48">
                <wp:simplePos x="0" y="0"/>
                <wp:positionH relativeFrom="column">
                  <wp:posOffset>3218180</wp:posOffset>
                </wp:positionH>
                <wp:positionV relativeFrom="paragraph">
                  <wp:posOffset>1467429</wp:posOffset>
                </wp:positionV>
                <wp:extent cx="723900" cy="276225"/>
                <wp:effectExtent l="0" t="0" r="0" b="0"/>
                <wp:wrapNone/>
                <wp:docPr id="419" name="Cuadro de texto 419"/>
                <wp:cNvGraphicFramePr/>
                <a:graphic xmlns:a="http://schemas.openxmlformats.org/drawingml/2006/main">
                  <a:graphicData uri="http://schemas.microsoft.com/office/word/2010/wordprocessingShape">
                    <wps:wsp>
                      <wps:cNvSpPr txBox="1"/>
                      <wps:spPr>
                        <a:xfrm>
                          <a:off x="0" y="0"/>
                          <a:ext cx="7239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66831" w:rsidRDefault="00C67CAE" w:rsidP="007A6D6C">
                            <w:pPr>
                              <w:rPr>
                                <w:rFonts w:ascii="Times New Roman" w:hAnsi="Times New Roman" w:cs="Times New Roman"/>
                                <w:color w:val="FF0000"/>
                                <w:sz w:val="24"/>
                              </w:rPr>
                            </w:pPr>
                            <w:r>
                              <w:rPr>
                                <w:rFonts w:ascii="Times New Roman" w:hAnsi="Times New Roman" w:cs="Times New Roman"/>
                                <w:color w:val="FF0000"/>
                                <w:sz w:val="24"/>
                              </w:rPr>
                              <w:t>6to</w:t>
                            </w:r>
                            <w:r w:rsidRPr="00C66831">
                              <w:rPr>
                                <w:rFonts w:ascii="Times New Roman" w:hAnsi="Times New Roman" w:cs="Times New Roman"/>
                                <w:color w:val="FF0000"/>
                                <w:sz w:val="24"/>
                              </w:rPr>
                              <w:t xml:space="preserve"> </w:t>
                            </w:r>
                            <w:proofErr w:type="gramStart"/>
                            <w:r w:rsidRPr="00C66831">
                              <w:rPr>
                                <w:rFonts w:ascii="Times New Roman" w:hAnsi="Times New Roman" w:cs="Times New Roman"/>
                                <w:color w:val="FF0000"/>
                                <w:sz w:val="24"/>
                              </w:rPr>
                              <w:t>paso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448E6" id="Cuadro de texto 419" o:spid="_x0000_s1076" type="#_x0000_t202" style="position:absolute;left:0;text-align:left;margin-left:253.4pt;margin-top:115.55pt;width:57pt;height:21.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" filled="f" stroked="f" strokeweight=".5pt">
                <v:textbox>
                  <w:txbxContent>
                    <w:p w:rsidR="00C67CAE" w:rsidRPr="00C66831" w:rsidRDefault="00C67CAE" w:rsidP="007A6D6C">
                      <w:pPr>
                        <w:rPr>
                          <w:rFonts w:ascii="Times New Roman" w:hAnsi="Times New Roman" w:cs="Times New Roman"/>
                          <w:color w:val="FF0000"/>
                          <w:sz w:val="24"/>
                        </w:rPr>
                      </w:pPr>
                      <w:r>
                        <w:rPr>
                          <w:rFonts w:ascii="Times New Roman" w:hAnsi="Times New Roman" w:cs="Times New Roman"/>
                          <w:color w:val="FF0000"/>
                          <w:sz w:val="24"/>
                        </w:rPr>
                        <w:t>6to</w:t>
                      </w:r>
                      <w:r w:rsidRPr="00C66831">
                        <w:rPr>
                          <w:rFonts w:ascii="Times New Roman" w:hAnsi="Times New Roman" w:cs="Times New Roman"/>
                          <w:color w:val="FF0000"/>
                          <w:sz w:val="24"/>
                        </w:rPr>
                        <w:t xml:space="preserve"> paso</w:t>
                      </w:r>
                    </w:p>
                  </w:txbxContent>
                </v:textbox>
              </v:shape>
            </w:pict>
          </mc:Fallback>
        </mc:AlternateContent>
      </w:r>
      <w:r w:rsidR="008D44C8" w:rsidRPr="007A6D6C">
        <w:rPr>
          <w:rFonts w:ascii="Times New Roman" w:hAnsi="Times New Roman" w:cs="Times New Roman"/>
          <w:noProof/>
          <w:sz w:val="24"/>
          <w:szCs w:val="24"/>
          <w:lang w:eastAsia="es-PE"/>
        </w:rPr>
        <mc:AlternateContent>
          <mc:Choice Requires="wps">
            <w:drawing>
              <wp:anchor distT="0" distB="0" distL="114300" distR="114300" simplePos="0" relativeHeight="251940864" behindDoc="0" locked="0" layoutInCell="1" allowOverlap="1" wp14:anchorId="1AD2CCF3" wp14:editId="240D4392">
                <wp:simplePos x="0" y="0"/>
                <wp:positionH relativeFrom="column">
                  <wp:posOffset>2815590</wp:posOffset>
                </wp:positionH>
                <wp:positionV relativeFrom="paragraph">
                  <wp:posOffset>2530475</wp:posOffset>
                </wp:positionV>
                <wp:extent cx="736600" cy="276225"/>
                <wp:effectExtent l="0" t="0" r="0" b="0"/>
                <wp:wrapNone/>
                <wp:docPr id="417" name="Cuadro de texto 417"/>
                <wp:cNvGraphicFramePr/>
                <a:graphic xmlns:a="http://schemas.openxmlformats.org/drawingml/2006/main">
                  <a:graphicData uri="http://schemas.microsoft.com/office/word/2010/wordprocessingShape">
                    <wps:wsp>
                      <wps:cNvSpPr txBox="1"/>
                      <wps:spPr>
                        <a:xfrm>
                          <a:off x="0" y="0"/>
                          <a:ext cx="7366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66831" w:rsidRDefault="00C67CAE" w:rsidP="007A6D6C">
                            <w:pPr>
                              <w:rPr>
                                <w:rFonts w:ascii="Times New Roman" w:hAnsi="Times New Roman" w:cs="Times New Roman"/>
                                <w:color w:val="FF0000"/>
                                <w:sz w:val="24"/>
                              </w:rPr>
                            </w:pPr>
                            <w:r>
                              <w:rPr>
                                <w:rFonts w:ascii="Times New Roman" w:hAnsi="Times New Roman" w:cs="Times New Roman"/>
                                <w:color w:val="FF0000"/>
                                <w:sz w:val="24"/>
                              </w:rPr>
                              <w:t>4to</w:t>
                            </w:r>
                            <w:r w:rsidRPr="00C66831">
                              <w:rPr>
                                <w:rFonts w:ascii="Times New Roman" w:hAnsi="Times New Roman" w:cs="Times New Roman"/>
                                <w:color w:val="FF0000"/>
                                <w:sz w:val="24"/>
                              </w:rPr>
                              <w:t xml:space="preserve"> </w:t>
                            </w:r>
                            <w:proofErr w:type="gramStart"/>
                            <w:r w:rsidRPr="00C66831">
                              <w:rPr>
                                <w:rFonts w:ascii="Times New Roman" w:hAnsi="Times New Roman" w:cs="Times New Roman"/>
                                <w:color w:val="FF0000"/>
                                <w:sz w:val="24"/>
                              </w:rPr>
                              <w:t>paso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2CCF3" id="Cuadro de texto 417" o:spid="_x0000_s1077" type="#_x0000_t202" style="position:absolute;left:0;text-align:left;margin-left:221.7pt;margin-top:199.25pt;width:58pt;height:21.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" filled="f" stroked="f" strokeweight=".5pt">
                <v:textbox>
                  <w:txbxContent>
                    <w:p w:rsidR="00C67CAE" w:rsidRPr="00C66831" w:rsidRDefault="00C67CAE" w:rsidP="007A6D6C">
                      <w:pPr>
                        <w:rPr>
                          <w:rFonts w:ascii="Times New Roman" w:hAnsi="Times New Roman" w:cs="Times New Roman"/>
                          <w:color w:val="FF0000"/>
                          <w:sz w:val="24"/>
                        </w:rPr>
                      </w:pPr>
                      <w:r>
                        <w:rPr>
                          <w:rFonts w:ascii="Times New Roman" w:hAnsi="Times New Roman" w:cs="Times New Roman"/>
                          <w:color w:val="FF0000"/>
                          <w:sz w:val="24"/>
                        </w:rPr>
                        <w:t>4to</w:t>
                      </w:r>
                      <w:r w:rsidRPr="00C66831">
                        <w:rPr>
                          <w:rFonts w:ascii="Times New Roman" w:hAnsi="Times New Roman" w:cs="Times New Roman"/>
                          <w:color w:val="FF0000"/>
                          <w:sz w:val="24"/>
                        </w:rPr>
                        <w:t xml:space="preserve"> paso</w:t>
                      </w:r>
                    </w:p>
                  </w:txbxContent>
                </v:textbox>
              </v:shape>
            </w:pict>
          </mc:Fallback>
        </mc:AlternateContent>
      </w:r>
      <w:r w:rsidR="008D44C8" w:rsidRPr="007A6D6C">
        <w:rPr>
          <w:rFonts w:ascii="Times New Roman" w:hAnsi="Times New Roman" w:cs="Times New Roman"/>
          <w:noProof/>
          <w:sz w:val="24"/>
          <w:szCs w:val="24"/>
          <w:lang w:eastAsia="es-PE"/>
        </w:rPr>
        <mc:AlternateContent>
          <mc:Choice Requires="wps">
            <w:drawing>
              <wp:anchor distT="0" distB="0" distL="114300" distR="114300" simplePos="0" relativeHeight="251939840" behindDoc="0" locked="0" layoutInCell="1" allowOverlap="1" wp14:anchorId="2EEFBD96" wp14:editId="3E48EA99">
                <wp:simplePos x="0" y="0"/>
                <wp:positionH relativeFrom="column">
                  <wp:posOffset>3184895</wp:posOffset>
                </wp:positionH>
                <wp:positionV relativeFrom="paragraph">
                  <wp:posOffset>2328580</wp:posOffset>
                </wp:positionV>
                <wp:extent cx="0" cy="256540"/>
                <wp:effectExtent l="76200" t="0" r="57150" b="48260"/>
                <wp:wrapNone/>
                <wp:docPr id="416" name="Conector recto de flecha 416"/>
                <wp:cNvGraphicFramePr/>
                <a:graphic xmlns:a="http://schemas.openxmlformats.org/drawingml/2006/main">
                  <a:graphicData uri="http://schemas.microsoft.com/office/word/2010/wordprocessingShape">
                    <wps:wsp>
                      <wps:cNvCnPr/>
                      <wps:spPr>
                        <a:xfrm>
                          <a:off x="0" y="0"/>
                          <a:ext cx="0" cy="2565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6F6BB9" id="Conector recto de flecha 416" o:spid="_x0000_s1026" type="#_x0000_t32" style="position:absolute;margin-left:250.8pt;margin-top:183.35pt;width:0;height:20.2pt;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" strokecolor="red" strokeweight="1.5pt">
                <v:stroke endarrow="block" joinstyle="miter"/>
              </v:shape>
            </w:pict>
          </mc:Fallback>
        </mc:AlternateContent>
      </w:r>
      <w:r w:rsidR="008D44C8" w:rsidRPr="00C66831">
        <w:rPr>
          <w:rFonts w:ascii="Times New Roman" w:hAnsi="Times New Roman" w:cs="Times New Roman"/>
          <w:noProof/>
          <w:sz w:val="24"/>
          <w:szCs w:val="24"/>
          <w:lang w:eastAsia="es-PE"/>
        </w:rPr>
        <mc:AlternateContent>
          <mc:Choice Requires="wps">
            <w:drawing>
              <wp:anchor distT="0" distB="0" distL="114300" distR="114300" simplePos="0" relativeHeight="251936768" behindDoc="0" locked="0" layoutInCell="1" allowOverlap="1" wp14:anchorId="3D9FE17C" wp14:editId="399A345A">
                <wp:simplePos x="0" y="0"/>
                <wp:positionH relativeFrom="column">
                  <wp:posOffset>2199640</wp:posOffset>
                </wp:positionH>
                <wp:positionV relativeFrom="paragraph">
                  <wp:posOffset>1732915</wp:posOffset>
                </wp:positionV>
                <wp:extent cx="0" cy="245110"/>
                <wp:effectExtent l="76200" t="38100" r="57150" b="21590"/>
                <wp:wrapNone/>
                <wp:docPr id="414" name="Conector recto de flecha 414"/>
                <wp:cNvGraphicFramePr/>
                <a:graphic xmlns:a="http://schemas.openxmlformats.org/drawingml/2006/main">
                  <a:graphicData uri="http://schemas.microsoft.com/office/word/2010/wordprocessingShape">
                    <wps:wsp>
                      <wps:cNvCnPr/>
                      <wps:spPr>
                        <a:xfrm flipV="1">
                          <a:off x="0" y="0"/>
                          <a:ext cx="0" cy="2451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80A694" id="Conector recto de flecha 414" o:spid="_x0000_s1026" type="#_x0000_t32" style="position:absolute;margin-left:173.2pt;margin-top:136.45pt;width:0;height:19.3pt;flip:y;z-index:25193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" strokecolor="red" strokeweight="1.5pt">
                <v:stroke endarrow="block" joinstyle="miter"/>
              </v:shape>
            </w:pict>
          </mc:Fallback>
        </mc:AlternateContent>
      </w:r>
      <w:r w:rsidR="008D44C8" w:rsidRPr="00C66831">
        <w:rPr>
          <w:rFonts w:ascii="Times New Roman" w:hAnsi="Times New Roman" w:cs="Times New Roman"/>
          <w:noProof/>
          <w:sz w:val="24"/>
          <w:szCs w:val="24"/>
          <w:lang w:eastAsia="es-PE"/>
        </w:rPr>
        <mc:AlternateContent>
          <mc:Choice Requires="wps">
            <w:drawing>
              <wp:anchor distT="0" distB="0" distL="114300" distR="114300" simplePos="0" relativeHeight="251937792" behindDoc="0" locked="0" layoutInCell="1" allowOverlap="1" wp14:anchorId="3CB956C0" wp14:editId="2D41D619">
                <wp:simplePos x="0" y="0"/>
                <wp:positionH relativeFrom="column">
                  <wp:posOffset>1838325</wp:posOffset>
                </wp:positionH>
                <wp:positionV relativeFrom="paragraph">
                  <wp:posOffset>1478224</wp:posOffset>
                </wp:positionV>
                <wp:extent cx="723900" cy="276225"/>
                <wp:effectExtent l="0" t="0" r="0" b="0"/>
                <wp:wrapNone/>
                <wp:docPr id="415" name="Cuadro de texto 415"/>
                <wp:cNvGraphicFramePr/>
                <a:graphic xmlns:a="http://schemas.openxmlformats.org/drawingml/2006/main">
                  <a:graphicData uri="http://schemas.microsoft.com/office/word/2010/wordprocessingShape">
                    <wps:wsp>
                      <wps:cNvSpPr txBox="1"/>
                      <wps:spPr>
                        <a:xfrm>
                          <a:off x="0" y="0"/>
                          <a:ext cx="7239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66831" w:rsidRDefault="00C67CAE" w:rsidP="00C66831">
                            <w:pPr>
                              <w:rPr>
                                <w:rFonts w:ascii="Times New Roman" w:hAnsi="Times New Roman" w:cs="Times New Roman"/>
                                <w:color w:val="FF0000"/>
                                <w:sz w:val="24"/>
                              </w:rPr>
                            </w:pPr>
                            <w:r>
                              <w:rPr>
                                <w:rFonts w:ascii="Times New Roman" w:hAnsi="Times New Roman" w:cs="Times New Roman"/>
                                <w:color w:val="FF0000"/>
                                <w:sz w:val="24"/>
                              </w:rPr>
                              <w:t>3er</w:t>
                            </w:r>
                            <w:r w:rsidRPr="00C66831">
                              <w:rPr>
                                <w:rFonts w:ascii="Times New Roman" w:hAnsi="Times New Roman" w:cs="Times New Roman"/>
                                <w:color w:val="FF0000"/>
                                <w:sz w:val="24"/>
                              </w:rPr>
                              <w:t xml:space="preserve"> </w:t>
                            </w:r>
                            <w:proofErr w:type="gramStart"/>
                            <w:r w:rsidRPr="00C66831">
                              <w:rPr>
                                <w:rFonts w:ascii="Times New Roman" w:hAnsi="Times New Roman" w:cs="Times New Roman"/>
                                <w:color w:val="FF0000"/>
                                <w:sz w:val="24"/>
                              </w:rPr>
                              <w:t>paso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956C0" id="Cuadro de texto 415" o:spid="_x0000_s1078" type="#_x0000_t202" style="position:absolute;left:0;text-align:left;margin-left:144.75pt;margin-top:116.4pt;width:57pt;height:21.7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" filled="f" stroked="f" strokeweight=".5pt">
                <v:textbox>
                  <w:txbxContent>
                    <w:p w:rsidR="00C67CAE" w:rsidRPr="00C66831" w:rsidRDefault="00C67CAE" w:rsidP="00C66831">
                      <w:pPr>
                        <w:rPr>
                          <w:rFonts w:ascii="Times New Roman" w:hAnsi="Times New Roman" w:cs="Times New Roman"/>
                          <w:color w:val="FF0000"/>
                          <w:sz w:val="24"/>
                        </w:rPr>
                      </w:pPr>
                      <w:r>
                        <w:rPr>
                          <w:rFonts w:ascii="Times New Roman" w:hAnsi="Times New Roman" w:cs="Times New Roman"/>
                          <w:color w:val="FF0000"/>
                          <w:sz w:val="24"/>
                        </w:rPr>
                        <w:t>3er</w:t>
                      </w:r>
                      <w:r w:rsidRPr="00C66831">
                        <w:rPr>
                          <w:rFonts w:ascii="Times New Roman" w:hAnsi="Times New Roman" w:cs="Times New Roman"/>
                          <w:color w:val="FF0000"/>
                          <w:sz w:val="24"/>
                        </w:rPr>
                        <w:t xml:space="preserve"> paso</w:t>
                      </w:r>
                    </w:p>
                  </w:txbxContent>
                </v:textbox>
              </v:shape>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32672" behindDoc="0" locked="0" layoutInCell="1" allowOverlap="1">
                <wp:simplePos x="0" y="0"/>
                <wp:positionH relativeFrom="column">
                  <wp:posOffset>1250315</wp:posOffset>
                </wp:positionH>
                <wp:positionV relativeFrom="paragraph">
                  <wp:posOffset>2242820</wp:posOffset>
                </wp:positionV>
                <wp:extent cx="0" cy="256540"/>
                <wp:effectExtent l="76200" t="0" r="57150" b="48260"/>
                <wp:wrapNone/>
                <wp:docPr id="412" name="Conector recto de flecha 412"/>
                <wp:cNvGraphicFramePr/>
                <a:graphic xmlns:a="http://schemas.openxmlformats.org/drawingml/2006/main">
                  <a:graphicData uri="http://schemas.microsoft.com/office/word/2010/wordprocessingShape">
                    <wps:wsp>
                      <wps:cNvCnPr/>
                      <wps:spPr>
                        <a:xfrm>
                          <a:off x="0" y="0"/>
                          <a:ext cx="0" cy="25654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417CC7" id="Conector recto de flecha 412" o:spid="_x0000_s1026" type="#_x0000_t32" style="position:absolute;margin-left:98.45pt;margin-top:176.6pt;width:0;height:20.2pt;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" strokecolor="red" strokeweight="1.5pt">
                <v:stroke endarrow="block" joinstyle="miter"/>
              </v:shape>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34720" behindDoc="0" locked="0" layoutInCell="1" allowOverlap="1" wp14:anchorId="4A1AF092" wp14:editId="068BFEBD">
                <wp:simplePos x="0" y="0"/>
                <wp:positionH relativeFrom="column">
                  <wp:posOffset>876935</wp:posOffset>
                </wp:positionH>
                <wp:positionV relativeFrom="paragraph">
                  <wp:posOffset>2444750</wp:posOffset>
                </wp:positionV>
                <wp:extent cx="736600" cy="276225"/>
                <wp:effectExtent l="0" t="0" r="0" b="0"/>
                <wp:wrapNone/>
                <wp:docPr id="413" name="Cuadro de texto 413"/>
                <wp:cNvGraphicFramePr/>
                <a:graphic xmlns:a="http://schemas.openxmlformats.org/drawingml/2006/main">
                  <a:graphicData uri="http://schemas.microsoft.com/office/word/2010/wordprocessingShape">
                    <wps:wsp>
                      <wps:cNvSpPr txBox="1"/>
                      <wps:spPr>
                        <a:xfrm>
                          <a:off x="0" y="0"/>
                          <a:ext cx="7366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66831" w:rsidRDefault="00C67CAE" w:rsidP="00C66831">
                            <w:pPr>
                              <w:rPr>
                                <w:rFonts w:ascii="Times New Roman" w:hAnsi="Times New Roman" w:cs="Times New Roman"/>
                                <w:color w:val="FF0000"/>
                                <w:sz w:val="24"/>
                              </w:rPr>
                            </w:pPr>
                            <w:r>
                              <w:rPr>
                                <w:rFonts w:ascii="Times New Roman" w:hAnsi="Times New Roman" w:cs="Times New Roman"/>
                                <w:color w:val="FF0000"/>
                                <w:sz w:val="24"/>
                              </w:rPr>
                              <w:t>2do</w:t>
                            </w:r>
                            <w:r w:rsidRPr="00C66831">
                              <w:rPr>
                                <w:rFonts w:ascii="Times New Roman" w:hAnsi="Times New Roman" w:cs="Times New Roman"/>
                                <w:color w:val="FF0000"/>
                                <w:sz w:val="24"/>
                              </w:rPr>
                              <w:t xml:space="preserve"> </w:t>
                            </w:r>
                            <w:proofErr w:type="gramStart"/>
                            <w:r w:rsidRPr="00C66831">
                              <w:rPr>
                                <w:rFonts w:ascii="Times New Roman" w:hAnsi="Times New Roman" w:cs="Times New Roman"/>
                                <w:color w:val="FF0000"/>
                                <w:sz w:val="24"/>
                              </w:rPr>
                              <w:t>paso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AF092" id="Cuadro de texto 413" o:spid="_x0000_s1079" type="#_x0000_t202" style="position:absolute;left:0;text-align:left;margin-left:69.05pt;margin-top:192.5pt;width:58pt;height:21.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" filled="f" stroked="f" strokeweight=".5pt">
                <v:textbox>
                  <w:txbxContent>
                    <w:p w:rsidR="00C67CAE" w:rsidRPr="00C66831" w:rsidRDefault="00C67CAE" w:rsidP="00C66831">
                      <w:pPr>
                        <w:rPr>
                          <w:rFonts w:ascii="Times New Roman" w:hAnsi="Times New Roman" w:cs="Times New Roman"/>
                          <w:color w:val="FF0000"/>
                          <w:sz w:val="24"/>
                        </w:rPr>
                      </w:pPr>
                      <w:r>
                        <w:rPr>
                          <w:rFonts w:ascii="Times New Roman" w:hAnsi="Times New Roman" w:cs="Times New Roman"/>
                          <w:color w:val="FF0000"/>
                          <w:sz w:val="24"/>
                        </w:rPr>
                        <w:t>2do</w:t>
                      </w:r>
                      <w:r w:rsidRPr="00C66831">
                        <w:rPr>
                          <w:rFonts w:ascii="Times New Roman" w:hAnsi="Times New Roman" w:cs="Times New Roman"/>
                          <w:color w:val="FF0000"/>
                          <w:sz w:val="24"/>
                        </w:rPr>
                        <w:t xml:space="preserve"> paso</w:t>
                      </w:r>
                    </w:p>
                  </w:txbxContent>
                </v:textbox>
              </v:shape>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31648" behindDoc="0" locked="0" layoutInCell="1" allowOverlap="1" wp14:anchorId="6F5863F1" wp14:editId="2CFEFBBB">
                <wp:simplePos x="0" y="0"/>
                <wp:positionH relativeFrom="column">
                  <wp:posOffset>452755</wp:posOffset>
                </wp:positionH>
                <wp:positionV relativeFrom="paragraph">
                  <wp:posOffset>1456055</wp:posOffset>
                </wp:positionV>
                <wp:extent cx="723900" cy="276225"/>
                <wp:effectExtent l="0" t="0" r="0" b="0"/>
                <wp:wrapNone/>
                <wp:docPr id="411" name="Cuadro de texto 411"/>
                <wp:cNvGraphicFramePr/>
                <a:graphic xmlns:a="http://schemas.openxmlformats.org/drawingml/2006/main">
                  <a:graphicData uri="http://schemas.microsoft.com/office/word/2010/wordprocessingShape">
                    <wps:wsp>
                      <wps:cNvSpPr txBox="1"/>
                      <wps:spPr>
                        <a:xfrm>
                          <a:off x="0" y="0"/>
                          <a:ext cx="7239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66831" w:rsidRDefault="00C67CAE" w:rsidP="00C66831">
                            <w:pPr>
                              <w:rPr>
                                <w:rFonts w:ascii="Times New Roman" w:hAnsi="Times New Roman" w:cs="Times New Roman"/>
                                <w:color w:val="FF0000"/>
                                <w:sz w:val="24"/>
                              </w:rPr>
                            </w:pPr>
                            <w:r>
                              <w:rPr>
                                <w:rFonts w:ascii="Times New Roman" w:hAnsi="Times New Roman" w:cs="Times New Roman"/>
                                <w:color w:val="FF0000"/>
                                <w:sz w:val="24"/>
                              </w:rPr>
                              <w:t>1er</w:t>
                            </w:r>
                            <w:r w:rsidRPr="00C66831">
                              <w:rPr>
                                <w:rFonts w:ascii="Times New Roman" w:hAnsi="Times New Roman" w:cs="Times New Roman"/>
                                <w:color w:val="FF0000"/>
                                <w:sz w:val="24"/>
                              </w:rPr>
                              <w:t xml:space="preserve"> </w:t>
                            </w:r>
                            <w:proofErr w:type="gramStart"/>
                            <w:r w:rsidRPr="00C66831">
                              <w:rPr>
                                <w:rFonts w:ascii="Times New Roman" w:hAnsi="Times New Roman" w:cs="Times New Roman"/>
                                <w:color w:val="FF0000"/>
                                <w:sz w:val="24"/>
                              </w:rPr>
                              <w:t>paso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63F1" id="Cuadro de texto 411" o:spid="_x0000_s1080" type="#_x0000_t202" style="position:absolute;left:0;text-align:left;margin-left:35.65pt;margin-top:114.65pt;width:57pt;height:21.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" filled="f" stroked="f" strokeweight=".5pt">
                <v:textbox>
                  <w:txbxContent>
                    <w:p w:rsidR="00C67CAE" w:rsidRPr="00C66831" w:rsidRDefault="00C67CAE" w:rsidP="00C66831">
                      <w:pPr>
                        <w:rPr>
                          <w:rFonts w:ascii="Times New Roman" w:hAnsi="Times New Roman" w:cs="Times New Roman"/>
                          <w:color w:val="FF0000"/>
                          <w:sz w:val="24"/>
                        </w:rPr>
                      </w:pPr>
                      <w:r>
                        <w:rPr>
                          <w:rFonts w:ascii="Times New Roman" w:hAnsi="Times New Roman" w:cs="Times New Roman"/>
                          <w:color w:val="FF0000"/>
                          <w:sz w:val="24"/>
                        </w:rPr>
                        <w:t>1er</w:t>
                      </w:r>
                      <w:r w:rsidRPr="00C66831">
                        <w:rPr>
                          <w:rFonts w:ascii="Times New Roman" w:hAnsi="Times New Roman" w:cs="Times New Roman"/>
                          <w:color w:val="FF0000"/>
                          <w:sz w:val="24"/>
                        </w:rPr>
                        <w:t xml:space="preserve"> paso</w:t>
                      </w:r>
                    </w:p>
                  </w:txbxContent>
                </v:textbox>
              </v:shape>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29600" behindDoc="0" locked="0" layoutInCell="1" allowOverlap="1">
                <wp:simplePos x="0" y="0"/>
                <wp:positionH relativeFrom="column">
                  <wp:posOffset>814649</wp:posOffset>
                </wp:positionH>
                <wp:positionV relativeFrom="paragraph">
                  <wp:posOffset>1710690</wp:posOffset>
                </wp:positionV>
                <wp:extent cx="0" cy="245110"/>
                <wp:effectExtent l="76200" t="38100" r="57150" b="21590"/>
                <wp:wrapNone/>
                <wp:docPr id="410" name="Conector recto de flecha 410"/>
                <wp:cNvGraphicFramePr/>
                <a:graphic xmlns:a="http://schemas.openxmlformats.org/drawingml/2006/main">
                  <a:graphicData uri="http://schemas.microsoft.com/office/word/2010/wordprocessingShape">
                    <wps:wsp>
                      <wps:cNvCnPr/>
                      <wps:spPr>
                        <a:xfrm flipV="1">
                          <a:off x="0" y="0"/>
                          <a:ext cx="0" cy="2451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EA0116" id="Conector recto de flecha 410" o:spid="_x0000_s1026" type="#_x0000_t32" style="position:absolute;margin-left:64.15pt;margin-top:134.7pt;width:0;height:19.3pt;flip:y;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" strokecolor="red" strokeweight="1.5pt">
                <v:stroke endarrow="block" joinstyle="miter"/>
              </v:shape>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27552" behindDoc="0" locked="0" layoutInCell="1" allowOverlap="1">
                <wp:simplePos x="0" y="0"/>
                <wp:positionH relativeFrom="column">
                  <wp:posOffset>3985895</wp:posOffset>
                </wp:positionH>
                <wp:positionV relativeFrom="paragraph">
                  <wp:posOffset>509905</wp:posOffset>
                </wp:positionV>
                <wp:extent cx="723900" cy="276225"/>
                <wp:effectExtent l="0" t="0" r="0" b="0"/>
                <wp:wrapNone/>
                <wp:docPr id="408" name="Cuadro de texto 408"/>
                <wp:cNvGraphicFramePr/>
                <a:graphic xmlns:a="http://schemas.openxmlformats.org/drawingml/2006/main">
                  <a:graphicData uri="http://schemas.microsoft.com/office/word/2010/wordprocessingShape">
                    <wps:wsp>
                      <wps:cNvSpPr txBox="1"/>
                      <wps:spPr>
                        <a:xfrm>
                          <a:off x="0" y="0"/>
                          <a:ext cx="7239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66831" w:rsidRDefault="00C67CAE">
                            <w:pPr>
                              <w:rPr>
                                <w:rFonts w:ascii="Times New Roman" w:hAnsi="Times New Roman" w:cs="Times New Roman"/>
                                <w:color w:val="FF0000"/>
                                <w:sz w:val="24"/>
                              </w:rPr>
                            </w:pPr>
                            <w:r>
                              <w:rPr>
                                <w:rFonts w:ascii="Times New Roman" w:hAnsi="Times New Roman" w:cs="Times New Roman"/>
                                <w:color w:val="FF0000"/>
                                <w:sz w:val="24"/>
                              </w:rPr>
                              <w:t>5to</w:t>
                            </w:r>
                            <w:r w:rsidRPr="00C66831">
                              <w:rPr>
                                <w:rFonts w:ascii="Times New Roman" w:hAnsi="Times New Roman" w:cs="Times New Roman"/>
                                <w:color w:val="FF0000"/>
                                <w:sz w:val="24"/>
                              </w:rPr>
                              <w:t xml:space="preserve"> </w:t>
                            </w:r>
                            <w:proofErr w:type="gramStart"/>
                            <w:r w:rsidRPr="00C66831">
                              <w:rPr>
                                <w:rFonts w:ascii="Times New Roman" w:hAnsi="Times New Roman" w:cs="Times New Roman"/>
                                <w:color w:val="FF0000"/>
                                <w:sz w:val="24"/>
                              </w:rPr>
                              <w:t>paso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08" o:spid="_x0000_s1081" type="#_x0000_t202" style="position:absolute;left:0;text-align:left;margin-left:313.85pt;margin-top:40.15pt;width:57pt;height:21.7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" filled="f" stroked="f" strokeweight=".5pt">
                <v:textbox>
                  <w:txbxContent>
                    <w:p w:rsidR="00C67CAE" w:rsidRPr="00C66831" w:rsidRDefault="00C67CAE">
                      <w:pPr>
                        <w:rPr>
                          <w:rFonts w:ascii="Times New Roman" w:hAnsi="Times New Roman" w:cs="Times New Roman"/>
                          <w:color w:val="FF0000"/>
                          <w:sz w:val="24"/>
                        </w:rPr>
                      </w:pPr>
                      <w:r>
                        <w:rPr>
                          <w:rFonts w:ascii="Times New Roman" w:hAnsi="Times New Roman" w:cs="Times New Roman"/>
                          <w:color w:val="FF0000"/>
                          <w:sz w:val="24"/>
                        </w:rPr>
                        <w:t>5to</w:t>
                      </w:r>
                      <w:r w:rsidRPr="00C66831">
                        <w:rPr>
                          <w:rFonts w:ascii="Times New Roman" w:hAnsi="Times New Roman" w:cs="Times New Roman"/>
                          <w:color w:val="FF0000"/>
                          <w:sz w:val="24"/>
                        </w:rPr>
                        <w:t xml:space="preserve"> paso</w:t>
                      </w:r>
                    </w:p>
                  </w:txbxContent>
                </v:textbox>
              </v:shape>
            </w:pict>
          </mc:Fallback>
        </mc:AlternateContent>
      </w:r>
      <w:r w:rsidR="008D44C8">
        <w:rPr>
          <w:rFonts w:ascii="Times New Roman" w:hAnsi="Times New Roman" w:cs="Times New Roman"/>
          <w:noProof/>
          <w:sz w:val="24"/>
          <w:szCs w:val="24"/>
          <w:lang w:eastAsia="es-PE"/>
        </w:rPr>
        <mc:AlternateContent>
          <mc:Choice Requires="wps">
            <w:drawing>
              <wp:anchor distT="0" distB="0" distL="114300" distR="114300" simplePos="0" relativeHeight="251928576" behindDoc="0" locked="0" layoutInCell="1" allowOverlap="1">
                <wp:simplePos x="0" y="0"/>
                <wp:positionH relativeFrom="column">
                  <wp:posOffset>3662624</wp:posOffset>
                </wp:positionH>
                <wp:positionV relativeFrom="paragraph">
                  <wp:posOffset>662305</wp:posOffset>
                </wp:positionV>
                <wp:extent cx="390525" cy="0"/>
                <wp:effectExtent l="0" t="76200" r="9525" b="95250"/>
                <wp:wrapNone/>
                <wp:docPr id="409" name="Conector recto de flecha 409"/>
                <wp:cNvGraphicFramePr/>
                <a:graphic xmlns:a="http://schemas.openxmlformats.org/drawingml/2006/main">
                  <a:graphicData uri="http://schemas.microsoft.com/office/word/2010/wordprocessingShape">
                    <wps:wsp>
                      <wps:cNvCnPr/>
                      <wps:spPr>
                        <a:xfrm>
                          <a:off x="0" y="0"/>
                          <a:ext cx="390525"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5DF92C" id="Conector recto de flecha 409" o:spid="_x0000_s1026" type="#_x0000_t32" style="position:absolute;margin-left:288.4pt;margin-top:52.15pt;width:30.75pt;height:0;z-index:251928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" strokecolor="red" strokeweight="1.5pt">
                <v:stroke endarrow="block" joinstyle="miter"/>
              </v:shape>
            </w:pict>
          </mc:Fallback>
        </mc:AlternateContent>
      </w:r>
      <w:r w:rsidR="00CF433D">
        <w:rPr>
          <w:rFonts w:ascii="Times New Roman" w:hAnsi="Times New Roman" w:cs="Times New Roman"/>
          <w:noProof/>
          <w:sz w:val="24"/>
          <w:szCs w:val="24"/>
          <w:lang w:eastAsia="es-PE"/>
        </w:rPr>
        <mc:AlternateContent>
          <mc:Choice Requires="wps">
            <w:drawing>
              <wp:anchor distT="0" distB="0" distL="114300" distR="114300" simplePos="0" relativeHeight="251926528" behindDoc="0" locked="0" layoutInCell="1" allowOverlap="1" wp14:anchorId="768C9708" wp14:editId="0A8AF623">
                <wp:simplePos x="0" y="0"/>
                <wp:positionH relativeFrom="column">
                  <wp:posOffset>1234441</wp:posOffset>
                </wp:positionH>
                <wp:positionV relativeFrom="paragraph">
                  <wp:posOffset>3234055</wp:posOffset>
                </wp:positionV>
                <wp:extent cx="3676650" cy="2457450"/>
                <wp:effectExtent l="19050" t="19050" r="19050" b="19050"/>
                <wp:wrapNone/>
                <wp:docPr id="407" name="Rectángulo 407"/>
                <wp:cNvGraphicFramePr/>
                <a:graphic xmlns:a="http://schemas.openxmlformats.org/drawingml/2006/main">
                  <a:graphicData uri="http://schemas.microsoft.com/office/word/2010/wordprocessingShape">
                    <wps:wsp>
                      <wps:cNvSpPr/>
                      <wps:spPr>
                        <a:xfrm>
                          <a:off x="0" y="0"/>
                          <a:ext cx="3676650" cy="2457450"/>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CFCC7" id="Rectángulo 407" o:spid="_x0000_s1026" style="position:absolute;margin-left:97.2pt;margin-top:254.65pt;width:289.5pt;height:19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" filled="f" strokecolor="#ffc000" strokeweight="2.25pt"/>
            </w:pict>
          </mc:Fallback>
        </mc:AlternateContent>
      </w:r>
      <w:r w:rsidR="003674A5">
        <w:rPr>
          <w:noProof/>
          <w:lang w:eastAsia="es-PE"/>
        </w:rPr>
        <w:drawing>
          <wp:inline distT="0" distB="0" distL="0" distR="0" wp14:anchorId="46F71F6B" wp14:editId="08AC6DD6">
            <wp:extent cx="4640356" cy="5857875"/>
            <wp:effectExtent l="19050" t="19050" r="27305" b="9525"/>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661648" cy="5884753"/>
                    </a:xfrm>
                    <a:prstGeom prst="rect">
                      <a:avLst/>
                    </a:prstGeom>
                    <a:ln w="19050">
                      <a:solidFill>
                        <a:schemeClr val="tx1"/>
                      </a:solidFill>
                    </a:ln>
                  </pic:spPr>
                </pic:pic>
              </a:graphicData>
            </a:graphic>
          </wp:inline>
        </w:drawing>
      </w:r>
    </w:p>
    <w:p w:rsidR="008D44C8" w:rsidRPr="008D44C8" w:rsidRDefault="008D44C8" w:rsidP="007A6D6C">
      <w:pPr>
        <w:pStyle w:val="Descripcin"/>
        <w:spacing w:line="360" w:lineRule="auto"/>
        <w:jc w:val="center"/>
        <w:rPr>
          <w:rFonts w:ascii="Times New Roman" w:hAnsi="Times New Roman" w:cs="Times New Roman"/>
          <w:color w:val="auto"/>
          <w:sz w:val="10"/>
        </w:rPr>
      </w:pPr>
    </w:p>
    <w:p w:rsidR="007A6D6C" w:rsidRDefault="007A6D6C" w:rsidP="007A6D6C">
      <w:pPr>
        <w:pStyle w:val="Descripcin"/>
        <w:spacing w:line="360" w:lineRule="auto"/>
        <w:jc w:val="center"/>
        <w:rPr>
          <w:rFonts w:ascii="Times New Roman" w:hAnsi="Times New Roman" w:cs="Times New Roman"/>
          <w:i w:val="0"/>
          <w:color w:val="auto"/>
          <w:sz w:val="22"/>
        </w:rPr>
      </w:pPr>
      <w:bookmarkStart w:id="578" w:name="_Toc10659716"/>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2</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sidR="00D1213C">
        <w:rPr>
          <w:rFonts w:ascii="Times New Roman" w:hAnsi="Times New Roman" w:cs="Times New Roman"/>
          <w:i w:val="0"/>
          <w:color w:val="auto"/>
          <w:sz w:val="22"/>
        </w:rPr>
        <w:t>Pa</w:t>
      </w:r>
      <w:r w:rsidR="0005061B">
        <w:rPr>
          <w:rFonts w:ascii="Times New Roman" w:hAnsi="Times New Roman" w:cs="Times New Roman"/>
          <w:i w:val="0"/>
          <w:color w:val="auto"/>
          <w:sz w:val="22"/>
        </w:rPr>
        <w:t>sos que contiene el programa ejecutable.</w:t>
      </w:r>
      <w:bookmarkEnd w:id="578"/>
      <w:r w:rsidR="0005061B">
        <w:rPr>
          <w:rFonts w:ascii="Times New Roman" w:hAnsi="Times New Roman" w:cs="Times New Roman"/>
          <w:i w:val="0"/>
          <w:color w:val="auto"/>
          <w:sz w:val="22"/>
        </w:rPr>
        <w:t xml:space="preserve"> </w:t>
      </w:r>
    </w:p>
    <w:p w:rsidR="00495DCF" w:rsidRDefault="007A6D6C" w:rsidP="00495DC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continuación se explica lo que se debe hacer en cada uno de los pasos:</w:t>
      </w:r>
    </w:p>
    <w:p w:rsidR="00495DCF" w:rsidRPr="00896D99" w:rsidRDefault="00495DCF" w:rsidP="009C1A34">
      <w:pPr>
        <w:pStyle w:val="Prrafodelista"/>
        <w:numPr>
          <w:ilvl w:val="1"/>
          <w:numId w:val="37"/>
        </w:numPr>
        <w:spacing w:line="360" w:lineRule="auto"/>
        <w:jc w:val="both"/>
        <w:rPr>
          <w:rFonts w:ascii="Times New Roman" w:hAnsi="Times New Roman" w:cs="Times New Roman"/>
          <w:sz w:val="24"/>
          <w:szCs w:val="24"/>
        </w:rPr>
      </w:pPr>
      <w:r w:rsidRPr="00495DCF">
        <w:rPr>
          <w:rFonts w:ascii="Times New Roman" w:hAnsi="Times New Roman" w:cs="Times New Roman"/>
          <w:b/>
          <w:sz w:val="24"/>
        </w:rPr>
        <w:lastRenderedPageBreak/>
        <w:t>P</w:t>
      </w:r>
      <w:r w:rsidR="00896D99">
        <w:rPr>
          <w:rFonts w:ascii="Times New Roman" w:hAnsi="Times New Roman" w:cs="Times New Roman"/>
          <w:b/>
          <w:sz w:val="24"/>
        </w:rPr>
        <w:t>RIMER PASO</w:t>
      </w:r>
      <w:r w:rsidRPr="00495DCF">
        <w:rPr>
          <w:rFonts w:ascii="Times New Roman" w:hAnsi="Times New Roman" w:cs="Times New Roman"/>
          <w:b/>
          <w:sz w:val="24"/>
        </w:rPr>
        <w:t>:</w:t>
      </w:r>
    </w:p>
    <w:p w:rsidR="00F820AC" w:rsidRDefault="00896D99" w:rsidP="00670D9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Se coloca los datos necesarios </w:t>
      </w:r>
      <w:r w:rsidR="00F820AC">
        <w:rPr>
          <w:rFonts w:ascii="Times New Roman" w:hAnsi="Times New Roman" w:cs="Times New Roman"/>
          <w:sz w:val="24"/>
          <w:szCs w:val="24"/>
        </w:rPr>
        <w:t>en los parámetros</w:t>
      </w:r>
      <w:r>
        <w:rPr>
          <w:rFonts w:ascii="Times New Roman" w:hAnsi="Times New Roman" w:cs="Times New Roman"/>
          <w:sz w:val="24"/>
          <w:szCs w:val="24"/>
        </w:rPr>
        <w:t xml:space="preserve"> de control</w:t>
      </w:r>
      <w:r w:rsidR="003525C4">
        <w:rPr>
          <w:rFonts w:ascii="Times New Roman" w:hAnsi="Times New Roman" w:cs="Times New Roman"/>
          <w:sz w:val="24"/>
          <w:szCs w:val="24"/>
        </w:rPr>
        <w:t xml:space="preserve"> q</w:t>
      </w:r>
      <w:r w:rsidR="00F820AC">
        <w:rPr>
          <w:rFonts w:ascii="Times New Roman" w:hAnsi="Times New Roman" w:cs="Times New Roman"/>
          <w:sz w:val="24"/>
          <w:szCs w:val="24"/>
        </w:rPr>
        <w:t>ue se encuentran en el panel de control. Además en el panel de control se encuentran las indicaciones con respecto a la flecha superior e inferior de las armaduras planas (Ver figura 6.3).</w:t>
      </w:r>
    </w:p>
    <w:p w:rsidR="00670D9B" w:rsidRDefault="00A64246" w:rsidP="00670D9B">
      <w:pPr>
        <w:spacing w:line="360" w:lineRule="auto"/>
        <w:jc w:val="center"/>
        <w:rPr>
          <w:rFonts w:ascii="Times New Roman" w:hAnsi="Times New Roman" w:cs="Times New Roman"/>
          <w:sz w:val="24"/>
          <w:szCs w:val="24"/>
        </w:rPr>
      </w:pPr>
      <w:r w:rsidRPr="00A64246">
        <w:rPr>
          <w:rFonts w:ascii="Times New Roman" w:hAnsi="Times New Roman" w:cs="Times New Roman"/>
          <w:noProof/>
          <w:sz w:val="24"/>
          <w:szCs w:val="24"/>
          <w:lang w:eastAsia="es-PE"/>
        </w:rPr>
        <mc:AlternateContent>
          <mc:Choice Requires="wps">
            <w:drawing>
              <wp:anchor distT="0" distB="0" distL="114300" distR="114300" simplePos="0" relativeHeight="251986944" behindDoc="0" locked="0" layoutInCell="1" allowOverlap="1" wp14:anchorId="474EA1BE" wp14:editId="2E9FBE55">
                <wp:simplePos x="0" y="0"/>
                <wp:positionH relativeFrom="column">
                  <wp:posOffset>893222</wp:posOffset>
                </wp:positionH>
                <wp:positionV relativeFrom="paragraph">
                  <wp:posOffset>4314190</wp:posOffset>
                </wp:positionV>
                <wp:extent cx="1162685" cy="480695"/>
                <wp:effectExtent l="0" t="0" r="0" b="0"/>
                <wp:wrapNone/>
                <wp:docPr id="464" name="Cuadro de texto 464"/>
                <wp:cNvGraphicFramePr/>
                <a:graphic xmlns:a="http://schemas.openxmlformats.org/drawingml/2006/main">
                  <a:graphicData uri="http://schemas.microsoft.com/office/word/2010/wordprocessingShape">
                    <wps:wsp>
                      <wps:cNvSpPr txBox="1"/>
                      <wps:spPr>
                        <a:xfrm>
                          <a:off x="0" y="0"/>
                          <a:ext cx="1162685" cy="480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A64246" w:rsidRDefault="00C67CAE" w:rsidP="00A64246">
                            <w:pPr>
                              <w:jc w:val="center"/>
                              <w:rPr>
                                <w:rFonts w:ascii="Times New Roman" w:hAnsi="Times New Roman" w:cs="Times New Roman"/>
                                <w:color w:val="FFC000" w:themeColor="accent4"/>
                                <w:sz w:val="24"/>
                              </w:rPr>
                            </w:pPr>
                            <w:r w:rsidRPr="00A64246">
                              <w:rPr>
                                <w:rFonts w:ascii="Times New Roman" w:hAnsi="Times New Roman" w:cs="Times New Roman"/>
                                <w:color w:val="FFC000" w:themeColor="accent4"/>
                                <w:sz w:val="24"/>
                              </w:rPr>
                              <w:t>Parámetros tipo slider número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EA1BE" id="Cuadro de texto 464" o:spid="_x0000_s1082" type="#_x0000_t202" style="position:absolute;left:0;text-align:left;margin-left:70.35pt;margin-top:339.7pt;width:91.55pt;height:37.8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" filled="f" stroked="f" strokeweight=".5pt">
                <v:textbox>
                  <w:txbxContent>
                    <w:p w:rsidR="00C67CAE" w:rsidRPr="00A64246" w:rsidRDefault="00C67CAE" w:rsidP="00A64246">
                      <w:pPr>
                        <w:jc w:val="center"/>
                        <w:rPr>
                          <w:rFonts w:ascii="Times New Roman" w:hAnsi="Times New Roman" w:cs="Times New Roman"/>
                          <w:color w:val="FFC000" w:themeColor="accent4"/>
                          <w:sz w:val="24"/>
                        </w:rPr>
                      </w:pPr>
                      <w:r w:rsidRPr="00A64246">
                        <w:rPr>
                          <w:rFonts w:ascii="Times New Roman" w:hAnsi="Times New Roman" w:cs="Times New Roman"/>
                          <w:color w:val="FFC000" w:themeColor="accent4"/>
                          <w:sz w:val="24"/>
                        </w:rPr>
                        <w:t>Parámetros tipo slider número</w:t>
                      </w:r>
                    </w:p>
                  </w:txbxContent>
                </v:textbox>
              </v:shape>
            </w:pict>
          </mc:Fallback>
        </mc:AlternateContent>
      </w:r>
      <w:r w:rsidRPr="00A64246">
        <w:rPr>
          <w:rFonts w:ascii="Times New Roman" w:hAnsi="Times New Roman" w:cs="Times New Roman"/>
          <w:noProof/>
          <w:color w:val="FFC000"/>
          <w:sz w:val="24"/>
          <w:szCs w:val="24"/>
          <w:lang w:eastAsia="es-PE"/>
        </w:rPr>
        <mc:AlternateContent>
          <mc:Choice Requires="wps">
            <w:drawing>
              <wp:anchor distT="0" distB="0" distL="114300" distR="114300" simplePos="0" relativeHeight="251985920" behindDoc="0" locked="0" layoutInCell="1" allowOverlap="1" wp14:anchorId="6A5E5142" wp14:editId="3F604FFB">
                <wp:simplePos x="0" y="0"/>
                <wp:positionH relativeFrom="column">
                  <wp:posOffset>1473200</wp:posOffset>
                </wp:positionH>
                <wp:positionV relativeFrom="paragraph">
                  <wp:posOffset>4000277</wp:posOffset>
                </wp:positionV>
                <wp:extent cx="0" cy="361950"/>
                <wp:effectExtent l="76200" t="0" r="76200" b="57150"/>
                <wp:wrapNone/>
                <wp:docPr id="463" name="Conector recto de flecha 463"/>
                <wp:cNvGraphicFramePr/>
                <a:graphic xmlns:a="http://schemas.openxmlformats.org/drawingml/2006/main">
                  <a:graphicData uri="http://schemas.microsoft.com/office/word/2010/wordprocessingShape">
                    <wps:wsp>
                      <wps:cNvCnPr/>
                      <wps:spPr>
                        <a:xfrm>
                          <a:off x="0" y="0"/>
                          <a:ext cx="0" cy="361950"/>
                        </a:xfrm>
                        <a:prstGeom prst="straightConnector1">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84975B" id="Conector recto de flecha 463" o:spid="_x0000_s1026" type="#_x0000_t32" style="position:absolute;margin-left:116pt;margin-top:315pt;width:0;height:28.5pt;z-index:25198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" strokecolor="#bf8f00 [2407]" strokeweight="1.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979776" behindDoc="0" locked="0" layoutInCell="1" allowOverlap="1">
                <wp:simplePos x="0" y="0"/>
                <wp:positionH relativeFrom="column">
                  <wp:posOffset>3562350</wp:posOffset>
                </wp:positionH>
                <wp:positionV relativeFrom="paragraph">
                  <wp:posOffset>3425825</wp:posOffset>
                </wp:positionV>
                <wp:extent cx="1009650" cy="616585"/>
                <wp:effectExtent l="19050" t="19050" r="19050" b="12065"/>
                <wp:wrapNone/>
                <wp:docPr id="450" name="Rectángulo 450"/>
                <wp:cNvGraphicFramePr/>
                <a:graphic xmlns:a="http://schemas.openxmlformats.org/drawingml/2006/main">
                  <a:graphicData uri="http://schemas.microsoft.com/office/word/2010/wordprocessingShape">
                    <wps:wsp>
                      <wps:cNvSpPr/>
                      <wps:spPr>
                        <a:xfrm>
                          <a:off x="0" y="0"/>
                          <a:ext cx="1009650" cy="616585"/>
                        </a:xfrm>
                        <a:prstGeom prst="rect">
                          <a:avLst/>
                        </a:prstGeom>
                        <a:noFill/>
                        <a:ln w="381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EC06E9" id="Rectángulo 450" o:spid="_x0000_s1026" style="position:absolute;margin-left:280.5pt;margin-top:269.75pt;width:79.5pt;height:48.55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" filled="f" strokecolor="#00b0f0" strokeweight="3pt"/>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1983872" behindDoc="0" locked="0" layoutInCell="1" allowOverlap="1">
                <wp:simplePos x="0" y="0"/>
                <wp:positionH relativeFrom="column">
                  <wp:posOffset>1353408</wp:posOffset>
                </wp:positionH>
                <wp:positionV relativeFrom="paragraph">
                  <wp:posOffset>106680</wp:posOffset>
                </wp:positionV>
                <wp:extent cx="2711450" cy="5088890"/>
                <wp:effectExtent l="11430" t="26670" r="24130" b="24130"/>
                <wp:wrapNone/>
                <wp:docPr id="461" name="Forma en L 461"/>
                <wp:cNvGraphicFramePr/>
                <a:graphic xmlns:a="http://schemas.openxmlformats.org/drawingml/2006/main">
                  <a:graphicData uri="http://schemas.microsoft.com/office/word/2010/wordprocessingShape">
                    <wps:wsp>
                      <wps:cNvSpPr/>
                      <wps:spPr>
                        <a:xfrm rot="5400000">
                          <a:off x="0" y="0"/>
                          <a:ext cx="2711450" cy="5088890"/>
                        </a:xfrm>
                        <a:prstGeom prst="corner">
                          <a:avLst>
                            <a:gd name="adj1" fmla="val 95654"/>
                            <a:gd name="adj2" fmla="val 76393"/>
                          </a:avLst>
                        </a:prstGeom>
                        <a:noFill/>
                        <a:ln w="285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472E7" id="Forma en L 461" o:spid="_x0000_s1026" style="position:absolute;margin-left:106.55pt;margin-top:8.4pt;width:213.5pt;height:400.7pt;rotation:90;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11450,508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" path="m,l2071358,r,2495280l2711450,2495280r,2593610l,5088890,,xe" filled="f" strokecolor="#ffc000 [3207]" strokeweight="2.25pt">
                <v:stroke joinstyle="miter"/>
                <v:path arrowok="t" o:connecttype="custom" o:connectlocs="0,0;2071358,0;2071358,2495280;2711450,2495280;2711450,5088890;0,5088890;0,0" o:connectangles="0,0,0,0,0,0,0"/>
              </v:shape>
            </w:pict>
          </mc:Fallback>
        </mc:AlternateContent>
      </w:r>
      <w:r w:rsidRPr="007A6D6C">
        <w:rPr>
          <w:rFonts w:ascii="Times New Roman" w:hAnsi="Times New Roman" w:cs="Times New Roman"/>
          <w:noProof/>
          <w:sz w:val="24"/>
          <w:szCs w:val="24"/>
          <w:lang w:eastAsia="es-PE"/>
        </w:rPr>
        <mc:AlternateContent>
          <mc:Choice Requires="wps">
            <w:drawing>
              <wp:anchor distT="0" distB="0" distL="114300" distR="114300" simplePos="0" relativeHeight="251982848" behindDoc="0" locked="0" layoutInCell="1" allowOverlap="1" wp14:anchorId="285F108A" wp14:editId="620A4DDB">
                <wp:simplePos x="0" y="0"/>
                <wp:positionH relativeFrom="column">
                  <wp:posOffset>3509010</wp:posOffset>
                </wp:positionH>
                <wp:positionV relativeFrom="paragraph">
                  <wp:posOffset>4360957</wp:posOffset>
                </wp:positionV>
                <wp:extent cx="1163246" cy="480950"/>
                <wp:effectExtent l="0" t="0" r="0" b="0"/>
                <wp:wrapNone/>
                <wp:docPr id="452" name="Cuadro de texto 452"/>
                <wp:cNvGraphicFramePr/>
                <a:graphic xmlns:a="http://schemas.openxmlformats.org/drawingml/2006/main">
                  <a:graphicData uri="http://schemas.microsoft.com/office/word/2010/wordprocessingShape">
                    <wps:wsp>
                      <wps:cNvSpPr txBox="1"/>
                      <wps:spPr>
                        <a:xfrm>
                          <a:off x="0" y="0"/>
                          <a:ext cx="1163246" cy="480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A64246" w:rsidRDefault="00C67CAE" w:rsidP="00DA1513">
                            <w:pPr>
                              <w:jc w:val="center"/>
                              <w:rPr>
                                <w:rFonts w:ascii="Times New Roman" w:hAnsi="Times New Roman" w:cs="Times New Roman"/>
                                <w:color w:val="00B0F0"/>
                                <w:sz w:val="24"/>
                              </w:rPr>
                            </w:pPr>
                            <w:r w:rsidRPr="00A64246">
                              <w:rPr>
                                <w:rFonts w:ascii="Times New Roman" w:hAnsi="Times New Roman" w:cs="Times New Roman"/>
                                <w:color w:val="00B0F0"/>
                                <w:sz w:val="24"/>
                              </w:rPr>
                              <w:t>Parámetros tipo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F108A" id="Cuadro de texto 452" o:spid="_x0000_s1083" type="#_x0000_t202" style="position:absolute;left:0;text-align:left;margin-left:276.3pt;margin-top:343.4pt;width:91.6pt;height:37.8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" filled="f" stroked="f" strokeweight=".5pt">
                <v:textbox>
                  <w:txbxContent>
                    <w:p w:rsidR="00C67CAE" w:rsidRPr="00A64246" w:rsidRDefault="00C67CAE" w:rsidP="00DA1513">
                      <w:pPr>
                        <w:jc w:val="center"/>
                        <w:rPr>
                          <w:rFonts w:ascii="Times New Roman" w:hAnsi="Times New Roman" w:cs="Times New Roman"/>
                          <w:color w:val="00B0F0"/>
                          <w:sz w:val="24"/>
                        </w:rPr>
                      </w:pPr>
                      <w:r w:rsidRPr="00A64246">
                        <w:rPr>
                          <w:rFonts w:ascii="Times New Roman" w:hAnsi="Times New Roman" w:cs="Times New Roman"/>
                          <w:color w:val="00B0F0"/>
                          <w:sz w:val="24"/>
                        </w:rPr>
                        <w:t>Parámetros tipo panel</w:t>
                      </w:r>
                    </w:p>
                  </w:txbxContent>
                </v:textbox>
              </v:shape>
            </w:pict>
          </mc:Fallback>
        </mc:AlternateContent>
      </w:r>
      <w:r w:rsidR="00DA1513">
        <w:rPr>
          <w:rFonts w:ascii="Times New Roman" w:hAnsi="Times New Roman" w:cs="Times New Roman"/>
          <w:noProof/>
          <w:sz w:val="24"/>
          <w:szCs w:val="24"/>
          <w:lang w:eastAsia="es-PE"/>
        </w:rPr>
        <mc:AlternateContent>
          <mc:Choice Requires="wps">
            <w:drawing>
              <wp:anchor distT="0" distB="0" distL="114300" distR="114300" simplePos="0" relativeHeight="251980800" behindDoc="0" locked="0" layoutInCell="1" allowOverlap="1">
                <wp:simplePos x="0" y="0"/>
                <wp:positionH relativeFrom="column">
                  <wp:posOffset>4084543</wp:posOffset>
                </wp:positionH>
                <wp:positionV relativeFrom="paragraph">
                  <wp:posOffset>4039235</wp:posOffset>
                </wp:positionV>
                <wp:extent cx="0" cy="361950"/>
                <wp:effectExtent l="76200" t="0" r="76200" b="57150"/>
                <wp:wrapNone/>
                <wp:docPr id="451" name="Conector recto de flecha 451"/>
                <wp:cNvGraphicFramePr/>
                <a:graphic xmlns:a="http://schemas.openxmlformats.org/drawingml/2006/main">
                  <a:graphicData uri="http://schemas.microsoft.com/office/word/2010/wordprocessingShape">
                    <wps:wsp>
                      <wps:cNvCnPr/>
                      <wps:spPr>
                        <a:xfrm>
                          <a:off x="0" y="0"/>
                          <a:ext cx="0" cy="36195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A8A407" id="Conector recto de flecha 451" o:spid="_x0000_s1026" type="#_x0000_t32" style="position:absolute;margin-left:321.6pt;margin-top:318.05pt;width:0;height:28.5pt;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" strokecolor="#5b9bd5 [3204]" strokeweight="1.5pt">
                <v:stroke endarrow="block" joinstyle="miter"/>
              </v:shape>
            </w:pict>
          </mc:Fallback>
        </mc:AlternateContent>
      </w:r>
      <w:r w:rsidR="005C7B33" w:rsidRPr="007A6D6C">
        <w:rPr>
          <w:rFonts w:ascii="Times New Roman" w:hAnsi="Times New Roman" w:cs="Times New Roman"/>
          <w:noProof/>
          <w:sz w:val="24"/>
          <w:szCs w:val="24"/>
          <w:lang w:eastAsia="es-PE"/>
        </w:rPr>
        <mc:AlternateContent>
          <mc:Choice Requires="wps">
            <w:drawing>
              <wp:anchor distT="0" distB="0" distL="114300" distR="114300" simplePos="0" relativeHeight="251959296" behindDoc="0" locked="0" layoutInCell="1" allowOverlap="1" wp14:anchorId="1A676D6F" wp14:editId="0CDDFA6B">
                <wp:simplePos x="0" y="0"/>
                <wp:positionH relativeFrom="column">
                  <wp:posOffset>691515</wp:posOffset>
                </wp:positionH>
                <wp:positionV relativeFrom="paragraph">
                  <wp:posOffset>454660</wp:posOffset>
                </wp:positionV>
                <wp:extent cx="1114425" cy="257175"/>
                <wp:effectExtent l="0" t="0" r="0" b="0"/>
                <wp:wrapNone/>
                <wp:docPr id="433" name="Cuadro de texto 433"/>
                <wp:cNvGraphicFramePr/>
                <a:graphic xmlns:a="http://schemas.openxmlformats.org/drawingml/2006/main">
                  <a:graphicData uri="http://schemas.microsoft.com/office/word/2010/wordprocessingShape">
                    <wps:wsp>
                      <wps:cNvSpPr txBox="1"/>
                      <wps:spPr>
                        <a:xfrm>
                          <a:off x="0" y="0"/>
                          <a:ext cx="11144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5C7B33" w:rsidRDefault="00C67CAE" w:rsidP="005C7B33">
                            <w:pPr>
                              <w:jc w:val="center"/>
                              <w:rPr>
                                <w:rFonts w:ascii="Times New Roman" w:hAnsi="Times New Roman" w:cs="Times New Roman"/>
                                <w:color w:val="806000" w:themeColor="accent4" w:themeShade="80"/>
                                <w:sz w:val="24"/>
                              </w:rPr>
                            </w:pPr>
                            <w:r w:rsidRPr="005C7B33">
                              <w:rPr>
                                <w:rFonts w:ascii="Times New Roman" w:hAnsi="Times New Roman" w:cs="Times New Roman"/>
                                <w:color w:val="806000" w:themeColor="accent4" w:themeShade="80"/>
                                <w:sz w:val="24"/>
                              </w:rPr>
                              <w:t>Indicaciones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76D6F" id="Cuadro de texto 433" o:spid="_x0000_s1084" type="#_x0000_t202" style="position:absolute;left:0;text-align:left;margin-left:54.45pt;margin-top:35.8pt;width:87.75pt;height:20.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" filled="f" stroked="f" strokeweight=".5pt">
                <v:textbox>
                  <w:txbxContent>
                    <w:p w:rsidR="00C67CAE" w:rsidRPr="005C7B33" w:rsidRDefault="00C67CAE" w:rsidP="005C7B33">
                      <w:pPr>
                        <w:jc w:val="center"/>
                        <w:rPr>
                          <w:rFonts w:ascii="Times New Roman" w:hAnsi="Times New Roman" w:cs="Times New Roman"/>
                          <w:color w:val="806000" w:themeColor="accent4" w:themeShade="80"/>
                          <w:sz w:val="24"/>
                        </w:rPr>
                      </w:pPr>
                      <w:r w:rsidRPr="005C7B33">
                        <w:rPr>
                          <w:rFonts w:ascii="Times New Roman" w:hAnsi="Times New Roman" w:cs="Times New Roman"/>
                          <w:color w:val="806000" w:themeColor="accent4" w:themeShade="80"/>
                          <w:sz w:val="24"/>
                        </w:rPr>
                        <w:t>Indicaciones</w:t>
                      </w:r>
                    </w:p>
                  </w:txbxContent>
                </v:textbox>
              </v:shape>
            </w:pict>
          </mc:Fallback>
        </mc:AlternateContent>
      </w:r>
      <w:r w:rsidR="005C7B33">
        <w:rPr>
          <w:rFonts w:ascii="Times New Roman" w:hAnsi="Times New Roman" w:cs="Times New Roman"/>
          <w:noProof/>
          <w:sz w:val="24"/>
          <w:szCs w:val="24"/>
          <w:lang w:eastAsia="es-PE"/>
        </w:rPr>
        <mc:AlternateContent>
          <mc:Choice Requires="wps">
            <w:drawing>
              <wp:anchor distT="0" distB="0" distL="114300" distR="114300" simplePos="0" relativeHeight="251957248" behindDoc="0" locked="0" layoutInCell="1" allowOverlap="1">
                <wp:simplePos x="0" y="0"/>
                <wp:positionH relativeFrom="column">
                  <wp:posOffset>1673755</wp:posOffset>
                </wp:positionH>
                <wp:positionV relativeFrom="paragraph">
                  <wp:posOffset>604520</wp:posOffset>
                </wp:positionV>
                <wp:extent cx="392688" cy="0"/>
                <wp:effectExtent l="38100" t="76200" r="0" b="95250"/>
                <wp:wrapNone/>
                <wp:docPr id="432" name="Conector recto de flecha 432"/>
                <wp:cNvGraphicFramePr/>
                <a:graphic xmlns:a="http://schemas.openxmlformats.org/drawingml/2006/main">
                  <a:graphicData uri="http://schemas.microsoft.com/office/word/2010/wordprocessingShape">
                    <wps:wsp>
                      <wps:cNvCnPr/>
                      <wps:spPr>
                        <a:xfrm flipH="1">
                          <a:off x="0" y="0"/>
                          <a:ext cx="392688" cy="0"/>
                        </a:xfrm>
                        <a:prstGeom prst="straightConnector1">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024B08" id="Conector recto de flecha 432" o:spid="_x0000_s1026" type="#_x0000_t32" style="position:absolute;margin-left:131.8pt;margin-top:47.6pt;width:30.9pt;height:0;flip:x;z-index:251957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" strokecolor="#ffc000 [3207]" strokeweight="1.5pt">
                <v:stroke endarrow="block" joinstyle="miter"/>
              </v:shape>
            </w:pict>
          </mc:Fallback>
        </mc:AlternateContent>
      </w:r>
      <w:r w:rsidR="005C7B33" w:rsidRPr="007A6D6C">
        <w:rPr>
          <w:rFonts w:ascii="Times New Roman" w:hAnsi="Times New Roman" w:cs="Times New Roman"/>
          <w:noProof/>
          <w:sz w:val="24"/>
          <w:szCs w:val="24"/>
          <w:lang w:eastAsia="es-PE"/>
        </w:rPr>
        <mc:AlternateContent>
          <mc:Choice Requires="wps">
            <w:drawing>
              <wp:anchor distT="0" distB="0" distL="114300" distR="114300" simplePos="0" relativeHeight="251956224" behindDoc="0" locked="0" layoutInCell="1" allowOverlap="1" wp14:anchorId="161BBBC7" wp14:editId="40FF7585">
                <wp:simplePos x="0" y="0"/>
                <wp:positionH relativeFrom="column">
                  <wp:posOffset>3758565</wp:posOffset>
                </wp:positionH>
                <wp:positionV relativeFrom="paragraph">
                  <wp:posOffset>426085</wp:posOffset>
                </wp:positionV>
                <wp:extent cx="1114425" cy="514350"/>
                <wp:effectExtent l="0" t="0" r="0" b="0"/>
                <wp:wrapNone/>
                <wp:docPr id="429" name="Cuadro de texto 429"/>
                <wp:cNvGraphicFramePr/>
                <a:graphic xmlns:a="http://schemas.openxmlformats.org/drawingml/2006/main">
                  <a:graphicData uri="http://schemas.microsoft.com/office/word/2010/wordprocessingShape">
                    <wps:wsp>
                      <wps:cNvSpPr txBox="1"/>
                      <wps:spPr>
                        <a:xfrm>
                          <a:off x="0" y="0"/>
                          <a:ext cx="1114425"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66831" w:rsidRDefault="00C67CAE" w:rsidP="005C7B33">
                            <w:pPr>
                              <w:jc w:val="center"/>
                              <w:rPr>
                                <w:rFonts w:ascii="Times New Roman" w:hAnsi="Times New Roman" w:cs="Times New Roman"/>
                                <w:color w:val="FF0000"/>
                                <w:sz w:val="24"/>
                              </w:rPr>
                            </w:pPr>
                            <w:r>
                              <w:rPr>
                                <w:rFonts w:ascii="Times New Roman" w:hAnsi="Times New Roman" w:cs="Times New Roman"/>
                                <w:color w:val="FF0000"/>
                                <w:sz w:val="24"/>
                              </w:rPr>
                              <w:t>Parámetros de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BBBC7" id="Cuadro de texto 429" o:spid="_x0000_s1085" type="#_x0000_t202" style="position:absolute;left:0;text-align:left;margin-left:295.95pt;margin-top:33.55pt;width:87.75pt;height:40.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" filled="f" stroked="f" strokeweight=".5pt">
                <v:textbox>
                  <w:txbxContent>
                    <w:p w:rsidR="00C67CAE" w:rsidRPr="00C66831" w:rsidRDefault="00C67CAE" w:rsidP="005C7B33">
                      <w:pPr>
                        <w:jc w:val="center"/>
                        <w:rPr>
                          <w:rFonts w:ascii="Times New Roman" w:hAnsi="Times New Roman" w:cs="Times New Roman"/>
                          <w:color w:val="FF0000"/>
                          <w:sz w:val="24"/>
                        </w:rPr>
                      </w:pPr>
                      <w:r>
                        <w:rPr>
                          <w:rFonts w:ascii="Times New Roman" w:hAnsi="Times New Roman" w:cs="Times New Roman"/>
                          <w:color w:val="FF0000"/>
                          <w:sz w:val="24"/>
                        </w:rPr>
                        <w:t>Parámetros de control</w:t>
                      </w:r>
                    </w:p>
                  </w:txbxContent>
                </v:textbox>
              </v:shape>
            </w:pict>
          </mc:Fallback>
        </mc:AlternateContent>
      </w:r>
      <w:r w:rsidR="005C7B33">
        <w:rPr>
          <w:noProof/>
          <w:lang w:eastAsia="es-PE"/>
        </w:rPr>
        <mc:AlternateContent>
          <mc:Choice Requires="wps">
            <w:drawing>
              <wp:anchor distT="0" distB="0" distL="114300" distR="114300" simplePos="0" relativeHeight="251954176" behindDoc="0" locked="0" layoutInCell="1" allowOverlap="1">
                <wp:simplePos x="0" y="0"/>
                <wp:positionH relativeFrom="column">
                  <wp:posOffset>4320540</wp:posOffset>
                </wp:positionH>
                <wp:positionV relativeFrom="paragraph">
                  <wp:posOffset>892810</wp:posOffset>
                </wp:positionV>
                <wp:extent cx="0" cy="295275"/>
                <wp:effectExtent l="76200" t="38100" r="57150" b="9525"/>
                <wp:wrapNone/>
                <wp:docPr id="428" name="Conector recto de flecha 428"/>
                <wp:cNvGraphicFramePr/>
                <a:graphic xmlns:a="http://schemas.openxmlformats.org/drawingml/2006/main">
                  <a:graphicData uri="http://schemas.microsoft.com/office/word/2010/wordprocessingShape">
                    <wps:wsp>
                      <wps:cNvCnPr/>
                      <wps:spPr>
                        <a:xfrm flipV="1">
                          <a:off x="0" y="0"/>
                          <a:ext cx="0" cy="295275"/>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D8E23E" id="Conector recto de flecha 428" o:spid="_x0000_s1026" type="#_x0000_t32" style="position:absolute;margin-left:340.2pt;margin-top:70.3pt;width:0;height:23.25pt;flip:y;z-index:25195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" strokecolor="#c45911 [2405]" strokeweight="1.5pt">
                <v:stroke endarrow="block" joinstyle="miter"/>
              </v:shape>
            </w:pict>
          </mc:Fallback>
        </mc:AlternateContent>
      </w:r>
      <w:r w:rsidR="005C7B33">
        <w:rPr>
          <w:noProof/>
          <w:lang w:eastAsia="es-PE"/>
        </w:rPr>
        <mc:AlternateContent>
          <mc:Choice Requires="wps">
            <w:drawing>
              <wp:anchor distT="0" distB="0" distL="114300" distR="114300" simplePos="0" relativeHeight="251953152" behindDoc="0" locked="0" layoutInCell="1" allowOverlap="1">
                <wp:simplePos x="0" y="0"/>
                <wp:positionH relativeFrom="column">
                  <wp:posOffset>2072640</wp:posOffset>
                </wp:positionH>
                <wp:positionV relativeFrom="paragraph">
                  <wp:posOffset>45085</wp:posOffset>
                </wp:positionV>
                <wp:extent cx="1257300" cy="1085850"/>
                <wp:effectExtent l="19050" t="19050" r="19050" b="19050"/>
                <wp:wrapNone/>
                <wp:docPr id="427" name="Rectángulo 427"/>
                <wp:cNvGraphicFramePr/>
                <a:graphic xmlns:a="http://schemas.openxmlformats.org/drawingml/2006/main">
                  <a:graphicData uri="http://schemas.microsoft.com/office/word/2010/wordprocessingShape">
                    <wps:wsp>
                      <wps:cNvSpPr/>
                      <wps:spPr>
                        <a:xfrm>
                          <a:off x="0" y="0"/>
                          <a:ext cx="1257300" cy="1085850"/>
                        </a:xfrm>
                        <a:prstGeom prst="rect">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5C6F2F" id="Rectángulo 427" o:spid="_x0000_s1026" style="position:absolute;margin-left:163.2pt;margin-top:3.55pt;width:99pt;height:85.5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" filled="f" strokecolor="#bf8f00 [2407]" strokeweight="2.25pt"/>
            </w:pict>
          </mc:Fallback>
        </mc:AlternateContent>
      </w:r>
      <w:r w:rsidR="005C7B33">
        <w:rPr>
          <w:noProof/>
          <w:lang w:eastAsia="es-PE"/>
        </w:rPr>
        <mc:AlternateContent>
          <mc:Choice Requires="wps">
            <w:drawing>
              <wp:anchor distT="0" distB="0" distL="114300" distR="114300" simplePos="0" relativeHeight="251952128" behindDoc="0" locked="0" layoutInCell="1" allowOverlap="1">
                <wp:simplePos x="0" y="0"/>
                <wp:positionH relativeFrom="column">
                  <wp:posOffset>62865</wp:posOffset>
                </wp:positionH>
                <wp:positionV relativeFrom="paragraph">
                  <wp:posOffset>1178560</wp:posOffset>
                </wp:positionV>
                <wp:extent cx="5286375" cy="2941320"/>
                <wp:effectExtent l="19050" t="19050" r="28575" b="11430"/>
                <wp:wrapNone/>
                <wp:docPr id="426" name="Rectángulo 426"/>
                <wp:cNvGraphicFramePr/>
                <a:graphic xmlns:a="http://schemas.openxmlformats.org/drawingml/2006/main">
                  <a:graphicData uri="http://schemas.microsoft.com/office/word/2010/wordprocessingShape">
                    <wps:wsp>
                      <wps:cNvSpPr/>
                      <wps:spPr>
                        <a:xfrm>
                          <a:off x="0" y="0"/>
                          <a:ext cx="5286375" cy="29413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6D8AB8" id="Rectángulo 426" o:spid="_x0000_s1026" style="position:absolute;margin-left:4.95pt;margin-top:92.8pt;width:416.25pt;height:231.6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" filled="f" strokecolor="red" strokeweight="2.25pt"/>
            </w:pict>
          </mc:Fallback>
        </mc:AlternateContent>
      </w:r>
      <w:r w:rsidR="00670D9B">
        <w:rPr>
          <w:noProof/>
          <w:lang w:eastAsia="es-PE"/>
        </w:rPr>
        <w:drawing>
          <wp:inline distT="0" distB="0" distL="0" distR="0" wp14:anchorId="380FDF2F" wp14:editId="11D27BA3">
            <wp:extent cx="5400040" cy="4227195"/>
            <wp:effectExtent l="19050" t="19050" r="10160" b="20955"/>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0040" cy="4227195"/>
                    </a:xfrm>
                    <a:prstGeom prst="rect">
                      <a:avLst/>
                    </a:prstGeom>
                    <a:ln w="19050">
                      <a:solidFill>
                        <a:schemeClr val="tx1"/>
                      </a:solidFill>
                    </a:ln>
                  </pic:spPr>
                </pic:pic>
              </a:graphicData>
            </a:graphic>
          </wp:inline>
        </w:drawing>
      </w:r>
    </w:p>
    <w:p w:rsidR="00DA1513" w:rsidRDefault="00DA1513" w:rsidP="00A64246">
      <w:pPr>
        <w:spacing w:line="360" w:lineRule="auto"/>
        <w:rPr>
          <w:rFonts w:ascii="Times New Roman" w:hAnsi="Times New Roman" w:cs="Times New Roman"/>
          <w:sz w:val="24"/>
          <w:szCs w:val="24"/>
        </w:rPr>
      </w:pPr>
    </w:p>
    <w:p w:rsidR="00A64246" w:rsidRPr="00A64246" w:rsidRDefault="00A64246" w:rsidP="00A64246">
      <w:pPr>
        <w:spacing w:line="360" w:lineRule="auto"/>
        <w:rPr>
          <w:rFonts w:ascii="Times New Roman" w:hAnsi="Times New Roman" w:cs="Times New Roman"/>
          <w:sz w:val="2"/>
          <w:szCs w:val="24"/>
        </w:rPr>
      </w:pPr>
    </w:p>
    <w:p w:rsidR="00670D9B" w:rsidRDefault="00670D9B" w:rsidP="00670D9B">
      <w:pPr>
        <w:pStyle w:val="Descripcin"/>
        <w:spacing w:line="360" w:lineRule="auto"/>
        <w:jc w:val="center"/>
        <w:rPr>
          <w:rFonts w:ascii="Times New Roman" w:hAnsi="Times New Roman" w:cs="Times New Roman"/>
          <w:i w:val="0"/>
          <w:color w:val="auto"/>
          <w:sz w:val="22"/>
        </w:rPr>
      </w:pPr>
      <w:bookmarkStart w:id="579" w:name="_Toc10659717"/>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3</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Panel de control del programa ejecutable.</w:t>
      </w:r>
      <w:bookmarkEnd w:id="579"/>
      <w:r>
        <w:rPr>
          <w:rFonts w:ascii="Times New Roman" w:hAnsi="Times New Roman" w:cs="Times New Roman"/>
          <w:i w:val="0"/>
          <w:color w:val="auto"/>
          <w:sz w:val="22"/>
        </w:rPr>
        <w:t xml:space="preserve"> </w:t>
      </w:r>
    </w:p>
    <w:p w:rsidR="00896D99" w:rsidRPr="00896D99" w:rsidRDefault="00EA05F6" w:rsidP="000304C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w:t>
      </w:r>
      <w:r w:rsidR="001E72A5">
        <w:rPr>
          <w:rFonts w:ascii="Times New Roman" w:hAnsi="Times New Roman" w:cs="Times New Roman"/>
          <w:sz w:val="24"/>
          <w:szCs w:val="24"/>
        </w:rPr>
        <w:t>colocar los datos</w:t>
      </w:r>
      <w:r w:rsidR="00A64246">
        <w:rPr>
          <w:rFonts w:ascii="Times New Roman" w:hAnsi="Times New Roman" w:cs="Times New Roman"/>
          <w:sz w:val="24"/>
          <w:szCs w:val="24"/>
        </w:rPr>
        <w:t xml:space="preserve"> en los parámetros tipo slider número</w:t>
      </w:r>
      <w:r w:rsidR="00445E2A">
        <w:rPr>
          <w:rFonts w:ascii="Times New Roman" w:hAnsi="Times New Roman" w:cs="Times New Roman"/>
          <w:sz w:val="24"/>
          <w:szCs w:val="24"/>
        </w:rPr>
        <w:t xml:space="preserve"> se da doble </w:t>
      </w:r>
      <w:proofErr w:type="spellStart"/>
      <w:r w:rsidR="00445E2A">
        <w:rPr>
          <w:rFonts w:ascii="Times New Roman" w:hAnsi="Times New Roman" w:cs="Times New Roman"/>
          <w:sz w:val="24"/>
          <w:szCs w:val="24"/>
        </w:rPr>
        <w:t>click</w:t>
      </w:r>
      <w:proofErr w:type="spellEnd"/>
      <w:r w:rsidR="00445E2A">
        <w:rPr>
          <w:rFonts w:ascii="Times New Roman" w:hAnsi="Times New Roman" w:cs="Times New Roman"/>
          <w:sz w:val="24"/>
          <w:szCs w:val="24"/>
        </w:rPr>
        <w:t xml:space="preserve"> izquierdo en el número que aparece en el slider </w:t>
      </w:r>
      <w:r w:rsidR="00A64246">
        <w:rPr>
          <w:rFonts w:ascii="Times New Roman" w:hAnsi="Times New Roman" w:cs="Times New Roman"/>
          <w:sz w:val="24"/>
          <w:szCs w:val="24"/>
        </w:rPr>
        <w:t>de cada componente</w:t>
      </w:r>
      <w:r>
        <w:rPr>
          <w:rFonts w:ascii="Times New Roman" w:hAnsi="Times New Roman" w:cs="Times New Roman"/>
          <w:sz w:val="24"/>
          <w:szCs w:val="24"/>
        </w:rPr>
        <w:t xml:space="preserve"> </w:t>
      </w:r>
      <w:r w:rsidR="00445E2A">
        <w:rPr>
          <w:rFonts w:ascii="Times New Roman" w:hAnsi="Times New Roman" w:cs="Times New Roman"/>
          <w:sz w:val="24"/>
          <w:szCs w:val="24"/>
        </w:rPr>
        <w:t>(Ver figura 6.4).</w:t>
      </w:r>
    </w:p>
    <w:p w:rsidR="007A6D6C" w:rsidRPr="00727855" w:rsidRDefault="001E72A5" w:rsidP="000304C6">
      <w:pPr>
        <w:spacing w:line="360" w:lineRule="auto"/>
        <w:jc w:val="center"/>
        <w:rPr>
          <w:rFonts w:ascii="Times New Roman" w:hAnsi="Times New Roman" w:cs="Times New Roman"/>
          <w:sz w:val="24"/>
          <w:szCs w:val="24"/>
        </w:rPr>
      </w:pPr>
      <w:r w:rsidRPr="001E72A5">
        <w:rPr>
          <w:rFonts w:ascii="Times New Roman" w:hAnsi="Times New Roman" w:cs="Times New Roman"/>
          <w:noProof/>
          <w:sz w:val="24"/>
          <w:szCs w:val="24"/>
          <w:lang w:eastAsia="es-PE"/>
        </w:rPr>
        <mc:AlternateContent>
          <mc:Choice Requires="wps">
            <w:drawing>
              <wp:anchor distT="0" distB="0" distL="114300" distR="114300" simplePos="0" relativeHeight="251969536" behindDoc="0" locked="0" layoutInCell="1" allowOverlap="1" wp14:anchorId="5FF0534B" wp14:editId="21B84CC6">
                <wp:simplePos x="0" y="0"/>
                <wp:positionH relativeFrom="column">
                  <wp:posOffset>3705225</wp:posOffset>
                </wp:positionH>
                <wp:positionV relativeFrom="paragraph">
                  <wp:posOffset>419100</wp:posOffset>
                </wp:positionV>
                <wp:extent cx="0" cy="247650"/>
                <wp:effectExtent l="76200" t="0" r="57150" b="57150"/>
                <wp:wrapNone/>
                <wp:docPr id="441" name="Conector recto de flecha 441"/>
                <wp:cNvGraphicFramePr/>
                <a:graphic xmlns:a="http://schemas.openxmlformats.org/drawingml/2006/main">
                  <a:graphicData uri="http://schemas.microsoft.com/office/word/2010/wordprocessingShape">
                    <wps:wsp>
                      <wps:cNvCnPr/>
                      <wps:spPr>
                        <a:xfrm>
                          <a:off x="0" y="0"/>
                          <a:ext cx="0" cy="24765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657EE4" id="Conector recto de flecha 441" o:spid="_x0000_s1026" type="#_x0000_t32" style="position:absolute;margin-left:291.75pt;margin-top:33pt;width:0;height:19.5pt;z-index:25196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" strokecolor="#c45911 [2405]" strokeweight="1.5pt">
                <v:stroke endarrow="block" joinstyle="miter"/>
              </v:shape>
            </w:pict>
          </mc:Fallback>
        </mc:AlternateContent>
      </w:r>
      <w:r>
        <w:rPr>
          <w:noProof/>
          <w:lang w:eastAsia="es-PE"/>
        </w:rPr>
        <mc:AlternateContent>
          <mc:Choice Requires="wps">
            <w:drawing>
              <wp:anchor distT="0" distB="0" distL="114300" distR="114300" simplePos="0" relativeHeight="251966464" behindDoc="0" locked="0" layoutInCell="1" allowOverlap="1">
                <wp:simplePos x="0" y="0"/>
                <wp:positionH relativeFrom="column">
                  <wp:posOffset>996315</wp:posOffset>
                </wp:positionH>
                <wp:positionV relativeFrom="paragraph">
                  <wp:posOffset>438785</wp:posOffset>
                </wp:positionV>
                <wp:extent cx="0" cy="247650"/>
                <wp:effectExtent l="76200" t="0" r="57150" b="57150"/>
                <wp:wrapNone/>
                <wp:docPr id="439" name="Conector recto de flecha 439"/>
                <wp:cNvGraphicFramePr/>
                <a:graphic xmlns:a="http://schemas.openxmlformats.org/drawingml/2006/main">
                  <a:graphicData uri="http://schemas.microsoft.com/office/word/2010/wordprocessingShape">
                    <wps:wsp>
                      <wps:cNvCnPr/>
                      <wps:spPr>
                        <a:xfrm>
                          <a:off x="0" y="0"/>
                          <a:ext cx="0" cy="247650"/>
                        </a:xfrm>
                        <a:prstGeom prst="straightConnector1">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5A5659" id="Conector recto de flecha 439" o:spid="_x0000_s1026" type="#_x0000_t32" style="position:absolute;margin-left:78.45pt;margin-top:34.55pt;width:0;height:19.5pt;z-index:251966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" strokecolor="#bf8f00 [2407]" strokeweight="1.5pt">
                <v:stroke endarrow="block" joinstyle="miter"/>
              </v:shape>
            </w:pict>
          </mc:Fallback>
        </mc:AlternateContent>
      </w:r>
      <w:r w:rsidR="000304C6">
        <w:rPr>
          <w:noProof/>
          <w:lang w:eastAsia="es-PE"/>
        </w:rPr>
        <mc:AlternateContent>
          <mc:Choice Requires="wps">
            <w:drawing>
              <wp:anchor distT="0" distB="0" distL="114300" distR="114300" simplePos="0" relativeHeight="251962368" behindDoc="0" locked="0" layoutInCell="1" allowOverlap="1" wp14:anchorId="20E77794" wp14:editId="6AE334F7">
                <wp:simplePos x="0" y="0"/>
                <wp:positionH relativeFrom="margin">
                  <wp:posOffset>2063115</wp:posOffset>
                </wp:positionH>
                <wp:positionV relativeFrom="paragraph">
                  <wp:posOffset>48260</wp:posOffset>
                </wp:positionV>
                <wp:extent cx="3190875" cy="381000"/>
                <wp:effectExtent l="19050" t="19050" r="28575" b="19050"/>
                <wp:wrapNone/>
                <wp:docPr id="436" name="Rectángulo 436"/>
                <wp:cNvGraphicFramePr/>
                <a:graphic xmlns:a="http://schemas.openxmlformats.org/drawingml/2006/main">
                  <a:graphicData uri="http://schemas.microsoft.com/office/word/2010/wordprocessingShape">
                    <wps:wsp>
                      <wps:cNvSpPr/>
                      <wps:spPr>
                        <a:xfrm>
                          <a:off x="0" y="0"/>
                          <a:ext cx="3190875"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829EA" id="Rectángulo 436" o:spid="_x0000_s1026" style="position:absolute;margin-left:162.45pt;margin-top:3.8pt;width:251.25pt;height:30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" filled="f" strokecolor="red" strokeweight="2.25pt">
                <w10:wrap anchorx="margin"/>
              </v:rect>
            </w:pict>
          </mc:Fallback>
        </mc:AlternateContent>
      </w:r>
      <w:r w:rsidR="000304C6">
        <w:rPr>
          <w:noProof/>
          <w:lang w:eastAsia="es-PE"/>
        </w:rPr>
        <mc:AlternateContent>
          <mc:Choice Requires="wps">
            <w:drawing>
              <wp:anchor distT="0" distB="0" distL="114300" distR="114300" simplePos="0" relativeHeight="251960320" behindDoc="0" locked="0" layoutInCell="1" allowOverlap="1">
                <wp:simplePos x="0" y="0"/>
                <wp:positionH relativeFrom="column">
                  <wp:posOffset>139065</wp:posOffset>
                </wp:positionH>
                <wp:positionV relativeFrom="paragraph">
                  <wp:posOffset>48260</wp:posOffset>
                </wp:positionV>
                <wp:extent cx="1876425" cy="381000"/>
                <wp:effectExtent l="19050" t="19050" r="28575" b="19050"/>
                <wp:wrapNone/>
                <wp:docPr id="435" name="Rectángulo 435"/>
                <wp:cNvGraphicFramePr/>
                <a:graphic xmlns:a="http://schemas.openxmlformats.org/drawingml/2006/main">
                  <a:graphicData uri="http://schemas.microsoft.com/office/word/2010/wordprocessingShape">
                    <wps:wsp>
                      <wps:cNvSpPr/>
                      <wps:spPr>
                        <a:xfrm>
                          <a:off x="0" y="0"/>
                          <a:ext cx="1876425" cy="381000"/>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5A38E" id="Rectángulo 435" o:spid="_x0000_s1026" style="position:absolute;margin-left:10.95pt;margin-top:3.8pt;width:147.75pt;height:30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" filled="f" strokecolor="#ffc000" strokeweight="2.25pt"/>
            </w:pict>
          </mc:Fallback>
        </mc:AlternateContent>
      </w:r>
      <w:r w:rsidR="000304C6">
        <w:rPr>
          <w:noProof/>
          <w:lang w:eastAsia="es-PE"/>
        </w:rPr>
        <w:drawing>
          <wp:inline distT="0" distB="0" distL="0" distR="0" wp14:anchorId="566E3922" wp14:editId="4B6E7153">
            <wp:extent cx="5200650" cy="443376"/>
            <wp:effectExtent l="19050" t="19050" r="19050" b="1397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321564" cy="453684"/>
                    </a:xfrm>
                    <a:prstGeom prst="rect">
                      <a:avLst/>
                    </a:prstGeom>
                    <a:ln w="19050">
                      <a:solidFill>
                        <a:schemeClr val="tx1"/>
                      </a:solidFill>
                    </a:ln>
                  </pic:spPr>
                </pic:pic>
              </a:graphicData>
            </a:graphic>
          </wp:inline>
        </w:drawing>
      </w:r>
    </w:p>
    <w:p w:rsidR="00727855" w:rsidRPr="00727855" w:rsidRDefault="001E72A5" w:rsidP="00727855">
      <w:pPr>
        <w:spacing w:line="360" w:lineRule="auto"/>
        <w:rPr>
          <w:rFonts w:ascii="Times New Roman" w:hAnsi="Times New Roman" w:cs="Times New Roman"/>
          <w:b/>
          <w:sz w:val="24"/>
        </w:rPr>
      </w:pPr>
      <w:r w:rsidRPr="001E72A5">
        <w:rPr>
          <w:rFonts w:ascii="Times New Roman" w:hAnsi="Times New Roman" w:cs="Times New Roman"/>
          <w:noProof/>
          <w:sz w:val="24"/>
          <w:szCs w:val="24"/>
          <w:lang w:eastAsia="es-PE"/>
        </w:rPr>
        <mc:AlternateContent>
          <mc:Choice Requires="wps">
            <w:drawing>
              <wp:anchor distT="0" distB="0" distL="114300" distR="114300" simplePos="0" relativeHeight="251968512" behindDoc="0" locked="0" layoutInCell="1" allowOverlap="1" wp14:anchorId="347FD057" wp14:editId="266861B0">
                <wp:simplePos x="0" y="0"/>
                <wp:positionH relativeFrom="column">
                  <wp:posOffset>3377565</wp:posOffset>
                </wp:positionH>
                <wp:positionV relativeFrom="paragraph">
                  <wp:posOffset>13335</wp:posOffset>
                </wp:positionV>
                <wp:extent cx="628650" cy="276225"/>
                <wp:effectExtent l="0" t="0" r="19050" b="28575"/>
                <wp:wrapNone/>
                <wp:docPr id="440" name="Cuadro de texto 440"/>
                <wp:cNvGraphicFramePr/>
                <a:graphic xmlns:a="http://schemas.openxmlformats.org/drawingml/2006/main">
                  <a:graphicData uri="http://schemas.microsoft.com/office/word/2010/wordprocessingShape">
                    <wps:wsp>
                      <wps:cNvSpPr txBox="1"/>
                      <wps:spPr>
                        <a:xfrm>
                          <a:off x="0" y="0"/>
                          <a:ext cx="628650" cy="276225"/>
                        </a:xfrm>
                        <a:prstGeom prst="rect">
                          <a:avLst/>
                        </a:prstGeom>
                        <a:no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E2058" w:rsidRDefault="00C67CAE" w:rsidP="001E72A5">
                            <w:pPr>
                              <w:jc w:val="center"/>
                              <w:rPr>
                                <w:rFonts w:ascii="Times New Roman" w:hAnsi="Times New Roman" w:cs="Times New Roman"/>
                                <w:sz w:val="24"/>
                              </w:rPr>
                            </w:pPr>
                            <w:r w:rsidRPr="00AE2058">
                              <w:rPr>
                                <w:rFonts w:ascii="Times New Roman" w:hAnsi="Times New Roman" w:cs="Times New Roman"/>
                                <w:sz w:val="24"/>
                              </w:rPr>
                              <w:t>Slider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FD057" id="Cuadro de texto 440" o:spid="_x0000_s1086" type="#_x0000_t202" style="position:absolute;margin-left:265.95pt;margin-top:1.05pt;width:49.5pt;height:21.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" filled="f" strokecolor="black [3213]" strokeweight=".25pt">
                <v:textbox>
                  <w:txbxContent>
                    <w:p w:rsidR="00C67CAE" w:rsidRPr="00AE2058" w:rsidRDefault="00C67CAE" w:rsidP="001E72A5">
                      <w:pPr>
                        <w:jc w:val="center"/>
                        <w:rPr>
                          <w:rFonts w:ascii="Times New Roman" w:hAnsi="Times New Roman" w:cs="Times New Roman"/>
                          <w:sz w:val="24"/>
                        </w:rPr>
                      </w:pPr>
                      <w:r w:rsidRPr="00AE2058">
                        <w:rPr>
                          <w:rFonts w:ascii="Times New Roman" w:hAnsi="Times New Roman" w:cs="Times New Roman"/>
                          <w:sz w:val="24"/>
                        </w:rPr>
                        <w:t>Slider</w:t>
                      </w:r>
                    </w:p>
                  </w:txbxContent>
                </v:textbox>
              </v:shape>
            </w:pict>
          </mc:Fallback>
        </mc:AlternateContent>
      </w:r>
      <w:r w:rsidR="000304C6" w:rsidRPr="007A6D6C">
        <w:rPr>
          <w:rFonts w:ascii="Times New Roman" w:hAnsi="Times New Roman" w:cs="Times New Roman"/>
          <w:noProof/>
          <w:sz w:val="24"/>
          <w:szCs w:val="24"/>
          <w:lang w:eastAsia="es-PE"/>
        </w:rPr>
        <mc:AlternateContent>
          <mc:Choice Requires="wps">
            <w:drawing>
              <wp:anchor distT="0" distB="0" distL="114300" distR="114300" simplePos="0" relativeHeight="251965440" behindDoc="0" locked="0" layoutInCell="1" allowOverlap="1" wp14:anchorId="00F250AB" wp14:editId="6B0D6445">
                <wp:simplePos x="0" y="0"/>
                <wp:positionH relativeFrom="column">
                  <wp:posOffset>148590</wp:posOffset>
                </wp:positionH>
                <wp:positionV relativeFrom="paragraph">
                  <wp:posOffset>41910</wp:posOffset>
                </wp:positionV>
                <wp:extent cx="1676400" cy="276225"/>
                <wp:effectExtent l="0" t="0" r="19050" b="28575"/>
                <wp:wrapNone/>
                <wp:docPr id="438" name="Cuadro de texto 438"/>
                <wp:cNvGraphicFramePr/>
                <a:graphic xmlns:a="http://schemas.openxmlformats.org/drawingml/2006/main">
                  <a:graphicData uri="http://schemas.microsoft.com/office/word/2010/wordprocessingShape">
                    <wps:wsp>
                      <wps:cNvSpPr txBox="1"/>
                      <wps:spPr>
                        <a:xfrm>
                          <a:off x="0" y="0"/>
                          <a:ext cx="1676400" cy="276225"/>
                        </a:xfrm>
                        <a:prstGeom prst="rect">
                          <a:avLst/>
                        </a:prstGeom>
                        <a:no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E2058" w:rsidRDefault="00C67CAE" w:rsidP="000304C6">
                            <w:pPr>
                              <w:jc w:val="center"/>
                              <w:rPr>
                                <w:rFonts w:ascii="Times New Roman" w:hAnsi="Times New Roman" w:cs="Times New Roman"/>
                                <w:sz w:val="24"/>
                              </w:rPr>
                            </w:pPr>
                            <w:r w:rsidRPr="00AE2058">
                              <w:rPr>
                                <w:rFonts w:ascii="Times New Roman" w:hAnsi="Times New Roman" w:cs="Times New Roman"/>
                                <w:sz w:val="24"/>
                              </w:rPr>
                              <w:t>Nombre del parámetro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250AB" id="Cuadro de texto 438" o:spid="_x0000_s1087" type="#_x0000_t202" style="position:absolute;margin-left:11.7pt;margin-top:3.3pt;width:132pt;height:21.7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" filled="f" strokecolor="black [3213]" strokeweight=".25pt">
                <v:textbox>
                  <w:txbxContent>
                    <w:p w:rsidR="00C67CAE" w:rsidRPr="00AE2058" w:rsidRDefault="00C67CAE" w:rsidP="000304C6">
                      <w:pPr>
                        <w:jc w:val="center"/>
                        <w:rPr>
                          <w:rFonts w:ascii="Times New Roman" w:hAnsi="Times New Roman" w:cs="Times New Roman"/>
                          <w:sz w:val="24"/>
                        </w:rPr>
                      </w:pPr>
                      <w:r w:rsidRPr="00AE2058">
                        <w:rPr>
                          <w:rFonts w:ascii="Times New Roman" w:hAnsi="Times New Roman" w:cs="Times New Roman"/>
                          <w:sz w:val="24"/>
                        </w:rPr>
                        <w:t>Nombre del parámetro</w:t>
                      </w:r>
                    </w:p>
                  </w:txbxContent>
                </v:textbox>
              </v:shape>
            </w:pict>
          </mc:Fallback>
        </mc:AlternateContent>
      </w:r>
    </w:p>
    <w:p w:rsidR="00AE2058" w:rsidRPr="00AE2058" w:rsidRDefault="00AE2058" w:rsidP="001E72A5">
      <w:pPr>
        <w:pStyle w:val="Descripcin"/>
        <w:spacing w:line="360" w:lineRule="auto"/>
        <w:jc w:val="center"/>
        <w:rPr>
          <w:rFonts w:ascii="Times New Roman" w:hAnsi="Times New Roman" w:cs="Times New Roman"/>
          <w:color w:val="auto"/>
          <w:sz w:val="2"/>
        </w:rPr>
      </w:pPr>
    </w:p>
    <w:p w:rsidR="0087515B" w:rsidRPr="0087515B" w:rsidRDefault="001E72A5" w:rsidP="0087515B">
      <w:pPr>
        <w:pStyle w:val="Descripcin"/>
        <w:spacing w:line="360" w:lineRule="auto"/>
        <w:jc w:val="center"/>
        <w:rPr>
          <w:rFonts w:ascii="Times New Roman" w:hAnsi="Times New Roman" w:cs="Times New Roman"/>
          <w:i w:val="0"/>
          <w:color w:val="auto"/>
          <w:sz w:val="22"/>
        </w:rPr>
      </w:pPr>
      <w:bookmarkStart w:id="580" w:name="_Toc10659718"/>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4</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Partes de un componente tipo slider número (parámetro de control).</w:t>
      </w:r>
      <w:bookmarkEnd w:id="580"/>
    </w:p>
    <w:p w:rsidR="00445E2A" w:rsidRPr="00896D99" w:rsidRDefault="00121245" w:rsidP="00445E2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En caso que el slider no acepte los valores ingresados se modificará </w:t>
      </w:r>
      <w:r w:rsidR="00445E2A">
        <w:rPr>
          <w:rFonts w:ascii="Times New Roman" w:hAnsi="Times New Roman" w:cs="Times New Roman"/>
          <w:sz w:val="24"/>
          <w:szCs w:val="24"/>
        </w:rPr>
        <w:t xml:space="preserve">el rango de valores en cada parámetro y para ello se da doble </w:t>
      </w:r>
      <w:proofErr w:type="spellStart"/>
      <w:r w:rsidR="00445E2A">
        <w:rPr>
          <w:rFonts w:ascii="Times New Roman" w:hAnsi="Times New Roman" w:cs="Times New Roman"/>
          <w:sz w:val="24"/>
          <w:szCs w:val="24"/>
        </w:rPr>
        <w:t>click</w:t>
      </w:r>
      <w:proofErr w:type="spellEnd"/>
      <w:r w:rsidR="00445E2A">
        <w:rPr>
          <w:rFonts w:ascii="Times New Roman" w:hAnsi="Times New Roman" w:cs="Times New Roman"/>
          <w:sz w:val="24"/>
          <w:szCs w:val="24"/>
        </w:rPr>
        <w:t xml:space="preserve"> izquierdo en la parte que contiene el n</w:t>
      </w:r>
      <w:r w:rsidR="002C290E">
        <w:rPr>
          <w:rFonts w:ascii="Times New Roman" w:hAnsi="Times New Roman" w:cs="Times New Roman"/>
          <w:sz w:val="24"/>
          <w:szCs w:val="24"/>
        </w:rPr>
        <w:t xml:space="preserve">ombre del </w:t>
      </w:r>
      <w:r w:rsidR="00445E2A">
        <w:rPr>
          <w:rFonts w:ascii="Times New Roman" w:hAnsi="Times New Roman" w:cs="Times New Roman"/>
          <w:sz w:val="24"/>
          <w:szCs w:val="24"/>
        </w:rPr>
        <w:t>parámetro (Ver figura 6.4) y se abrirá una ventana como de la figura 6.5.</w:t>
      </w:r>
    </w:p>
    <w:p w:rsidR="0014737B" w:rsidRDefault="00A64D15" w:rsidP="00D41EE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En es</w:t>
      </w:r>
      <w:r w:rsidR="00444070">
        <w:rPr>
          <w:rFonts w:ascii="Times New Roman" w:hAnsi="Times New Roman" w:cs="Times New Roman"/>
          <w:sz w:val="24"/>
          <w:szCs w:val="24"/>
        </w:rPr>
        <w:t>ta ventana se cambian los valores del mínimo y máximo</w:t>
      </w:r>
      <w:r w:rsidR="00121245">
        <w:rPr>
          <w:rFonts w:ascii="Times New Roman" w:hAnsi="Times New Roman" w:cs="Times New Roman"/>
          <w:sz w:val="24"/>
          <w:szCs w:val="24"/>
        </w:rPr>
        <w:t xml:space="preserve">, </w:t>
      </w:r>
      <w:r w:rsidR="00EF6BBC">
        <w:rPr>
          <w:rFonts w:ascii="Times New Roman" w:hAnsi="Times New Roman" w:cs="Times New Roman"/>
          <w:sz w:val="24"/>
          <w:szCs w:val="24"/>
        </w:rPr>
        <w:t>lo</w:t>
      </w:r>
      <w:r w:rsidR="00444070">
        <w:rPr>
          <w:rFonts w:ascii="Times New Roman" w:hAnsi="Times New Roman" w:cs="Times New Roman"/>
          <w:sz w:val="24"/>
          <w:szCs w:val="24"/>
        </w:rPr>
        <w:t xml:space="preserve">s cuales se encuentran dentro del grupo </w:t>
      </w:r>
      <w:proofErr w:type="spellStart"/>
      <w:r w:rsidR="00B61CB5">
        <w:rPr>
          <w:rFonts w:ascii="Times New Roman" w:hAnsi="Times New Roman" w:cs="Times New Roman"/>
          <w:sz w:val="24"/>
          <w:szCs w:val="24"/>
        </w:rPr>
        <w:t>Numeric</w:t>
      </w:r>
      <w:proofErr w:type="spellEnd"/>
      <w:r w:rsidR="00B61CB5">
        <w:rPr>
          <w:rFonts w:ascii="Times New Roman" w:hAnsi="Times New Roman" w:cs="Times New Roman"/>
          <w:sz w:val="24"/>
          <w:szCs w:val="24"/>
        </w:rPr>
        <w:t xml:space="preserve"> </w:t>
      </w:r>
      <w:proofErr w:type="spellStart"/>
      <w:r w:rsidR="00B61CB5">
        <w:rPr>
          <w:rFonts w:ascii="Times New Roman" w:hAnsi="Times New Roman" w:cs="Times New Roman"/>
          <w:sz w:val="24"/>
          <w:szCs w:val="24"/>
        </w:rPr>
        <w:t>domain</w:t>
      </w:r>
      <w:proofErr w:type="spellEnd"/>
      <w:r w:rsidR="00444070">
        <w:rPr>
          <w:rFonts w:ascii="Times New Roman" w:hAnsi="Times New Roman" w:cs="Times New Roman"/>
          <w:sz w:val="24"/>
          <w:szCs w:val="24"/>
        </w:rPr>
        <w:t xml:space="preserve"> y para ello se da doble </w:t>
      </w:r>
      <w:proofErr w:type="spellStart"/>
      <w:r w:rsidR="00444070">
        <w:rPr>
          <w:rFonts w:ascii="Times New Roman" w:hAnsi="Times New Roman" w:cs="Times New Roman"/>
          <w:sz w:val="24"/>
          <w:szCs w:val="24"/>
        </w:rPr>
        <w:t>click</w:t>
      </w:r>
      <w:proofErr w:type="spellEnd"/>
      <w:r w:rsidR="00444070">
        <w:rPr>
          <w:rFonts w:ascii="Times New Roman" w:hAnsi="Times New Roman" w:cs="Times New Roman"/>
          <w:sz w:val="24"/>
          <w:szCs w:val="24"/>
        </w:rPr>
        <w:t xml:space="preserve"> izquierdo en los números que aparecen</w:t>
      </w:r>
      <w:r w:rsidR="0096067C">
        <w:rPr>
          <w:rFonts w:ascii="Times New Roman" w:hAnsi="Times New Roman" w:cs="Times New Roman"/>
          <w:sz w:val="24"/>
          <w:szCs w:val="24"/>
        </w:rPr>
        <w:t xml:space="preserve"> al lado derecho</w:t>
      </w:r>
      <w:r w:rsidR="003F72B0">
        <w:rPr>
          <w:rFonts w:ascii="Times New Roman" w:hAnsi="Times New Roman" w:cs="Times New Roman"/>
          <w:sz w:val="24"/>
          <w:szCs w:val="24"/>
        </w:rPr>
        <w:t xml:space="preserve"> del grupo </w:t>
      </w:r>
      <w:proofErr w:type="spellStart"/>
      <w:r w:rsidR="003F72B0">
        <w:rPr>
          <w:rFonts w:ascii="Times New Roman" w:hAnsi="Times New Roman" w:cs="Times New Roman"/>
          <w:sz w:val="24"/>
          <w:szCs w:val="24"/>
        </w:rPr>
        <w:t>domain</w:t>
      </w:r>
      <w:proofErr w:type="spellEnd"/>
      <w:r w:rsidR="0014737B">
        <w:rPr>
          <w:rFonts w:ascii="Times New Roman" w:hAnsi="Times New Roman" w:cs="Times New Roman"/>
          <w:sz w:val="24"/>
          <w:szCs w:val="24"/>
        </w:rPr>
        <w:t>. También se puede colocar los datos</w:t>
      </w:r>
      <w:r w:rsidR="00D41EE0">
        <w:rPr>
          <w:rFonts w:ascii="Times New Roman" w:hAnsi="Times New Roman" w:cs="Times New Roman"/>
          <w:sz w:val="24"/>
          <w:szCs w:val="24"/>
        </w:rPr>
        <w:t xml:space="preserve"> </w:t>
      </w:r>
      <w:r w:rsidR="0014737B">
        <w:rPr>
          <w:rFonts w:ascii="Times New Roman" w:hAnsi="Times New Roman" w:cs="Times New Roman"/>
          <w:sz w:val="24"/>
          <w:szCs w:val="24"/>
        </w:rPr>
        <w:t xml:space="preserve">haciendo doble </w:t>
      </w:r>
      <w:proofErr w:type="spellStart"/>
      <w:r w:rsidR="0014737B">
        <w:rPr>
          <w:rFonts w:ascii="Times New Roman" w:hAnsi="Times New Roman" w:cs="Times New Roman"/>
          <w:sz w:val="24"/>
          <w:szCs w:val="24"/>
        </w:rPr>
        <w:t>click</w:t>
      </w:r>
      <w:proofErr w:type="spellEnd"/>
      <w:r w:rsidR="0014737B">
        <w:rPr>
          <w:rFonts w:ascii="Times New Roman" w:hAnsi="Times New Roman" w:cs="Times New Roman"/>
          <w:sz w:val="24"/>
          <w:szCs w:val="24"/>
        </w:rPr>
        <w:t xml:space="preserve"> izquierdo en el número</w:t>
      </w:r>
      <w:r w:rsidR="00D41EE0">
        <w:rPr>
          <w:rFonts w:ascii="Times New Roman" w:hAnsi="Times New Roman" w:cs="Times New Roman"/>
          <w:sz w:val="24"/>
          <w:szCs w:val="24"/>
        </w:rPr>
        <w:t xml:space="preserve"> (de fondo blanco)</w:t>
      </w:r>
      <w:r w:rsidR="0014737B">
        <w:rPr>
          <w:rFonts w:ascii="Times New Roman" w:hAnsi="Times New Roman" w:cs="Times New Roman"/>
          <w:sz w:val="24"/>
          <w:szCs w:val="24"/>
        </w:rPr>
        <w:t xml:space="preserve"> que aparece en el grupo </w:t>
      </w:r>
      <w:proofErr w:type="spellStart"/>
      <w:r w:rsidR="0014737B">
        <w:rPr>
          <w:rFonts w:ascii="Times New Roman" w:hAnsi="Times New Roman" w:cs="Times New Roman"/>
          <w:sz w:val="24"/>
          <w:szCs w:val="24"/>
        </w:rPr>
        <w:t>Numeric</w:t>
      </w:r>
      <w:proofErr w:type="spellEnd"/>
      <w:r w:rsidR="0014737B">
        <w:rPr>
          <w:rFonts w:ascii="Times New Roman" w:hAnsi="Times New Roman" w:cs="Times New Roman"/>
          <w:sz w:val="24"/>
          <w:szCs w:val="24"/>
        </w:rPr>
        <w:t xml:space="preserve"> </w:t>
      </w:r>
      <w:proofErr w:type="spellStart"/>
      <w:r w:rsidR="0014737B">
        <w:rPr>
          <w:rFonts w:ascii="Times New Roman" w:hAnsi="Times New Roman" w:cs="Times New Roman"/>
          <w:sz w:val="24"/>
          <w:szCs w:val="24"/>
        </w:rPr>
        <w:t>value</w:t>
      </w:r>
      <w:proofErr w:type="spellEnd"/>
      <w:r w:rsidR="0014737B">
        <w:rPr>
          <w:rFonts w:ascii="Times New Roman" w:hAnsi="Times New Roman" w:cs="Times New Roman"/>
          <w:sz w:val="24"/>
          <w:szCs w:val="24"/>
        </w:rPr>
        <w:t xml:space="preserve"> (ver figura 6.5).</w:t>
      </w:r>
    </w:p>
    <w:p w:rsidR="00444070" w:rsidRPr="00896D99" w:rsidRDefault="00D41EE0" w:rsidP="008B58CA">
      <w:pPr>
        <w:spacing w:line="360" w:lineRule="auto"/>
        <w:jc w:val="center"/>
        <w:rPr>
          <w:rFonts w:ascii="Times New Roman" w:hAnsi="Times New Roman" w:cs="Times New Roman"/>
          <w:sz w:val="24"/>
          <w:szCs w:val="24"/>
        </w:rPr>
      </w:pPr>
      <w:r w:rsidRPr="007A6D6C">
        <w:rPr>
          <w:rFonts w:ascii="Times New Roman" w:hAnsi="Times New Roman" w:cs="Times New Roman"/>
          <w:noProof/>
          <w:sz w:val="24"/>
          <w:szCs w:val="24"/>
          <w:lang w:eastAsia="es-PE"/>
        </w:rPr>
        <mc:AlternateContent>
          <mc:Choice Requires="wps">
            <w:drawing>
              <wp:anchor distT="0" distB="0" distL="114300" distR="114300" simplePos="0" relativeHeight="252006400" behindDoc="0" locked="0" layoutInCell="1" allowOverlap="1" wp14:anchorId="7FB882C4" wp14:editId="647D99B4">
                <wp:simplePos x="0" y="0"/>
                <wp:positionH relativeFrom="margin">
                  <wp:posOffset>120015</wp:posOffset>
                </wp:positionH>
                <wp:positionV relativeFrom="paragraph">
                  <wp:posOffset>3365500</wp:posOffset>
                </wp:positionV>
                <wp:extent cx="1076325" cy="447675"/>
                <wp:effectExtent l="0" t="0" r="28575" b="28575"/>
                <wp:wrapNone/>
                <wp:docPr id="474" name="Cuadro de texto 474"/>
                <wp:cNvGraphicFramePr/>
                <a:graphic xmlns:a="http://schemas.openxmlformats.org/drawingml/2006/main">
                  <a:graphicData uri="http://schemas.microsoft.com/office/word/2010/wordprocessingShape">
                    <wps:wsp>
                      <wps:cNvSpPr txBox="1"/>
                      <wps:spPr>
                        <a:xfrm>
                          <a:off x="0" y="0"/>
                          <a:ext cx="1076325" cy="447675"/>
                        </a:xfrm>
                        <a:prstGeom prst="rect">
                          <a:avLst/>
                        </a:prstGeom>
                        <a:no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DC66BD" w:rsidRDefault="00C67CAE" w:rsidP="00D41EE0">
                            <w:pPr>
                              <w:jc w:val="center"/>
                              <w:rPr>
                                <w:rFonts w:ascii="Times New Roman" w:hAnsi="Times New Roman" w:cs="Times New Roman"/>
                              </w:rPr>
                            </w:pPr>
                            <w:r>
                              <w:rPr>
                                <w:rFonts w:ascii="Times New Roman" w:hAnsi="Times New Roman" w:cs="Times New Roman"/>
                              </w:rPr>
                              <w:t>Número de fondo blanco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882C4" id="Cuadro de texto 474" o:spid="_x0000_s1088" type="#_x0000_t202" style="position:absolute;left:0;text-align:left;margin-left:9.45pt;margin-top:265pt;width:84.75pt;height:35.2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" filled="f" strokecolor="black [3213]" strokeweight=".25pt">
                <v:textbox>
                  <w:txbxContent>
                    <w:p w:rsidR="00C67CAE" w:rsidRPr="00DC66BD" w:rsidRDefault="00C67CAE" w:rsidP="00D41EE0">
                      <w:pPr>
                        <w:jc w:val="center"/>
                        <w:rPr>
                          <w:rFonts w:ascii="Times New Roman" w:hAnsi="Times New Roman" w:cs="Times New Roman"/>
                        </w:rPr>
                      </w:pPr>
                      <w:r>
                        <w:rPr>
                          <w:rFonts w:ascii="Times New Roman" w:hAnsi="Times New Roman" w:cs="Times New Roman"/>
                        </w:rPr>
                        <w:t>Número de fondo blanco</w:t>
                      </w:r>
                    </w:p>
                  </w:txbxContent>
                </v:textbox>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2004352" behindDoc="0" locked="0" layoutInCell="1" allowOverlap="1">
                <wp:simplePos x="0" y="0"/>
                <wp:positionH relativeFrom="column">
                  <wp:posOffset>1243965</wp:posOffset>
                </wp:positionH>
                <wp:positionV relativeFrom="paragraph">
                  <wp:posOffset>3584575</wp:posOffset>
                </wp:positionV>
                <wp:extent cx="819150" cy="0"/>
                <wp:effectExtent l="38100" t="76200" r="0" b="95250"/>
                <wp:wrapNone/>
                <wp:docPr id="473" name="Conector recto de flecha 473"/>
                <wp:cNvGraphicFramePr/>
                <a:graphic xmlns:a="http://schemas.openxmlformats.org/drawingml/2006/main">
                  <a:graphicData uri="http://schemas.microsoft.com/office/word/2010/wordprocessingShape">
                    <wps:wsp>
                      <wps:cNvCnPr/>
                      <wps:spPr>
                        <a:xfrm flipH="1">
                          <a:off x="0" y="0"/>
                          <a:ext cx="819150" cy="0"/>
                        </a:xfrm>
                        <a:prstGeom prst="straightConnector1">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17687F6" id="_x0000_t32" coordsize="21600,21600" o:spt="32" o:oned="t" path="m,l21600,21600e" filled="f">
                <v:path arrowok="t" fillok="f" o:connecttype="none"/>
                <o:lock v:ext="edit" shapetype="t"/>
              </v:shapetype>
              <v:shape id="Conector recto de flecha 473" o:spid="_x0000_s1026" type="#_x0000_t32" style="position:absolute;margin-left:97.95pt;margin-top:282.25pt;width:64.5pt;height:0;flip:x;z-index:25200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" strokecolor="#bf8f00 [2407]" strokeweight="1.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2003328" behindDoc="0" locked="0" layoutInCell="1" allowOverlap="1">
                <wp:simplePos x="0" y="0"/>
                <wp:positionH relativeFrom="column">
                  <wp:posOffset>2072640</wp:posOffset>
                </wp:positionH>
                <wp:positionV relativeFrom="paragraph">
                  <wp:posOffset>3432175</wp:posOffset>
                </wp:positionV>
                <wp:extent cx="304800" cy="285750"/>
                <wp:effectExtent l="19050" t="19050" r="19050" b="19050"/>
                <wp:wrapNone/>
                <wp:docPr id="472" name="Elipse 472"/>
                <wp:cNvGraphicFramePr/>
                <a:graphic xmlns:a="http://schemas.openxmlformats.org/drawingml/2006/main">
                  <a:graphicData uri="http://schemas.microsoft.com/office/word/2010/wordprocessingShape">
                    <wps:wsp>
                      <wps:cNvSpPr/>
                      <wps:spPr>
                        <a:xfrm>
                          <a:off x="0" y="0"/>
                          <a:ext cx="304800" cy="285750"/>
                        </a:xfrm>
                        <a:prstGeom prst="ellipse">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3CA448" id="Elipse 472" o:spid="_x0000_s1026" style="position:absolute;margin-left:163.2pt;margin-top:270.25pt;width:24pt;height:2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" filled="f" strokecolor="#ffc000" strokeweight="2.25pt">
                <v:stroke joinstyle="miter"/>
              </v:oval>
            </w:pict>
          </mc:Fallback>
        </mc:AlternateContent>
      </w:r>
      <w:r w:rsidR="0014737B" w:rsidRPr="007A6D6C">
        <w:rPr>
          <w:rFonts w:ascii="Times New Roman" w:hAnsi="Times New Roman" w:cs="Times New Roman"/>
          <w:noProof/>
          <w:sz w:val="24"/>
          <w:szCs w:val="24"/>
          <w:lang w:eastAsia="es-PE"/>
        </w:rPr>
        <mc:AlternateContent>
          <mc:Choice Requires="wps">
            <w:drawing>
              <wp:anchor distT="0" distB="0" distL="114300" distR="114300" simplePos="0" relativeHeight="252000256" behindDoc="0" locked="0" layoutInCell="1" allowOverlap="1" wp14:anchorId="748F443E" wp14:editId="373A0625">
                <wp:simplePos x="0" y="0"/>
                <wp:positionH relativeFrom="margin">
                  <wp:posOffset>4228465</wp:posOffset>
                </wp:positionH>
                <wp:positionV relativeFrom="paragraph">
                  <wp:posOffset>3706495</wp:posOffset>
                </wp:positionV>
                <wp:extent cx="1076325" cy="447675"/>
                <wp:effectExtent l="0" t="0" r="28575" b="28575"/>
                <wp:wrapNone/>
                <wp:docPr id="470" name="Cuadro de texto 470"/>
                <wp:cNvGraphicFramePr/>
                <a:graphic xmlns:a="http://schemas.openxmlformats.org/drawingml/2006/main">
                  <a:graphicData uri="http://schemas.microsoft.com/office/word/2010/wordprocessingShape">
                    <wps:wsp>
                      <wps:cNvSpPr txBox="1"/>
                      <wps:spPr>
                        <a:xfrm>
                          <a:off x="0" y="0"/>
                          <a:ext cx="1076325" cy="447675"/>
                        </a:xfrm>
                        <a:prstGeom prst="rect">
                          <a:avLst/>
                        </a:prstGeom>
                        <a:no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DC66BD" w:rsidRDefault="00C67CAE" w:rsidP="0014737B">
                            <w:pPr>
                              <w:jc w:val="center"/>
                              <w:rPr>
                                <w:rFonts w:ascii="Times New Roman" w:hAnsi="Times New Roman" w:cs="Times New Roman"/>
                              </w:rPr>
                            </w:pPr>
                            <w:r>
                              <w:rPr>
                                <w:rFonts w:ascii="Times New Roman" w:hAnsi="Times New Roman" w:cs="Times New Roman"/>
                              </w:rPr>
                              <w:t xml:space="preserve">Grupo </w:t>
                            </w:r>
                            <w:proofErr w:type="spellStart"/>
                            <w:r>
                              <w:rPr>
                                <w:rFonts w:ascii="Times New Roman" w:hAnsi="Times New Roman" w:cs="Times New Roman"/>
                              </w:rPr>
                              <w:t>Numeric</w:t>
                            </w:r>
                            <w:proofErr w:type="spellEnd"/>
                            <w:r>
                              <w:rPr>
                                <w:rFonts w:ascii="Times New Roman" w:hAnsi="Times New Roman" w:cs="Times New Roman"/>
                              </w:rPr>
                              <w:t xml:space="preserve"> </w:t>
                            </w:r>
                            <w:proofErr w:type="spellStart"/>
                            <w:r>
                              <w:rPr>
                                <w:rFonts w:ascii="Times New Roman" w:hAnsi="Times New Roman" w:cs="Times New Roman"/>
                              </w:rPr>
                              <w:t>value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F443E" id="Cuadro de texto 470" o:spid="_x0000_s1089" type="#_x0000_t202" style="position:absolute;left:0;text-align:left;margin-left:332.95pt;margin-top:291.85pt;width:84.75pt;height:35.25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" filled="f" strokecolor="black [3213]" strokeweight=".25pt">
                <v:textbox>
                  <w:txbxContent>
                    <w:p w:rsidR="00C67CAE" w:rsidRPr="00DC66BD" w:rsidRDefault="00C67CAE" w:rsidP="0014737B">
                      <w:pPr>
                        <w:jc w:val="center"/>
                        <w:rPr>
                          <w:rFonts w:ascii="Times New Roman" w:hAnsi="Times New Roman" w:cs="Times New Roman"/>
                        </w:rPr>
                      </w:pPr>
                      <w:r>
                        <w:rPr>
                          <w:rFonts w:ascii="Times New Roman" w:hAnsi="Times New Roman" w:cs="Times New Roman"/>
                        </w:rPr>
                        <w:t>Grupo Numeric value</w:t>
                      </w:r>
                    </w:p>
                  </w:txbxContent>
                </v:textbox>
                <w10:wrap anchorx="margin"/>
              </v:shape>
            </w:pict>
          </mc:Fallback>
        </mc:AlternateContent>
      </w:r>
      <w:r w:rsidR="0014737B">
        <w:rPr>
          <w:noProof/>
          <w:lang w:eastAsia="es-PE"/>
        </w:rPr>
        <mc:AlternateContent>
          <mc:Choice Requires="wps">
            <w:drawing>
              <wp:anchor distT="0" distB="0" distL="114300" distR="114300" simplePos="0" relativeHeight="252002304" behindDoc="0" locked="0" layoutInCell="1" allowOverlap="1" wp14:anchorId="6B86D882" wp14:editId="2F2CDEFA">
                <wp:simplePos x="0" y="0"/>
                <wp:positionH relativeFrom="column">
                  <wp:posOffset>2653665</wp:posOffset>
                </wp:positionH>
                <wp:positionV relativeFrom="paragraph">
                  <wp:posOffset>3763645</wp:posOffset>
                </wp:positionV>
                <wp:extent cx="1524000" cy="180975"/>
                <wp:effectExtent l="0" t="0" r="76200" b="85725"/>
                <wp:wrapNone/>
                <wp:docPr id="471" name="Conector angular 471"/>
                <wp:cNvGraphicFramePr/>
                <a:graphic xmlns:a="http://schemas.openxmlformats.org/drawingml/2006/main">
                  <a:graphicData uri="http://schemas.microsoft.com/office/word/2010/wordprocessingShape">
                    <wps:wsp>
                      <wps:cNvCnPr/>
                      <wps:spPr>
                        <a:xfrm>
                          <a:off x="0" y="0"/>
                          <a:ext cx="1524000" cy="180975"/>
                        </a:xfrm>
                        <a:prstGeom prst="bentConnector3">
                          <a:avLst>
                            <a:gd name="adj1" fmla="val 563"/>
                          </a:avLst>
                        </a:prstGeom>
                        <a:ln w="190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36F2A36"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471" o:spid="_x0000_s1026" type="#_x0000_t34" style="position:absolute;margin-left:208.95pt;margin-top:296.35pt;width:120pt;height:14.2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" adj="122" strokecolor="#00b0f0" strokeweight="1.5pt">
                <v:stroke endarrow="block"/>
              </v:shape>
            </w:pict>
          </mc:Fallback>
        </mc:AlternateContent>
      </w:r>
      <w:r w:rsidR="0014737B">
        <w:rPr>
          <w:rFonts w:ascii="Times New Roman" w:hAnsi="Times New Roman" w:cs="Times New Roman"/>
          <w:noProof/>
          <w:sz w:val="24"/>
          <w:szCs w:val="24"/>
          <w:lang w:eastAsia="es-PE"/>
        </w:rPr>
        <mc:AlternateContent>
          <mc:Choice Requires="wps">
            <w:drawing>
              <wp:anchor distT="0" distB="0" distL="114300" distR="114300" simplePos="0" relativeHeight="251997184" behindDoc="0" locked="0" layoutInCell="1" allowOverlap="1">
                <wp:simplePos x="0" y="0"/>
                <wp:positionH relativeFrom="column">
                  <wp:posOffset>1463040</wp:posOffset>
                </wp:positionH>
                <wp:positionV relativeFrom="paragraph">
                  <wp:posOffset>3087370</wp:posOffset>
                </wp:positionV>
                <wp:extent cx="2457450" cy="666750"/>
                <wp:effectExtent l="19050" t="19050" r="19050" b="19050"/>
                <wp:wrapNone/>
                <wp:docPr id="467" name="Rectángulo 467"/>
                <wp:cNvGraphicFramePr/>
                <a:graphic xmlns:a="http://schemas.openxmlformats.org/drawingml/2006/main">
                  <a:graphicData uri="http://schemas.microsoft.com/office/word/2010/wordprocessingShape">
                    <wps:wsp>
                      <wps:cNvSpPr/>
                      <wps:spPr>
                        <a:xfrm>
                          <a:off x="0" y="0"/>
                          <a:ext cx="2457450" cy="66675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40C5E3" id="Rectángulo 467" o:spid="_x0000_s1026" style="position:absolute;margin-left:115.2pt;margin-top:243.1pt;width:193.5pt;height:52.5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" filled="f" strokecolor="#1f4d78 [1604]" strokeweight="2.25pt"/>
            </w:pict>
          </mc:Fallback>
        </mc:AlternateContent>
      </w:r>
      <w:r w:rsidR="00AE2058" w:rsidRPr="007A6D6C">
        <w:rPr>
          <w:rFonts w:ascii="Times New Roman" w:hAnsi="Times New Roman" w:cs="Times New Roman"/>
          <w:noProof/>
          <w:sz w:val="24"/>
          <w:szCs w:val="24"/>
          <w:lang w:eastAsia="es-PE"/>
        </w:rPr>
        <mc:AlternateContent>
          <mc:Choice Requires="wps">
            <w:drawing>
              <wp:anchor distT="0" distB="0" distL="114300" distR="114300" simplePos="0" relativeHeight="251978752" behindDoc="0" locked="0" layoutInCell="1" allowOverlap="1" wp14:anchorId="621BB63E" wp14:editId="5C2B5970">
                <wp:simplePos x="0" y="0"/>
                <wp:positionH relativeFrom="margin">
                  <wp:posOffset>4171315</wp:posOffset>
                </wp:positionH>
                <wp:positionV relativeFrom="paragraph">
                  <wp:posOffset>2576830</wp:posOffset>
                </wp:positionV>
                <wp:extent cx="1228725" cy="619125"/>
                <wp:effectExtent l="0" t="0" r="28575" b="28575"/>
                <wp:wrapNone/>
                <wp:docPr id="449" name="Cuadro de texto 449"/>
                <wp:cNvGraphicFramePr/>
                <a:graphic xmlns:a="http://schemas.openxmlformats.org/drawingml/2006/main">
                  <a:graphicData uri="http://schemas.microsoft.com/office/word/2010/wordprocessingShape">
                    <wps:wsp>
                      <wps:cNvSpPr txBox="1"/>
                      <wps:spPr>
                        <a:xfrm>
                          <a:off x="0" y="0"/>
                          <a:ext cx="1228725" cy="619125"/>
                        </a:xfrm>
                        <a:prstGeom prst="rect">
                          <a:avLst/>
                        </a:prstGeom>
                        <a:no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DC66BD" w:rsidRDefault="00C67CAE" w:rsidP="003F72B0">
                            <w:pPr>
                              <w:jc w:val="center"/>
                              <w:rPr>
                                <w:rFonts w:ascii="Times New Roman" w:hAnsi="Times New Roman" w:cs="Times New Roman"/>
                              </w:rPr>
                            </w:pPr>
                            <w:r w:rsidRPr="00DC66BD">
                              <w:rPr>
                                <w:rFonts w:ascii="Times New Roman" w:hAnsi="Times New Roman" w:cs="Times New Roman"/>
                              </w:rPr>
                              <w:t xml:space="preserve">Números – lado derecho del grupo </w:t>
                            </w:r>
                            <w:proofErr w:type="spellStart"/>
                            <w:r w:rsidRPr="00DC66BD">
                              <w:rPr>
                                <w:rFonts w:ascii="Times New Roman" w:hAnsi="Times New Roman" w:cs="Times New Roman"/>
                              </w:rPr>
                              <w:t>domain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BB63E" id="Cuadro de texto 449" o:spid="_x0000_s1090" type="#_x0000_t202" style="position:absolute;left:0;text-align:left;margin-left:328.45pt;margin-top:202.9pt;width:96.75pt;height:48.75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" filled="f" strokecolor="black [3213]" strokeweight=".25pt">
                <v:textbox>
                  <w:txbxContent>
                    <w:p w:rsidR="00C67CAE" w:rsidRPr="00DC66BD" w:rsidRDefault="00C67CAE" w:rsidP="003F72B0">
                      <w:pPr>
                        <w:jc w:val="center"/>
                        <w:rPr>
                          <w:rFonts w:ascii="Times New Roman" w:hAnsi="Times New Roman" w:cs="Times New Roman"/>
                        </w:rPr>
                      </w:pPr>
                      <w:r w:rsidRPr="00DC66BD">
                        <w:rPr>
                          <w:rFonts w:ascii="Times New Roman" w:hAnsi="Times New Roman" w:cs="Times New Roman"/>
                        </w:rPr>
                        <w:t>Números – lado derecho del grupo domain</w:t>
                      </w:r>
                    </w:p>
                  </w:txbxContent>
                </v:textbox>
                <w10:wrap anchorx="margin"/>
              </v:shape>
            </w:pict>
          </mc:Fallback>
        </mc:AlternateContent>
      </w:r>
      <w:r w:rsidR="00AE2058" w:rsidRPr="007A6D6C">
        <w:rPr>
          <w:rFonts w:ascii="Times New Roman" w:hAnsi="Times New Roman" w:cs="Times New Roman"/>
          <w:noProof/>
          <w:sz w:val="24"/>
          <w:szCs w:val="24"/>
          <w:lang w:eastAsia="es-PE"/>
        </w:rPr>
        <mc:AlternateContent>
          <mc:Choice Requires="wps">
            <w:drawing>
              <wp:anchor distT="0" distB="0" distL="114300" distR="114300" simplePos="0" relativeHeight="251976704" behindDoc="0" locked="0" layoutInCell="1" allowOverlap="1" wp14:anchorId="75FEB3EE" wp14:editId="47499B2F">
                <wp:simplePos x="0" y="0"/>
                <wp:positionH relativeFrom="margin">
                  <wp:posOffset>4206240</wp:posOffset>
                </wp:positionH>
                <wp:positionV relativeFrom="paragraph">
                  <wp:posOffset>1691005</wp:posOffset>
                </wp:positionV>
                <wp:extent cx="1076325" cy="447675"/>
                <wp:effectExtent l="0" t="0" r="28575" b="28575"/>
                <wp:wrapNone/>
                <wp:docPr id="448" name="Cuadro de texto 448"/>
                <wp:cNvGraphicFramePr/>
                <a:graphic xmlns:a="http://schemas.openxmlformats.org/drawingml/2006/main">
                  <a:graphicData uri="http://schemas.microsoft.com/office/word/2010/wordprocessingShape">
                    <wps:wsp>
                      <wps:cNvSpPr txBox="1"/>
                      <wps:spPr>
                        <a:xfrm>
                          <a:off x="0" y="0"/>
                          <a:ext cx="1076325" cy="447675"/>
                        </a:xfrm>
                        <a:prstGeom prst="rect">
                          <a:avLst/>
                        </a:prstGeom>
                        <a:no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DC66BD" w:rsidRDefault="00C67CAE" w:rsidP="008B58CA">
                            <w:pPr>
                              <w:jc w:val="center"/>
                              <w:rPr>
                                <w:rFonts w:ascii="Times New Roman" w:hAnsi="Times New Roman" w:cs="Times New Roman"/>
                              </w:rPr>
                            </w:pPr>
                            <w:r>
                              <w:rPr>
                                <w:rFonts w:ascii="Times New Roman" w:hAnsi="Times New Roman" w:cs="Times New Roman"/>
                              </w:rPr>
                              <w:t xml:space="preserve">Grupo </w:t>
                            </w:r>
                            <w:proofErr w:type="spellStart"/>
                            <w:r>
                              <w:rPr>
                                <w:rFonts w:ascii="Times New Roman" w:hAnsi="Times New Roman" w:cs="Times New Roman"/>
                              </w:rPr>
                              <w:t>Numeric</w:t>
                            </w:r>
                            <w:proofErr w:type="spellEnd"/>
                            <w:r>
                              <w:rPr>
                                <w:rFonts w:ascii="Times New Roman" w:hAnsi="Times New Roman" w:cs="Times New Roman"/>
                              </w:rPr>
                              <w:t xml:space="preserve"> </w:t>
                            </w:r>
                            <w:proofErr w:type="spellStart"/>
                            <w:r>
                              <w:rPr>
                                <w:rFonts w:ascii="Times New Roman" w:hAnsi="Times New Roman" w:cs="Times New Roman"/>
                              </w:rPr>
                              <w:t>d</w:t>
                            </w:r>
                            <w:r w:rsidRPr="00DC66BD">
                              <w:rPr>
                                <w:rFonts w:ascii="Times New Roman" w:hAnsi="Times New Roman" w:cs="Times New Roman"/>
                              </w:rPr>
                              <w:t>omain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EB3EE" id="Cuadro de texto 448" o:spid="_x0000_s1091" type="#_x0000_t202" style="position:absolute;left:0;text-align:left;margin-left:331.2pt;margin-top:133.15pt;width:84.75pt;height:35.25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" filled="f" strokecolor="black [3213]" strokeweight=".25pt">
                <v:textbox>
                  <w:txbxContent>
                    <w:p w:rsidR="00C67CAE" w:rsidRPr="00DC66BD" w:rsidRDefault="00C67CAE" w:rsidP="008B58CA">
                      <w:pPr>
                        <w:jc w:val="center"/>
                        <w:rPr>
                          <w:rFonts w:ascii="Times New Roman" w:hAnsi="Times New Roman" w:cs="Times New Roman"/>
                        </w:rPr>
                      </w:pPr>
                      <w:r>
                        <w:rPr>
                          <w:rFonts w:ascii="Times New Roman" w:hAnsi="Times New Roman" w:cs="Times New Roman"/>
                        </w:rPr>
                        <w:t>Grupo Numeric d</w:t>
                      </w:r>
                      <w:r w:rsidRPr="00DC66BD">
                        <w:rPr>
                          <w:rFonts w:ascii="Times New Roman" w:hAnsi="Times New Roman" w:cs="Times New Roman"/>
                        </w:rPr>
                        <w:t>omain</w:t>
                      </w:r>
                    </w:p>
                  </w:txbxContent>
                </v:textbox>
                <w10:wrap anchorx="margin"/>
              </v:shape>
            </w:pict>
          </mc:Fallback>
        </mc:AlternateContent>
      </w:r>
      <w:r w:rsidR="007F4409">
        <w:rPr>
          <w:noProof/>
          <w:lang w:eastAsia="es-PE"/>
        </w:rPr>
        <mc:AlternateContent>
          <mc:Choice Requires="wps">
            <w:drawing>
              <wp:anchor distT="0" distB="0" distL="114300" distR="114300" simplePos="0" relativeHeight="251974656" behindDoc="0" locked="0" layoutInCell="1" allowOverlap="1" wp14:anchorId="2803E3CB" wp14:editId="3846A50F">
                <wp:simplePos x="0" y="0"/>
                <wp:positionH relativeFrom="column">
                  <wp:posOffset>3682365</wp:posOffset>
                </wp:positionH>
                <wp:positionV relativeFrom="paragraph">
                  <wp:posOffset>2733675</wp:posOffset>
                </wp:positionV>
                <wp:extent cx="438150" cy="161925"/>
                <wp:effectExtent l="0" t="0" r="76200" b="85725"/>
                <wp:wrapNone/>
                <wp:docPr id="447" name="Conector angular 447"/>
                <wp:cNvGraphicFramePr/>
                <a:graphic xmlns:a="http://schemas.openxmlformats.org/drawingml/2006/main">
                  <a:graphicData uri="http://schemas.microsoft.com/office/word/2010/wordprocessingShape">
                    <wps:wsp>
                      <wps:cNvCnPr/>
                      <wps:spPr>
                        <a:xfrm>
                          <a:off x="0" y="0"/>
                          <a:ext cx="438150" cy="161925"/>
                        </a:xfrm>
                        <a:prstGeom prst="bentConnector3">
                          <a:avLst>
                            <a:gd name="adj1" fmla="val 1853"/>
                          </a:avLst>
                        </a:prstGeom>
                        <a:ln w="1905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ED2F4C" id="Conector angular 447" o:spid="_x0000_s1026" type="#_x0000_t34" style="position:absolute;margin-left:289.95pt;margin-top:215.25pt;width:34.5pt;height:12.7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" adj="400" strokecolor="#00b050" strokeweight="1.5pt">
                <v:stroke endarrow="block"/>
              </v:shape>
            </w:pict>
          </mc:Fallback>
        </mc:AlternateContent>
      </w:r>
      <w:r w:rsidR="008B58CA">
        <w:rPr>
          <w:noProof/>
          <w:lang w:eastAsia="es-PE"/>
        </w:rPr>
        <mc:AlternateContent>
          <mc:Choice Requires="wps">
            <w:drawing>
              <wp:anchor distT="0" distB="0" distL="114300" distR="114300" simplePos="0" relativeHeight="251972608" behindDoc="0" locked="0" layoutInCell="1" allowOverlap="1">
                <wp:simplePos x="0" y="0"/>
                <wp:positionH relativeFrom="column">
                  <wp:posOffset>3634740</wp:posOffset>
                </wp:positionH>
                <wp:positionV relativeFrom="paragraph">
                  <wp:posOffset>1914524</wp:posOffset>
                </wp:positionV>
                <wp:extent cx="523875" cy="152400"/>
                <wp:effectExtent l="0" t="76200" r="0" b="19050"/>
                <wp:wrapNone/>
                <wp:docPr id="446" name="Conector angular 446"/>
                <wp:cNvGraphicFramePr/>
                <a:graphic xmlns:a="http://schemas.openxmlformats.org/drawingml/2006/main">
                  <a:graphicData uri="http://schemas.microsoft.com/office/word/2010/wordprocessingShape">
                    <wps:wsp>
                      <wps:cNvCnPr/>
                      <wps:spPr>
                        <a:xfrm flipV="1">
                          <a:off x="0" y="0"/>
                          <a:ext cx="523875" cy="152400"/>
                        </a:xfrm>
                        <a:prstGeom prst="bentConnector3">
                          <a:avLst>
                            <a:gd name="adj1" fmla="val 185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F080C9" id="Conector angular 446" o:spid="_x0000_s1026" type="#_x0000_t34" style="position:absolute;margin-left:286.2pt;margin-top:150.75pt;width:41.25pt;height:12pt;flip: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" adj="400" strokecolor="red" strokeweight="1.5pt">
                <v:stroke endarrow="block"/>
              </v:shape>
            </w:pict>
          </mc:Fallback>
        </mc:AlternateContent>
      </w:r>
      <w:r w:rsidR="008B58CA">
        <w:rPr>
          <w:noProof/>
          <w:lang w:eastAsia="es-PE"/>
        </w:rPr>
        <mc:AlternateContent>
          <mc:Choice Requires="wps">
            <w:drawing>
              <wp:anchor distT="0" distB="0" distL="114300" distR="114300" simplePos="0" relativeHeight="251971584" behindDoc="0" locked="0" layoutInCell="1" allowOverlap="1">
                <wp:simplePos x="0" y="0"/>
                <wp:positionH relativeFrom="column">
                  <wp:posOffset>3482340</wp:posOffset>
                </wp:positionH>
                <wp:positionV relativeFrom="paragraph">
                  <wp:posOffset>2314575</wp:posOffset>
                </wp:positionV>
                <wp:extent cx="419100" cy="400050"/>
                <wp:effectExtent l="19050" t="19050" r="19050" b="19050"/>
                <wp:wrapNone/>
                <wp:docPr id="445" name="Rectángulo 445"/>
                <wp:cNvGraphicFramePr/>
                <a:graphic xmlns:a="http://schemas.openxmlformats.org/drawingml/2006/main">
                  <a:graphicData uri="http://schemas.microsoft.com/office/word/2010/wordprocessingShape">
                    <wps:wsp>
                      <wps:cNvSpPr/>
                      <wps:spPr>
                        <a:xfrm>
                          <a:off x="0" y="0"/>
                          <a:ext cx="419100" cy="400050"/>
                        </a:xfrm>
                        <a:prstGeom prst="rect">
                          <a:avLst/>
                        </a:prstGeom>
                        <a:noFill/>
                        <a:ln w="2857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C7F792" id="Rectángulo 445" o:spid="_x0000_s1026" style="position:absolute;margin-left:274.2pt;margin-top:182.25pt;width:33pt;height:31.5pt;z-index:25197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" filled="f" strokecolor="#538135 [2409]" strokeweight="2.25pt"/>
            </w:pict>
          </mc:Fallback>
        </mc:AlternateContent>
      </w:r>
      <w:r w:rsidR="008B58CA">
        <w:rPr>
          <w:noProof/>
          <w:lang w:eastAsia="es-PE"/>
        </w:rPr>
        <mc:AlternateContent>
          <mc:Choice Requires="wps">
            <w:drawing>
              <wp:anchor distT="0" distB="0" distL="114300" distR="114300" simplePos="0" relativeHeight="251970560" behindDoc="0" locked="0" layoutInCell="1" allowOverlap="1">
                <wp:simplePos x="0" y="0"/>
                <wp:positionH relativeFrom="column">
                  <wp:posOffset>1424940</wp:posOffset>
                </wp:positionH>
                <wp:positionV relativeFrom="paragraph">
                  <wp:posOffset>2076450</wp:posOffset>
                </wp:positionV>
                <wp:extent cx="2533650" cy="952500"/>
                <wp:effectExtent l="19050" t="19050" r="19050" b="19050"/>
                <wp:wrapNone/>
                <wp:docPr id="443" name="Rectángulo 443"/>
                <wp:cNvGraphicFramePr/>
                <a:graphic xmlns:a="http://schemas.openxmlformats.org/drawingml/2006/main">
                  <a:graphicData uri="http://schemas.microsoft.com/office/word/2010/wordprocessingShape">
                    <wps:wsp>
                      <wps:cNvSpPr/>
                      <wps:spPr>
                        <a:xfrm>
                          <a:off x="0" y="0"/>
                          <a:ext cx="2533650" cy="952500"/>
                        </a:xfrm>
                        <a:prstGeom prst="rect">
                          <a:avLst/>
                        </a:prstGeom>
                        <a:noFill/>
                        <a:ln w="28575">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DB8422" id="Rectángulo 443" o:spid="_x0000_s1026" style="position:absolute;margin-left:112.2pt;margin-top:163.5pt;width:199.5pt;height:7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" filled="f" strokecolor="#c45911 [2405]" strokeweight="2.25pt"/>
            </w:pict>
          </mc:Fallback>
        </mc:AlternateContent>
      </w:r>
      <w:r w:rsidR="00444070">
        <w:rPr>
          <w:noProof/>
          <w:lang w:eastAsia="es-PE"/>
        </w:rPr>
        <w:drawing>
          <wp:inline distT="0" distB="0" distL="0" distR="0" wp14:anchorId="27CC71C3" wp14:editId="47C3B528">
            <wp:extent cx="2619375" cy="4124325"/>
            <wp:effectExtent l="19050" t="19050" r="28575" b="28575"/>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740" t="2637" r="3081" b="2198"/>
                    <a:stretch/>
                  </pic:blipFill>
                  <pic:spPr bwMode="auto">
                    <a:xfrm>
                      <a:off x="0" y="0"/>
                      <a:ext cx="2619375" cy="412432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44070" w:rsidRDefault="00444070" w:rsidP="007F4409">
      <w:pPr>
        <w:pStyle w:val="Descripcin"/>
        <w:spacing w:line="360" w:lineRule="auto"/>
        <w:jc w:val="center"/>
        <w:rPr>
          <w:rFonts w:ascii="Times New Roman" w:hAnsi="Times New Roman" w:cs="Times New Roman"/>
          <w:i w:val="0"/>
          <w:color w:val="auto"/>
          <w:sz w:val="22"/>
        </w:rPr>
      </w:pPr>
      <w:bookmarkStart w:id="581" w:name="_Toc10659719"/>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5</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sidR="008B58CA">
        <w:rPr>
          <w:rFonts w:ascii="Times New Roman" w:hAnsi="Times New Roman" w:cs="Times New Roman"/>
          <w:i w:val="0"/>
          <w:color w:val="auto"/>
          <w:sz w:val="22"/>
        </w:rPr>
        <w:t>V</w:t>
      </w:r>
      <w:r w:rsidR="0096067C">
        <w:rPr>
          <w:rFonts w:ascii="Times New Roman" w:hAnsi="Times New Roman" w:cs="Times New Roman"/>
          <w:i w:val="0"/>
          <w:color w:val="auto"/>
          <w:sz w:val="22"/>
        </w:rPr>
        <w:t>entana</w:t>
      </w:r>
      <w:r w:rsidR="009D628F">
        <w:rPr>
          <w:rFonts w:ascii="Times New Roman" w:hAnsi="Times New Roman" w:cs="Times New Roman"/>
          <w:i w:val="0"/>
          <w:color w:val="auto"/>
          <w:sz w:val="22"/>
        </w:rPr>
        <w:t xml:space="preserve"> emergente</w:t>
      </w:r>
      <w:r w:rsidR="0096067C">
        <w:rPr>
          <w:rFonts w:ascii="Times New Roman" w:hAnsi="Times New Roman" w:cs="Times New Roman"/>
          <w:i w:val="0"/>
          <w:color w:val="auto"/>
          <w:sz w:val="22"/>
        </w:rPr>
        <w:t xml:space="preserve"> </w:t>
      </w:r>
      <w:r>
        <w:rPr>
          <w:rFonts w:ascii="Times New Roman" w:hAnsi="Times New Roman" w:cs="Times New Roman"/>
          <w:i w:val="0"/>
          <w:color w:val="auto"/>
          <w:sz w:val="22"/>
        </w:rPr>
        <w:t>de los parámetros de control</w:t>
      </w:r>
      <w:r w:rsidR="0022414C">
        <w:rPr>
          <w:rFonts w:ascii="Times New Roman" w:hAnsi="Times New Roman" w:cs="Times New Roman"/>
          <w:i w:val="0"/>
          <w:color w:val="auto"/>
          <w:sz w:val="22"/>
        </w:rPr>
        <w:t xml:space="preserve"> tipo slider número</w:t>
      </w:r>
      <w:r>
        <w:rPr>
          <w:rFonts w:ascii="Times New Roman" w:hAnsi="Times New Roman" w:cs="Times New Roman"/>
          <w:i w:val="0"/>
          <w:color w:val="auto"/>
          <w:sz w:val="22"/>
        </w:rPr>
        <w:t>.</w:t>
      </w:r>
      <w:bookmarkEnd w:id="581"/>
    </w:p>
    <w:p w:rsidR="00EF6BBC" w:rsidRDefault="002C290E" w:rsidP="0022414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Y </w:t>
      </w:r>
      <w:r w:rsidR="0022414C">
        <w:rPr>
          <w:rFonts w:ascii="Times New Roman" w:hAnsi="Times New Roman" w:cs="Times New Roman"/>
          <w:sz w:val="24"/>
          <w:szCs w:val="24"/>
        </w:rPr>
        <w:t xml:space="preserve"> </w:t>
      </w:r>
      <w:r>
        <w:rPr>
          <w:rFonts w:ascii="Times New Roman" w:hAnsi="Times New Roman" w:cs="Times New Roman"/>
          <w:sz w:val="24"/>
          <w:szCs w:val="24"/>
        </w:rPr>
        <w:t>en los parámetros tipo panel se</w:t>
      </w:r>
      <w:r w:rsidR="0022414C">
        <w:rPr>
          <w:rFonts w:ascii="Times New Roman" w:hAnsi="Times New Roman" w:cs="Times New Roman"/>
          <w:sz w:val="24"/>
          <w:szCs w:val="24"/>
        </w:rPr>
        <w:t xml:space="preserve"> da</w:t>
      </w:r>
      <w:r>
        <w:rPr>
          <w:rFonts w:ascii="Times New Roman" w:hAnsi="Times New Roman" w:cs="Times New Roman"/>
          <w:sz w:val="24"/>
          <w:szCs w:val="24"/>
        </w:rPr>
        <w:t xml:space="preserve"> doble </w:t>
      </w:r>
      <w:proofErr w:type="spellStart"/>
      <w:r>
        <w:rPr>
          <w:rFonts w:ascii="Times New Roman" w:hAnsi="Times New Roman" w:cs="Times New Roman"/>
          <w:sz w:val="24"/>
          <w:szCs w:val="24"/>
        </w:rPr>
        <w:t>c</w:t>
      </w:r>
      <w:r w:rsidR="00513126">
        <w:rPr>
          <w:rFonts w:ascii="Times New Roman" w:hAnsi="Times New Roman" w:cs="Times New Roman"/>
          <w:sz w:val="24"/>
          <w:szCs w:val="24"/>
        </w:rPr>
        <w:t>l</w:t>
      </w:r>
      <w:r w:rsidR="003525C4">
        <w:rPr>
          <w:rFonts w:ascii="Times New Roman" w:hAnsi="Times New Roman" w:cs="Times New Roman"/>
          <w:sz w:val="24"/>
          <w:szCs w:val="24"/>
        </w:rPr>
        <w:t>ick</w:t>
      </w:r>
      <w:proofErr w:type="spellEnd"/>
      <w:r w:rsidR="003525C4">
        <w:rPr>
          <w:rFonts w:ascii="Times New Roman" w:hAnsi="Times New Roman" w:cs="Times New Roman"/>
          <w:sz w:val="24"/>
          <w:szCs w:val="24"/>
        </w:rPr>
        <w:t xml:space="preserve"> izquierdo en cualquier parte</w:t>
      </w:r>
      <w:r>
        <w:rPr>
          <w:rFonts w:ascii="Times New Roman" w:hAnsi="Times New Roman" w:cs="Times New Roman"/>
          <w:sz w:val="24"/>
          <w:szCs w:val="24"/>
        </w:rPr>
        <w:t xml:space="preserve"> del panel</w:t>
      </w:r>
      <w:r w:rsidR="003525C4">
        <w:rPr>
          <w:rFonts w:ascii="Times New Roman" w:hAnsi="Times New Roman" w:cs="Times New Roman"/>
          <w:sz w:val="24"/>
          <w:szCs w:val="24"/>
        </w:rPr>
        <w:t xml:space="preserve"> (ver figura 6.6)</w:t>
      </w:r>
      <w:r w:rsidR="0022414C">
        <w:rPr>
          <w:rFonts w:ascii="Times New Roman" w:hAnsi="Times New Roman" w:cs="Times New Roman"/>
          <w:sz w:val="24"/>
          <w:szCs w:val="24"/>
        </w:rPr>
        <w:t xml:space="preserve"> y se abrirá u</w:t>
      </w:r>
      <w:r w:rsidR="003525C4">
        <w:rPr>
          <w:rFonts w:ascii="Times New Roman" w:hAnsi="Times New Roman" w:cs="Times New Roman"/>
          <w:sz w:val="24"/>
          <w:szCs w:val="24"/>
        </w:rPr>
        <w:t>na ventana como de la figura 6.7</w:t>
      </w:r>
      <w:r w:rsidR="0054214E">
        <w:rPr>
          <w:rFonts w:ascii="Times New Roman" w:hAnsi="Times New Roman" w:cs="Times New Roman"/>
          <w:sz w:val="24"/>
          <w:szCs w:val="24"/>
        </w:rPr>
        <w:t>, en la cual se modificará los valores.</w:t>
      </w:r>
    </w:p>
    <w:p w:rsidR="001E72A5" w:rsidRDefault="0022414C" w:rsidP="001E72A5">
      <w:pPr>
        <w:pStyle w:val="Descripcin"/>
        <w:spacing w:line="360" w:lineRule="auto"/>
        <w:jc w:val="center"/>
        <w:rPr>
          <w:rFonts w:ascii="Times New Roman" w:hAnsi="Times New Roman" w:cs="Times New Roman"/>
          <w:i w:val="0"/>
          <w:color w:val="auto"/>
          <w:sz w:val="22"/>
        </w:rPr>
      </w:pPr>
      <w:r>
        <w:rPr>
          <w:noProof/>
          <w:lang w:eastAsia="es-PE"/>
        </w:rPr>
        <w:drawing>
          <wp:inline distT="0" distB="0" distL="0" distR="0" wp14:anchorId="51B80DC8" wp14:editId="2C180F94">
            <wp:extent cx="1761178" cy="495300"/>
            <wp:effectExtent l="19050" t="19050" r="10795" b="1905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56179" t="82540" r="33315" b="12208"/>
                    <a:stretch/>
                  </pic:blipFill>
                  <pic:spPr bwMode="auto">
                    <a:xfrm>
                      <a:off x="0" y="0"/>
                      <a:ext cx="1879547" cy="52858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3525C4" w:rsidRDefault="003525C4" w:rsidP="003525C4">
      <w:pPr>
        <w:pStyle w:val="Descripcin"/>
        <w:spacing w:line="360" w:lineRule="auto"/>
        <w:jc w:val="center"/>
        <w:rPr>
          <w:rFonts w:ascii="Times New Roman" w:hAnsi="Times New Roman" w:cs="Times New Roman"/>
          <w:i w:val="0"/>
          <w:color w:val="auto"/>
          <w:sz w:val="22"/>
        </w:rPr>
      </w:pPr>
      <w:bookmarkStart w:id="582" w:name="_Toc10659720"/>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Característica</w:t>
      </w:r>
      <w:r w:rsidR="00A52A0C">
        <w:rPr>
          <w:rFonts w:ascii="Times New Roman" w:hAnsi="Times New Roman" w:cs="Times New Roman"/>
          <w:i w:val="0"/>
          <w:color w:val="auto"/>
          <w:sz w:val="22"/>
        </w:rPr>
        <w:t xml:space="preserve"> (color verde)</w:t>
      </w:r>
      <w:r>
        <w:rPr>
          <w:rFonts w:ascii="Times New Roman" w:hAnsi="Times New Roman" w:cs="Times New Roman"/>
          <w:i w:val="0"/>
          <w:color w:val="auto"/>
          <w:sz w:val="22"/>
        </w:rPr>
        <w:t xml:space="preserve"> del parámetro tipo panel cuando se selecciona.</w:t>
      </w:r>
      <w:bookmarkEnd w:id="582"/>
    </w:p>
    <w:p w:rsidR="001E72A5" w:rsidRDefault="007F5BDF" w:rsidP="007F5BDF">
      <w:pPr>
        <w:spacing w:line="360" w:lineRule="auto"/>
        <w:jc w:val="center"/>
        <w:rPr>
          <w:rFonts w:ascii="Times New Roman" w:hAnsi="Times New Roman" w:cs="Times New Roman"/>
          <w:sz w:val="24"/>
        </w:rPr>
      </w:pPr>
      <w:r>
        <w:rPr>
          <w:noProof/>
          <w:lang w:eastAsia="es-PE"/>
        </w:rPr>
        <w:lastRenderedPageBreak/>
        <w:drawing>
          <wp:inline distT="0" distB="0" distL="0" distR="0" wp14:anchorId="760F15D2" wp14:editId="351C3A3A">
            <wp:extent cx="2695575" cy="2659380"/>
            <wp:effectExtent l="19050" t="19050" r="9525" b="2667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50780" t="50099" r="27011" b="10952"/>
                    <a:stretch/>
                  </pic:blipFill>
                  <pic:spPr bwMode="auto">
                    <a:xfrm>
                      <a:off x="0" y="0"/>
                      <a:ext cx="2712076" cy="267566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862FCE" w:rsidRDefault="00862FCE" w:rsidP="00862FCE">
      <w:pPr>
        <w:pStyle w:val="Descripcin"/>
        <w:spacing w:line="360" w:lineRule="auto"/>
        <w:jc w:val="center"/>
        <w:rPr>
          <w:rFonts w:ascii="Times New Roman" w:hAnsi="Times New Roman" w:cs="Times New Roman"/>
          <w:i w:val="0"/>
          <w:color w:val="auto"/>
          <w:sz w:val="22"/>
        </w:rPr>
      </w:pPr>
      <w:bookmarkStart w:id="583" w:name="_Toc10659721"/>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7</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Ventana emergente de los parámetros de control tipo panel.</w:t>
      </w:r>
      <w:bookmarkEnd w:id="583"/>
    </w:p>
    <w:p w:rsidR="00906A82" w:rsidRPr="00854E29" w:rsidRDefault="00854E29" w:rsidP="00854E2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Al momento de colocar los datos, el </w:t>
      </w:r>
      <w:proofErr w:type="spellStart"/>
      <w:r>
        <w:rPr>
          <w:rFonts w:ascii="Times New Roman" w:hAnsi="Times New Roman" w:cs="Times New Roman"/>
          <w:sz w:val="24"/>
          <w:szCs w:val="24"/>
        </w:rPr>
        <w:t>guide</w:t>
      </w:r>
      <w:proofErr w:type="spellEnd"/>
      <w:r>
        <w:rPr>
          <w:rFonts w:ascii="Times New Roman" w:hAnsi="Times New Roman" w:cs="Times New Roman"/>
          <w:sz w:val="24"/>
          <w:szCs w:val="24"/>
        </w:rPr>
        <w:t xml:space="preserve"> por si solo nos modelará una armadura plana</w:t>
      </w:r>
      <w:r w:rsidR="009C4FC2">
        <w:rPr>
          <w:rFonts w:ascii="Times New Roman" w:hAnsi="Times New Roman" w:cs="Times New Roman"/>
          <w:sz w:val="24"/>
          <w:szCs w:val="24"/>
        </w:rPr>
        <w:t xml:space="preserve"> (arco)</w:t>
      </w:r>
      <w:r>
        <w:rPr>
          <w:rFonts w:ascii="Times New Roman" w:hAnsi="Times New Roman" w:cs="Times New Roman"/>
          <w:sz w:val="24"/>
          <w:szCs w:val="24"/>
        </w:rPr>
        <w:t xml:space="preserve"> y una vigueta tanto lateral como central</w:t>
      </w:r>
      <w:r w:rsidR="00552A76">
        <w:rPr>
          <w:rFonts w:ascii="Times New Roman" w:hAnsi="Times New Roman" w:cs="Times New Roman"/>
          <w:sz w:val="24"/>
          <w:szCs w:val="24"/>
        </w:rPr>
        <w:t xml:space="preserve"> (se ha programado de esa manera par</w:t>
      </w:r>
      <w:r>
        <w:rPr>
          <w:rFonts w:ascii="Times New Roman" w:hAnsi="Times New Roman" w:cs="Times New Roman"/>
          <w:sz w:val="24"/>
          <w:szCs w:val="24"/>
        </w:rPr>
        <w:t>a evitar que el archivo se cuelgue o demore mucho más</w:t>
      </w:r>
      <w:r w:rsidR="00552A76">
        <w:rPr>
          <w:rFonts w:ascii="Times New Roman" w:hAnsi="Times New Roman" w:cs="Times New Roman"/>
          <w:sz w:val="24"/>
          <w:szCs w:val="24"/>
        </w:rPr>
        <w:t xml:space="preserve"> el cuarto</w:t>
      </w:r>
      <w:r>
        <w:rPr>
          <w:rFonts w:ascii="Times New Roman" w:hAnsi="Times New Roman" w:cs="Times New Roman"/>
          <w:sz w:val="24"/>
          <w:szCs w:val="24"/>
        </w:rPr>
        <w:t xml:space="preserve"> paso</w:t>
      </w:r>
      <w:r w:rsidR="00552A76">
        <w:rPr>
          <w:rFonts w:ascii="Times New Roman" w:hAnsi="Times New Roman" w:cs="Times New Roman"/>
          <w:sz w:val="24"/>
          <w:szCs w:val="24"/>
        </w:rPr>
        <w:t>), pero esto se soluciona en el sexto paso.</w:t>
      </w:r>
    </w:p>
    <w:p w:rsidR="00546BA2" w:rsidRDefault="009C4FC2" w:rsidP="00ED05AC">
      <w:pPr>
        <w:spacing w:line="360" w:lineRule="auto"/>
        <w:rPr>
          <w:rFonts w:ascii="Times New Roman" w:hAnsi="Times New Roman" w:cs="Times New Roman"/>
          <w:sz w:val="28"/>
        </w:rPr>
      </w:pPr>
      <w:r>
        <w:rPr>
          <w:noProof/>
          <w:lang w:eastAsia="es-PE"/>
        </w:rPr>
        <w:drawing>
          <wp:inline distT="0" distB="0" distL="0" distR="0" wp14:anchorId="22C8D122" wp14:editId="17F8E026">
            <wp:extent cx="5400040" cy="2819400"/>
            <wp:effectExtent l="19050" t="19050" r="10160" b="1905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00040" cy="2819400"/>
                    </a:xfrm>
                    <a:prstGeom prst="rect">
                      <a:avLst/>
                    </a:prstGeom>
                    <a:ln w="19050">
                      <a:solidFill>
                        <a:schemeClr val="tx1"/>
                      </a:solidFill>
                    </a:ln>
                  </pic:spPr>
                </pic:pic>
              </a:graphicData>
            </a:graphic>
          </wp:inline>
        </w:drawing>
      </w:r>
    </w:p>
    <w:p w:rsidR="00DB10DB" w:rsidRDefault="00DB10DB" w:rsidP="00F35340">
      <w:pPr>
        <w:pStyle w:val="Descripcin"/>
        <w:spacing w:line="360" w:lineRule="auto"/>
        <w:jc w:val="center"/>
        <w:rPr>
          <w:rFonts w:ascii="Times New Roman" w:hAnsi="Times New Roman" w:cs="Times New Roman"/>
          <w:i w:val="0"/>
          <w:color w:val="auto"/>
          <w:sz w:val="22"/>
        </w:rPr>
      </w:pPr>
      <w:bookmarkStart w:id="584" w:name="_Toc10659722"/>
      <w:r w:rsidRPr="00551192">
        <w:rPr>
          <w:rFonts w:ascii="Times New Roman" w:hAnsi="Times New Roman" w:cs="Times New Roman"/>
          <w:color w:val="auto"/>
          <w:sz w:val="22"/>
        </w:rPr>
        <w:t xml:space="preserve">Figura </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STYLEREF 1 \s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6</w:t>
      </w:r>
      <w:r>
        <w:rPr>
          <w:rFonts w:ascii="Times New Roman" w:hAnsi="Times New Roman" w:cs="Times New Roman"/>
          <w:color w:val="auto"/>
          <w:sz w:val="22"/>
        </w:rPr>
        <w:fldChar w:fldCharType="end"/>
      </w:r>
      <w:r>
        <w:rPr>
          <w:rFonts w:ascii="Times New Roman" w:hAnsi="Times New Roman" w:cs="Times New Roman"/>
          <w:color w:val="auto"/>
          <w:sz w:val="22"/>
        </w:rPr>
        <w:t>.</w:t>
      </w:r>
      <w:r>
        <w:rPr>
          <w:rFonts w:ascii="Times New Roman" w:hAnsi="Times New Roman" w:cs="Times New Roman"/>
          <w:color w:val="auto"/>
          <w:sz w:val="22"/>
        </w:rPr>
        <w:fldChar w:fldCharType="begin"/>
      </w:r>
      <w:r>
        <w:rPr>
          <w:rFonts w:ascii="Times New Roman" w:hAnsi="Times New Roman" w:cs="Times New Roman"/>
          <w:color w:val="auto"/>
          <w:sz w:val="22"/>
        </w:rPr>
        <w:instrText xml:space="preserve"> SEQ Figura \* ARABIC \s 1 </w:instrText>
      </w:r>
      <w:r>
        <w:rPr>
          <w:rFonts w:ascii="Times New Roman" w:hAnsi="Times New Roman" w:cs="Times New Roman"/>
          <w:color w:val="auto"/>
          <w:sz w:val="22"/>
        </w:rPr>
        <w:fldChar w:fldCharType="separate"/>
      </w:r>
      <w:r w:rsidR="002C7ECF">
        <w:rPr>
          <w:rFonts w:ascii="Times New Roman" w:hAnsi="Times New Roman" w:cs="Times New Roman"/>
          <w:noProof/>
          <w:color w:val="auto"/>
          <w:sz w:val="22"/>
        </w:rPr>
        <w:t>8</w:t>
      </w:r>
      <w:r>
        <w:rPr>
          <w:rFonts w:ascii="Times New Roman" w:hAnsi="Times New Roman" w:cs="Times New Roman"/>
          <w:color w:val="auto"/>
          <w:sz w:val="22"/>
        </w:rPr>
        <w:fldChar w:fldCharType="end"/>
      </w:r>
      <w:r w:rsidRPr="00551192">
        <w:rPr>
          <w:rFonts w:ascii="Times New Roman" w:hAnsi="Times New Roman" w:cs="Times New Roman"/>
          <w:color w:val="auto"/>
          <w:sz w:val="22"/>
        </w:rPr>
        <w:t>:</w:t>
      </w:r>
      <w:r>
        <w:rPr>
          <w:rFonts w:ascii="Times New Roman" w:hAnsi="Times New Roman" w:cs="Times New Roman"/>
          <w:color w:val="auto"/>
          <w:sz w:val="22"/>
        </w:rPr>
        <w:t xml:space="preserve"> </w:t>
      </w:r>
      <w:r>
        <w:rPr>
          <w:rFonts w:ascii="Times New Roman" w:hAnsi="Times New Roman" w:cs="Times New Roman"/>
          <w:i w:val="0"/>
          <w:color w:val="auto"/>
          <w:sz w:val="22"/>
        </w:rPr>
        <w:t>M</w:t>
      </w:r>
      <w:r w:rsidR="00F35340">
        <w:rPr>
          <w:rFonts w:ascii="Times New Roman" w:hAnsi="Times New Roman" w:cs="Times New Roman"/>
          <w:i w:val="0"/>
          <w:color w:val="auto"/>
          <w:sz w:val="22"/>
        </w:rPr>
        <w:t>odelo obtenido cuando se ingresa los datos.</w:t>
      </w:r>
      <w:bookmarkEnd w:id="584"/>
    </w:p>
    <w:p w:rsidR="00546BA2" w:rsidRPr="00DB10DB" w:rsidRDefault="00546BA2" w:rsidP="00ED05AC">
      <w:pPr>
        <w:spacing w:line="360" w:lineRule="auto"/>
        <w:rPr>
          <w:rFonts w:ascii="Times New Roman" w:hAnsi="Times New Roman" w:cs="Times New Roman"/>
          <w:sz w:val="24"/>
        </w:rPr>
      </w:pPr>
    </w:p>
    <w:p w:rsidR="00DB10DB" w:rsidRDefault="00DB10DB" w:rsidP="00ED05AC">
      <w:pPr>
        <w:spacing w:line="360" w:lineRule="auto"/>
        <w:rPr>
          <w:rFonts w:ascii="Times New Roman" w:hAnsi="Times New Roman" w:cs="Times New Roman"/>
          <w:sz w:val="24"/>
        </w:rPr>
      </w:pPr>
    </w:p>
    <w:p w:rsidR="00216358" w:rsidRDefault="00216358" w:rsidP="00ED05AC">
      <w:pPr>
        <w:spacing w:line="360" w:lineRule="auto"/>
        <w:rPr>
          <w:rFonts w:ascii="Times New Roman" w:hAnsi="Times New Roman" w:cs="Times New Roman"/>
          <w:sz w:val="24"/>
        </w:rPr>
      </w:pPr>
    </w:p>
    <w:p w:rsidR="00297398" w:rsidRPr="00297398" w:rsidRDefault="00297398" w:rsidP="009C1A34">
      <w:pPr>
        <w:pStyle w:val="Prrafodelista"/>
        <w:numPr>
          <w:ilvl w:val="1"/>
          <w:numId w:val="37"/>
        </w:numPr>
        <w:spacing w:line="360" w:lineRule="auto"/>
        <w:jc w:val="both"/>
        <w:rPr>
          <w:rFonts w:ascii="Times New Roman" w:hAnsi="Times New Roman" w:cs="Times New Roman"/>
          <w:b/>
          <w:sz w:val="24"/>
        </w:rPr>
      </w:pPr>
      <w:r>
        <w:rPr>
          <w:rFonts w:ascii="Times New Roman" w:hAnsi="Times New Roman" w:cs="Times New Roman"/>
          <w:b/>
          <w:sz w:val="24"/>
        </w:rPr>
        <w:lastRenderedPageBreak/>
        <w:t>SEGUNDO</w:t>
      </w:r>
      <w:r w:rsidRPr="00297398">
        <w:rPr>
          <w:rFonts w:ascii="Times New Roman" w:hAnsi="Times New Roman" w:cs="Times New Roman"/>
          <w:b/>
          <w:sz w:val="24"/>
        </w:rPr>
        <w:t xml:space="preserve"> PASO:</w:t>
      </w:r>
    </w:p>
    <w:p w:rsidR="00297398" w:rsidRDefault="0082790E" w:rsidP="0082790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Se verifica que la pendiente de la cobertura cumpla con la norma E.020 – Cargas del Reglamento Nacional de Edificaciones y la longitud entre viguetas sea igual o parecido a la longitud entre apoyos de la calamina que se usará (ver figura 6.9).</w:t>
      </w:r>
    </w:p>
    <w:p w:rsidR="00720925" w:rsidRPr="00ED05AC" w:rsidRDefault="00913C5D" w:rsidP="00720925">
      <w:pPr>
        <w:spacing w:line="360" w:lineRule="auto"/>
        <w:ind w:firstLine="708"/>
        <w:jc w:val="both"/>
        <w:rPr>
          <w:rFonts w:ascii="Times New Roman" w:hAnsi="Times New Roman" w:cs="Times New Roman"/>
          <w:sz w:val="28"/>
        </w:rPr>
      </w:pPr>
      <w:r>
        <w:rPr>
          <w:rFonts w:ascii="Times New Roman" w:hAnsi="Times New Roman" w:cs="Times New Roman"/>
          <w:sz w:val="24"/>
          <w:szCs w:val="24"/>
        </w:rPr>
        <w:t>Si no cumple estas condiciones; en</w:t>
      </w:r>
      <w:r w:rsidR="00720925">
        <w:rPr>
          <w:rFonts w:ascii="Times New Roman" w:hAnsi="Times New Roman" w:cs="Times New Roman"/>
          <w:sz w:val="24"/>
          <w:szCs w:val="24"/>
        </w:rPr>
        <w:t xml:space="preserve"> los parámetros que tienen como nombre flecha superior y número de segmentos se realiza un proceso repetitivo de colocar valores hasta conseguir la veracidad de ambas </w:t>
      </w:r>
      <w:r w:rsidR="007C5DEA">
        <w:rPr>
          <w:rFonts w:ascii="Times New Roman" w:hAnsi="Times New Roman" w:cs="Times New Roman"/>
          <w:sz w:val="24"/>
          <w:szCs w:val="24"/>
        </w:rPr>
        <w:t>condiciones (pendiente y longitud).</w:t>
      </w:r>
    </w:p>
    <w:p w:rsidR="0082790E" w:rsidRPr="0082790E" w:rsidRDefault="007C5DEA" w:rsidP="00FA36EB">
      <w:pPr>
        <w:spacing w:line="360" w:lineRule="auto"/>
        <w:jc w:val="both"/>
        <w:rPr>
          <w:rFonts w:ascii="Times New Roman" w:hAnsi="Times New Roman" w:cs="Times New Roman"/>
          <w:sz w:val="24"/>
          <w:szCs w:val="24"/>
        </w:rPr>
      </w:pPr>
      <w:r w:rsidRPr="00FA36EB">
        <w:rPr>
          <w:rFonts w:ascii="Times New Roman" w:hAnsi="Times New Roman" w:cs="Times New Roman"/>
          <w:noProof/>
          <w:sz w:val="24"/>
          <w:szCs w:val="24"/>
          <w:lang w:eastAsia="es-PE"/>
        </w:rPr>
        <mc:AlternateContent>
          <mc:Choice Requires="wps">
            <w:drawing>
              <wp:anchor distT="0" distB="0" distL="114300" distR="114300" simplePos="0" relativeHeight="251994112" behindDoc="0" locked="0" layoutInCell="1" allowOverlap="1" wp14:anchorId="213755DC" wp14:editId="62E593E3">
                <wp:simplePos x="0" y="0"/>
                <wp:positionH relativeFrom="column">
                  <wp:posOffset>2205355</wp:posOffset>
                </wp:positionH>
                <wp:positionV relativeFrom="paragraph">
                  <wp:posOffset>4871720</wp:posOffset>
                </wp:positionV>
                <wp:extent cx="2219325" cy="342900"/>
                <wp:effectExtent l="0" t="0" r="0" b="0"/>
                <wp:wrapNone/>
                <wp:docPr id="460" name="Cuadro de texto 460"/>
                <wp:cNvGraphicFramePr/>
                <a:graphic xmlns:a="http://schemas.openxmlformats.org/drawingml/2006/main">
                  <a:graphicData uri="http://schemas.microsoft.com/office/word/2010/wordprocessingShape">
                    <wps:wsp>
                      <wps:cNvSpPr txBox="1"/>
                      <wps:spPr>
                        <a:xfrm>
                          <a:off x="0" y="0"/>
                          <a:ext cx="221932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AE2058" w:rsidRDefault="00C67CAE" w:rsidP="00AE2058">
                            <w:pPr>
                              <w:jc w:val="center"/>
                              <w:rPr>
                                <w:rFonts w:ascii="Times New Roman" w:hAnsi="Times New Roman" w:cs="Times New Roman"/>
                                <w:color w:val="00B0F0"/>
                                <w:sz w:val="24"/>
                              </w:rPr>
                            </w:pPr>
                            <w:r w:rsidRPr="00AE2058">
                              <w:rPr>
                                <w:rFonts w:ascii="Times New Roman" w:hAnsi="Times New Roman" w:cs="Times New Roman"/>
                                <w:color w:val="00B0F0"/>
                                <w:sz w:val="24"/>
                              </w:rPr>
                              <w:t>Tiene que decir True (verdadero)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3755DC" id="Cuadro de texto 460" o:spid="_x0000_s1092" type="#_x0000_t202" style="position:absolute;left:0;text-align:left;margin-left:173.65pt;margin-top:383.6pt;width:174.75pt;height:27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" filled="f" stroked="f" strokeweight=".5pt">
                <v:textbox>
                  <w:txbxContent>
                    <w:p w:rsidR="00C67CAE" w:rsidRPr="00AE2058" w:rsidRDefault="00C67CAE" w:rsidP="00AE2058">
                      <w:pPr>
                        <w:jc w:val="center"/>
                        <w:rPr>
                          <w:rFonts w:ascii="Times New Roman" w:hAnsi="Times New Roman" w:cs="Times New Roman"/>
                          <w:color w:val="00B0F0"/>
                          <w:sz w:val="24"/>
                        </w:rPr>
                      </w:pPr>
                      <w:r w:rsidRPr="00AE2058">
                        <w:rPr>
                          <w:rFonts w:ascii="Times New Roman" w:hAnsi="Times New Roman" w:cs="Times New Roman"/>
                          <w:color w:val="00B0F0"/>
                          <w:sz w:val="24"/>
                        </w:rPr>
                        <w:t>Tiene que decir True (verdadero)</w:t>
                      </w:r>
                    </w:p>
                  </w:txbxContent>
                </v:textbox>
              </v:shape>
            </w:pict>
          </mc:Fallback>
        </mc:AlternateContent>
      </w:r>
      <w:r>
        <w:rPr>
          <w:noProof/>
          <w:lang w:eastAsia="es-PE"/>
        </w:rPr>
        <mc:AlternateContent>
          <mc:Choice Requires="wps">
            <w:drawing>
              <wp:anchor distT="0" distB="0" distL="114300" distR="114300" simplePos="0" relativeHeight="251996160" behindDoc="0" locked="0" layoutInCell="1" allowOverlap="1" wp14:anchorId="0404EAEB" wp14:editId="4BB4EC8C">
                <wp:simplePos x="0" y="0"/>
                <wp:positionH relativeFrom="column">
                  <wp:posOffset>1995805</wp:posOffset>
                </wp:positionH>
                <wp:positionV relativeFrom="paragraph">
                  <wp:posOffset>4674235</wp:posOffset>
                </wp:positionV>
                <wp:extent cx="238125" cy="361950"/>
                <wp:effectExtent l="0" t="0" r="28575" b="95250"/>
                <wp:wrapNone/>
                <wp:docPr id="465" name="Conector angular 465"/>
                <wp:cNvGraphicFramePr/>
                <a:graphic xmlns:a="http://schemas.openxmlformats.org/drawingml/2006/main">
                  <a:graphicData uri="http://schemas.microsoft.com/office/word/2010/wordprocessingShape">
                    <wps:wsp>
                      <wps:cNvCnPr/>
                      <wps:spPr>
                        <a:xfrm>
                          <a:off x="0" y="0"/>
                          <a:ext cx="238125" cy="361950"/>
                        </a:xfrm>
                        <a:prstGeom prst="bentConnector3">
                          <a:avLst>
                            <a:gd name="adj1" fmla="val 1852"/>
                          </a:avLst>
                        </a:prstGeom>
                        <a:ln w="1905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514A00" id="Conector angular 465" o:spid="_x0000_s1026" type="#_x0000_t34" style="position:absolute;margin-left:157.15pt;margin-top:368.05pt;width:18.75pt;height:28.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" adj="400" strokecolor="#4472c4 [3208]" strokeweight="1.5pt">
                <v:stroke endarrow="block"/>
              </v:shape>
            </w:pict>
          </mc:Fallback>
        </mc:AlternateContent>
      </w:r>
      <w:r>
        <w:rPr>
          <w:noProof/>
          <w:lang w:eastAsia="es-PE"/>
        </w:rPr>
        <mc:AlternateContent>
          <mc:Choice Requires="wps">
            <w:drawing>
              <wp:anchor distT="0" distB="0" distL="114300" distR="114300" simplePos="0" relativeHeight="251992064" behindDoc="0" locked="0" layoutInCell="1" allowOverlap="1" wp14:anchorId="1869C73B" wp14:editId="2D0CF2E8">
                <wp:simplePos x="0" y="0"/>
                <wp:positionH relativeFrom="column">
                  <wp:posOffset>1729740</wp:posOffset>
                </wp:positionH>
                <wp:positionV relativeFrom="paragraph">
                  <wp:posOffset>4378960</wp:posOffset>
                </wp:positionV>
                <wp:extent cx="514350" cy="285750"/>
                <wp:effectExtent l="19050" t="19050" r="19050" b="19050"/>
                <wp:wrapNone/>
                <wp:docPr id="459" name="Elipse 459"/>
                <wp:cNvGraphicFramePr/>
                <a:graphic xmlns:a="http://schemas.openxmlformats.org/drawingml/2006/main">
                  <a:graphicData uri="http://schemas.microsoft.com/office/word/2010/wordprocessingShape">
                    <wps:wsp>
                      <wps:cNvSpPr/>
                      <wps:spPr>
                        <a:xfrm>
                          <a:off x="0" y="0"/>
                          <a:ext cx="514350" cy="285750"/>
                        </a:xfrm>
                        <a:prstGeom prst="ellipse">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1B8CA4" id="Elipse 459" o:spid="_x0000_s1026" style="position:absolute;margin-left:136.2pt;margin-top:344.8pt;width:40.5pt;height:22.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" filled="f" strokecolor="#00b0f0" strokeweight="2.25pt">
                <v:stroke joinstyle="miter"/>
              </v:oval>
            </w:pict>
          </mc:Fallback>
        </mc:AlternateContent>
      </w:r>
      <w:r>
        <w:rPr>
          <w:noProof/>
          <w:lang w:eastAsia="es-PE"/>
        </w:rPr>
        <mc:AlternateContent>
          <mc:Choice Requires="wps">
            <w:drawing>
              <wp:anchor distT="0" distB="0" distL="114300" distR="114300" simplePos="0" relativeHeight="251987968" behindDoc="0" locked="0" layoutInCell="1" allowOverlap="1">
                <wp:simplePos x="0" y="0"/>
                <wp:positionH relativeFrom="column">
                  <wp:posOffset>291465</wp:posOffset>
                </wp:positionH>
                <wp:positionV relativeFrom="paragraph">
                  <wp:posOffset>2197735</wp:posOffset>
                </wp:positionV>
                <wp:extent cx="1057275" cy="676275"/>
                <wp:effectExtent l="19050" t="19050" r="28575" b="28575"/>
                <wp:wrapNone/>
                <wp:docPr id="456" name="Elipse 456"/>
                <wp:cNvGraphicFramePr/>
                <a:graphic xmlns:a="http://schemas.openxmlformats.org/drawingml/2006/main">
                  <a:graphicData uri="http://schemas.microsoft.com/office/word/2010/wordprocessingShape">
                    <wps:wsp>
                      <wps:cNvSpPr/>
                      <wps:spPr>
                        <a:xfrm>
                          <a:off x="0" y="0"/>
                          <a:ext cx="1057275" cy="6762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A9CFD" id="Elipse 456" o:spid="_x0000_s1026" style="position:absolute;margin-left:22.95pt;margin-top:173.05pt;width:83.25pt;height:53.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" filled="f" strokecolor="red" strokeweight="2.25pt">
                <v:stroke joinstyle="miter"/>
              </v:oval>
            </w:pict>
          </mc:Fallback>
        </mc:AlternateContent>
      </w:r>
      <w:r>
        <w:rPr>
          <w:noProof/>
          <w:lang w:eastAsia="es-PE"/>
        </w:rPr>
        <mc:AlternateContent>
          <mc:Choice Requires="wps">
            <w:drawing>
              <wp:anchor distT="0" distB="0" distL="114300" distR="114300" simplePos="0" relativeHeight="251988992" behindDoc="0" locked="0" layoutInCell="1" allowOverlap="1">
                <wp:simplePos x="0" y="0"/>
                <wp:positionH relativeFrom="column">
                  <wp:posOffset>1005840</wp:posOffset>
                </wp:positionH>
                <wp:positionV relativeFrom="paragraph">
                  <wp:posOffset>1788160</wp:posOffset>
                </wp:positionV>
                <wp:extent cx="1562100" cy="342900"/>
                <wp:effectExtent l="0" t="0" r="0" b="0"/>
                <wp:wrapNone/>
                <wp:docPr id="457" name="Cuadro de texto 457"/>
                <wp:cNvGraphicFramePr/>
                <a:graphic xmlns:a="http://schemas.openxmlformats.org/drawingml/2006/main">
                  <a:graphicData uri="http://schemas.microsoft.com/office/word/2010/wordprocessingShape">
                    <wps:wsp>
                      <wps:cNvSpPr txBox="1"/>
                      <wps:spPr>
                        <a:xfrm>
                          <a:off x="0" y="0"/>
                          <a:ext cx="15621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FA36EB" w:rsidRDefault="00C67CAE">
                            <w:pPr>
                              <w:rPr>
                                <w:rFonts w:ascii="Times New Roman" w:hAnsi="Times New Roman" w:cs="Times New Roman"/>
                                <w:color w:val="FF0000"/>
                                <w:sz w:val="28"/>
                              </w:rPr>
                            </w:pPr>
                            <w:r w:rsidRPr="00FA36EB">
                              <w:rPr>
                                <w:rFonts w:ascii="Times New Roman" w:hAnsi="Times New Roman" w:cs="Times New Roman"/>
                                <w:color w:val="FF0000"/>
                                <w:sz w:val="28"/>
                              </w:rPr>
                              <w:t>Pendiente &lt; a 45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57" o:spid="_x0000_s1093" type="#_x0000_t202" style="position:absolute;left:0;text-align:left;margin-left:79.2pt;margin-top:140.8pt;width:123pt;height:27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" filled="f" stroked="f" strokeweight=".5pt">
                <v:textbox>
                  <w:txbxContent>
                    <w:p w:rsidR="00C67CAE" w:rsidRPr="00FA36EB" w:rsidRDefault="00C67CAE">
                      <w:pPr>
                        <w:rPr>
                          <w:rFonts w:ascii="Times New Roman" w:hAnsi="Times New Roman" w:cs="Times New Roman"/>
                          <w:color w:val="FF0000"/>
                          <w:sz w:val="28"/>
                        </w:rPr>
                      </w:pPr>
                      <w:r w:rsidRPr="00FA36EB">
                        <w:rPr>
                          <w:rFonts w:ascii="Times New Roman" w:hAnsi="Times New Roman" w:cs="Times New Roman"/>
                          <w:color w:val="FF0000"/>
                          <w:sz w:val="28"/>
                        </w:rPr>
                        <w:t>Pendiente &lt; a 45 °</w:t>
                      </w:r>
                    </w:p>
                  </w:txbxContent>
                </v:textbox>
              </v:shape>
            </w:pict>
          </mc:Fallback>
        </mc:AlternateContent>
      </w:r>
      <w:r>
        <w:rPr>
          <w:noProof/>
          <w:lang w:eastAsia="es-PE"/>
        </w:rPr>
        <mc:AlternateContent>
          <mc:Choice Requires="wps">
            <w:drawing>
              <wp:anchor distT="0" distB="0" distL="114300" distR="114300" simplePos="0" relativeHeight="251990016" behindDoc="0" locked="0" layoutInCell="1" allowOverlap="1">
                <wp:simplePos x="0" y="0"/>
                <wp:positionH relativeFrom="column">
                  <wp:posOffset>815340</wp:posOffset>
                </wp:positionH>
                <wp:positionV relativeFrom="paragraph">
                  <wp:posOffset>1950085</wp:posOffset>
                </wp:positionV>
                <wp:extent cx="257175" cy="228600"/>
                <wp:effectExtent l="0" t="76200" r="0" b="19050"/>
                <wp:wrapNone/>
                <wp:docPr id="458" name="Conector angular 458"/>
                <wp:cNvGraphicFramePr/>
                <a:graphic xmlns:a="http://schemas.openxmlformats.org/drawingml/2006/main">
                  <a:graphicData uri="http://schemas.microsoft.com/office/word/2010/wordprocessingShape">
                    <wps:wsp>
                      <wps:cNvCnPr/>
                      <wps:spPr>
                        <a:xfrm flipV="1">
                          <a:off x="0" y="0"/>
                          <a:ext cx="257175" cy="228600"/>
                        </a:xfrm>
                        <a:prstGeom prst="bentConnector3">
                          <a:avLst>
                            <a:gd name="adj1" fmla="val 1852"/>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2B315D" id="Conector angular 458" o:spid="_x0000_s1026" type="#_x0000_t34" style="position:absolute;margin-left:64.2pt;margin-top:153.55pt;width:20.25pt;height:18pt;flip:y;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" adj="400" strokecolor="#c45911 [2405]" strokeweight="1.5pt">
                <v:stroke endarrow="block"/>
              </v:shape>
            </w:pict>
          </mc:Fallback>
        </mc:AlternateContent>
      </w:r>
      <w:r w:rsidR="00FA36EB">
        <w:rPr>
          <w:noProof/>
          <w:lang w:eastAsia="es-PE"/>
        </w:rPr>
        <w:drawing>
          <wp:inline distT="0" distB="0" distL="0" distR="0" wp14:anchorId="728D349B" wp14:editId="0F584B6F">
            <wp:extent cx="5267325" cy="4800600"/>
            <wp:effectExtent l="19050" t="19050" r="28575" b="1905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058" t="1" r="1400" b="916"/>
                    <a:stretch/>
                  </pic:blipFill>
                  <pic:spPr bwMode="auto">
                    <a:xfrm>
                      <a:off x="0" y="0"/>
                      <a:ext cx="5267325" cy="48006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635B34" w:rsidRPr="00720925" w:rsidRDefault="00635B34" w:rsidP="00635B34">
      <w:pPr>
        <w:spacing w:line="360" w:lineRule="auto"/>
        <w:jc w:val="center"/>
        <w:rPr>
          <w:rFonts w:ascii="Times New Roman" w:hAnsi="Times New Roman" w:cs="Times New Roman"/>
          <w:sz w:val="2"/>
        </w:rPr>
      </w:pPr>
    </w:p>
    <w:p w:rsidR="00720925" w:rsidRPr="009D0C4F" w:rsidRDefault="00720925" w:rsidP="00635B34">
      <w:pPr>
        <w:spacing w:line="360" w:lineRule="auto"/>
        <w:jc w:val="center"/>
        <w:rPr>
          <w:rFonts w:ascii="Times New Roman" w:hAnsi="Times New Roman" w:cs="Times New Roman"/>
          <w:sz w:val="2"/>
        </w:rPr>
      </w:pPr>
    </w:p>
    <w:p w:rsidR="00546BA2" w:rsidRDefault="00635B34" w:rsidP="00635B34">
      <w:pPr>
        <w:spacing w:line="360" w:lineRule="auto"/>
        <w:jc w:val="center"/>
        <w:rPr>
          <w:rFonts w:ascii="Times New Roman" w:hAnsi="Times New Roman" w:cs="Times New Roman"/>
        </w:rPr>
      </w:pPr>
      <w:bookmarkStart w:id="585" w:name="_Toc10659723"/>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9</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Co</w:t>
      </w:r>
      <w:r w:rsidR="00B05AE0">
        <w:rPr>
          <w:rFonts w:ascii="Times New Roman" w:hAnsi="Times New Roman" w:cs="Times New Roman"/>
        </w:rPr>
        <w:t>mprobaciones que</w:t>
      </w:r>
      <w:r w:rsidR="00720925">
        <w:rPr>
          <w:rFonts w:ascii="Times New Roman" w:hAnsi="Times New Roman" w:cs="Times New Roman"/>
        </w:rPr>
        <w:t xml:space="preserve"> debe</w:t>
      </w:r>
      <w:r w:rsidR="00B05AE0">
        <w:rPr>
          <w:rFonts w:ascii="Times New Roman" w:hAnsi="Times New Roman" w:cs="Times New Roman"/>
        </w:rPr>
        <w:t xml:space="preserve"> realiza</w:t>
      </w:r>
      <w:r w:rsidR="00720925">
        <w:rPr>
          <w:rFonts w:ascii="Times New Roman" w:hAnsi="Times New Roman" w:cs="Times New Roman"/>
        </w:rPr>
        <w:t>r</w:t>
      </w:r>
      <w:r w:rsidR="00620588">
        <w:rPr>
          <w:rFonts w:ascii="Times New Roman" w:hAnsi="Times New Roman" w:cs="Times New Roman"/>
        </w:rPr>
        <w:t xml:space="preserve"> el programa ejecutable</w:t>
      </w:r>
      <w:r w:rsidRPr="00635B34">
        <w:rPr>
          <w:rFonts w:ascii="Times New Roman" w:hAnsi="Times New Roman" w:cs="Times New Roman"/>
        </w:rPr>
        <w:t>.</w:t>
      </w:r>
      <w:bookmarkEnd w:id="585"/>
    </w:p>
    <w:p w:rsidR="003003D8" w:rsidRDefault="003003D8" w:rsidP="003003D8">
      <w:pPr>
        <w:spacing w:line="360" w:lineRule="auto"/>
        <w:ind w:firstLine="708"/>
        <w:jc w:val="both"/>
        <w:rPr>
          <w:rFonts w:ascii="Times New Roman" w:hAnsi="Times New Roman" w:cs="Times New Roman"/>
          <w:sz w:val="24"/>
          <w:szCs w:val="24"/>
        </w:rPr>
      </w:pPr>
    </w:p>
    <w:p w:rsidR="003003D8" w:rsidRPr="00ED05AC" w:rsidRDefault="003003D8" w:rsidP="003003D8">
      <w:pPr>
        <w:spacing w:line="360" w:lineRule="auto"/>
        <w:ind w:firstLine="708"/>
        <w:jc w:val="both"/>
        <w:rPr>
          <w:rFonts w:ascii="Times New Roman" w:hAnsi="Times New Roman" w:cs="Times New Roman"/>
          <w:sz w:val="28"/>
        </w:rPr>
      </w:pPr>
    </w:p>
    <w:p w:rsidR="00D41EE0" w:rsidRPr="00720925" w:rsidRDefault="00D41EE0" w:rsidP="00BF25D6">
      <w:pPr>
        <w:spacing w:line="360" w:lineRule="auto"/>
        <w:rPr>
          <w:rFonts w:ascii="Times New Roman" w:hAnsi="Times New Roman" w:cs="Times New Roman"/>
          <w:sz w:val="24"/>
        </w:rPr>
      </w:pPr>
    </w:p>
    <w:p w:rsidR="009651EC" w:rsidRDefault="009651EC" w:rsidP="009C1A34">
      <w:pPr>
        <w:pStyle w:val="Prrafodelista"/>
        <w:numPr>
          <w:ilvl w:val="1"/>
          <w:numId w:val="37"/>
        </w:numPr>
        <w:spacing w:line="360" w:lineRule="auto"/>
        <w:jc w:val="both"/>
        <w:rPr>
          <w:rFonts w:ascii="Times New Roman" w:hAnsi="Times New Roman" w:cs="Times New Roman"/>
          <w:b/>
          <w:sz w:val="24"/>
        </w:rPr>
      </w:pPr>
      <w:r>
        <w:rPr>
          <w:rFonts w:ascii="Times New Roman" w:hAnsi="Times New Roman" w:cs="Times New Roman"/>
          <w:b/>
          <w:sz w:val="24"/>
        </w:rPr>
        <w:lastRenderedPageBreak/>
        <w:t>TERCER</w:t>
      </w:r>
      <w:r w:rsidRPr="00297398">
        <w:rPr>
          <w:rFonts w:ascii="Times New Roman" w:hAnsi="Times New Roman" w:cs="Times New Roman"/>
          <w:b/>
          <w:sz w:val="24"/>
        </w:rPr>
        <w:t xml:space="preserve"> PASO:</w:t>
      </w:r>
    </w:p>
    <w:p w:rsidR="00BC2F77" w:rsidRDefault="00AA424C" w:rsidP="00D5378A">
      <w:pPr>
        <w:spacing w:line="360" w:lineRule="auto"/>
        <w:ind w:firstLine="708"/>
        <w:jc w:val="both"/>
        <w:rPr>
          <w:rFonts w:ascii="Times New Roman" w:hAnsi="Times New Roman" w:cs="Times New Roman"/>
          <w:sz w:val="24"/>
          <w:szCs w:val="24"/>
        </w:rPr>
      </w:pPr>
      <w:r w:rsidRPr="00AA424C">
        <w:rPr>
          <w:rFonts w:ascii="Times New Roman" w:hAnsi="Times New Roman" w:cs="Times New Roman"/>
          <w:noProof/>
          <w:sz w:val="28"/>
          <w:lang w:eastAsia="es-PE"/>
        </w:rPr>
        <mc:AlternateContent>
          <mc:Choice Requires="wps">
            <w:drawing>
              <wp:anchor distT="45720" distB="45720" distL="114300" distR="114300" simplePos="0" relativeHeight="252013568" behindDoc="0" locked="0" layoutInCell="1" allowOverlap="1" wp14:anchorId="7A7BD45C" wp14:editId="7B8EB592">
                <wp:simplePos x="0" y="0"/>
                <wp:positionH relativeFrom="column">
                  <wp:posOffset>1091565</wp:posOffset>
                </wp:positionH>
                <wp:positionV relativeFrom="paragraph">
                  <wp:posOffset>878205</wp:posOffset>
                </wp:positionV>
                <wp:extent cx="1038225" cy="266700"/>
                <wp:effectExtent l="0" t="0" r="28575" b="19050"/>
                <wp:wrapSquare wrapText="bothSides"/>
                <wp:docPr id="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266700"/>
                        </a:xfrm>
                        <a:prstGeom prst="rect">
                          <a:avLst/>
                        </a:prstGeom>
                        <a:solidFill>
                          <a:srgbClr val="FFFFFF"/>
                        </a:solidFill>
                        <a:ln w="9525">
                          <a:solidFill>
                            <a:srgbClr val="000000"/>
                          </a:solidFill>
                          <a:miter lim="800000"/>
                          <a:headEnd/>
                          <a:tailEnd/>
                        </a:ln>
                      </wps:spPr>
                      <wps:txbx>
                        <w:txbxContent>
                          <w:p w:rsidR="00C67CAE" w:rsidRPr="00A9614C" w:rsidRDefault="00C67CAE" w:rsidP="00AA424C">
                            <w:pPr>
                              <w:jc w:val="center"/>
                              <w:rPr>
                                <w:rFonts w:ascii="Times New Roman" w:hAnsi="Times New Roman" w:cs="Times New Roman"/>
                                <w:szCs w:val="18"/>
                                <w:lang w:val="es-ES"/>
                              </w:rPr>
                            </w:pPr>
                            <w:r w:rsidRPr="00A9614C">
                              <w:rPr>
                                <w:rFonts w:ascii="Times New Roman" w:hAnsi="Times New Roman" w:cs="Times New Roman"/>
                                <w:szCs w:val="18"/>
                                <w:lang w:val="es-ES"/>
                              </w:rPr>
                              <w:t>Articulaciones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BD45C" id="_x0000_s1094" type="#_x0000_t202" style="position:absolute;left:0;text-align:left;margin-left:85.95pt;margin-top:69.15pt;width:81.75pt;height:21pt;z-index:25201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">
                <v:textbox>
                  <w:txbxContent>
                    <w:p w:rsidR="00C67CAE" w:rsidRPr="00A9614C" w:rsidRDefault="00C67CAE" w:rsidP="00AA424C">
                      <w:pPr>
                        <w:jc w:val="center"/>
                        <w:rPr>
                          <w:rFonts w:ascii="Times New Roman" w:hAnsi="Times New Roman" w:cs="Times New Roman"/>
                          <w:szCs w:val="18"/>
                          <w:lang w:val="es-ES"/>
                        </w:rPr>
                      </w:pPr>
                      <w:r w:rsidRPr="00A9614C">
                        <w:rPr>
                          <w:rFonts w:ascii="Times New Roman" w:hAnsi="Times New Roman" w:cs="Times New Roman"/>
                          <w:szCs w:val="18"/>
                          <w:lang w:val="es-ES"/>
                        </w:rPr>
                        <w:t>Articulaciones</w:t>
                      </w:r>
                    </w:p>
                  </w:txbxContent>
                </v:textbox>
                <w10:wrap type="square"/>
              </v:shape>
            </w:pict>
          </mc:Fallback>
        </mc:AlternateContent>
      </w:r>
      <w:r w:rsidR="00D5378A">
        <w:rPr>
          <w:rFonts w:ascii="Times New Roman" w:hAnsi="Times New Roman" w:cs="Times New Roman"/>
          <w:sz w:val="24"/>
          <w:szCs w:val="24"/>
        </w:rPr>
        <w:t>Se define</w:t>
      </w:r>
      <w:r w:rsidR="0085358F">
        <w:rPr>
          <w:rFonts w:ascii="Times New Roman" w:hAnsi="Times New Roman" w:cs="Times New Roman"/>
          <w:sz w:val="24"/>
          <w:szCs w:val="24"/>
        </w:rPr>
        <w:t xml:space="preserve"> los apoyos de</w:t>
      </w:r>
      <w:r w:rsidR="00D5378A">
        <w:rPr>
          <w:rFonts w:ascii="Times New Roman" w:hAnsi="Times New Roman" w:cs="Times New Roman"/>
          <w:sz w:val="24"/>
          <w:szCs w:val="24"/>
        </w:rPr>
        <w:t xml:space="preserve"> la</w:t>
      </w:r>
      <w:r w:rsidR="00BB6590">
        <w:rPr>
          <w:rFonts w:ascii="Times New Roman" w:hAnsi="Times New Roman" w:cs="Times New Roman"/>
          <w:sz w:val="24"/>
          <w:szCs w:val="24"/>
        </w:rPr>
        <w:t>s</w:t>
      </w:r>
      <w:r w:rsidR="00D5378A">
        <w:rPr>
          <w:rFonts w:ascii="Times New Roman" w:hAnsi="Times New Roman" w:cs="Times New Roman"/>
          <w:sz w:val="24"/>
          <w:szCs w:val="24"/>
        </w:rPr>
        <w:t xml:space="preserve"> armadura</w:t>
      </w:r>
      <w:r w:rsidR="00BB6590">
        <w:rPr>
          <w:rFonts w:ascii="Times New Roman" w:hAnsi="Times New Roman" w:cs="Times New Roman"/>
          <w:sz w:val="24"/>
          <w:szCs w:val="24"/>
        </w:rPr>
        <w:t>s planas</w:t>
      </w:r>
      <w:r w:rsidR="00D5378A">
        <w:rPr>
          <w:rFonts w:ascii="Times New Roman" w:hAnsi="Times New Roman" w:cs="Times New Roman"/>
          <w:sz w:val="24"/>
          <w:szCs w:val="24"/>
        </w:rPr>
        <w:t xml:space="preserve"> y el material que se empleará </w:t>
      </w:r>
      <w:r w:rsidR="00BB6590">
        <w:rPr>
          <w:rFonts w:ascii="Times New Roman" w:hAnsi="Times New Roman" w:cs="Times New Roman"/>
          <w:sz w:val="24"/>
          <w:szCs w:val="24"/>
        </w:rPr>
        <w:t>tanto en las armaduras planas como</w:t>
      </w:r>
      <w:r w:rsidR="00D5378A">
        <w:rPr>
          <w:rFonts w:ascii="Times New Roman" w:hAnsi="Times New Roman" w:cs="Times New Roman"/>
          <w:sz w:val="24"/>
          <w:szCs w:val="24"/>
        </w:rPr>
        <w:t xml:space="preserve"> en las viguetas.</w:t>
      </w:r>
      <w:r w:rsidR="0041586F">
        <w:rPr>
          <w:rFonts w:ascii="Times New Roman" w:hAnsi="Times New Roman" w:cs="Times New Roman"/>
          <w:sz w:val="24"/>
          <w:szCs w:val="24"/>
        </w:rPr>
        <w:t xml:space="preserve"> Este paso se divide en articulaciones, apoyos y material (ver figura 6.10).</w:t>
      </w:r>
    </w:p>
    <w:p w:rsidR="00AA424C" w:rsidRPr="00D5378A" w:rsidRDefault="00A9614C" w:rsidP="00D5378A">
      <w:pPr>
        <w:spacing w:line="360" w:lineRule="auto"/>
        <w:ind w:firstLine="708"/>
        <w:jc w:val="both"/>
        <w:rPr>
          <w:rFonts w:ascii="Times New Roman" w:hAnsi="Times New Roman" w:cs="Times New Roman"/>
          <w:sz w:val="24"/>
          <w:szCs w:val="24"/>
        </w:rPr>
      </w:pPr>
      <w:r w:rsidRPr="00AA424C">
        <w:rPr>
          <w:rFonts w:ascii="Times New Roman" w:hAnsi="Times New Roman" w:cs="Times New Roman"/>
          <w:noProof/>
          <w:sz w:val="28"/>
          <w:lang w:eastAsia="es-PE"/>
        </w:rPr>
        <mc:AlternateContent>
          <mc:Choice Requires="wps">
            <w:drawing>
              <wp:anchor distT="45720" distB="45720" distL="114300" distR="114300" simplePos="0" relativeHeight="252014592" behindDoc="0" locked="0" layoutInCell="1" allowOverlap="1" wp14:anchorId="0ADE186A" wp14:editId="055B624B">
                <wp:simplePos x="0" y="0"/>
                <wp:positionH relativeFrom="column">
                  <wp:posOffset>3215640</wp:posOffset>
                </wp:positionH>
                <wp:positionV relativeFrom="paragraph">
                  <wp:posOffset>26035</wp:posOffset>
                </wp:positionV>
                <wp:extent cx="666750" cy="304800"/>
                <wp:effectExtent l="0" t="0" r="19050" b="19050"/>
                <wp:wrapSquare wrapText="bothSides"/>
                <wp:docPr id="3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04800"/>
                        </a:xfrm>
                        <a:prstGeom prst="rect">
                          <a:avLst/>
                        </a:prstGeom>
                        <a:solidFill>
                          <a:srgbClr val="FFFFFF"/>
                        </a:solidFill>
                        <a:ln w="9525">
                          <a:solidFill>
                            <a:srgbClr val="000000"/>
                          </a:solidFill>
                          <a:miter lim="800000"/>
                          <a:headEnd/>
                          <a:tailEnd/>
                        </a:ln>
                      </wps:spPr>
                      <wps:txbx>
                        <w:txbxContent>
                          <w:p w:rsidR="00C67CAE" w:rsidRPr="00A9614C" w:rsidRDefault="00C67CAE" w:rsidP="00AA424C">
                            <w:pPr>
                              <w:jc w:val="center"/>
                              <w:rPr>
                                <w:rFonts w:ascii="Times New Roman" w:hAnsi="Times New Roman" w:cs="Times New Roman"/>
                                <w:szCs w:val="18"/>
                                <w:lang w:val="es-ES"/>
                              </w:rPr>
                            </w:pPr>
                            <w:r w:rsidRPr="00A9614C">
                              <w:rPr>
                                <w:rFonts w:ascii="Times New Roman" w:hAnsi="Times New Roman" w:cs="Times New Roman"/>
                                <w:szCs w:val="18"/>
                                <w:lang w:val="es-ES"/>
                              </w:rPr>
                              <w:t>Apoyos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DE186A" id="_x0000_s1095" type="#_x0000_t202" style="position:absolute;left:0;text-align:left;margin-left:253.2pt;margin-top:2.05pt;width:52.5pt;height:24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">
                <v:textbox>
                  <w:txbxContent>
                    <w:p w:rsidR="00C67CAE" w:rsidRPr="00A9614C" w:rsidRDefault="00C67CAE" w:rsidP="00AA424C">
                      <w:pPr>
                        <w:jc w:val="center"/>
                        <w:rPr>
                          <w:rFonts w:ascii="Times New Roman" w:hAnsi="Times New Roman" w:cs="Times New Roman"/>
                          <w:szCs w:val="18"/>
                          <w:lang w:val="es-ES"/>
                        </w:rPr>
                      </w:pPr>
                      <w:r w:rsidRPr="00A9614C">
                        <w:rPr>
                          <w:rFonts w:ascii="Times New Roman" w:hAnsi="Times New Roman" w:cs="Times New Roman"/>
                          <w:szCs w:val="18"/>
                          <w:lang w:val="es-ES"/>
                        </w:rPr>
                        <w:t>Apoyos</w:t>
                      </w:r>
                    </w:p>
                  </w:txbxContent>
                </v:textbox>
                <w10:wrap type="square"/>
              </v:shape>
            </w:pict>
          </mc:Fallback>
        </mc:AlternateContent>
      </w:r>
      <w:r w:rsidR="0041586F" w:rsidRPr="00AA424C">
        <w:rPr>
          <w:rFonts w:ascii="Times New Roman" w:hAnsi="Times New Roman" w:cs="Times New Roman"/>
          <w:noProof/>
          <w:sz w:val="28"/>
          <w:lang w:eastAsia="es-PE"/>
        </w:rPr>
        <mc:AlternateContent>
          <mc:Choice Requires="wps">
            <w:drawing>
              <wp:anchor distT="0" distB="0" distL="114300" distR="114300" simplePos="0" relativeHeight="252017664" behindDoc="0" locked="0" layoutInCell="1" allowOverlap="1" wp14:anchorId="2CD6C7C3" wp14:editId="46BA3C1C">
                <wp:simplePos x="0" y="0"/>
                <wp:positionH relativeFrom="column">
                  <wp:posOffset>3930014</wp:posOffset>
                </wp:positionH>
                <wp:positionV relativeFrom="paragraph">
                  <wp:posOffset>159385</wp:posOffset>
                </wp:positionV>
                <wp:extent cx="228600" cy="838200"/>
                <wp:effectExtent l="38100" t="76200" r="38100" b="19050"/>
                <wp:wrapNone/>
                <wp:docPr id="365" name="Conector angular 365"/>
                <wp:cNvGraphicFramePr/>
                <a:graphic xmlns:a="http://schemas.openxmlformats.org/drawingml/2006/main">
                  <a:graphicData uri="http://schemas.microsoft.com/office/word/2010/wordprocessingShape">
                    <wps:wsp>
                      <wps:cNvCnPr/>
                      <wps:spPr>
                        <a:xfrm flipH="1" flipV="1">
                          <a:off x="0" y="0"/>
                          <a:ext cx="228600" cy="838200"/>
                        </a:xfrm>
                        <a:prstGeom prst="bentConnector3">
                          <a:avLst>
                            <a:gd name="adj1" fmla="val -693"/>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3251B8" id="Conector angular 365" o:spid="_x0000_s1026" type="#_x0000_t34" style="position:absolute;margin-left:309.45pt;margin-top:12.55pt;width:18pt;height:66pt;flip:x 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" adj="-150" strokecolor="#bf8f00 [2407]" strokeweight="1.5pt">
                <v:stroke endarrow="block"/>
              </v:shape>
            </w:pict>
          </mc:Fallback>
        </mc:AlternateContent>
      </w:r>
      <w:r w:rsidR="00BC0CF3" w:rsidRPr="00AA424C">
        <w:rPr>
          <w:rFonts w:ascii="Times New Roman" w:hAnsi="Times New Roman" w:cs="Times New Roman"/>
          <w:noProof/>
          <w:sz w:val="28"/>
          <w:lang w:eastAsia="es-PE"/>
        </w:rPr>
        <mc:AlternateContent>
          <mc:Choice Requires="wps">
            <w:drawing>
              <wp:anchor distT="0" distB="0" distL="114300" distR="114300" simplePos="0" relativeHeight="252012544" behindDoc="0" locked="0" layoutInCell="1" allowOverlap="1" wp14:anchorId="30B18A88" wp14:editId="261C4B6A">
                <wp:simplePos x="0" y="0"/>
                <wp:positionH relativeFrom="column">
                  <wp:posOffset>853440</wp:posOffset>
                </wp:positionH>
                <wp:positionV relativeFrom="paragraph">
                  <wp:posOffset>117474</wp:posOffset>
                </wp:positionV>
                <wp:extent cx="190500" cy="333375"/>
                <wp:effectExtent l="19050" t="76200" r="0" b="28575"/>
                <wp:wrapNone/>
                <wp:docPr id="479" name="Conector angular 479"/>
                <wp:cNvGraphicFramePr/>
                <a:graphic xmlns:a="http://schemas.openxmlformats.org/drawingml/2006/main">
                  <a:graphicData uri="http://schemas.microsoft.com/office/word/2010/wordprocessingShape">
                    <wps:wsp>
                      <wps:cNvCnPr/>
                      <wps:spPr>
                        <a:xfrm flipV="1">
                          <a:off x="0" y="0"/>
                          <a:ext cx="190500" cy="333375"/>
                        </a:xfrm>
                        <a:prstGeom prst="bentConnector3">
                          <a:avLst>
                            <a:gd name="adj1" fmla="val -693"/>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88030C" id="Conector angular 479" o:spid="_x0000_s1026" type="#_x0000_t34" style="position:absolute;margin-left:67.2pt;margin-top:9.25pt;width:15pt;height:26.25pt;flip:y;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" adj="-150" strokecolor="#c45911 [2405]" strokeweight="1.5pt">
                <v:stroke endarrow="block"/>
              </v:shape>
            </w:pict>
          </mc:Fallback>
        </mc:AlternateContent>
      </w:r>
    </w:p>
    <w:p w:rsidR="00720925" w:rsidRDefault="0041586F" w:rsidP="009651EC">
      <w:pPr>
        <w:spacing w:line="360" w:lineRule="auto"/>
        <w:rPr>
          <w:rFonts w:ascii="Times New Roman" w:hAnsi="Times New Roman" w:cs="Times New Roman"/>
        </w:rPr>
      </w:pPr>
      <w:r>
        <w:rPr>
          <w:noProof/>
          <w:lang w:eastAsia="es-PE"/>
        </w:rPr>
        <mc:AlternateContent>
          <mc:Choice Requires="wps">
            <w:drawing>
              <wp:anchor distT="0" distB="0" distL="114300" distR="114300" simplePos="0" relativeHeight="252018688" behindDoc="0" locked="0" layoutInCell="1" allowOverlap="1">
                <wp:simplePos x="0" y="0"/>
                <wp:positionH relativeFrom="column">
                  <wp:posOffset>2720340</wp:posOffset>
                </wp:positionH>
                <wp:positionV relativeFrom="paragraph">
                  <wp:posOffset>3248660</wp:posOffset>
                </wp:positionV>
                <wp:extent cx="0" cy="285750"/>
                <wp:effectExtent l="76200" t="0" r="57150" b="57150"/>
                <wp:wrapNone/>
                <wp:docPr id="370" name="Conector recto de flecha 370"/>
                <wp:cNvGraphicFramePr/>
                <a:graphic xmlns:a="http://schemas.openxmlformats.org/drawingml/2006/main">
                  <a:graphicData uri="http://schemas.microsoft.com/office/word/2010/wordprocessingShape">
                    <wps:wsp>
                      <wps:cNvCnPr/>
                      <wps:spPr>
                        <a:xfrm>
                          <a:off x="0" y="0"/>
                          <a:ext cx="0" cy="28575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4C68EC" id="Conector recto de flecha 370" o:spid="_x0000_s1026" type="#_x0000_t32" style="position:absolute;margin-left:214.2pt;margin-top:255.8pt;width:0;height:22.5pt;z-index:25201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" strokecolor="#c45911 [2405]" strokeweight="1.5pt">
                <v:stroke endarrow="block" joinstyle="miter"/>
              </v:shape>
            </w:pict>
          </mc:Fallback>
        </mc:AlternateContent>
      </w:r>
      <w:r>
        <w:rPr>
          <w:noProof/>
          <w:lang w:eastAsia="es-PE"/>
        </w:rPr>
        <mc:AlternateContent>
          <mc:Choice Requires="wps">
            <w:drawing>
              <wp:anchor distT="0" distB="0" distL="114300" distR="114300" simplePos="0" relativeHeight="252007424" behindDoc="0" locked="0" layoutInCell="1" allowOverlap="1">
                <wp:simplePos x="0" y="0"/>
                <wp:positionH relativeFrom="column">
                  <wp:posOffset>34290</wp:posOffset>
                </wp:positionH>
                <wp:positionV relativeFrom="paragraph">
                  <wp:posOffset>1757045</wp:posOffset>
                </wp:positionV>
                <wp:extent cx="5353050" cy="1495425"/>
                <wp:effectExtent l="19050" t="19050" r="19050" b="28575"/>
                <wp:wrapNone/>
                <wp:docPr id="476" name="Rectángulo 476"/>
                <wp:cNvGraphicFramePr/>
                <a:graphic xmlns:a="http://schemas.openxmlformats.org/drawingml/2006/main">
                  <a:graphicData uri="http://schemas.microsoft.com/office/word/2010/wordprocessingShape">
                    <wps:wsp>
                      <wps:cNvSpPr/>
                      <wps:spPr>
                        <a:xfrm>
                          <a:off x="0" y="0"/>
                          <a:ext cx="5353050" cy="14954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1AC610" id="Rectángulo 476" o:spid="_x0000_s1026" style="position:absolute;margin-left:2.7pt;margin-top:138.35pt;width:421.5pt;height:117.75pt;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" filled="f" strokecolor="red" strokeweight="2.25pt"/>
            </w:pict>
          </mc:Fallback>
        </mc:AlternateContent>
      </w:r>
      <w:r>
        <w:rPr>
          <w:noProof/>
          <w:lang w:eastAsia="es-PE"/>
        </w:rPr>
        <mc:AlternateContent>
          <mc:Choice Requires="wps">
            <w:drawing>
              <wp:anchor distT="0" distB="0" distL="114300" distR="114300" simplePos="0" relativeHeight="252008448" behindDoc="0" locked="0" layoutInCell="1" allowOverlap="1">
                <wp:simplePos x="0" y="0"/>
                <wp:positionH relativeFrom="column">
                  <wp:posOffset>129540</wp:posOffset>
                </wp:positionH>
                <wp:positionV relativeFrom="paragraph">
                  <wp:posOffset>623569</wp:posOffset>
                </wp:positionV>
                <wp:extent cx="5172075" cy="1038225"/>
                <wp:effectExtent l="19050" t="19050" r="28575" b="28575"/>
                <wp:wrapNone/>
                <wp:docPr id="477" name="Rectángulo 477"/>
                <wp:cNvGraphicFramePr/>
                <a:graphic xmlns:a="http://schemas.openxmlformats.org/drawingml/2006/main">
                  <a:graphicData uri="http://schemas.microsoft.com/office/word/2010/wordprocessingShape">
                    <wps:wsp>
                      <wps:cNvSpPr/>
                      <wps:spPr>
                        <a:xfrm>
                          <a:off x="0" y="0"/>
                          <a:ext cx="5172075" cy="1038225"/>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679919" id="Rectángulo 477" o:spid="_x0000_s1026" style="position:absolute;margin-left:10.2pt;margin-top:49.1pt;width:407.25pt;height:81.75pt;z-index:25200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" filled="f" strokecolor="#ffc000" strokeweight="2.25pt"/>
            </w:pict>
          </mc:Fallback>
        </mc:AlternateContent>
      </w:r>
      <w:r>
        <w:rPr>
          <w:noProof/>
          <w:lang w:eastAsia="es-PE"/>
        </w:rPr>
        <mc:AlternateContent>
          <mc:Choice Requires="wps">
            <w:drawing>
              <wp:anchor distT="0" distB="0" distL="114300" distR="114300" simplePos="0" relativeHeight="252010496" behindDoc="0" locked="0" layoutInCell="1" allowOverlap="1" wp14:anchorId="1D30DAA4" wp14:editId="764092C0">
                <wp:simplePos x="0" y="0"/>
                <wp:positionH relativeFrom="column">
                  <wp:posOffset>120015</wp:posOffset>
                </wp:positionH>
                <wp:positionV relativeFrom="paragraph">
                  <wp:posOffset>99695</wp:posOffset>
                </wp:positionV>
                <wp:extent cx="5172075" cy="457200"/>
                <wp:effectExtent l="19050" t="19050" r="28575" b="19050"/>
                <wp:wrapNone/>
                <wp:docPr id="478" name="Rectángulo 478"/>
                <wp:cNvGraphicFramePr/>
                <a:graphic xmlns:a="http://schemas.openxmlformats.org/drawingml/2006/main">
                  <a:graphicData uri="http://schemas.microsoft.com/office/word/2010/wordprocessingShape">
                    <wps:wsp>
                      <wps:cNvSpPr/>
                      <wps:spPr>
                        <a:xfrm>
                          <a:off x="0" y="0"/>
                          <a:ext cx="5172075" cy="4572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107BF4" id="Rectángulo 478" o:spid="_x0000_s1026" style="position:absolute;margin-left:9.45pt;margin-top:7.85pt;width:407.25pt;height:36pt;z-index:25201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" filled="f" strokecolor="red" strokeweight="2.25pt"/>
            </w:pict>
          </mc:Fallback>
        </mc:AlternateContent>
      </w:r>
      <w:r w:rsidR="0085358F">
        <w:rPr>
          <w:noProof/>
          <w:lang w:eastAsia="es-PE"/>
        </w:rPr>
        <w:drawing>
          <wp:inline distT="0" distB="0" distL="0" distR="0" wp14:anchorId="32AAC0DE" wp14:editId="5C080B60">
            <wp:extent cx="5400040" cy="3305175"/>
            <wp:effectExtent l="19050" t="19050" r="10160" b="28575"/>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3305175"/>
                    </a:xfrm>
                    <a:prstGeom prst="rect">
                      <a:avLst/>
                    </a:prstGeom>
                    <a:ln w="19050">
                      <a:solidFill>
                        <a:schemeClr val="tx1"/>
                      </a:solidFill>
                    </a:ln>
                  </pic:spPr>
                </pic:pic>
              </a:graphicData>
            </a:graphic>
          </wp:inline>
        </w:drawing>
      </w:r>
    </w:p>
    <w:p w:rsidR="00AA424C" w:rsidRDefault="00AA424C" w:rsidP="00635B34">
      <w:pPr>
        <w:spacing w:line="360" w:lineRule="auto"/>
        <w:jc w:val="center"/>
        <w:rPr>
          <w:rFonts w:ascii="Times New Roman" w:hAnsi="Times New Roman" w:cs="Times New Roman"/>
          <w:sz w:val="28"/>
        </w:rPr>
      </w:pPr>
      <w:r w:rsidRPr="00AA424C">
        <w:rPr>
          <w:rFonts w:ascii="Times New Roman" w:hAnsi="Times New Roman" w:cs="Times New Roman"/>
          <w:noProof/>
          <w:sz w:val="28"/>
          <w:lang w:eastAsia="es-PE"/>
        </w:rPr>
        <mc:AlternateContent>
          <mc:Choice Requires="wps">
            <w:drawing>
              <wp:anchor distT="45720" distB="45720" distL="114300" distR="114300" simplePos="0" relativeHeight="252020736" behindDoc="0" locked="0" layoutInCell="1" allowOverlap="1" wp14:anchorId="534F2F18" wp14:editId="1FCE85DC">
                <wp:simplePos x="0" y="0"/>
                <wp:positionH relativeFrom="column">
                  <wp:posOffset>2415540</wp:posOffset>
                </wp:positionH>
                <wp:positionV relativeFrom="paragraph">
                  <wp:posOffset>27305</wp:posOffset>
                </wp:positionV>
                <wp:extent cx="704850" cy="276225"/>
                <wp:effectExtent l="0" t="0" r="19050" b="28575"/>
                <wp:wrapSquare wrapText="bothSides"/>
                <wp:docPr id="3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76225"/>
                        </a:xfrm>
                        <a:prstGeom prst="rect">
                          <a:avLst/>
                        </a:prstGeom>
                        <a:solidFill>
                          <a:srgbClr val="FFFFFF"/>
                        </a:solidFill>
                        <a:ln w="9525">
                          <a:solidFill>
                            <a:srgbClr val="000000"/>
                          </a:solidFill>
                          <a:miter lim="800000"/>
                          <a:headEnd/>
                          <a:tailEnd/>
                        </a:ln>
                      </wps:spPr>
                      <wps:txbx>
                        <w:txbxContent>
                          <w:p w:rsidR="00C67CAE" w:rsidRPr="008E5186" w:rsidRDefault="00C67CAE" w:rsidP="00AA424C">
                            <w:pPr>
                              <w:jc w:val="center"/>
                              <w:rPr>
                                <w:rFonts w:ascii="Times New Roman" w:hAnsi="Times New Roman" w:cs="Times New Roman"/>
                                <w:szCs w:val="18"/>
                                <w:lang w:val="es-ES"/>
                              </w:rPr>
                            </w:pPr>
                            <w:r w:rsidRPr="008E5186">
                              <w:rPr>
                                <w:rFonts w:ascii="Times New Roman" w:hAnsi="Times New Roman" w:cs="Times New Roman"/>
                                <w:szCs w:val="18"/>
                                <w:lang w:val="es-ES"/>
                              </w:rPr>
                              <w:t>Material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F2F18" id="_x0000_s1096" type="#_x0000_t202" style="position:absolute;left:0;text-align:left;margin-left:190.2pt;margin-top:2.15pt;width:55.5pt;height:21.75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">
                <v:textbox>
                  <w:txbxContent>
                    <w:p w:rsidR="00C67CAE" w:rsidRPr="008E5186" w:rsidRDefault="00C67CAE" w:rsidP="00AA424C">
                      <w:pPr>
                        <w:jc w:val="center"/>
                        <w:rPr>
                          <w:rFonts w:ascii="Times New Roman" w:hAnsi="Times New Roman" w:cs="Times New Roman"/>
                          <w:szCs w:val="18"/>
                          <w:lang w:val="es-ES"/>
                        </w:rPr>
                      </w:pPr>
                      <w:r w:rsidRPr="008E5186">
                        <w:rPr>
                          <w:rFonts w:ascii="Times New Roman" w:hAnsi="Times New Roman" w:cs="Times New Roman"/>
                          <w:szCs w:val="18"/>
                          <w:lang w:val="es-ES"/>
                        </w:rPr>
                        <w:t>Material</w:t>
                      </w:r>
                    </w:p>
                  </w:txbxContent>
                </v:textbox>
                <w10:wrap type="square"/>
              </v:shape>
            </w:pict>
          </mc:Fallback>
        </mc:AlternateContent>
      </w:r>
    </w:p>
    <w:p w:rsidR="00AA424C" w:rsidRDefault="00AA424C" w:rsidP="00AA424C">
      <w:pPr>
        <w:spacing w:line="360" w:lineRule="auto"/>
        <w:jc w:val="center"/>
        <w:rPr>
          <w:rFonts w:ascii="Times New Roman" w:hAnsi="Times New Roman" w:cs="Times New Roman"/>
        </w:rPr>
      </w:pPr>
      <w:bookmarkStart w:id="586" w:name="_Toc10659724"/>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10</w:t>
      </w:r>
      <w:r w:rsidRPr="00635B34">
        <w:rPr>
          <w:rFonts w:ascii="Times New Roman" w:hAnsi="Times New Roman" w:cs="Times New Roman"/>
          <w:i/>
        </w:rPr>
        <w:fldChar w:fldCharType="end"/>
      </w:r>
      <w:r w:rsidRPr="00635B34">
        <w:rPr>
          <w:rFonts w:ascii="Times New Roman" w:hAnsi="Times New Roman" w:cs="Times New Roman"/>
          <w:i/>
        </w:rPr>
        <w:t>:</w:t>
      </w:r>
      <w:r w:rsidR="00892099">
        <w:rPr>
          <w:rFonts w:ascii="Times New Roman" w:hAnsi="Times New Roman" w:cs="Times New Roman"/>
        </w:rPr>
        <w:t xml:space="preserve"> </w:t>
      </w:r>
      <w:r w:rsidR="00525958">
        <w:rPr>
          <w:rFonts w:ascii="Times New Roman" w:hAnsi="Times New Roman" w:cs="Times New Roman"/>
        </w:rPr>
        <w:t>D</w:t>
      </w:r>
      <w:r w:rsidR="00892099">
        <w:rPr>
          <w:rFonts w:ascii="Times New Roman" w:hAnsi="Times New Roman" w:cs="Times New Roman"/>
        </w:rPr>
        <w:t>efinici</w:t>
      </w:r>
      <w:r w:rsidR="00525958">
        <w:rPr>
          <w:rFonts w:ascii="Times New Roman" w:hAnsi="Times New Roman" w:cs="Times New Roman"/>
        </w:rPr>
        <w:t xml:space="preserve">ón de apoyos, </w:t>
      </w:r>
      <w:r w:rsidR="00892099">
        <w:rPr>
          <w:rFonts w:ascii="Times New Roman" w:hAnsi="Times New Roman" w:cs="Times New Roman"/>
        </w:rPr>
        <w:t>material</w:t>
      </w:r>
      <w:r w:rsidR="00525958">
        <w:rPr>
          <w:rFonts w:ascii="Times New Roman" w:hAnsi="Times New Roman" w:cs="Times New Roman"/>
        </w:rPr>
        <w:t xml:space="preserve"> y articulaciones mediante códigos gráficos</w:t>
      </w:r>
      <w:r w:rsidRPr="00635B34">
        <w:rPr>
          <w:rFonts w:ascii="Times New Roman" w:hAnsi="Times New Roman" w:cs="Times New Roman"/>
        </w:rPr>
        <w:t>.</w:t>
      </w:r>
      <w:bookmarkEnd w:id="586"/>
    </w:p>
    <w:p w:rsidR="00BC0CF3" w:rsidRDefault="000E47B2" w:rsidP="00BC0CF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Para definir lo</w:t>
      </w:r>
      <w:r w:rsidR="00135DAB">
        <w:rPr>
          <w:rFonts w:ascii="Times New Roman" w:hAnsi="Times New Roman" w:cs="Times New Roman"/>
          <w:sz w:val="24"/>
          <w:szCs w:val="24"/>
        </w:rPr>
        <w:t>s apoyos se debe</w:t>
      </w:r>
      <w:r w:rsidR="00BC0CF3">
        <w:rPr>
          <w:rFonts w:ascii="Times New Roman" w:hAnsi="Times New Roman" w:cs="Times New Roman"/>
          <w:sz w:val="24"/>
          <w:szCs w:val="24"/>
        </w:rPr>
        <w:t xml:space="preserve"> realizar lo siguiente:</w:t>
      </w:r>
    </w:p>
    <w:p w:rsidR="00910E33" w:rsidRDefault="00BC0CF3" w:rsidP="009C1A34">
      <w:pPr>
        <w:pStyle w:val="Prrafodelista"/>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t>Primero se debe tener en cuenta que</w:t>
      </w:r>
      <w:r w:rsidR="00135DAB" w:rsidRPr="00BC0CF3">
        <w:rPr>
          <w:rFonts w:ascii="Times New Roman" w:hAnsi="Times New Roman" w:cs="Times New Roman"/>
          <w:sz w:val="24"/>
          <w:szCs w:val="24"/>
        </w:rPr>
        <w:t xml:space="preserve"> e</w:t>
      </w:r>
      <w:r w:rsidR="00F30145" w:rsidRPr="00BC0CF3">
        <w:rPr>
          <w:rFonts w:ascii="Times New Roman" w:hAnsi="Times New Roman" w:cs="Times New Roman"/>
          <w:sz w:val="24"/>
          <w:szCs w:val="24"/>
        </w:rPr>
        <w:t xml:space="preserve">l primer y segundo componente </w:t>
      </w:r>
      <w:r w:rsidR="007D7183" w:rsidRPr="00BC0CF3">
        <w:rPr>
          <w:rFonts w:ascii="Times New Roman" w:hAnsi="Times New Roman" w:cs="Times New Roman"/>
          <w:sz w:val="24"/>
          <w:szCs w:val="24"/>
        </w:rPr>
        <w:t>“Pt”</w:t>
      </w:r>
      <w:r w:rsidR="00F30145" w:rsidRPr="00BC0CF3">
        <w:rPr>
          <w:rFonts w:ascii="Times New Roman" w:hAnsi="Times New Roman" w:cs="Times New Roman"/>
          <w:sz w:val="24"/>
          <w:szCs w:val="24"/>
        </w:rPr>
        <w:t xml:space="preserve"> </w:t>
      </w:r>
      <w:r w:rsidR="007D7183" w:rsidRPr="00BC0CF3">
        <w:rPr>
          <w:rFonts w:ascii="Times New Roman" w:hAnsi="Times New Roman" w:cs="Times New Roman"/>
          <w:sz w:val="24"/>
          <w:szCs w:val="24"/>
        </w:rPr>
        <w:t>representa</w:t>
      </w:r>
      <w:r w:rsidR="00F30145" w:rsidRPr="00BC0CF3">
        <w:rPr>
          <w:rFonts w:ascii="Times New Roman" w:hAnsi="Times New Roman" w:cs="Times New Roman"/>
          <w:sz w:val="24"/>
          <w:szCs w:val="24"/>
        </w:rPr>
        <w:t>n a los nodos laterales de</w:t>
      </w:r>
      <w:r w:rsidR="0045000C" w:rsidRPr="00BC0CF3">
        <w:rPr>
          <w:rFonts w:ascii="Times New Roman" w:hAnsi="Times New Roman" w:cs="Times New Roman"/>
          <w:sz w:val="24"/>
          <w:szCs w:val="24"/>
        </w:rPr>
        <w:t>l lado izquierdo (</w:t>
      </w:r>
      <w:r w:rsidR="00F30145" w:rsidRPr="00BC0CF3">
        <w:rPr>
          <w:rFonts w:ascii="Times New Roman" w:hAnsi="Times New Roman" w:cs="Times New Roman"/>
          <w:sz w:val="24"/>
          <w:szCs w:val="24"/>
        </w:rPr>
        <w:t>brida superior</w:t>
      </w:r>
      <w:r w:rsidR="0045000C" w:rsidRPr="00BC0CF3">
        <w:rPr>
          <w:rFonts w:ascii="Times New Roman" w:hAnsi="Times New Roman" w:cs="Times New Roman"/>
          <w:sz w:val="24"/>
          <w:szCs w:val="24"/>
        </w:rPr>
        <w:t xml:space="preserve"> e inferior respectivamente)</w:t>
      </w:r>
      <w:r>
        <w:rPr>
          <w:rFonts w:ascii="Times New Roman" w:hAnsi="Times New Roman" w:cs="Times New Roman"/>
          <w:sz w:val="24"/>
          <w:szCs w:val="24"/>
        </w:rPr>
        <w:t xml:space="preserve"> y</w:t>
      </w:r>
      <w:r w:rsidR="0045000C" w:rsidRPr="00BC0CF3">
        <w:rPr>
          <w:rFonts w:ascii="Times New Roman" w:hAnsi="Times New Roman" w:cs="Times New Roman"/>
          <w:sz w:val="24"/>
          <w:szCs w:val="24"/>
        </w:rPr>
        <w:t xml:space="preserve"> el tercer y cuarto componente representan al lado derecho (brida inferior y superior respectivamente); para poder entender lo mencionado se recomienda ver la figura 6.11.</w:t>
      </w:r>
    </w:p>
    <w:p w:rsidR="006638B2" w:rsidRDefault="00BC0CF3" w:rsidP="009C1A34">
      <w:pPr>
        <w:pStyle w:val="Prrafodelista"/>
        <w:numPr>
          <w:ilvl w:val="0"/>
          <w:numId w:val="39"/>
        </w:numPr>
        <w:spacing w:line="360" w:lineRule="auto"/>
        <w:jc w:val="both"/>
        <w:rPr>
          <w:rFonts w:ascii="Times New Roman" w:hAnsi="Times New Roman" w:cs="Times New Roman"/>
          <w:sz w:val="24"/>
          <w:szCs w:val="24"/>
        </w:rPr>
      </w:pPr>
      <w:r w:rsidRPr="00BC0CF3">
        <w:rPr>
          <w:rFonts w:ascii="Times New Roman" w:hAnsi="Times New Roman" w:cs="Times New Roman"/>
          <w:sz w:val="24"/>
          <w:szCs w:val="24"/>
        </w:rPr>
        <w:t xml:space="preserve">Luego </w:t>
      </w:r>
      <w:r w:rsidR="006638B2">
        <w:rPr>
          <w:rFonts w:ascii="Times New Roman" w:hAnsi="Times New Roman" w:cs="Times New Roman"/>
          <w:sz w:val="24"/>
          <w:szCs w:val="24"/>
        </w:rPr>
        <w:t>se establece</w:t>
      </w:r>
      <w:r w:rsidRPr="00BC0CF3">
        <w:rPr>
          <w:rFonts w:ascii="Times New Roman" w:hAnsi="Times New Roman" w:cs="Times New Roman"/>
          <w:sz w:val="24"/>
          <w:szCs w:val="24"/>
        </w:rPr>
        <w:t xml:space="preserve"> la cantidad de apoyos</w:t>
      </w:r>
      <w:r w:rsidR="006638B2">
        <w:rPr>
          <w:rFonts w:ascii="Times New Roman" w:hAnsi="Times New Roman" w:cs="Times New Roman"/>
          <w:sz w:val="24"/>
          <w:szCs w:val="24"/>
        </w:rPr>
        <w:t xml:space="preserve">, para ello se visualiza el número de componentes </w:t>
      </w:r>
      <w:r w:rsidR="006638B2" w:rsidRPr="00BC0CF3">
        <w:rPr>
          <w:rFonts w:ascii="Times New Roman" w:hAnsi="Times New Roman" w:cs="Times New Roman"/>
          <w:sz w:val="24"/>
          <w:szCs w:val="24"/>
        </w:rPr>
        <w:t xml:space="preserve">“Pt” </w:t>
      </w:r>
      <w:r w:rsidR="006638B2">
        <w:rPr>
          <w:rFonts w:ascii="Times New Roman" w:hAnsi="Times New Roman" w:cs="Times New Roman"/>
          <w:sz w:val="24"/>
          <w:szCs w:val="24"/>
        </w:rPr>
        <w:t xml:space="preserve">que están conectados a los componentes </w:t>
      </w:r>
      <w:r w:rsidR="006638B2" w:rsidRPr="00BC0CF3">
        <w:rPr>
          <w:rFonts w:ascii="Times New Roman" w:hAnsi="Times New Roman" w:cs="Times New Roman"/>
          <w:sz w:val="24"/>
          <w:szCs w:val="24"/>
        </w:rPr>
        <w:t>“</w:t>
      </w:r>
      <w:proofErr w:type="spellStart"/>
      <w:r w:rsidR="006638B2">
        <w:rPr>
          <w:rFonts w:ascii="Times New Roman" w:hAnsi="Times New Roman" w:cs="Times New Roman"/>
          <w:sz w:val="24"/>
          <w:szCs w:val="24"/>
        </w:rPr>
        <w:t>Supp</w:t>
      </w:r>
      <w:proofErr w:type="spellEnd"/>
      <w:r w:rsidR="006638B2" w:rsidRPr="00BC0CF3">
        <w:rPr>
          <w:rFonts w:ascii="Times New Roman" w:hAnsi="Times New Roman" w:cs="Times New Roman"/>
          <w:sz w:val="24"/>
          <w:szCs w:val="24"/>
        </w:rPr>
        <w:t>”</w:t>
      </w:r>
      <w:r w:rsidR="006638B2">
        <w:rPr>
          <w:rFonts w:ascii="Times New Roman" w:hAnsi="Times New Roman" w:cs="Times New Roman"/>
          <w:sz w:val="24"/>
          <w:szCs w:val="24"/>
        </w:rPr>
        <w:t xml:space="preserve">. El primer componente </w:t>
      </w:r>
      <w:r w:rsidR="006638B2" w:rsidRPr="00BC0CF3">
        <w:rPr>
          <w:rFonts w:ascii="Times New Roman" w:hAnsi="Times New Roman" w:cs="Times New Roman"/>
          <w:sz w:val="24"/>
          <w:szCs w:val="24"/>
        </w:rPr>
        <w:t>“</w:t>
      </w:r>
      <w:proofErr w:type="spellStart"/>
      <w:r w:rsidR="006638B2">
        <w:rPr>
          <w:rFonts w:ascii="Times New Roman" w:hAnsi="Times New Roman" w:cs="Times New Roman"/>
          <w:sz w:val="24"/>
          <w:szCs w:val="24"/>
        </w:rPr>
        <w:t>Supp</w:t>
      </w:r>
      <w:proofErr w:type="spellEnd"/>
      <w:r w:rsidR="006638B2" w:rsidRPr="00BC0CF3">
        <w:rPr>
          <w:rFonts w:ascii="Times New Roman" w:hAnsi="Times New Roman" w:cs="Times New Roman"/>
          <w:sz w:val="24"/>
          <w:szCs w:val="24"/>
        </w:rPr>
        <w:t>”</w:t>
      </w:r>
      <w:r w:rsidR="006638B2">
        <w:rPr>
          <w:rFonts w:ascii="Times New Roman" w:hAnsi="Times New Roman" w:cs="Times New Roman"/>
          <w:sz w:val="24"/>
          <w:szCs w:val="24"/>
        </w:rPr>
        <w:t xml:space="preserve"> representa a los apoyos del lado izquierdo y el segundo</w:t>
      </w:r>
      <w:r w:rsidR="004375E9">
        <w:rPr>
          <w:rFonts w:ascii="Times New Roman" w:hAnsi="Times New Roman" w:cs="Times New Roman"/>
          <w:sz w:val="24"/>
          <w:szCs w:val="24"/>
        </w:rPr>
        <w:t xml:space="preserve"> componente</w:t>
      </w:r>
      <w:r w:rsidR="006638B2">
        <w:rPr>
          <w:rFonts w:ascii="Times New Roman" w:hAnsi="Times New Roman" w:cs="Times New Roman"/>
          <w:sz w:val="24"/>
          <w:szCs w:val="24"/>
        </w:rPr>
        <w:t xml:space="preserve"> al lado derecho (ver figura 6.11). </w:t>
      </w:r>
      <w:r w:rsidR="004375E9">
        <w:rPr>
          <w:rFonts w:ascii="Times New Roman" w:hAnsi="Times New Roman" w:cs="Times New Roman"/>
          <w:sz w:val="24"/>
          <w:szCs w:val="24"/>
        </w:rPr>
        <w:t xml:space="preserve">Por defecto el programa ejecutable tiene 4 apoyos (2 apoyos fijos tanto en la brida superior como en la inferior). </w:t>
      </w:r>
    </w:p>
    <w:p w:rsidR="002D7B23" w:rsidRDefault="002D7B23" w:rsidP="00B1554F">
      <w:pPr>
        <w:pStyle w:val="Prrafodelista"/>
        <w:spacing w:line="360" w:lineRule="auto"/>
        <w:jc w:val="both"/>
        <w:rPr>
          <w:rFonts w:ascii="Times New Roman" w:hAnsi="Times New Roman" w:cs="Times New Roman"/>
          <w:sz w:val="24"/>
          <w:szCs w:val="24"/>
        </w:rPr>
      </w:pPr>
      <w:r w:rsidRPr="00AA424C">
        <w:rPr>
          <w:rFonts w:ascii="Times New Roman" w:hAnsi="Times New Roman" w:cs="Times New Roman"/>
          <w:noProof/>
          <w:sz w:val="28"/>
          <w:lang w:eastAsia="es-PE"/>
        </w:rPr>
        <w:lastRenderedPageBreak/>
        <mc:AlternateContent>
          <mc:Choice Requires="wps">
            <w:drawing>
              <wp:anchor distT="45720" distB="45720" distL="114300" distR="114300" simplePos="0" relativeHeight="252067840" behindDoc="0" locked="0" layoutInCell="1" allowOverlap="1" wp14:anchorId="1D7F113B" wp14:editId="2EC4D61B">
                <wp:simplePos x="0" y="0"/>
                <wp:positionH relativeFrom="column">
                  <wp:posOffset>2729865</wp:posOffset>
                </wp:positionH>
                <wp:positionV relativeFrom="paragraph">
                  <wp:posOffset>156845</wp:posOffset>
                </wp:positionV>
                <wp:extent cx="2552700" cy="247650"/>
                <wp:effectExtent l="0" t="0" r="19050" b="19050"/>
                <wp:wrapSquare wrapText="bothSides"/>
                <wp:docPr id="4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47650"/>
                        </a:xfrm>
                        <a:prstGeom prst="rect">
                          <a:avLst/>
                        </a:prstGeom>
                        <a:solidFill>
                          <a:srgbClr val="FFFFFF"/>
                        </a:solidFill>
                        <a:ln w="9525">
                          <a:solidFill>
                            <a:srgbClr val="000000"/>
                          </a:solidFill>
                          <a:miter lim="800000"/>
                          <a:headEnd/>
                          <a:tailEnd/>
                        </a:ln>
                      </wps:spPr>
                      <wps:txbx>
                        <w:txbxContent>
                          <w:p w:rsidR="00C67CAE" w:rsidRPr="00A9614C" w:rsidRDefault="00C67CAE" w:rsidP="00B1554F">
                            <w:pPr>
                              <w:jc w:val="center"/>
                              <w:rPr>
                                <w:rFonts w:ascii="Times New Roman" w:hAnsi="Times New Roman" w:cs="Times New Roman"/>
                                <w:szCs w:val="18"/>
                                <w:lang w:val="es-ES"/>
                              </w:rPr>
                            </w:pPr>
                            <w:r w:rsidRPr="00A9614C">
                              <w:rPr>
                                <w:rFonts w:ascii="Times New Roman" w:hAnsi="Times New Roman" w:cs="Times New Roman"/>
                                <w:szCs w:val="18"/>
                                <w:lang w:val="es-ES"/>
                              </w:rPr>
                              <w:t xml:space="preserve">Entrada </w:t>
                            </w:r>
                            <w:r w:rsidRPr="00A9614C">
                              <w:rPr>
                                <w:rFonts w:ascii="Times New Roman" w:hAnsi="Times New Roman" w:cs="Times New Roman"/>
                                <w:szCs w:val="24"/>
                              </w:rPr>
                              <w:t>“</w:t>
                            </w:r>
                            <w:proofErr w:type="spellStart"/>
                            <w:r w:rsidRPr="00A9614C">
                              <w:rPr>
                                <w:rFonts w:ascii="Times New Roman" w:hAnsi="Times New Roman" w:cs="Times New Roman"/>
                                <w:szCs w:val="24"/>
                              </w:rPr>
                              <w:t>Pos|Ind</w:t>
                            </w:r>
                            <w:proofErr w:type="spellEnd"/>
                            <w:r w:rsidRPr="00A9614C">
                              <w:rPr>
                                <w:rFonts w:ascii="Times New Roman" w:hAnsi="Times New Roman" w:cs="Times New Roman"/>
                                <w:szCs w:val="24"/>
                              </w:rPr>
                              <w:t xml:space="preserve">” del componente </w:t>
                            </w:r>
                            <w:proofErr w:type="spellStart"/>
                            <w:r w:rsidRPr="00A9614C">
                              <w:rPr>
                                <w:rFonts w:ascii="Times New Roman" w:hAnsi="Times New Roman" w:cs="Times New Roman"/>
                                <w:szCs w:val="24"/>
                              </w:rPr>
                              <w:t>Supp</w:t>
                            </w:r>
                            <w:proofErr w:type="spellEnd"/>
                            <w:r w:rsidRPr="00A9614C">
                              <w:rPr>
                                <w:rFonts w:ascii="Times New Roman" w:hAnsi="Times New Roman" w:cs="Times New Roman"/>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F113B" id="_x0000_s1097" type="#_x0000_t202" style="position:absolute;left:0;text-align:left;margin-left:214.95pt;margin-top:12.35pt;width:201pt;height:19.5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">
                <v:textbox>
                  <w:txbxContent>
                    <w:p w:rsidR="00C67CAE" w:rsidRPr="00A9614C" w:rsidRDefault="00C67CAE" w:rsidP="00B1554F">
                      <w:pPr>
                        <w:jc w:val="center"/>
                        <w:rPr>
                          <w:rFonts w:ascii="Times New Roman" w:hAnsi="Times New Roman" w:cs="Times New Roman"/>
                          <w:szCs w:val="18"/>
                          <w:lang w:val="es-ES"/>
                        </w:rPr>
                      </w:pPr>
                      <w:r w:rsidRPr="00A9614C">
                        <w:rPr>
                          <w:rFonts w:ascii="Times New Roman" w:hAnsi="Times New Roman" w:cs="Times New Roman"/>
                          <w:szCs w:val="18"/>
                          <w:lang w:val="es-ES"/>
                        </w:rPr>
                        <w:t xml:space="preserve">Entrada </w:t>
                      </w:r>
                      <w:r w:rsidRPr="00A9614C">
                        <w:rPr>
                          <w:rFonts w:ascii="Times New Roman" w:hAnsi="Times New Roman" w:cs="Times New Roman"/>
                          <w:szCs w:val="24"/>
                        </w:rPr>
                        <w:t>“Pos|Ind” del componente Supp.</w:t>
                      </w:r>
                    </w:p>
                  </w:txbxContent>
                </v:textbox>
                <w10:wrap type="square"/>
              </v:shape>
            </w:pict>
          </mc:Fallback>
        </mc:AlternateContent>
      </w:r>
    </w:p>
    <w:p w:rsidR="00B1554F" w:rsidRPr="006638B2" w:rsidRDefault="002D7B23" w:rsidP="00B1554F">
      <w:pPr>
        <w:pStyle w:val="Prrafodelista"/>
        <w:spacing w:line="360" w:lineRule="auto"/>
        <w:jc w:val="both"/>
        <w:rPr>
          <w:rFonts w:ascii="Times New Roman" w:hAnsi="Times New Roman" w:cs="Times New Roman"/>
          <w:sz w:val="24"/>
          <w:szCs w:val="24"/>
        </w:rPr>
      </w:pPr>
      <w:r>
        <w:rPr>
          <w:rFonts w:ascii="Times New Roman" w:hAnsi="Times New Roman" w:cs="Times New Roman"/>
          <w:noProof/>
          <w:sz w:val="28"/>
          <w:lang w:eastAsia="es-PE"/>
        </w:rPr>
        <mc:AlternateContent>
          <mc:Choice Requires="wps">
            <w:drawing>
              <wp:anchor distT="0" distB="0" distL="114300" distR="114300" simplePos="0" relativeHeight="252068864" behindDoc="0" locked="0" layoutInCell="1" allowOverlap="1">
                <wp:simplePos x="0" y="0"/>
                <wp:positionH relativeFrom="column">
                  <wp:posOffset>4015740</wp:posOffset>
                </wp:positionH>
                <wp:positionV relativeFrom="paragraph">
                  <wp:posOffset>185420</wp:posOffset>
                </wp:positionV>
                <wp:extent cx="0" cy="866775"/>
                <wp:effectExtent l="76200" t="38100" r="57150" b="9525"/>
                <wp:wrapNone/>
                <wp:docPr id="499" name="Conector recto de flecha 499"/>
                <wp:cNvGraphicFramePr/>
                <a:graphic xmlns:a="http://schemas.openxmlformats.org/drawingml/2006/main">
                  <a:graphicData uri="http://schemas.microsoft.com/office/word/2010/wordprocessingShape">
                    <wps:wsp>
                      <wps:cNvCnPr/>
                      <wps:spPr>
                        <a:xfrm flipV="1">
                          <a:off x="0" y="0"/>
                          <a:ext cx="0" cy="8667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1000BD" id="Conector recto de flecha 499" o:spid="_x0000_s1026" type="#_x0000_t32" style="position:absolute;margin-left:316.2pt;margin-top:14.6pt;width:0;height:68.25pt;flip:y;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" strokecolor="red" strokeweight="1.5pt">
                <v:stroke endarrow="block" joinstyle="miter"/>
              </v:shape>
            </w:pict>
          </mc:Fallback>
        </mc:AlternateContent>
      </w:r>
    </w:p>
    <w:p w:rsidR="00910E33" w:rsidRDefault="002D7B23" w:rsidP="00910E33">
      <w:pPr>
        <w:spacing w:line="360" w:lineRule="auto"/>
        <w:jc w:val="center"/>
        <w:rPr>
          <w:rFonts w:ascii="Times New Roman" w:hAnsi="Times New Roman" w:cs="Times New Roman"/>
          <w:sz w:val="24"/>
          <w:szCs w:val="24"/>
        </w:rPr>
      </w:pPr>
      <w:r>
        <w:rPr>
          <w:noProof/>
          <w:lang w:eastAsia="es-PE"/>
        </w:rPr>
        <mc:AlternateContent>
          <mc:Choice Requires="wps">
            <w:drawing>
              <wp:anchor distT="0" distB="0" distL="114300" distR="114300" simplePos="0" relativeHeight="252056576" behindDoc="0" locked="0" layoutInCell="1" allowOverlap="1">
                <wp:simplePos x="0" y="0"/>
                <wp:positionH relativeFrom="column">
                  <wp:posOffset>272415</wp:posOffset>
                </wp:positionH>
                <wp:positionV relativeFrom="paragraph">
                  <wp:posOffset>1548765</wp:posOffset>
                </wp:positionV>
                <wp:extent cx="2133600" cy="3457575"/>
                <wp:effectExtent l="38100" t="76200" r="0" b="85725"/>
                <wp:wrapNone/>
                <wp:docPr id="484" name="Conector angular 484"/>
                <wp:cNvGraphicFramePr/>
                <a:graphic xmlns:a="http://schemas.openxmlformats.org/drawingml/2006/main">
                  <a:graphicData uri="http://schemas.microsoft.com/office/word/2010/wordprocessingShape">
                    <wps:wsp>
                      <wps:cNvCnPr/>
                      <wps:spPr>
                        <a:xfrm flipH="1">
                          <a:off x="0" y="0"/>
                          <a:ext cx="2133600" cy="3457575"/>
                        </a:xfrm>
                        <a:prstGeom prst="bentConnector3">
                          <a:avLst>
                            <a:gd name="adj1" fmla="val 12041"/>
                          </a:avLst>
                        </a:prstGeom>
                        <a:ln w="19050">
                          <a:solidFill>
                            <a:srgbClr val="00B0F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DD7DB" id="Conector angular 484" o:spid="_x0000_s1026" type="#_x0000_t34" style="position:absolute;margin-left:21.45pt;margin-top:121.95pt;width:168pt;height:272.25pt;flip:x;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" adj="2601" strokecolor="#00b0f0" strokeweight="1.5pt">
                <v:stroke startarrow="block" endarrow="block"/>
              </v:shape>
            </w:pict>
          </mc:Fallback>
        </mc:AlternateContent>
      </w:r>
      <w:r w:rsidR="00B1554F">
        <w:rPr>
          <w:noProof/>
          <w:lang w:eastAsia="es-PE"/>
        </w:rPr>
        <mc:AlternateContent>
          <mc:Choice Requires="wps">
            <w:drawing>
              <wp:anchor distT="0" distB="0" distL="114300" distR="114300" simplePos="0" relativeHeight="252065792" behindDoc="0" locked="0" layoutInCell="1" allowOverlap="1">
                <wp:simplePos x="0" y="0"/>
                <wp:positionH relativeFrom="column">
                  <wp:posOffset>3815715</wp:posOffset>
                </wp:positionH>
                <wp:positionV relativeFrom="paragraph">
                  <wp:posOffset>687070</wp:posOffset>
                </wp:positionV>
                <wp:extent cx="419100" cy="238125"/>
                <wp:effectExtent l="19050" t="19050" r="19050" b="28575"/>
                <wp:wrapNone/>
                <wp:docPr id="497" name="Elipse 497"/>
                <wp:cNvGraphicFramePr/>
                <a:graphic xmlns:a="http://schemas.openxmlformats.org/drawingml/2006/main">
                  <a:graphicData uri="http://schemas.microsoft.com/office/word/2010/wordprocessingShape">
                    <wps:wsp>
                      <wps:cNvSpPr/>
                      <wps:spPr>
                        <a:xfrm>
                          <a:off x="0" y="0"/>
                          <a:ext cx="419100" cy="2381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CF1C30" id="Elipse 497" o:spid="_x0000_s1026" style="position:absolute;margin-left:300.45pt;margin-top:54.1pt;width:33pt;height:18.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" filled="f" strokecolor="red" strokeweight="2.25pt">
                <v:stroke joinstyle="miter"/>
              </v:oval>
            </w:pict>
          </mc:Fallback>
        </mc:AlternateContent>
      </w:r>
      <w:r w:rsidR="004375E9">
        <w:rPr>
          <w:noProof/>
          <w:lang w:eastAsia="es-PE"/>
        </w:rPr>
        <mc:AlternateContent>
          <mc:Choice Requires="wps">
            <w:drawing>
              <wp:anchor distT="0" distB="0" distL="114300" distR="114300" simplePos="0" relativeHeight="252061696" behindDoc="0" locked="0" layoutInCell="1" allowOverlap="1">
                <wp:simplePos x="0" y="0"/>
                <wp:positionH relativeFrom="column">
                  <wp:posOffset>3434715</wp:posOffset>
                </wp:positionH>
                <wp:positionV relativeFrom="paragraph">
                  <wp:posOffset>2147570</wp:posOffset>
                </wp:positionV>
                <wp:extent cx="1685925" cy="1066800"/>
                <wp:effectExtent l="19050" t="19050" r="28575" b="19050"/>
                <wp:wrapNone/>
                <wp:docPr id="488" name="Rectángulo 488"/>
                <wp:cNvGraphicFramePr/>
                <a:graphic xmlns:a="http://schemas.openxmlformats.org/drawingml/2006/main">
                  <a:graphicData uri="http://schemas.microsoft.com/office/word/2010/wordprocessingShape">
                    <wps:wsp>
                      <wps:cNvSpPr/>
                      <wps:spPr>
                        <a:xfrm>
                          <a:off x="0" y="0"/>
                          <a:ext cx="1685925" cy="1066800"/>
                        </a:xfrm>
                        <a:prstGeom prst="rect">
                          <a:avLst/>
                        </a:prstGeom>
                        <a:noFill/>
                        <a:ln w="38100">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5AF295" id="Rectángulo 488" o:spid="_x0000_s1026" style="position:absolute;margin-left:270.45pt;margin-top:169.1pt;width:132.75pt;height:84pt;z-index:25206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" filled="f" strokecolor="#7f5f00 [1607]" strokeweight="3pt"/>
            </w:pict>
          </mc:Fallback>
        </mc:AlternateContent>
      </w:r>
      <w:r w:rsidR="004375E9">
        <w:rPr>
          <w:noProof/>
          <w:lang w:eastAsia="es-PE"/>
        </w:rPr>
        <mc:AlternateContent>
          <mc:Choice Requires="wps">
            <w:drawing>
              <wp:anchor distT="0" distB="0" distL="114300" distR="114300" simplePos="0" relativeHeight="252060672" behindDoc="0" locked="0" layoutInCell="1" allowOverlap="1" wp14:anchorId="7211B095" wp14:editId="2BB04827">
                <wp:simplePos x="0" y="0"/>
                <wp:positionH relativeFrom="column">
                  <wp:posOffset>148589</wp:posOffset>
                </wp:positionH>
                <wp:positionV relativeFrom="paragraph">
                  <wp:posOffset>1204596</wp:posOffset>
                </wp:positionV>
                <wp:extent cx="3248025" cy="3505200"/>
                <wp:effectExtent l="57150" t="95250" r="0" b="38100"/>
                <wp:wrapNone/>
                <wp:docPr id="487" name="Conector angular 487"/>
                <wp:cNvGraphicFramePr/>
                <a:graphic xmlns:a="http://schemas.openxmlformats.org/drawingml/2006/main">
                  <a:graphicData uri="http://schemas.microsoft.com/office/word/2010/wordprocessingShape">
                    <wps:wsp>
                      <wps:cNvCnPr/>
                      <wps:spPr>
                        <a:xfrm flipH="1">
                          <a:off x="0" y="0"/>
                          <a:ext cx="3248025" cy="3505200"/>
                        </a:xfrm>
                        <a:prstGeom prst="bentConnector3">
                          <a:avLst>
                            <a:gd name="adj1" fmla="val 99946"/>
                          </a:avLst>
                        </a:prstGeom>
                        <a:ln w="38100">
                          <a:solidFill>
                            <a:srgbClr val="FFC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97035" id="Conector angular 487" o:spid="_x0000_s1026" type="#_x0000_t34" style="position:absolute;margin-left:11.7pt;margin-top:94.85pt;width:255.75pt;height:276pt;flip:x;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" adj="21588" strokecolor="#ffc000" strokeweight="3pt">
                <v:stroke startarrow="block" endarrow="block"/>
              </v:shape>
            </w:pict>
          </mc:Fallback>
        </mc:AlternateContent>
      </w:r>
      <w:r w:rsidR="004375E9">
        <w:rPr>
          <w:noProof/>
          <w:lang w:eastAsia="es-PE"/>
        </w:rPr>
        <mc:AlternateContent>
          <mc:Choice Requires="wps">
            <w:drawing>
              <wp:anchor distT="0" distB="0" distL="114300" distR="114300" simplePos="0" relativeHeight="252057600" behindDoc="0" locked="0" layoutInCell="1" allowOverlap="1">
                <wp:simplePos x="0" y="0"/>
                <wp:positionH relativeFrom="column">
                  <wp:posOffset>3444240</wp:posOffset>
                </wp:positionH>
                <wp:positionV relativeFrom="paragraph">
                  <wp:posOffset>642620</wp:posOffset>
                </wp:positionV>
                <wp:extent cx="1685925" cy="1095375"/>
                <wp:effectExtent l="19050" t="19050" r="28575" b="28575"/>
                <wp:wrapNone/>
                <wp:docPr id="485" name="Rectángulo 485"/>
                <wp:cNvGraphicFramePr/>
                <a:graphic xmlns:a="http://schemas.openxmlformats.org/drawingml/2006/main">
                  <a:graphicData uri="http://schemas.microsoft.com/office/word/2010/wordprocessingShape">
                    <wps:wsp>
                      <wps:cNvSpPr/>
                      <wps:spPr>
                        <a:xfrm>
                          <a:off x="0" y="0"/>
                          <a:ext cx="1685925" cy="1095375"/>
                        </a:xfrm>
                        <a:prstGeom prst="rect">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C7A202" id="Rectángulo 485" o:spid="_x0000_s1026" style="position:absolute;margin-left:271.2pt;margin-top:50.6pt;width:132.75pt;height:86.25pt;z-index:25205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" filled="f" strokecolor="#ffc000" strokeweight="3pt"/>
            </w:pict>
          </mc:Fallback>
        </mc:AlternateContent>
      </w:r>
      <w:r w:rsidR="00EB61BE">
        <w:rPr>
          <w:noProof/>
          <w:lang w:eastAsia="es-PE"/>
        </w:rPr>
        <mc:AlternateContent>
          <mc:Choice Requires="wps">
            <w:drawing>
              <wp:anchor distT="0" distB="0" distL="114300" distR="114300" simplePos="0" relativeHeight="252064768" behindDoc="0" locked="0" layoutInCell="1" allowOverlap="1">
                <wp:simplePos x="0" y="0"/>
                <wp:positionH relativeFrom="column">
                  <wp:posOffset>4291965</wp:posOffset>
                </wp:positionH>
                <wp:positionV relativeFrom="paragraph">
                  <wp:posOffset>3252470</wp:posOffset>
                </wp:positionV>
                <wp:extent cx="819150" cy="1447800"/>
                <wp:effectExtent l="38100" t="38100" r="38100" b="38100"/>
                <wp:wrapNone/>
                <wp:docPr id="493" name="Conector recto de flecha 493"/>
                <wp:cNvGraphicFramePr/>
                <a:graphic xmlns:a="http://schemas.openxmlformats.org/drawingml/2006/main">
                  <a:graphicData uri="http://schemas.microsoft.com/office/word/2010/wordprocessingShape">
                    <wps:wsp>
                      <wps:cNvCnPr/>
                      <wps:spPr>
                        <a:xfrm>
                          <a:off x="0" y="0"/>
                          <a:ext cx="819150" cy="1447800"/>
                        </a:xfrm>
                        <a:prstGeom prst="straightConnector1">
                          <a:avLst/>
                        </a:prstGeom>
                        <a:ln w="38100">
                          <a:solidFill>
                            <a:schemeClr val="accent4">
                              <a:lumMod val="50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2496C8" id="Conector recto de flecha 493" o:spid="_x0000_s1026" type="#_x0000_t32" style="position:absolute;margin-left:337.95pt;margin-top:256.1pt;width:64.5pt;height:114pt;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" strokecolor="#7f5f00 [1607]" strokeweight="3pt">
                <v:stroke startarrow="block" endarrow="block" joinstyle="miter"/>
              </v:shape>
            </w:pict>
          </mc:Fallback>
        </mc:AlternateContent>
      </w:r>
      <w:r w:rsidR="001C0C10">
        <w:rPr>
          <w:noProof/>
          <w:lang w:eastAsia="es-PE"/>
        </w:rPr>
        <mc:AlternateContent>
          <mc:Choice Requires="wps">
            <w:drawing>
              <wp:anchor distT="0" distB="0" distL="114300" distR="114300" simplePos="0" relativeHeight="252055552" behindDoc="0" locked="0" layoutInCell="1" allowOverlap="1">
                <wp:simplePos x="0" y="0"/>
                <wp:positionH relativeFrom="column">
                  <wp:posOffset>262255</wp:posOffset>
                </wp:positionH>
                <wp:positionV relativeFrom="paragraph">
                  <wp:posOffset>823595</wp:posOffset>
                </wp:positionV>
                <wp:extent cx="2162175" cy="4019550"/>
                <wp:effectExtent l="38100" t="76200" r="0" b="95250"/>
                <wp:wrapNone/>
                <wp:docPr id="483" name="Conector angular 483"/>
                <wp:cNvGraphicFramePr/>
                <a:graphic xmlns:a="http://schemas.openxmlformats.org/drawingml/2006/main">
                  <a:graphicData uri="http://schemas.microsoft.com/office/word/2010/wordprocessingShape">
                    <wps:wsp>
                      <wps:cNvCnPr/>
                      <wps:spPr>
                        <a:xfrm flipH="1">
                          <a:off x="0" y="0"/>
                          <a:ext cx="2162175" cy="4019550"/>
                        </a:xfrm>
                        <a:prstGeom prst="bentConnector3">
                          <a:avLst>
                            <a:gd name="adj1" fmla="val 17556"/>
                          </a:avLst>
                        </a:prstGeom>
                        <a:ln w="19050">
                          <a:solidFill>
                            <a:srgbClr val="7030A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056D5B" id="Conector angular 483" o:spid="_x0000_s1026" type="#_x0000_t34" style="position:absolute;margin-left:20.65pt;margin-top:64.85pt;width:170.25pt;height:316.5pt;flip:x;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" adj="3792" strokecolor="#7030a0" strokeweight="1.5pt">
                <v:stroke startarrow="block" endarrow="block"/>
              </v:shape>
            </w:pict>
          </mc:Fallback>
        </mc:AlternateContent>
      </w:r>
      <w:r w:rsidR="00E306DB">
        <w:rPr>
          <w:noProof/>
          <w:lang w:eastAsia="es-PE"/>
        </w:rPr>
        <mc:AlternateContent>
          <mc:Choice Requires="wps">
            <w:drawing>
              <wp:anchor distT="0" distB="0" distL="114300" distR="114300" simplePos="0" relativeHeight="252054528" behindDoc="0" locked="0" layoutInCell="1" allowOverlap="1">
                <wp:simplePos x="0" y="0"/>
                <wp:positionH relativeFrom="column">
                  <wp:posOffset>3148965</wp:posOffset>
                </wp:positionH>
                <wp:positionV relativeFrom="paragraph">
                  <wp:posOffset>3033395</wp:posOffset>
                </wp:positionV>
                <wp:extent cx="2000250" cy="1809750"/>
                <wp:effectExtent l="38100" t="76200" r="57150" b="95250"/>
                <wp:wrapNone/>
                <wp:docPr id="482" name="Conector angular 482"/>
                <wp:cNvGraphicFramePr/>
                <a:graphic xmlns:a="http://schemas.openxmlformats.org/drawingml/2006/main">
                  <a:graphicData uri="http://schemas.microsoft.com/office/word/2010/wordprocessingShape">
                    <wps:wsp>
                      <wps:cNvCnPr/>
                      <wps:spPr>
                        <a:xfrm>
                          <a:off x="0" y="0"/>
                          <a:ext cx="2000250" cy="1809750"/>
                        </a:xfrm>
                        <a:prstGeom prst="bentConnector3">
                          <a:avLst>
                            <a:gd name="adj1" fmla="val 11244"/>
                          </a:avLst>
                        </a:prstGeom>
                        <a:ln w="1905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174451" id="Conector angular 482" o:spid="_x0000_s1026" type="#_x0000_t34" style="position:absolute;margin-left:247.95pt;margin-top:238.85pt;width:157.5pt;height:14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" adj="2429" strokecolor="#00b050" strokeweight="1.5pt">
                <v:stroke startarrow="block" endarrow="block"/>
              </v:shape>
            </w:pict>
          </mc:Fallback>
        </mc:AlternateContent>
      </w:r>
      <w:r w:rsidR="00E306DB">
        <w:rPr>
          <w:noProof/>
          <w:lang w:eastAsia="es-PE"/>
        </w:rPr>
        <mc:AlternateContent>
          <mc:Choice Requires="wps">
            <w:drawing>
              <wp:anchor distT="0" distB="0" distL="114300" distR="114300" simplePos="0" relativeHeight="252053504" behindDoc="0" locked="0" layoutInCell="1" allowOverlap="1">
                <wp:simplePos x="0" y="0"/>
                <wp:positionH relativeFrom="column">
                  <wp:posOffset>2425064</wp:posOffset>
                </wp:positionH>
                <wp:positionV relativeFrom="paragraph">
                  <wp:posOffset>2404745</wp:posOffset>
                </wp:positionV>
                <wp:extent cx="2714625" cy="2600325"/>
                <wp:effectExtent l="171450" t="76200" r="66675" b="85725"/>
                <wp:wrapNone/>
                <wp:docPr id="481" name="Conector angular 481"/>
                <wp:cNvGraphicFramePr/>
                <a:graphic xmlns:a="http://schemas.openxmlformats.org/drawingml/2006/main">
                  <a:graphicData uri="http://schemas.microsoft.com/office/word/2010/wordprocessingShape">
                    <wps:wsp>
                      <wps:cNvCnPr/>
                      <wps:spPr>
                        <a:xfrm>
                          <a:off x="0" y="0"/>
                          <a:ext cx="2714625" cy="2600325"/>
                        </a:xfrm>
                        <a:prstGeom prst="bentConnector3">
                          <a:avLst>
                            <a:gd name="adj1" fmla="val -6140"/>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1E931B" id="Conector angular 481" o:spid="_x0000_s1026" type="#_x0000_t34" style="position:absolute;margin-left:190.95pt;margin-top:189.35pt;width:213.75pt;height:204.7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" adj="-1326" strokecolor="red" strokeweight="1.5pt">
                <v:stroke startarrow="block" endarrow="block"/>
              </v:shape>
            </w:pict>
          </mc:Fallback>
        </mc:AlternateContent>
      </w:r>
      <w:r w:rsidR="0045000C">
        <w:rPr>
          <w:noProof/>
          <w:lang w:eastAsia="es-PE"/>
        </w:rPr>
        <mc:AlternateContent>
          <mc:Choice Requires="wps">
            <w:drawing>
              <wp:anchor distT="0" distB="0" distL="114300" distR="114300" simplePos="0" relativeHeight="252040192" behindDoc="0" locked="0" layoutInCell="1" allowOverlap="1" wp14:anchorId="6F24FF5D" wp14:editId="79658ECA">
                <wp:simplePos x="0" y="0"/>
                <wp:positionH relativeFrom="column">
                  <wp:posOffset>2472690</wp:posOffset>
                </wp:positionH>
                <wp:positionV relativeFrom="paragraph">
                  <wp:posOffset>1414145</wp:posOffset>
                </wp:positionV>
                <wp:extent cx="605641" cy="290946"/>
                <wp:effectExtent l="19050" t="19050" r="23495" b="13970"/>
                <wp:wrapNone/>
                <wp:docPr id="397" name="Rectángulo 397"/>
                <wp:cNvGraphicFramePr/>
                <a:graphic xmlns:a="http://schemas.openxmlformats.org/drawingml/2006/main">
                  <a:graphicData uri="http://schemas.microsoft.com/office/word/2010/wordprocessingShape">
                    <wps:wsp>
                      <wps:cNvSpPr/>
                      <wps:spPr>
                        <a:xfrm>
                          <a:off x="0" y="0"/>
                          <a:ext cx="605641" cy="290946"/>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661C55" id="Rectángulo 397" o:spid="_x0000_s1026" style="position:absolute;margin-left:194.7pt;margin-top:111.35pt;width:47.7pt;height:22.9pt;z-index:25204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" filled="f" strokecolor="#00b0f0" strokeweight="2.25pt"/>
            </w:pict>
          </mc:Fallback>
        </mc:AlternateContent>
      </w:r>
      <w:r w:rsidR="0045000C">
        <w:rPr>
          <w:noProof/>
          <w:lang w:eastAsia="es-PE"/>
        </w:rPr>
        <mc:AlternateContent>
          <mc:Choice Requires="wps">
            <w:drawing>
              <wp:anchor distT="0" distB="0" distL="114300" distR="114300" simplePos="0" relativeHeight="252042240" behindDoc="0" locked="0" layoutInCell="1" allowOverlap="1" wp14:anchorId="5C080C89" wp14:editId="3BD5DCEE">
                <wp:simplePos x="0" y="0"/>
                <wp:positionH relativeFrom="column">
                  <wp:posOffset>2472690</wp:posOffset>
                </wp:positionH>
                <wp:positionV relativeFrom="paragraph">
                  <wp:posOffset>2242820</wp:posOffset>
                </wp:positionV>
                <wp:extent cx="605641" cy="290946"/>
                <wp:effectExtent l="19050" t="19050" r="23495" b="13970"/>
                <wp:wrapNone/>
                <wp:docPr id="398" name="Rectángulo 398"/>
                <wp:cNvGraphicFramePr/>
                <a:graphic xmlns:a="http://schemas.openxmlformats.org/drawingml/2006/main">
                  <a:graphicData uri="http://schemas.microsoft.com/office/word/2010/wordprocessingShape">
                    <wps:wsp>
                      <wps:cNvSpPr/>
                      <wps:spPr>
                        <a:xfrm>
                          <a:off x="0" y="0"/>
                          <a:ext cx="605641" cy="29094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2BB02D" id="Rectángulo 398" o:spid="_x0000_s1026" style="position:absolute;margin-left:194.7pt;margin-top:176.6pt;width:47.7pt;height:22.9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" filled="f" strokecolor="red" strokeweight="2.25pt"/>
            </w:pict>
          </mc:Fallback>
        </mc:AlternateContent>
      </w:r>
      <w:r w:rsidR="0045000C">
        <w:rPr>
          <w:noProof/>
          <w:lang w:eastAsia="es-PE"/>
        </w:rPr>
        <mc:AlternateContent>
          <mc:Choice Requires="wps">
            <w:drawing>
              <wp:anchor distT="0" distB="0" distL="114300" distR="114300" simplePos="0" relativeHeight="252044288" behindDoc="0" locked="0" layoutInCell="1" allowOverlap="1" wp14:anchorId="6C7C4D64" wp14:editId="77B1ECFC">
                <wp:simplePos x="0" y="0"/>
                <wp:positionH relativeFrom="column">
                  <wp:posOffset>2482215</wp:posOffset>
                </wp:positionH>
                <wp:positionV relativeFrom="paragraph">
                  <wp:posOffset>2880995</wp:posOffset>
                </wp:positionV>
                <wp:extent cx="605641" cy="290946"/>
                <wp:effectExtent l="19050" t="19050" r="23495" b="13970"/>
                <wp:wrapNone/>
                <wp:docPr id="216" name="Rectángulo 216"/>
                <wp:cNvGraphicFramePr/>
                <a:graphic xmlns:a="http://schemas.openxmlformats.org/drawingml/2006/main">
                  <a:graphicData uri="http://schemas.microsoft.com/office/word/2010/wordprocessingShape">
                    <wps:wsp>
                      <wps:cNvSpPr/>
                      <wps:spPr>
                        <a:xfrm>
                          <a:off x="0" y="0"/>
                          <a:ext cx="605641" cy="290946"/>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04BB8C" id="Rectángulo 216" o:spid="_x0000_s1026" style="position:absolute;margin-left:195.45pt;margin-top:226.85pt;width:47.7pt;height:22.9pt;z-index:25204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" filled="f" strokecolor="#00b050" strokeweight="2.25pt"/>
            </w:pict>
          </mc:Fallback>
        </mc:AlternateContent>
      </w:r>
      <w:r w:rsidR="00CC27B2">
        <w:rPr>
          <w:noProof/>
          <w:lang w:eastAsia="es-PE"/>
        </w:rPr>
        <mc:AlternateContent>
          <mc:Choice Requires="wps">
            <w:drawing>
              <wp:anchor distT="0" distB="0" distL="114300" distR="114300" simplePos="0" relativeHeight="252034048" behindDoc="0" locked="0" layoutInCell="1" allowOverlap="1" wp14:anchorId="6CE8CEAB" wp14:editId="3A4D562E">
                <wp:simplePos x="0" y="0"/>
                <wp:positionH relativeFrom="column">
                  <wp:posOffset>2480087</wp:posOffset>
                </wp:positionH>
                <wp:positionV relativeFrom="paragraph">
                  <wp:posOffset>664210</wp:posOffset>
                </wp:positionV>
                <wp:extent cx="605641" cy="290946"/>
                <wp:effectExtent l="19050" t="19050" r="23495" b="13970"/>
                <wp:wrapNone/>
                <wp:docPr id="393" name="Rectángulo 393"/>
                <wp:cNvGraphicFramePr/>
                <a:graphic xmlns:a="http://schemas.openxmlformats.org/drawingml/2006/main">
                  <a:graphicData uri="http://schemas.microsoft.com/office/word/2010/wordprocessingShape">
                    <wps:wsp>
                      <wps:cNvSpPr/>
                      <wps:spPr>
                        <a:xfrm>
                          <a:off x="0" y="0"/>
                          <a:ext cx="605641" cy="29094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3B4995" id="Rectángulo 393" o:spid="_x0000_s1026" style="position:absolute;margin-left:195.3pt;margin-top:52.3pt;width:47.7pt;height:22.9pt;z-index:25203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" filled="f" strokecolor="#7030a0" strokeweight="2.25pt"/>
            </w:pict>
          </mc:Fallback>
        </mc:AlternateContent>
      </w:r>
      <w:r w:rsidR="00910E33">
        <w:rPr>
          <w:noProof/>
          <w:lang w:eastAsia="es-PE"/>
        </w:rPr>
        <w:drawing>
          <wp:inline distT="0" distB="0" distL="0" distR="0" wp14:anchorId="1D5153D8" wp14:editId="0A55E708">
            <wp:extent cx="5229225" cy="3398012"/>
            <wp:effectExtent l="19050" t="19050" r="9525" b="12065"/>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34648" cy="3401536"/>
                    </a:xfrm>
                    <a:prstGeom prst="rect">
                      <a:avLst/>
                    </a:prstGeom>
                    <a:ln w="19050">
                      <a:solidFill>
                        <a:schemeClr val="tx1"/>
                      </a:solidFill>
                    </a:ln>
                  </pic:spPr>
                </pic:pic>
              </a:graphicData>
            </a:graphic>
          </wp:inline>
        </w:drawing>
      </w:r>
    </w:p>
    <w:p w:rsidR="00640F88" w:rsidRDefault="00EB61BE" w:rsidP="001C0C10">
      <w:pPr>
        <w:spacing w:line="360" w:lineRule="auto"/>
        <w:jc w:val="center"/>
        <w:rPr>
          <w:rFonts w:ascii="Times New Roman" w:hAnsi="Times New Roman" w:cs="Times New Roman"/>
          <w:sz w:val="24"/>
          <w:szCs w:val="24"/>
        </w:rPr>
      </w:pPr>
      <w:r>
        <w:rPr>
          <w:noProof/>
          <w:lang w:eastAsia="es-PE"/>
        </w:rPr>
        <mc:AlternateContent>
          <mc:Choice Requires="wps">
            <w:drawing>
              <wp:anchor distT="0" distB="0" distL="114300" distR="114300" simplePos="0" relativeHeight="252063744" behindDoc="0" locked="0" layoutInCell="1" allowOverlap="1" wp14:anchorId="065791B7" wp14:editId="687DC1CA">
                <wp:simplePos x="0" y="0"/>
                <wp:positionH relativeFrom="margin">
                  <wp:posOffset>5152390</wp:posOffset>
                </wp:positionH>
                <wp:positionV relativeFrom="paragraph">
                  <wp:posOffset>1103630</wp:posOffset>
                </wp:positionV>
                <wp:extent cx="219075" cy="390525"/>
                <wp:effectExtent l="19050" t="19050" r="28575" b="28575"/>
                <wp:wrapNone/>
                <wp:docPr id="489" name="Rectángulo 489"/>
                <wp:cNvGraphicFramePr/>
                <a:graphic xmlns:a="http://schemas.openxmlformats.org/drawingml/2006/main">
                  <a:graphicData uri="http://schemas.microsoft.com/office/word/2010/wordprocessingShape">
                    <wps:wsp>
                      <wps:cNvSpPr/>
                      <wps:spPr>
                        <a:xfrm>
                          <a:off x="0" y="0"/>
                          <a:ext cx="219075" cy="390525"/>
                        </a:xfrm>
                        <a:prstGeom prst="rect">
                          <a:avLst/>
                        </a:prstGeom>
                        <a:noFill/>
                        <a:ln w="38100">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F4CA88" id="Rectángulo 489" o:spid="_x0000_s1026" style="position:absolute;margin-left:405.7pt;margin-top:86.9pt;width:17.25pt;height:30.75pt;z-index:2520637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" filled="f" strokecolor="#7f5f00 [1607]" strokeweight="3pt">
                <w10:wrap anchorx="margin"/>
              </v:rect>
            </w:pict>
          </mc:Fallback>
        </mc:AlternateContent>
      </w:r>
      <w:r>
        <w:rPr>
          <w:noProof/>
          <w:lang w:eastAsia="es-PE"/>
        </w:rPr>
        <mc:AlternateContent>
          <mc:Choice Requires="wps">
            <w:drawing>
              <wp:anchor distT="0" distB="0" distL="114300" distR="114300" simplePos="0" relativeHeight="252058624" behindDoc="0" locked="0" layoutInCell="1" allowOverlap="1">
                <wp:simplePos x="0" y="0"/>
                <wp:positionH relativeFrom="column">
                  <wp:posOffset>24765</wp:posOffset>
                </wp:positionH>
                <wp:positionV relativeFrom="paragraph">
                  <wp:posOffset>1113155</wp:posOffset>
                </wp:positionV>
                <wp:extent cx="219075" cy="390525"/>
                <wp:effectExtent l="19050" t="19050" r="28575" b="28575"/>
                <wp:wrapNone/>
                <wp:docPr id="486" name="Rectángulo 486"/>
                <wp:cNvGraphicFramePr/>
                <a:graphic xmlns:a="http://schemas.openxmlformats.org/drawingml/2006/main">
                  <a:graphicData uri="http://schemas.microsoft.com/office/word/2010/wordprocessingShape">
                    <wps:wsp>
                      <wps:cNvSpPr/>
                      <wps:spPr>
                        <a:xfrm>
                          <a:off x="0" y="0"/>
                          <a:ext cx="219075" cy="390525"/>
                        </a:xfrm>
                        <a:prstGeom prst="rect">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DE0220" id="Rectángulo 486" o:spid="_x0000_s1026" style="position:absolute;margin-left:1.95pt;margin-top:87.65pt;width:17.25pt;height:30.75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" filled="f" strokecolor="#ffc000" strokeweight="3pt"/>
            </w:pict>
          </mc:Fallback>
        </mc:AlternateContent>
      </w:r>
      <w:r w:rsidR="00EE248D">
        <w:rPr>
          <w:noProof/>
          <w:lang w:eastAsia="es-PE"/>
        </w:rPr>
        <mc:AlternateContent>
          <mc:Choice Requires="wps">
            <w:drawing>
              <wp:anchor distT="0" distB="0" distL="114300" distR="114300" simplePos="0" relativeHeight="252046336" behindDoc="0" locked="0" layoutInCell="1" allowOverlap="1" wp14:anchorId="37998F4B" wp14:editId="191AF94E">
                <wp:simplePos x="0" y="0"/>
                <wp:positionH relativeFrom="column">
                  <wp:posOffset>81915</wp:posOffset>
                </wp:positionH>
                <wp:positionV relativeFrom="paragraph">
                  <wp:posOffset>1322705</wp:posOffset>
                </wp:positionV>
                <wp:extent cx="100330" cy="106680"/>
                <wp:effectExtent l="19050" t="19050" r="13970" b="26670"/>
                <wp:wrapNone/>
                <wp:docPr id="422" name="Rectángulo 422"/>
                <wp:cNvGraphicFramePr/>
                <a:graphic xmlns:a="http://schemas.openxmlformats.org/drawingml/2006/main">
                  <a:graphicData uri="http://schemas.microsoft.com/office/word/2010/wordprocessingShape">
                    <wps:wsp>
                      <wps:cNvSpPr/>
                      <wps:spPr>
                        <a:xfrm>
                          <a:off x="0" y="0"/>
                          <a:ext cx="100330" cy="10668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567BD" id="Rectángulo 422" o:spid="_x0000_s1026" style="position:absolute;margin-left:6.45pt;margin-top:104.15pt;width:7.9pt;height:8.4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" filled="f" strokecolor="#00b0f0" strokeweight="2.25pt"/>
            </w:pict>
          </mc:Fallback>
        </mc:AlternateContent>
      </w:r>
      <w:r w:rsidR="00EE248D">
        <w:rPr>
          <w:noProof/>
          <w:lang w:eastAsia="es-PE"/>
        </w:rPr>
        <mc:AlternateContent>
          <mc:Choice Requires="wps">
            <w:drawing>
              <wp:anchor distT="0" distB="0" distL="114300" distR="114300" simplePos="0" relativeHeight="252038144" behindDoc="0" locked="0" layoutInCell="1" allowOverlap="1" wp14:anchorId="7C789826" wp14:editId="3971E4C3">
                <wp:simplePos x="0" y="0"/>
                <wp:positionH relativeFrom="column">
                  <wp:posOffset>79375</wp:posOffset>
                </wp:positionH>
                <wp:positionV relativeFrom="paragraph">
                  <wp:posOffset>1173480</wp:posOffset>
                </wp:positionV>
                <wp:extent cx="100330" cy="106680"/>
                <wp:effectExtent l="19050" t="19050" r="13970" b="26670"/>
                <wp:wrapNone/>
                <wp:docPr id="396" name="Rectángulo 396"/>
                <wp:cNvGraphicFramePr/>
                <a:graphic xmlns:a="http://schemas.openxmlformats.org/drawingml/2006/main">
                  <a:graphicData uri="http://schemas.microsoft.com/office/word/2010/wordprocessingShape">
                    <wps:wsp>
                      <wps:cNvSpPr/>
                      <wps:spPr>
                        <a:xfrm>
                          <a:off x="0" y="0"/>
                          <a:ext cx="100330" cy="106680"/>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E4CAA" id="Rectángulo 396" o:spid="_x0000_s1026" style="position:absolute;margin-left:6.25pt;margin-top:92.4pt;width:7.9pt;height:8.4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" filled="f" strokecolor="#7030a0" strokeweight="2.25pt"/>
            </w:pict>
          </mc:Fallback>
        </mc:AlternateContent>
      </w:r>
      <w:r w:rsidR="00EE248D">
        <w:rPr>
          <w:noProof/>
          <w:lang w:eastAsia="es-PE"/>
        </w:rPr>
        <mc:AlternateContent>
          <mc:Choice Requires="wps">
            <w:drawing>
              <wp:anchor distT="0" distB="0" distL="114300" distR="114300" simplePos="0" relativeHeight="252048384" behindDoc="0" locked="0" layoutInCell="1" allowOverlap="1" wp14:anchorId="3D6F6E7C" wp14:editId="76EE6376">
                <wp:simplePos x="0" y="0"/>
                <wp:positionH relativeFrom="column">
                  <wp:posOffset>5206365</wp:posOffset>
                </wp:positionH>
                <wp:positionV relativeFrom="paragraph">
                  <wp:posOffset>1322705</wp:posOffset>
                </wp:positionV>
                <wp:extent cx="100330" cy="106680"/>
                <wp:effectExtent l="19050" t="19050" r="13970" b="26670"/>
                <wp:wrapNone/>
                <wp:docPr id="430" name="Rectángulo 430"/>
                <wp:cNvGraphicFramePr/>
                <a:graphic xmlns:a="http://schemas.openxmlformats.org/drawingml/2006/main">
                  <a:graphicData uri="http://schemas.microsoft.com/office/word/2010/wordprocessingShape">
                    <wps:wsp>
                      <wps:cNvSpPr/>
                      <wps:spPr>
                        <a:xfrm>
                          <a:off x="0" y="0"/>
                          <a:ext cx="100330" cy="1066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53750" id="Rectángulo 430" o:spid="_x0000_s1026" style="position:absolute;margin-left:409.95pt;margin-top:104.15pt;width:7.9pt;height:8.4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" filled="f" strokecolor="red" strokeweight="2.25pt"/>
            </w:pict>
          </mc:Fallback>
        </mc:AlternateContent>
      </w:r>
      <w:r w:rsidR="00EE248D">
        <w:rPr>
          <w:noProof/>
          <w:lang w:eastAsia="es-PE"/>
        </w:rPr>
        <mc:AlternateContent>
          <mc:Choice Requires="wps">
            <w:drawing>
              <wp:anchor distT="0" distB="0" distL="114300" distR="114300" simplePos="0" relativeHeight="252036096" behindDoc="0" locked="0" layoutInCell="1" allowOverlap="1" wp14:anchorId="3E34D004" wp14:editId="0B1D0492">
                <wp:simplePos x="0" y="0"/>
                <wp:positionH relativeFrom="column">
                  <wp:posOffset>5210175</wp:posOffset>
                </wp:positionH>
                <wp:positionV relativeFrom="paragraph">
                  <wp:posOffset>1170940</wp:posOffset>
                </wp:positionV>
                <wp:extent cx="100330" cy="106680"/>
                <wp:effectExtent l="19050" t="19050" r="13970" b="26670"/>
                <wp:wrapNone/>
                <wp:docPr id="395" name="Rectángulo 395"/>
                <wp:cNvGraphicFramePr/>
                <a:graphic xmlns:a="http://schemas.openxmlformats.org/drawingml/2006/main">
                  <a:graphicData uri="http://schemas.microsoft.com/office/word/2010/wordprocessingShape">
                    <wps:wsp>
                      <wps:cNvSpPr/>
                      <wps:spPr>
                        <a:xfrm>
                          <a:off x="0" y="0"/>
                          <a:ext cx="100330" cy="106680"/>
                        </a:xfrm>
                        <a:prstGeom prst="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EF70A4" id="Rectángulo 395" o:spid="_x0000_s1026" style="position:absolute;margin-left:410.25pt;margin-top:92.2pt;width:7.9pt;height:8.4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" filled="f" strokecolor="#00b050" strokeweight="2.25pt"/>
            </w:pict>
          </mc:Fallback>
        </mc:AlternateContent>
      </w:r>
      <w:r w:rsidR="00640F88">
        <w:rPr>
          <w:noProof/>
          <w:lang w:eastAsia="es-PE"/>
        </w:rPr>
        <w:drawing>
          <wp:inline distT="0" distB="0" distL="0" distR="0" wp14:anchorId="7983B4D5" wp14:editId="6C8E9DAE">
            <wp:extent cx="5238750" cy="1449527"/>
            <wp:effectExtent l="19050" t="19050" r="19050" b="1778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50073" cy="1452660"/>
                    </a:xfrm>
                    <a:prstGeom prst="rect">
                      <a:avLst/>
                    </a:prstGeom>
                    <a:ln w="19050">
                      <a:solidFill>
                        <a:schemeClr val="tx1"/>
                      </a:solidFill>
                    </a:ln>
                  </pic:spPr>
                </pic:pic>
              </a:graphicData>
            </a:graphic>
          </wp:inline>
        </w:drawing>
      </w:r>
    </w:p>
    <w:p w:rsidR="00135DAB" w:rsidRDefault="00135DAB" w:rsidP="00135DAB">
      <w:pPr>
        <w:spacing w:line="360" w:lineRule="auto"/>
        <w:jc w:val="center"/>
        <w:rPr>
          <w:rFonts w:ascii="Times New Roman" w:hAnsi="Times New Roman" w:cs="Times New Roman"/>
        </w:rPr>
      </w:pPr>
      <w:bookmarkStart w:id="587" w:name="_Toc10659725"/>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11</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Representación de los nodos laterales</w:t>
      </w:r>
      <w:r w:rsidR="00EB61BE">
        <w:rPr>
          <w:rFonts w:ascii="Times New Roman" w:hAnsi="Times New Roman" w:cs="Times New Roman"/>
        </w:rPr>
        <w:t xml:space="preserve"> y apoyos</w:t>
      </w:r>
      <w:r>
        <w:rPr>
          <w:rFonts w:ascii="Times New Roman" w:hAnsi="Times New Roman" w:cs="Times New Roman"/>
        </w:rPr>
        <w:t xml:space="preserve"> a través de los componentes </w:t>
      </w:r>
      <w:r w:rsidRPr="00135DAB">
        <w:rPr>
          <w:rFonts w:ascii="Times New Roman" w:hAnsi="Times New Roman" w:cs="Times New Roman"/>
          <w:sz w:val="24"/>
          <w:szCs w:val="24"/>
        </w:rPr>
        <w:t>“</w:t>
      </w:r>
      <w:r w:rsidRPr="00135DAB">
        <w:rPr>
          <w:rFonts w:ascii="Times New Roman" w:hAnsi="Times New Roman" w:cs="Times New Roman"/>
        </w:rPr>
        <w:t>Pt”</w:t>
      </w:r>
      <w:r w:rsidR="00EB61BE">
        <w:rPr>
          <w:rFonts w:ascii="Times New Roman" w:hAnsi="Times New Roman" w:cs="Times New Roman"/>
        </w:rPr>
        <w:t xml:space="preserve"> y </w:t>
      </w:r>
      <w:r w:rsidR="00EB61BE" w:rsidRPr="00135DAB">
        <w:rPr>
          <w:rFonts w:ascii="Times New Roman" w:hAnsi="Times New Roman" w:cs="Times New Roman"/>
          <w:sz w:val="24"/>
          <w:szCs w:val="24"/>
        </w:rPr>
        <w:t>“</w:t>
      </w:r>
      <w:proofErr w:type="spellStart"/>
      <w:r w:rsidR="00EB61BE">
        <w:rPr>
          <w:rFonts w:ascii="Times New Roman" w:hAnsi="Times New Roman" w:cs="Times New Roman"/>
        </w:rPr>
        <w:t>Supp</w:t>
      </w:r>
      <w:proofErr w:type="spellEnd"/>
      <w:r w:rsidR="00EB61BE" w:rsidRPr="00135DAB">
        <w:rPr>
          <w:rFonts w:ascii="Times New Roman" w:hAnsi="Times New Roman" w:cs="Times New Roman"/>
        </w:rPr>
        <w:t>”</w:t>
      </w:r>
      <w:r w:rsidR="002D7B23">
        <w:rPr>
          <w:rFonts w:ascii="Times New Roman" w:hAnsi="Times New Roman" w:cs="Times New Roman"/>
        </w:rPr>
        <w:t xml:space="preserve"> respectivamente</w:t>
      </w:r>
      <w:r w:rsidRPr="00135DAB">
        <w:rPr>
          <w:rFonts w:ascii="Times New Roman" w:hAnsi="Times New Roman" w:cs="Times New Roman"/>
        </w:rPr>
        <w:t>.</w:t>
      </w:r>
      <w:bookmarkEnd w:id="587"/>
    </w:p>
    <w:p w:rsidR="004375E9" w:rsidRPr="006638B2" w:rsidRDefault="004375E9" w:rsidP="009C1A34">
      <w:pPr>
        <w:pStyle w:val="Prrafodelista"/>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t>Si se desea reducir la cantidad de apoyos</w:t>
      </w:r>
      <w:r w:rsidR="0054352D">
        <w:rPr>
          <w:rFonts w:ascii="Times New Roman" w:hAnsi="Times New Roman" w:cs="Times New Roman"/>
          <w:sz w:val="24"/>
          <w:szCs w:val="24"/>
        </w:rPr>
        <w:t xml:space="preserve"> que viene por defecto</w:t>
      </w:r>
      <w:r w:rsidR="00B1554F">
        <w:rPr>
          <w:rFonts w:ascii="Times New Roman" w:hAnsi="Times New Roman" w:cs="Times New Roman"/>
          <w:sz w:val="24"/>
          <w:szCs w:val="24"/>
        </w:rPr>
        <w:t xml:space="preserve"> en el programa ejecutable,</w:t>
      </w:r>
      <w:r>
        <w:rPr>
          <w:rFonts w:ascii="Times New Roman" w:hAnsi="Times New Roman" w:cs="Times New Roman"/>
          <w:sz w:val="24"/>
          <w:szCs w:val="24"/>
        </w:rPr>
        <w:t xml:space="preserve"> se desconecta los componentes </w:t>
      </w:r>
      <w:r w:rsidRPr="00BC0CF3">
        <w:rPr>
          <w:rFonts w:ascii="Times New Roman" w:hAnsi="Times New Roman" w:cs="Times New Roman"/>
          <w:sz w:val="24"/>
          <w:szCs w:val="24"/>
        </w:rPr>
        <w:t>“</w:t>
      </w:r>
      <w:proofErr w:type="spellStart"/>
      <w:r w:rsidR="00905DB9">
        <w:rPr>
          <w:rFonts w:ascii="Times New Roman" w:hAnsi="Times New Roman" w:cs="Times New Roman"/>
          <w:sz w:val="24"/>
          <w:szCs w:val="24"/>
        </w:rPr>
        <w:t>Supp</w:t>
      </w:r>
      <w:proofErr w:type="spellEnd"/>
      <w:r w:rsidRPr="00BC0CF3">
        <w:rPr>
          <w:rFonts w:ascii="Times New Roman" w:hAnsi="Times New Roman" w:cs="Times New Roman"/>
          <w:sz w:val="24"/>
          <w:szCs w:val="24"/>
        </w:rPr>
        <w:t>”</w:t>
      </w:r>
      <w:r w:rsidR="00905DB9">
        <w:rPr>
          <w:rFonts w:ascii="Times New Roman" w:hAnsi="Times New Roman" w:cs="Times New Roman"/>
          <w:sz w:val="24"/>
          <w:szCs w:val="24"/>
        </w:rPr>
        <w:t xml:space="preserve"> de los componentes</w:t>
      </w:r>
      <w:r>
        <w:rPr>
          <w:rFonts w:ascii="Times New Roman" w:hAnsi="Times New Roman" w:cs="Times New Roman"/>
          <w:sz w:val="24"/>
          <w:szCs w:val="24"/>
        </w:rPr>
        <w:t xml:space="preserve"> </w:t>
      </w:r>
      <w:r w:rsidRPr="00BC0CF3">
        <w:rPr>
          <w:rFonts w:ascii="Times New Roman" w:hAnsi="Times New Roman" w:cs="Times New Roman"/>
          <w:sz w:val="24"/>
          <w:szCs w:val="24"/>
        </w:rPr>
        <w:t>“</w:t>
      </w:r>
      <w:r w:rsidR="00905DB9">
        <w:rPr>
          <w:rFonts w:ascii="Times New Roman" w:hAnsi="Times New Roman" w:cs="Times New Roman"/>
          <w:sz w:val="24"/>
          <w:szCs w:val="24"/>
        </w:rPr>
        <w:t>Pt</w:t>
      </w:r>
      <w:r w:rsidRPr="00BC0CF3">
        <w:rPr>
          <w:rFonts w:ascii="Times New Roman" w:hAnsi="Times New Roman" w:cs="Times New Roman"/>
          <w:sz w:val="24"/>
          <w:szCs w:val="24"/>
        </w:rPr>
        <w:t>”</w:t>
      </w:r>
      <w:r w:rsidR="00905DB9">
        <w:rPr>
          <w:rFonts w:ascii="Times New Roman" w:hAnsi="Times New Roman" w:cs="Times New Roman"/>
          <w:sz w:val="24"/>
          <w:szCs w:val="24"/>
        </w:rPr>
        <w:t xml:space="preserve"> (los necesarios); para ello se da </w:t>
      </w:r>
      <w:proofErr w:type="spellStart"/>
      <w:r w:rsidR="00905DB9">
        <w:rPr>
          <w:rFonts w:ascii="Times New Roman" w:hAnsi="Times New Roman" w:cs="Times New Roman"/>
          <w:sz w:val="24"/>
          <w:szCs w:val="24"/>
        </w:rPr>
        <w:t>click</w:t>
      </w:r>
      <w:proofErr w:type="spellEnd"/>
      <w:r w:rsidR="00905DB9">
        <w:rPr>
          <w:rFonts w:ascii="Times New Roman" w:hAnsi="Times New Roman" w:cs="Times New Roman"/>
          <w:sz w:val="24"/>
          <w:szCs w:val="24"/>
        </w:rPr>
        <w:t xml:space="preserve"> derecho en la entrada </w:t>
      </w:r>
      <w:r w:rsidR="00905DB9" w:rsidRPr="00BC0CF3">
        <w:rPr>
          <w:rFonts w:ascii="Times New Roman" w:hAnsi="Times New Roman" w:cs="Times New Roman"/>
          <w:sz w:val="24"/>
          <w:szCs w:val="24"/>
        </w:rPr>
        <w:t>“</w:t>
      </w:r>
      <w:proofErr w:type="spellStart"/>
      <w:r w:rsidR="00905DB9" w:rsidRPr="00BC0CF3">
        <w:rPr>
          <w:rFonts w:ascii="Times New Roman" w:hAnsi="Times New Roman" w:cs="Times New Roman"/>
          <w:sz w:val="24"/>
          <w:szCs w:val="24"/>
        </w:rPr>
        <w:t>P</w:t>
      </w:r>
      <w:r w:rsidR="00905DB9">
        <w:rPr>
          <w:rFonts w:ascii="Times New Roman" w:hAnsi="Times New Roman" w:cs="Times New Roman"/>
          <w:sz w:val="24"/>
          <w:szCs w:val="24"/>
        </w:rPr>
        <w:t>os</w:t>
      </w:r>
      <w:r w:rsidR="001A755C">
        <w:rPr>
          <w:rFonts w:ascii="Times New Roman" w:hAnsi="Times New Roman" w:cs="Times New Roman"/>
          <w:sz w:val="24"/>
          <w:szCs w:val="24"/>
        </w:rPr>
        <w:t>|Ind</w:t>
      </w:r>
      <w:proofErr w:type="spellEnd"/>
      <w:r w:rsidR="00905DB9" w:rsidRPr="00BC0CF3">
        <w:rPr>
          <w:rFonts w:ascii="Times New Roman" w:hAnsi="Times New Roman" w:cs="Times New Roman"/>
          <w:sz w:val="24"/>
          <w:szCs w:val="24"/>
        </w:rPr>
        <w:t>”</w:t>
      </w:r>
      <w:r w:rsidR="00905DB9">
        <w:rPr>
          <w:rFonts w:ascii="Times New Roman" w:hAnsi="Times New Roman" w:cs="Times New Roman"/>
          <w:sz w:val="24"/>
          <w:szCs w:val="24"/>
        </w:rPr>
        <w:t xml:space="preserve">  </w:t>
      </w:r>
      <w:r w:rsidR="001A755C">
        <w:rPr>
          <w:rFonts w:ascii="Times New Roman" w:hAnsi="Times New Roman" w:cs="Times New Roman"/>
          <w:sz w:val="24"/>
          <w:szCs w:val="24"/>
        </w:rPr>
        <w:t>del componente</w:t>
      </w:r>
      <w:r w:rsidR="00905DB9">
        <w:rPr>
          <w:rFonts w:ascii="Times New Roman" w:hAnsi="Times New Roman" w:cs="Times New Roman"/>
          <w:sz w:val="24"/>
          <w:szCs w:val="24"/>
        </w:rPr>
        <w:t xml:space="preserve"> </w:t>
      </w:r>
      <w:r w:rsidR="00905DB9" w:rsidRPr="00BC0CF3">
        <w:rPr>
          <w:rFonts w:ascii="Times New Roman" w:hAnsi="Times New Roman" w:cs="Times New Roman"/>
          <w:sz w:val="24"/>
          <w:szCs w:val="24"/>
        </w:rPr>
        <w:t>“</w:t>
      </w:r>
      <w:proofErr w:type="spellStart"/>
      <w:r w:rsidR="001A755C">
        <w:rPr>
          <w:rFonts w:ascii="Times New Roman" w:hAnsi="Times New Roman" w:cs="Times New Roman"/>
          <w:sz w:val="24"/>
          <w:szCs w:val="24"/>
        </w:rPr>
        <w:t>Supp</w:t>
      </w:r>
      <w:proofErr w:type="spellEnd"/>
      <w:r w:rsidR="00905DB9" w:rsidRPr="00BC0CF3">
        <w:rPr>
          <w:rFonts w:ascii="Times New Roman" w:hAnsi="Times New Roman" w:cs="Times New Roman"/>
          <w:sz w:val="24"/>
          <w:szCs w:val="24"/>
        </w:rPr>
        <w:t>”</w:t>
      </w:r>
      <w:r w:rsidR="00905DB9">
        <w:rPr>
          <w:rFonts w:ascii="Times New Roman" w:hAnsi="Times New Roman" w:cs="Times New Roman"/>
          <w:sz w:val="24"/>
          <w:szCs w:val="24"/>
        </w:rPr>
        <w:t xml:space="preserve"> </w:t>
      </w:r>
      <w:r w:rsidR="00B1554F">
        <w:rPr>
          <w:rFonts w:ascii="Times New Roman" w:hAnsi="Times New Roman" w:cs="Times New Roman"/>
          <w:sz w:val="24"/>
          <w:szCs w:val="24"/>
        </w:rPr>
        <w:t>(ver figura 6.11</w:t>
      </w:r>
      <w:r w:rsidR="001A755C">
        <w:rPr>
          <w:rFonts w:ascii="Times New Roman" w:hAnsi="Times New Roman" w:cs="Times New Roman"/>
          <w:sz w:val="24"/>
          <w:szCs w:val="24"/>
        </w:rPr>
        <w:t xml:space="preserve">) </w:t>
      </w:r>
      <w:r w:rsidR="00905DB9">
        <w:rPr>
          <w:rFonts w:ascii="Times New Roman" w:hAnsi="Times New Roman" w:cs="Times New Roman"/>
          <w:sz w:val="24"/>
          <w:szCs w:val="24"/>
        </w:rPr>
        <w:t>y aparecerá un</w:t>
      </w:r>
      <w:r w:rsidR="0054352D">
        <w:rPr>
          <w:rFonts w:ascii="Times New Roman" w:hAnsi="Times New Roman" w:cs="Times New Roman"/>
          <w:sz w:val="24"/>
          <w:szCs w:val="24"/>
        </w:rPr>
        <w:t>a ventana</w:t>
      </w:r>
      <w:r w:rsidR="00905DB9">
        <w:rPr>
          <w:rFonts w:ascii="Times New Roman" w:hAnsi="Times New Roman" w:cs="Times New Roman"/>
          <w:sz w:val="24"/>
          <w:szCs w:val="24"/>
        </w:rPr>
        <w:t xml:space="preserve">. </w:t>
      </w:r>
      <w:r w:rsidR="0054352D">
        <w:rPr>
          <w:rFonts w:ascii="Times New Roman" w:hAnsi="Times New Roman" w:cs="Times New Roman"/>
          <w:sz w:val="24"/>
          <w:szCs w:val="24"/>
        </w:rPr>
        <w:t xml:space="preserve">En esta ventana se selecciona la opción </w:t>
      </w:r>
      <w:r w:rsidR="0054352D" w:rsidRPr="00BC0CF3">
        <w:rPr>
          <w:rFonts w:ascii="Times New Roman" w:hAnsi="Times New Roman" w:cs="Times New Roman"/>
          <w:sz w:val="24"/>
          <w:szCs w:val="24"/>
        </w:rPr>
        <w:t>“</w:t>
      </w:r>
      <w:proofErr w:type="spellStart"/>
      <w:r w:rsidR="0054352D">
        <w:rPr>
          <w:rFonts w:ascii="Times New Roman" w:hAnsi="Times New Roman" w:cs="Times New Roman"/>
          <w:sz w:val="24"/>
          <w:szCs w:val="24"/>
        </w:rPr>
        <w:t>Disconnect</w:t>
      </w:r>
      <w:proofErr w:type="spellEnd"/>
      <w:r w:rsidR="0054352D" w:rsidRPr="00BC0CF3">
        <w:rPr>
          <w:rFonts w:ascii="Times New Roman" w:hAnsi="Times New Roman" w:cs="Times New Roman"/>
          <w:sz w:val="24"/>
          <w:szCs w:val="24"/>
        </w:rPr>
        <w:t>”</w:t>
      </w:r>
      <w:r w:rsidR="00B1554F">
        <w:rPr>
          <w:rFonts w:ascii="Times New Roman" w:hAnsi="Times New Roman" w:cs="Times New Roman"/>
          <w:sz w:val="24"/>
          <w:szCs w:val="24"/>
        </w:rPr>
        <w:t xml:space="preserve"> y surgirá</w:t>
      </w:r>
      <w:r w:rsidR="0054352D">
        <w:rPr>
          <w:rFonts w:ascii="Times New Roman" w:hAnsi="Times New Roman" w:cs="Times New Roman"/>
          <w:sz w:val="24"/>
          <w:szCs w:val="24"/>
        </w:rPr>
        <w:t xml:space="preserve"> otra ventana; fina</w:t>
      </w:r>
      <w:r w:rsidR="00B1554F">
        <w:rPr>
          <w:rFonts w:ascii="Times New Roman" w:hAnsi="Times New Roman" w:cs="Times New Roman"/>
          <w:sz w:val="24"/>
          <w:szCs w:val="24"/>
        </w:rPr>
        <w:t>lmente en esta ventana se elige</w:t>
      </w:r>
      <w:r w:rsidR="0054352D">
        <w:rPr>
          <w:rFonts w:ascii="Times New Roman" w:hAnsi="Times New Roman" w:cs="Times New Roman"/>
          <w:sz w:val="24"/>
          <w:szCs w:val="24"/>
        </w:rPr>
        <w:t xml:space="preserve"> el componente </w:t>
      </w:r>
      <w:r w:rsidR="0054352D" w:rsidRPr="00BC0CF3">
        <w:rPr>
          <w:rFonts w:ascii="Times New Roman" w:hAnsi="Times New Roman" w:cs="Times New Roman"/>
          <w:sz w:val="24"/>
          <w:szCs w:val="24"/>
        </w:rPr>
        <w:t>“</w:t>
      </w:r>
      <w:r w:rsidR="0054352D">
        <w:rPr>
          <w:rFonts w:ascii="Times New Roman" w:hAnsi="Times New Roman" w:cs="Times New Roman"/>
          <w:sz w:val="24"/>
          <w:szCs w:val="24"/>
        </w:rPr>
        <w:t>Pt</w:t>
      </w:r>
      <w:r w:rsidR="0054352D" w:rsidRPr="00BC0CF3">
        <w:rPr>
          <w:rFonts w:ascii="Times New Roman" w:hAnsi="Times New Roman" w:cs="Times New Roman"/>
          <w:sz w:val="24"/>
          <w:szCs w:val="24"/>
        </w:rPr>
        <w:t>”</w:t>
      </w:r>
      <w:r w:rsidR="002D7B23">
        <w:rPr>
          <w:rFonts w:ascii="Times New Roman" w:hAnsi="Times New Roman" w:cs="Times New Roman"/>
          <w:sz w:val="24"/>
          <w:szCs w:val="24"/>
        </w:rPr>
        <w:t xml:space="preserve"> que se va a desconectar (Ver figura 6.12).</w:t>
      </w:r>
    </w:p>
    <w:p w:rsidR="004375E9" w:rsidRDefault="004375E9" w:rsidP="00135DAB">
      <w:pPr>
        <w:spacing w:line="360" w:lineRule="auto"/>
        <w:jc w:val="center"/>
        <w:rPr>
          <w:noProof/>
          <w:lang w:eastAsia="es-PE"/>
        </w:rPr>
      </w:pPr>
    </w:p>
    <w:p w:rsidR="0054352D" w:rsidRDefault="0054352D" w:rsidP="002D7B23">
      <w:pPr>
        <w:spacing w:line="360" w:lineRule="auto"/>
        <w:rPr>
          <w:noProof/>
          <w:lang w:eastAsia="es-PE"/>
        </w:rPr>
      </w:pPr>
    </w:p>
    <w:p w:rsidR="0054352D" w:rsidRDefault="00B1554F" w:rsidP="00B1554F">
      <w:pPr>
        <w:spacing w:line="360" w:lineRule="auto"/>
        <w:jc w:val="center"/>
        <w:rPr>
          <w:noProof/>
          <w:lang w:eastAsia="es-PE"/>
        </w:rPr>
      </w:pPr>
      <w:r>
        <w:rPr>
          <w:noProof/>
          <w:lang w:eastAsia="es-PE"/>
        </w:rPr>
        <w:lastRenderedPageBreak/>
        <w:drawing>
          <wp:inline distT="0" distB="0" distL="0" distR="0" wp14:anchorId="68233822" wp14:editId="2063D2B4">
            <wp:extent cx="4762500" cy="3163151"/>
            <wp:effectExtent l="19050" t="19050" r="19050" b="18415"/>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1221" t="30727" r="21507" b="13462"/>
                    <a:stretch/>
                  </pic:blipFill>
                  <pic:spPr bwMode="auto">
                    <a:xfrm>
                      <a:off x="0" y="0"/>
                      <a:ext cx="4823522" cy="320368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0D287B" w:rsidRDefault="000D287B" w:rsidP="000D287B">
      <w:pPr>
        <w:spacing w:line="360" w:lineRule="auto"/>
        <w:jc w:val="center"/>
        <w:rPr>
          <w:rFonts w:ascii="Times New Roman" w:hAnsi="Times New Roman" w:cs="Times New Roman"/>
        </w:rPr>
      </w:pPr>
      <w:bookmarkStart w:id="588" w:name="_Toc10659726"/>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12</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Ventanas emergentes del componente </w:t>
      </w:r>
      <w:r w:rsidRPr="00135DAB">
        <w:rPr>
          <w:rFonts w:ascii="Times New Roman" w:hAnsi="Times New Roman" w:cs="Times New Roman"/>
          <w:sz w:val="24"/>
          <w:szCs w:val="24"/>
        </w:rPr>
        <w:t>“</w:t>
      </w:r>
      <w:proofErr w:type="spellStart"/>
      <w:r>
        <w:rPr>
          <w:rFonts w:ascii="Times New Roman" w:hAnsi="Times New Roman" w:cs="Times New Roman"/>
        </w:rPr>
        <w:t>Supp</w:t>
      </w:r>
      <w:proofErr w:type="spellEnd"/>
      <w:r w:rsidRPr="00135DAB">
        <w:rPr>
          <w:rFonts w:ascii="Times New Roman" w:hAnsi="Times New Roman" w:cs="Times New Roman"/>
        </w:rPr>
        <w:t>”.</w:t>
      </w:r>
      <w:bookmarkEnd w:id="588"/>
    </w:p>
    <w:p w:rsidR="0041586F" w:rsidRPr="008C609D" w:rsidRDefault="00931817" w:rsidP="009C1A34">
      <w:pPr>
        <w:pStyle w:val="Prrafodelista"/>
        <w:numPr>
          <w:ilvl w:val="0"/>
          <w:numId w:val="39"/>
        </w:numPr>
        <w:spacing w:line="360" w:lineRule="auto"/>
        <w:jc w:val="both"/>
        <w:rPr>
          <w:rFonts w:ascii="Times New Roman" w:hAnsi="Times New Roman" w:cs="Times New Roman"/>
          <w:sz w:val="24"/>
          <w:szCs w:val="24"/>
        </w:rPr>
      </w:pPr>
      <w:r w:rsidRPr="008C609D">
        <w:rPr>
          <w:rFonts w:ascii="Times New Roman" w:hAnsi="Times New Roman" w:cs="Times New Roman"/>
          <w:sz w:val="24"/>
          <w:szCs w:val="24"/>
        </w:rPr>
        <w:t>Después</w:t>
      </w:r>
      <w:r w:rsidR="0041586F" w:rsidRPr="008C609D">
        <w:rPr>
          <w:rFonts w:ascii="Times New Roman" w:hAnsi="Times New Roman" w:cs="Times New Roman"/>
          <w:sz w:val="24"/>
          <w:szCs w:val="24"/>
        </w:rPr>
        <w:t xml:space="preserve"> los componentes “Pt” desconectados se conectan a la entrada “</w:t>
      </w:r>
      <w:proofErr w:type="spellStart"/>
      <w:r w:rsidR="0041586F" w:rsidRPr="008C609D">
        <w:rPr>
          <w:rFonts w:ascii="Times New Roman" w:hAnsi="Times New Roman" w:cs="Times New Roman"/>
          <w:sz w:val="24"/>
          <w:szCs w:val="24"/>
        </w:rPr>
        <w:t>Pos|Ind</w:t>
      </w:r>
      <w:proofErr w:type="spellEnd"/>
      <w:r w:rsidR="0041586F" w:rsidRPr="008C609D">
        <w:rPr>
          <w:rFonts w:ascii="Times New Roman" w:hAnsi="Times New Roman" w:cs="Times New Roman"/>
          <w:sz w:val="24"/>
          <w:szCs w:val="24"/>
        </w:rPr>
        <w:t>”</w:t>
      </w:r>
      <w:r w:rsidR="00E6731A" w:rsidRPr="008C609D">
        <w:rPr>
          <w:rFonts w:ascii="Times New Roman" w:hAnsi="Times New Roman" w:cs="Times New Roman"/>
          <w:sz w:val="24"/>
          <w:szCs w:val="24"/>
        </w:rPr>
        <w:t xml:space="preserve"> </w:t>
      </w:r>
      <w:r w:rsidR="0041586F" w:rsidRPr="008C609D">
        <w:rPr>
          <w:rFonts w:ascii="Times New Roman" w:hAnsi="Times New Roman" w:cs="Times New Roman"/>
          <w:sz w:val="24"/>
          <w:szCs w:val="24"/>
        </w:rPr>
        <w:t>del componente “</w:t>
      </w:r>
      <w:proofErr w:type="spellStart"/>
      <w:r w:rsidR="0041586F" w:rsidRPr="008C609D">
        <w:rPr>
          <w:rFonts w:ascii="Times New Roman" w:hAnsi="Times New Roman" w:cs="Times New Roman"/>
          <w:sz w:val="24"/>
          <w:szCs w:val="24"/>
        </w:rPr>
        <w:t>Supp</w:t>
      </w:r>
      <w:proofErr w:type="spellEnd"/>
      <w:r w:rsidR="0041586F" w:rsidRPr="008C609D">
        <w:rPr>
          <w:rFonts w:ascii="Times New Roman" w:hAnsi="Times New Roman" w:cs="Times New Roman"/>
          <w:sz w:val="24"/>
          <w:szCs w:val="24"/>
        </w:rPr>
        <w:t>”</w:t>
      </w:r>
      <w:r w:rsidR="00AA6CA1" w:rsidRPr="008C609D">
        <w:rPr>
          <w:rFonts w:ascii="Times New Roman" w:hAnsi="Times New Roman" w:cs="Times New Roman"/>
          <w:sz w:val="24"/>
          <w:szCs w:val="24"/>
        </w:rPr>
        <w:t xml:space="preserve">, el cual </w:t>
      </w:r>
      <w:r w:rsidR="0041586F" w:rsidRPr="008C609D">
        <w:rPr>
          <w:rFonts w:ascii="Times New Roman" w:hAnsi="Times New Roman" w:cs="Times New Roman"/>
          <w:sz w:val="24"/>
          <w:szCs w:val="24"/>
        </w:rPr>
        <w:t>se encuentra en las articulaciones</w:t>
      </w:r>
      <w:r w:rsidR="00E6731A" w:rsidRPr="008C609D">
        <w:rPr>
          <w:rFonts w:ascii="Times New Roman" w:hAnsi="Times New Roman" w:cs="Times New Roman"/>
          <w:sz w:val="24"/>
          <w:szCs w:val="24"/>
        </w:rPr>
        <w:t>. Para real</w:t>
      </w:r>
      <w:r w:rsidR="00221F37" w:rsidRPr="008C609D">
        <w:rPr>
          <w:rFonts w:ascii="Times New Roman" w:hAnsi="Times New Roman" w:cs="Times New Roman"/>
          <w:sz w:val="24"/>
          <w:szCs w:val="24"/>
        </w:rPr>
        <w:t>izar esto se presiona el botón izquierdo del mouse en la salida del componente “Pt”</w:t>
      </w:r>
      <w:r w:rsidR="008C609D" w:rsidRPr="008C609D">
        <w:rPr>
          <w:rFonts w:ascii="Times New Roman" w:hAnsi="Times New Roman" w:cs="Times New Roman"/>
          <w:sz w:val="24"/>
          <w:szCs w:val="24"/>
        </w:rPr>
        <w:t xml:space="preserve"> y aparecerá un cable punteado</w:t>
      </w:r>
      <w:r w:rsidR="00221F37" w:rsidRPr="008C609D">
        <w:rPr>
          <w:rFonts w:ascii="Times New Roman" w:hAnsi="Times New Roman" w:cs="Times New Roman"/>
          <w:sz w:val="24"/>
          <w:szCs w:val="24"/>
        </w:rPr>
        <w:t>,</w:t>
      </w:r>
      <w:r w:rsidR="008C609D" w:rsidRPr="008C609D">
        <w:rPr>
          <w:rFonts w:ascii="Times New Roman" w:hAnsi="Times New Roman" w:cs="Times New Roman"/>
          <w:sz w:val="24"/>
          <w:szCs w:val="24"/>
        </w:rPr>
        <w:t xml:space="preserve"> luego de esto </w:t>
      </w:r>
      <w:r w:rsidR="00221F37" w:rsidRPr="008C609D">
        <w:rPr>
          <w:rFonts w:ascii="Times New Roman" w:hAnsi="Times New Roman" w:cs="Times New Roman"/>
          <w:sz w:val="24"/>
          <w:szCs w:val="24"/>
        </w:rPr>
        <w:t>se presiona</w:t>
      </w:r>
      <w:r w:rsidR="00E6731A" w:rsidRPr="008C609D">
        <w:rPr>
          <w:rFonts w:ascii="Times New Roman" w:hAnsi="Times New Roman" w:cs="Times New Roman"/>
          <w:sz w:val="24"/>
          <w:szCs w:val="24"/>
        </w:rPr>
        <w:t xml:space="preserve"> la tecla “</w:t>
      </w:r>
      <w:proofErr w:type="spellStart"/>
      <w:r w:rsidR="00E6731A" w:rsidRPr="008C609D">
        <w:rPr>
          <w:rFonts w:ascii="Times New Roman" w:hAnsi="Times New Roman" w:cs="Times New Roman"/>
          <w:sz w:val="24"/>
          <w:szCs w:val="24"/>
        </w:rPr>
        <w:t>Ctrl</w:t>
      </w:r>
      <w:proofErr w:type="spellEnd"/>
      <w:r w:rsidR="00E6731A" w:rsidRPr="008C609D">
        <w:rPr>
          <w:rFonts w:ascii="Times New Roman" w:hAnsi="Times New Roman" w:cs="Times New Roman"/>
          <w:sz w:val="24"/>
          <w:szCs w:val="24"/>
        </w:rPr>
        <w:t>” y</w:t>
      </w:r>
      <w:r w:rsidR="008C609D" w:rsidRPr="008C609D">
        <w:rPr>
          <w:rFonts w:ascii="Times New Roman" w:hAnsi="Times New Roman" w:cs="Times New Roman"/>
          <w:sz w:val="24"/>
          <w:szCs w:val="24"/>
        </w:rPr>
        <w:t xml:space="preserve"> sin soltar esta techa </w:t>
      </w:r>
      <w:r w:rsidR="00221F37" w:rsidRPr="008C609D">
        <w:rPr>
          <w:rFonts w:ascii="Times New Roman" w:hAnsi="Times New Roman" w:cs="Times New Roman"/>
          <w:sz w:val="24"/>
          <w:szCs w:val="24"/>
        </w:rPr>
        <w:t>se desplaza</w:t>
      </w:r>
      <w:r w:rsidR="008C609D" w:rsidRPr="008C609D">
        <w:rPr>
          <w:rFonts w:ascii="Times New Roman" w:hAnsi="Times New Roman" w:cs="Times New Roman"/>
          <w:sz w:val="24"/>
          <w:szCs w:val="24"/>
        </w:rPr>
        <w:t xml:space="preserve"> el cable</w:t>
      </w:r>
      <w:r w:rsidR="00221F37" w:rsidRPr="008C609D">
        <w:rPr>
          <w:rFonts w:ascii="Times New Roman" w:hAnsi="Times New Roman" w:cs="Times New Roman"/>
          <w:sz w:val="24"/>
          <w:szCs w:val="24"/>
        </w:rPr>
        <w:t xml:space="preserve"> </w:t>
      </w:r>
      <w:r w:rsidR="00AA6CA1" w:rsidRPr="008C609D">
        <w:rPr>
          <w:rFonts w:ascii="Times New Roman" w:hAnsi="Times New Roman" w:cs="Times New Roman"/>
          <w:sz w:val="24"/>
          <w:szCs w:val="24"/>
        </w:rPr>
        <w:t>hasta llegar a la entrada del componente “</w:t>
      </w:r>
      <w:proofErr w:type="spellStart"/>
      <w:r w:rsidR="00AA6CA1" w:rsidRPr="008C609D">
        <w:rPr>
          <w:rFonts w:ascii="Times New Roman" w:hAnsi="Times New Roman" w:cs="Times New Roman"/>
          <w:sz w:val="24"/>
          <w:szCs w:val="24"/>
        </w:rPr>
        <w:t>Supp</w:t>
      </w:r>
      <w:proofErr w:type="spellEnd"/>
      <w:r w:rsidR="00AA6CA1" w:rsidRPr="008C609D">
        <w:rPr>
          <w:rFonts w:ascii="Times New Roman" w:hAnsi="Times New Roman" w:cs="Times New Roman"/>
          <w:sz w:val="24"/>
          <w:szCs w:val="24"/>
        </w:rPr>
        <w:t>”</w:t>
      </w:r>
      <w:r w:rsidR="008C609D" w:rsidRPr="008C609D">
        <w:rPr>
          <w:rFonts w:ascii="Times New Roman" w:hAnsi="Times New Roman" w:cs="Times New Roman"/>
          <w:sz w:val="24"/>
          <w:szCs w:val="24"/>
        </w:rPr>
        <w:t xml:space="preserve"> </w:t>
      </w:r>
      <w:r w:rsidR="00AA6CA1" w:rsidRPr="008C609D">
        <w:rPr>
          <w:rFonts w:ascii="Times New Roman" w:hAnsi="Times New Roman" w:cs="Times New Roman"/>
          <w:sz w:val="24"/>
          <w:szCs w:val="24"/>
        </w:rPr>
        <w:t>(ver</w:t>
      </w:r>
      <w:r w:rsidR="00A9614C">
        <w:rPr>
          <w:rFonts w:ascii="Times New Roman" w:hAnsi="Times New Roman" w:cs="Times New Roman"/>
          <w:sz w:val="24"/>
          <w:szCs w:val="24"/>
        </w:rPr>
        <w:t xml:space="preserve"> las</w:t>
      </w:r>
      <w:r w:rsidR="00AA6CA1" w:rsidRPr="008C609D">
        <w:rPr>
          <w:rFonts w:ascii="Times New Roman" w:hAnsi="Times New Roman" w:cs="Times New Roman"/>
          <w:sz w:val="24"/>
          <w:szCs w:val="24"/>
        </w:rPr>
        <w:t xml:space="preserve"> figura</w:t>
      </w:r>
      <w:r w:rsidR="00A9614C">
        <w:rPr>
          <w:rFonts w:ascii="Times New Roman" w:hAnsi="Times New Roman" w:cs="Times New Roman"/>
          <w:sz w:val="24"/>
          <w:szCs w:val="24"/>
        </w:rPr>
        <w:t>s</w:t>
      </w:r>
      <w:r w:rsidR="00AA6CA1" w:rsidRPr="008C609D">
        <w:rPr>
          <w:rFonts w:ascii="Times New Roman" w:hAnsi="Times New Roman" w:cs="Times New Roman"/>
          <w:sz w:val="24"/>
          <w:szCs w:val="24"/>
        </w:rPr>
        <w:t xml:space="preserve"> 6.13</w:t>
      </w:r>
      <w:r w:rsidR="00A9614C">
        <w:rPr>
          <w:rFonts w:ascii="Times New Roman" w:hAnsi="Times New Roman" w:cs="Times New Roman"/>
          <w:sz w:val="24"/>
          <w:szCs w:val="24"/>
        </w:rPr>
        <w:t xml:space="preserve"> y 6.14</w:t>
      </w:r>
      <w:r w:rsidR="00AA6CA1" w:rsidRPr="008C609D">
        <w:rPr>
          <w:rFonts w:ascii="Times New Roman" w:hAnsi="Times New Roman" w:cs="Times New Roman"/>
          <w:sz w:val="24"/>
          <w:szCs w:val="24"/>
        </w:rPr>
        <w:t xml:space="preserve">). </w:t>
      </w:r>
      <w:r w:rsidR="00221F37" w:rsidRPr="008C609D">
        <w:rPr>
          <w:rFonts w:ascii="Times New Roman" w:hAnsi="Times New Roman" w:cs="Times New Roman"/>
          <w:sz w:val="24"/>
          <w:szCs w:val="24"/>
        </w:rPr>
        <w:t xml:space="preserve"> </w:t>
      </w:r>
    </w:p>
    <w:p w:rsidR="0054352D" w:rsidRPr="008E5186" w:rsidRDefault="00AA6CA1" w:rsidP="00AA6CA1">
      <w:pPr>
        <w:spacing w:line="360" w:lineRule="auto"/>
        <w:jc w:val="center"/>
        <w:rPr>
          <w:rFonts w:ascii="Times New Roman" w:hAnsi="Times New Roman" w:cs="Times New Roman"/>
          <w:lang w:val="es-ES"/>
        </w:rPr>
      </w:pPr>
      <w:r>
        <w:rPr>
          <w:noProof/>
          <w:lang w:eastAsia="es-PE"/>
        </w:rPr>
        <w:drawing>
          <wp:inline distT="0" distB="0" distL="0" distR="0" wp14:anchorId="73F0C889" wp14:editId="0E51A8E9">
            <wp:extent cx="3147339" cy="3009900"/>
            <wp:effectExtent l="19050" t="19050" r="15240" b="1905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4043" t="22575" r="25564" b="8759"/>
                    <a:stretch/>
                  </pic:blipFill>
                  <pic:spPr bwMode="auto">
                    <a:xfrm>
                      <a:off x="0" y="0"/>
                      <a:ext cx="3192132" cy="305273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AC7D93" w:rsidRDefault="00AC7D93" w:rsidP="00AC7D93">
      <w:pPr>
        <w:spacing w:line="360" w:lineRule="auto"/>
        <w:jc w:val="center"/>
        <w:rPr>
          <w:rFonts w:ascii="Times New Roman" w:hAnsi="Times New Roman" w:cs="Times New Roman"/>
        </w:rPr>
      </w:pPr>
      <w:bookmarkStart w:id="589" w:name="_Toc10659727"/>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13</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Conexión del componente </w:t>
      </w:r>
      <w:r w:rsidRPr="00135DAB">
        <w:rPr>
          <w:rFonts w:ascii="Times New Roman" w:hAnsi="Times New Roman" w:cs="Times New Roman"/>
          <w:sz w:val="24"/>
          <w:szCs w:val="24"/>
        </w:rPr>
        <w:t>“</w:t>
      </w:r>
      <w:r>
        <w:rPr>
          <w:rFonts w:ascii="Times New Roman" w:hAnsi="Times New Roman" w:cs="Times New Roman"/>
        </w:rPr>
        <w:t>Pt</w:t>
      </w:r>
      <w:r w:rsidRPr="00135DAB">
        <w:rPr>
          <w:rFonts w:ascii="Times New Roman" w:hAnsi="Times New Roman" w:cs="Times New Roman"/>
        </w:rPr>
        <w:t>”</w:t>
      </w:r>
      <w:r>
        <w:rPr>
          <w:rFonts w:ascii="Times New Roman" w:hAnsi="Times New Roman" w:cs="Times New Roman"/>
        </w:rPr>
        <w:t xml:space="preserve"> con el componente </w:t>
      </w:r>
      <w:r w:rsidRPr="00BC0CF3">
        <w:rPr>
          <w:rFonts w:ascii="Times New Roman" w:hAnsi="Times New Roman" w:cs="Times New Roman"/>
          <w:sz w:val="24"/>
          <w:szCs w:val="24"/>
        </w:rPr>
        <w:t>“</w:t>
      </w:r>
      <w:proofErr w:type="spellStart"/>
      <w:r>
        <w:rPr>
          <w:rFonts w:ascii="Times New Roman" w:hAnsi="Times New Roman" w:cs="Times New Roman"/>
          <w:sz w:val="24"/>
          <w:szCs w:val="24"/>
        </w:rPr>
        <w:t>Supp</w:t>
      </w:r>
      <w:proofErr w:type="spellEnd"/>
      <w:r w:rsidRPr="00BC0CF3">
        <w:rPr>
          <w:rFonts w:ascii="Times New Roman" w:hAnsi="Times New Roman" w:cs="Times New Roman"/>
          <w:sz w:val="24"/>
          <w:szCs w:val="24"/>
        </w:rPr>
        <w:t>”</w:t>
      </w:r>
      <w:r w:rsidR="0010233A">
        <w:rPr>
          <w:rFonts w:ascii="Times New Roman" w:hAnsi="Times New Roman" w:cs="Times New Roman"/>
          <w:sz w:val="24"/>
          <w:szCs w:val="24"/>
        </w:rPr>
        <w:t>.</w:t>
      </w:r>
      <w:bookmarkEnd w:id="589"/>
    </w:p>
    <w:p w:rsidR="00044F29" w:rsidRDefault="006C22CF" w:rsidP="009C1A34">
      <w:pPr>
        <w:pStyle w:val="Prrafodelista"/>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F</w:t>
      </w:r>
      <w:r w:rsidR="00931817">
        <w:rPr>
          <w:rFonts w:ascii="Times New Roman" w:hAnsi="Times New Roman" w:cs="Times New Roman"/>
          <w:sz w:val="24"/>
          <w:szCs w:val="24"/>
        </w:rPr>
        <w:t>inalmente se establece los tipos de apoyos (apoyo fijo y</w:t>
      </w:r>
      <w:r w:rsidR="00AE654D">
        <w:rPr>
          <w:rFonts w:ascii="Times New Roman" w:hAnsi="Times New Roman" w:cs="Times New Roman"/>
          <w:sz w:val="24"/>
          <w:szCs w:val="24"/>
        </w:rPr>
        <w:t>/o</w:t>
      </w:r>
      <w:r w:rsidR="00931817">
        <w:rPr>
          <w:rFonts w:ascii="Times New Roman" w:hAnsi="Times New Roman" w:cs="Times New Roman"/>
          <w:sz w:val="24"/>
          <w:szCs w:val="24"/>
        </w:rPr>
        <w:t xml:space="preserve"> móvil)</w:t>
      </w:r>
      <w:r w:rsidR="004A08B3">
        <w:rPr>
          <w:rFonts w:ascii="Times New Roman" w:hAnsi="Times New Roman" w:cs="Times New Roman"/>
          <w:sz w:val="24"/>
          <w:szCs w:val="24"/>
        </w:rPr>
        <w:t xml:space="preserve"> y esto se realiza modificando las</w:t>
      </w:r>
      <w:r>
        <w:rPr>
          <w:rFonts w:ascii="Times New Roman" w:hAnsi="Times New Roman" w:cs="Times New Roman"/>
          <w:sz w:val="24"/>
          <w:szCs w:val="24"/>
        </w:rPr>
        <w:t xml:space="preserve"> restricciones </w:t>
      </w:r>
      <w:proofErr w:type="spellStart"/>
      <w:r w:rsidR="004A08B3">
        <w:rPr>
          <w:rFonts w:ascii="Times New Roman" w:hAnsi="Times New Roman" w:cs="Times New Roman"/>
          <w:sz w:val="24"/>
          <w:szCs w:val="24"/>
        </w:rPr>
        <w:t>Tx</w:t>
      </w:r>
      <w:proofErr w:type="spellEnd"/>
      <w:r w:rsidR="004A08B3">
        <w:rPr>
          <w:rFonts w:ascii="Times New Roman" w:hAnsi="Times New Roman" w:cs="Times New Roman"/>
          <w:sz w:val="24"/>
          <w:szCs w:val="24"/>
        </w:rPr>
        <w:t xml:space="preserve">, </w:t>
      </w:r>
      <w:proofErr w:type="spellStart"/>
      <w:r w:rsidR="004A08B3">
        <w:rPr>
          <w:rFonts w:ascii="Times New Roman" w:hAnsi="Times New Roman" w:cs="Times New Roman"/>
          <w:sz w:val="24"/>
          <w:szCs w:val="24"/>
        </w:rPr>
        <w:t>Ty</w:t>
      </w:r>
      <w:proofErr w:type="spellEnd"/>
      <w:r w:rsidR="004A08B3">
        <w:rPr>
          <w:rFonts w:ascii="Times New Roman" w:hAnsi="Times New Roman" w:cs="Times New Roman"/>
          <w:sz w:val="24"/>
          <w:szCs w:val="24"/>
        </w:rPr>
        <w:t xml:space="preserve">, </w:t>
      </w:r>
      <w:proofErr w:type="spellStart"/>
      <w:r w:rsidR="004A08B3">
        <w:rPr>
          <w:rFonts w:ascii="Times New Roman" w:hAnsi="Times New Roman" w:cs="Times New Roman"/>
          <w:sz w:val="24"/>
          <w:szCs w:val="24"/>
        </w:rPr>
        <w:t>Tz</w:t>
      </w:r>
      <w:proofErr w:type="spellEnd"/>
      <w:r w:rsidR="004A08B3">
        <w:rPr>
          <w:rFonts w:ascii="Times New Roman" w:hAnsi="Times New Roman" w:cs="Times New Roman"/>
          <w:sz w:val="24"/>
          <w:szCs w:val="24"/>
        </w:rPr>
        <w:t xml:space="preserve">, </w:t>
      </w:r>
      <w:proofErr w:type="spellStart"/>
      <w:r w:rsidR="004A08B3">
        <w:rPr>
          <w:rFonts w:ascii="Times New Roman" w:hAnsi="Times New Roman" w:cs="Times New Roman"/>
          <w:sz w:val="24"/>
          <w:szCs w:val="24"/>
        </w:rPr>
        <w:t>Rx</w:t>
      </w:r>
      <w:proofErr w:type="spellEnd"/>
      <w:r w:rsidR="004A08B3">
        <w:rPr>
          <w:rFonts w:ascii="Times New Roman" w:hAnsi="Times New Roman" w:cs="Times New Roman"/>
          <w:sz w:val="24"/>
          <w:szCs w:val="24"/>
        </w:rPr>
        <w:t xml:space="preserve">, </w:t>
      </w:r>
      <w:proofErr w:type="spellStart"/>
      <w:r w:rsidR="004A08B3">
        <w:rPr>
          <w:rFonts w:ascii="Times New Roman" w:hAnsi="Times New Roman" w:cs="Times New Roman"/>
          <w:sz w:val="24"/>
          <w:szCs w:val="24"/>
        </w:rPr>
        <w:t>Ry</w:t>
      </w:r>
      <w:proofErr w:type="spellEnd"/>
      <w:r w:rsidR="004A08B3">
        <w:rPr>
          <w:rFonts w:ascii="Times New Roman" w:hAnsi="Times New Roman" w:cs="Times New Roman"/>
          <w:sz w:val="24"/>
          <w:szCs w:val="24"/>
        </w:rPr>
        <w:t xml:space="preserve"> y </w:t>
      </w:r>
      <w:proofErr w:type="spellStart"/>
      <w:r w:rsidR="004A08B3">
        <w:rPr>
          <w:rFonts w:ascii="Times New Roman" w:hAnsi="Times New Roman" w:cs="Times New Roman"/>
          <w:sz w:val="24"/>
          <w:szCs w:val="24"/>
        </w:rPr>
        <w:t>R</w:t>
      </w:r>
      <w:r>
        <w:rPr>
          <w:rFonts w:ascii="Times New Roman" w:hAnsi="Times New Roman" w:cs="Times New Roman"/>
          <w:sz w:val="24"/>
          <w:szCs w:val="24"/>
        </w:rPr>
        <w:t>z</w:t>
      </w:r>
      <w:proofErr w:type="spellEnd"/>
      <w:r w:rsidR="00A84EF9">
        <w:rPr>
          <w:rFonts w:ascii="Times New Roman" w:hAnsi="Times New Roman" w:cs="Times New Roman"/>
          <w:sz w:val="24"/>
          <w:szCs w:val="24"/>
        </w:rPr>
        <w:t xml:space="preserve"> del componente </w:t>
      </w:r>
      <w:r w:rsidR="00A84EF9" w:rsidRPr="00BC0CF3">
        <w:rPr>
          <w:rFonts w:ascii="Times New Roman" w:hAnsi="Times New Roman" w:cs="Times New Roman"/>
          <w:sz w:val="24"/>
          <w:szCs w:val="24"/>
        </w:rPr>
        <w:t>“</w:t>
      </w:r>
      <w:proofErr w:type="spellStart"/>
      <w:r w:rsidR="00A84EF9">
        <w:rPr>
          <w:rFonts w:ascii="Times New Roman" w:hAnsi="Times New Roman" w:cs="Times New Roman"/>
          <w:sz w:val="24"/>
          <w:szCs w:val="24"/>
        </w:rPr>
        <w:t>Supp</w:t>
      </w:r>
      <w:proofErr w:type="spellEnd"/>
      <w:r w:rsidR="00A84EF9" w:rsidRPr="00BC0CF3">
        <w:rPr>
          <w:rFonts w:ascii="Times New Roman" w:hAnsi="Times New Roman" w:cs="Times New Roman"/>
          <w:sz w:val="24"/>
          <w:szCs w:val="24"/>
        </w:rPr>
        <w:t>”</w:t>
      </w:r>
      <w:r>
        <w:rPr>
          <w:rFonts w:ascii="Times New Roman" w:hAnsi="Times New Roman" w:cs="Times New Roman"/>
          <w:sz w:val="24"/>
          <w:szCs w:val="24"/>
        </w:rPr>
        <w:t>;</w:t>
      </w:r>
      <w:r w:rsidR="004A08B3">
        <w:rPr>
          <w:rFonts w:ascii="Times New Roman" w:hAnsi="Times New Roman" w:cs="Times New Roman"/>
          <w:sz w:val="24"/>
          <w:szCs w:val="24"/>
        </w:rPr>
        <w:t xml:space="preserve"> para activar</w:t>
      </w:r>
      <w:r w:rsidR="00315445">
        <w:rPr>
          <w:rFonts w:ascii="Times New Roman" w:hAnsi="Times New Roman" w:cs="Times New Roman"/>
          <w:sz w:val="24"/>
          <w:szCs w:val="24"/>
        </w:rPr>
        <w:t xml:space="preserve"> o desactivar</w:t>
      </w:r>
      <w:r w:rsidR="004A08B3">
        <w:rPr>
          <w:rFonts w:ascii="Times New Roman" w:hAnsi="Times New Roman" w:cs="Times New Roman"/>
          <w:sz w:val="24"/>
          <w:szCs w:val="24"/>
        </w:rPr>
        <w:t xml:space="preserve"> estas restricciones se tiene que dar un </w:t>
      </w:r>
      <w:proofErr w:type="spellStart"/>
      <w:r w:rsidR="004A08B3">
        <w:rPr>
          <w:rFonts w:ascii="Times New Roman" w:hAnsi="Times New Roman" w:cs="Times New Roman"/>
          <w:sz w:val="24"/>
          <w:szCs w:val="24"/>
        </w:rPr>
        <w:t>click</w:t>
      </w:r>
      <w:proofErr w:type="spellEnd"/>
      <w:r w:rsidR="004A08B3">
        <w:rPr>
          <w:rFonts w:ascii="Times New Roman" w:hAnsi="Times New Roman" w:cs="Times New Roman"/>
          <w:sz w:val="24"/>
          <w:szCs w:val="24"/>
        </w:rPr>
        <w:t xml:space="preserve"> izquierdo en cada círculo que están debajo de ellas</w:t>
      </w:r>
      <w:r>
        <w:rPr>
          <w:rFonts w:ascii="Times New Roman" w:hAnsi="Times New Roman" w:cs="Times New Roman"/>
          <w:sz w:val="24"/>
          <w:szCs w:val="24"/>
        </w:rPr>
        <w:t xml:space="preserve"> y automáticamente cambiarán de color (de</w:t>
      </w:r>
      <w:r w:rsidR="009D58BE">
        <w:rPr>
          <w:rFonts w:ascii="Times New Roman" w:hAnsi="Times New Roman" w:cs="Times New Roman"/>
          <w:sz w:val="24"/>
          <w:szCs w:val="24"/>
        </w:rPr>
        <w:t>l</w:t>
      </w:r>
      <w:r>
        <w:rPr>
          <w:rFonts w:ascii="Times New Roman" w:hAnsi="Times New Roman" w:cs="Times New Roman"/>
          <w:sz w:val="24"/>
          <w:szCs w:val="24"/>
        </w:rPr>
        <w:t xml:space="preserve"> blanco </w:t>
      </w:r>
      <w:r w:rsidR="00044F29">
        <w:rPr>
          <w:rFonts w:ascii="Times New Roman" w:hAnsi="Times New Roman" w:cs="Times New Roman"/>
          <w:sz w:val="24"/>
          <w:szCs w:val="24"/>
        </w:rPr>
        <w:t>al</w:t>
      </w:r>
      <w:r>
        <w:rPr>
          <w:rFonts w:ascii="Times New Roman" w:hAnsi="Times New Roman" w:cs="Times New Roman"/>
          <w:sz w:val="24"/>
          <w:szCs w:val="24"/>
        </w:rPr>
        <w:t xml:space="preserve"> neg</w:t>
      </w:r>
      <w:r w:rsidR="00315445">
        <w:rPr>
          <w:rFonts w:ascii="Times New Roman" w:hAnsi="Times New Roman" w:cs="Times New Roman"/>
          <w:sz w:val="24"/>
          <w:szCs w:val="24"/>
        </w:rPr>
        <w:t>ro o viceversa</w:t>
      </w:r>
      <w:r w:rsidR="00044F29">
        <w:rPr>
          <w:rFonts w:ascii="Times New Roman" w:hAnsi="Times New Roman" w:cs="Times New Roman"/>
          <w:sz w:val="24"/>
          <w:szCs w:val="24"/>
        </w:rPr>
        <w:t>, ver la figura 6.14</w:t>
      </w:r>
      <w:r w:rsidR="00315445">
        <w:rPr>
          <w:rFonts w:ascii="Times New Roman" w:hAnsi="Times New Roman" w:cs="Times New Roman"/>
          <w:sz w:val="24"/>
          <w:szCs w:val="24"/>
        </w:rPr>
        <w:t>).</w:t>
      </w:r>
      <w:r w:rsidR="00044F29">
        <w:rPr>
          <w:rFonts w:ascii="Times New Roman" w:hAnsi="Times New Roman" w:cs="Times New Roman"/>
          <w:sz w:val="24"/>
          <w:szCs w:val="24"/>
        </w:rPr>
        <w:t xml:space="preserve"> Las restricciones para un apoyo fijo o móvil se presentan en la tabla 6.1.</w:t>
      </w:r>
    </w:p>
    <w:p w:rsidR="00044F29" w:rsidRDefault="00313BFB" w:rsidP="00044F29">
      <w:pPr>
        <w:spacing w:line="360" w:lineRule="auto"/>
        <w:ind w:left="360"/>
        <w:jc w:val="center"/>
        <w:rPr>
          <w:rFonts w:ascii="Times New Roman" w:hAnsi="Times New Roman" w:cs="Times New Roman"/>
          <w:sz w:val="24"/>
          <w:szCs w:val="24"/>
        </w:rPr>
      </w:pPr>
      <w:r>
        <w:rPr>
          <w:noProof/>
          <w:lang w:eastAsia="es-PE"/>
        </w:rPr>
        <mc:AlternateContent>
          <mc:Choice Requires="wps">
            <w:drawing>
              <wp:anchor distT="0" distB="0" distL="114300" distR="114300" simplePos="0" relativeHeight="252071936" behindDoc="0" locked="0" layoutInCell="1" allowOverlap="1" wp14:anchorId="15645F72" wp14:editId="46AE4D63">
                <wp:simplePos x="0" y="0"/>
                <wp:positionH relativeFrom="column">
                  <wp:posOffset>2996565</wp:posOffset>
                </wp:positionH>
                <wp:positionV relativeFrom="paragraph">
                  <wp:posOffset>57785</wp:posOffset>
                </wp:positionV>
                <wp:extent cx="809625" cy="466725"/>
                <wp:effectExtent l="19050" t="19050" r="28575" b="28575"/>
                <wp:wrapNone/>
                <wp:docPr id="504" name="Rectángulo 504"/>
                <wp:cNvGraphicFramePr/>
                <a:graphic xmlns:a="http://schemas.openxmlformats.org/drawingml/2006/main">
                  <a:graphicData uri="http://schemas.microsoft.com/office/word/2010/wordprocessingShape">
                    <wps:wsp>
                      <wps:cNvSpPr/>
                      <wps:spPr>
                        <a:xfrm>
                          <a:off x="0" y="0"/>
                          <a:ext cx="809625" cy="4667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999E27" id="Rectángulo 504" o:spid="_x0000_s1026" style="position:absolute;margin-left:235.95pt;margin-top:4.55pt;width:63.75pt;height:36.75pt;z-index:252071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" filled="f" strokecolor="red" strokeweight="2.25pt"/>
            </w:pict>
          </mc:Fallback>
        </mc:AlternateContent>
      </w:r>
      <w:r>
        <w:rPr>
          <w:noProof/>
          <w:lang w:eastAsia="es-PE"/>
        </w:rPr>
        <mc:AlternateContent>
          <mc:Choice Requires="wps">
            <w:drawing>
              <wp:anchor distT="0" distB="0" distL="114300" distR="114300" simplePos="0" relativeHeight="252069888" behindDoc="0" locked="0" layoutInCell="1" allowOverlap="1">
                <wp:simplePos x="0" y="0"/>
                <wp:positionH relativeFrom="column">
                  <wp:posOffset>1824990</wp:posOffset>
                </wp:positionH>
                <wp:positionV relativeFrom="paragraph">
                  <wp:posOffset>67310</wp:posOffset>
                </wp:positionV>
                <wp:extent cx="866775" cy="466725"/>
                <wp:effectExtent l="19050" t="19050" r="28575" b="28575"/>
                <wp:wrapNone/>
                <wp:docPr id="503" name="Rectángulo 503"/>
                <wp:cNvGraphicFramePr/>
                <a:graphic xmlns:a="http://schemas.openxmlformats.org/drawingml/2006/main">
                  <a:graphicData uri="http://schemas.microsoft.com/office/word/2010/wordprocessingShape">
                    <wps:wsp>
                      <wps:cNvSpPr/>
                      <wps:spPr>
                        <a:xfrm>
                          <a:off x="0" y="0"/>
                          <a:ext cx="866775" cy="4667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29E307" id="Rectángulo 503" o:spid="_x0000_s1026" style="position:absolute;margin-left:143.7pt;margin-top:5.3pt;width:68.25pt;height:36.75pt;z-index:25206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" filled="f" strokecolor="red" strokeweight="2.25pt"/>
            </w:pict>
          </mc:Fallback>
        </mc:AlternateContent>
      </w:r>
      <w:r w:rsidR="007F02A3">
        <w:rPr>
          <w:noProof/>
          <w:lang w:eastAsia="es-PE"/>
        </w:rPr>
        <mc:AlternateContent>
          <mc:Choice Requires="wps">
            <w:drawing>
              <wp:anchor distT="0" distB="0" distL="114300" distR="114300" simplePos="0" relativeHeight="252081152" behindDoc="0" locked="0" layoutInCell="1" allowOverlap="1" wp14:anchorId="50EBB5E0" wp14:editId="7DAD3B6C">
                <wp:simplePos x="0" y="0"/>
                <wp:positionH relativeFrom="margin">
                  <wp:posOffset>4034790</wp:posOffset>
                </wp:positionH>
                <wp:positionV relativeFrom="paragraph">
                  <wp:posOffset>734060</wp:posOffset>
                </wp:positionV>
                <wp:extent cx="1076325" cy="285750"/>
                <wp:effectExtent l="0" t="0" r="28575" b="19050"/>
                <wp:wrapNone/>
                <wp:docPr id="512" name="Cuadro de texto 512"/>
                <wp:cNvGraphicFramePr/>
                <a:graphic xmlns:a="http://schemas.openxmlformats.org/drawingml/2006/main">
                  <a:graphicData uri="http://schemas.microsoft.com/office/word/2010/wordprocessingShape">
                    <wps:wsp>
                      <wps:cNvSpPr txBox="1"/>
                      <wps:spPr>
                        <a:xfrm>
                          <a:off x="0" y="0"/>
                          <a:ext cx="10763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84EF9" w:rsidRDefault="00C67CAE" w:rsidP="00A84EF9">
                            <w:pPr>
                              <w:jc w:val="center"/>
                              <w:rPr>
                                <w:rFonts w:ascii="Times New Roman" w:hAnsi="Times New Roman" w:cs="Times New Roman"/>
                                <w:sz w:val="24"/>
                              </w:rPr>
                            </w:pPr>
                            <w:r>
                              <w:rPr>
                                <w:rFonts w:ascii="Times New Roman" w:hAnsi="Times New Roman" w:cs="Times New Roman"/>
                                <w:sz w:val="24"/>
                              </w:rPr>
                              <w:t>Restricciones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BB5E0" id="Cuadro de texto 512" o:spid="_x0000_s1098" type="#_x0000_t202" style="position:absolute;left:0;text-align:left;margin-left:317.7pt;margin-top:57.8pt;width:84.75pt;height:22.5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" fillcolor="white [3201]" strokeweight=".5pt">
                <v:textbox>
                  <w:txbxContent>
                    <w:p w:rsidR="00C67CAE" w:rsidRPr="00A84EF9" w:rsidRDefault="00C67CAE" w:rsidP="00A84EF9">
                      <w:pPr>
                        <w:jc w:val="center"/>
                        <w:rPr>
                          <w:rFonts w:ascii="Times New Roman" w:hAnsi="Times New Roman" w:cs="Times New Roman"/>
                          <w:sz w:val="24"/>
                        </w:rPr>
                      </w:pPr>
                      <w:r>
                        <w:rPr>
                          <w:rFonts w:ascii="Times New Roman" w:hAnsi="Times New Roman" w:cs="Times New Roman"/>
                          <w:sz w:val="24"/>
                        </w:rPr>
                        <w:t>Restricciones</w:t>
                      </w:r>
                    </w:p>
                  </w:txbxContent>
                </v:textbox>
                <w10:wrap anchorx="margin"/>
              </v:shape>
            </w:pict>
          </mc:Fallback>
        </mc:AlternateContent>
      </w:r>
      <w:r w:rsidR="007F02A3">
        <w:rPr>
          <w:noProof/>
          <w:lang w:eastAsia="es-PE"/>
        </w:rPr>
        <mc:AlternateContent>
          <mc:Choice Requires="wps">
            <w:drawing>
              <wp:anchor distT="0" distB="0" distL="114300" distR="114300" simplePos="0" relativeHeight="252079104" behindDoc="0" locked="0" layoutInCell="1" allowOverlap="1">
                <wp:simplePos x="0" y="0"/>
                <wp:positionH relativeFrom="column">
                  <wp:posOffset>3701415</wp:posOffset>
                </wp:positionH>
                <wp:positionV relativeFrom="paragraph">
                  <wp:posOffset>886460</wp:posOffset>
                </wp:positionV>
                <wp:extent cx="285750" cy="0"/>
                <wp:effectExtent l="0" t="76200" r="19050" b="95250"/>
                <wp:wrapNone/>
                <wp:docPr id="511" name="Conector recto de flecha 511"/>
                <wp:cNvGraphicFramePr/>
                <a:graphic xmlns:a="http://schemas.openxmlformats.org/drawingml/2006/main">
                  <a:graphicData uri="http://schemas.microsoft.com/office/word/2010/wordprocessingShape">
                    <wps:wsp>
                      <wps:cNvCnPr/>
                      <wps:spPr>
                        <a:xfrm>
                          <a:off x="0" y="0"/>
                          <a:ext cx="285750" cy="0"/>
                        </a:xfrm>
                        <a:prstGeom prst="straightConnector1">
                          <a:avLst/>
                        </a:prstGeom>
                        <a:ln w="1905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959F78" id="Conector recto de flecha 511" o:spid="_x0000_s1026" type="#_x0000_t32" style="position:absolute;margin-left:291.45pt;margin-top:69.8pt;width:22.5pt;height:0;z-index:25207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" strokecolor="#4472c4 [3208]" strokeweight="1.5pt">
                <v:stroke endarrow="block" joinstyle="miter"/>
              </v:shape>
            </w:pict>
          </mc:Fallback>
        </mc:AlternateContent>
      </w:r>
      <w:r w:rsidR="007F02A3">
        <w:rPr>
          <w:noProof/>
          <w:lang w:eastAsia="es-PE"/>
        </w:rPr>
        <mc:AlternateContent>
          <mc:Choice Requires="wps">
            <w:drawing>
              <wp:anchor distT="0" distB="0" distL="114300" distR="114300" simplePos="0" relativeHeight="252078080" behindDoc="0" locked="0" layoutInCell="1" allowOverlap="1">
                <wp:simplePos x="0" y="0"/>
                <wp:positionH relativeFrom="column">
                  <wp:posOffset>1929765</wp:posOffset>
                </wp:positionH>
                <wp:positionV relativeFrom="paragraph">
                  <wp:posOffset>753110</wp:posOffset>
                </wp:positionV>
                <wp:extent cx="1762125" cy="200025"/>
                <wp:effectExtent l="19050" t="19050" r="28575" b="28575"/>
                <wp:wrapNone/>
                <wp:docPr id="510" name="Rectángulo 510"/>
                <wp:cNvGraphicFramePr/>
                <a:graphic xmlns:a="http://schemas.openxmlformats.org/drawingml/2006/main">
                  <a:graphicData uri="http://schemas.microsoft.com/office/word/2010/wordprocessingShape">
                    <wps:wsp>
                      <wps:cNvSpPr/>
                      <wps:spPr>
                        <a:xfrm>
                          <a:off x="0" y="0"/>
                          <a:ext cx="1762125" cy="20002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40A7C" id="Rectángulo 510" o:spid="_x0000_s1026" style="position:absolute;margin-left:151.95pt;margin-top:59.3pt;width:138.75pt;height:15.7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" filled="f" strokecolor="#00b0f0" strokeweight="2.25pt"/>
            </w:pict>
          </mc:Fallback>
        </mc:AlternateContent>
      </w:r>
      <w:r w:rsidR="00A84EF9">
        <w:rPr>
          <w:noProof/>
          <w:lang w:eastAsia="es-PE"/>
        </w:rPr>
        <mc:AlternateContent>
          <mc:Choice Requires="wps">
            <w:drawing>
              <wp:anchor distT="0" distB="0" distL="114300" distR="114300" simplePos="0" relativeHeight="252077056" behindDoc="0" locked="0" layoutInCell="1" allowOverlap="1" wp14:anchorId="48EF02F1" wp14:editId="1450B24B">
                <wp:simplePos x="0" y="0"/>
                <wp:positionH relativeFrom="margin">
                  <wp:posOffset>453390</wp:posOffset>
                </wp:positionH>
                <wp:positionV relativeFrom="paragraph">
                  <wp:posOffset>19685</wp:posOffset>
                </wp:positionV>
                <wp:extent cx="962025" cy="514350"/>
                <wp:effectExtent l="0" t="0" r="28575" b="19050"/>
                <wp:wrapNone/>
                <wp:docPr id="509" name="Cuadro de texto 509"/>
                <wp:cNvGraphicFramePr/>
                <a:graphic xmlns:a="http://schemas.openxmlformats.org/drawingml/2006/main">
                  <a:graphicData uri="http://schemas.microsoft.com/office/word/2010/wordprocessingShape">
                    <wps:wsp>
                      <wps:cNvSpPr txBox="1"/>
                      <wps:spPr>
                        <a:xfrm>
                          <a:off x="0" y="0"/>
                          <a:ext cx="96202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84EF9" w:rsidRDefault="00C67CAE" w:rsidP="00A84EF9">
                            <w:pPr>
                              <w:jc w:val="center"/>
                              <w:rPr>
                                <w:rFonts w:ascii="Times New Roman" w:hAnsi="Times New Roman" w:cs="Times New Roman"/>
                                <w:sz w:val="24"/>
                              </w:rPr>
                            </w:pPr>
                            <w:r>
                              <w:rPr>
                                <w:rFonts w:ascii="Times New Roman" w:hAnsi="Times New Roman" w:cs="Times New Roman"/>
                                <w:sz w:val="24"/>
                              </w:rPr>
                              <w:t>Entradas</w:t>
                            </w:r>
                            <w:r w:rsidRPr="00A84EF9">
                              <w:rPr>
                                <w:rFonts w:ascii="Times New Roman" w:hAnsi="Times New Roman" w:cs="Times New Roman"/>
                                <w:sz w:val="24"/>
                              </w:rPr>
                              <w:t xml:space="preserve"> del componente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F02F1" id="Cuadro de texto 509" o:spid="_x0000_s1099" type="#_x0000_t202" style="position:absolute;left:0;text-align:left;margin-left:35.7pt;margin-top:1.55pt;width:75.75pt;height:40.5pt;z-index:25207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" fillcolor="white [3201]" strokeweight=".5pt">
                <v:textbox>
                  <w:txbxContent>
                    <w:p w:rsidR="00C67CAE" w:rsidRPr="00A84EF9" w:rsidRDefault="00C67CAE" w:rsidP="00A84EF9">
                      <w:pPr>
                        <w:jc w:val="center"/>
                        <w:rPr>
                          <w:rFonts w:ascii="Times New Roman" w:hAnsi="Times New Roman" w:cs="Times New Roman"/>
                          <w:sz w:val="24"/>
                        </w:rPr>
                      </w:pPr>
                      <w:r>
                        <w:rPr>
                          <w:rFonts w:ascii="Times New Roman" w:hAnsi="Times New Roman" w:cs="Times New Roman"/>
                          <w:sz w:val="24"/>
                        </w:rPr>
                        <w:t>Entradas</w:t>
                      </w:r>
                      <w:r w:rsidRPr="00A84EF9">
                        <w:rPr>
                          <w:rFonts w:ascii="Times New Roman" w:hAnsi="Times New Roman" w:cs="Times New Roman"/>
                          <w:sz w:val="24"/>
                        </w:rPr>
                        <w:t xml:space="preserve"> del componente</w:t>
                      </w:r>
                    </w:p>
                  </w:txbxContent>
                </v:textbox>
                <w10:wrap anchorx="margin"/>
              </v:shape>
            </w:pict>
          </mc:Fallback>
        </mc:AlternateContent>
      </w:r>
      <w:r w:rsidR="00A84EF9">
        <w:rPr>
          <w:noProof/>
          <w:lang w:eastAsia="es-PE"/>
        </w:rPr>
        <mc:AlternateContent>
          <mc:Choice Requires="wps">
            <w:drawing>
              <wp:anchor distT="0" distB="0" distL="114300" distR="114300" simplePos="0" relativeHeight="252075008" behindDoc="0" locked="0" layoutInCell="1" allowOverlap="1">
                <wp:simplePos x="0" y="0"/>
                <wp:positionH relativeFrom="column">
                  <wp:posOffset>1463040</wp:posOffset>
                </wp:positionH>
                <wp:positionV relativeFrom="paragraph">
                  <wp:posOffset>286385</wp:posOffset>
                </wp:positionV>
                <wp:extent cx="361950" cy="0"/>
                <wp:effectExtent l="38100" t="76200" r="0" b="95250"/>
                <wp:wrapNone/>
                <wp:docPr id="508" name="Conector recto de flecha 508"/>
                <wp:cNvGraphicFramePr/>
                <a:graphic xmlns:a="http://schemas.openxmlformats.org/drawingml/2006/main">
                  <a:graphicData uri="http://schemas.microsoft.com/office/word/2010/wordprocessingShape">
                    <wps:wsp>
                      <wps:cNvCnPr/>
                      <wps:spPr>
                        <a:xfrm flipH="1">
                          <a:off x="0" y="0"/>
                          <a:ext cx="361950" cy="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071FCF" id="Conector recto de flecha 508" o:spid="_x0000_s1026" type="#_x0000_t32" style="position:absolute;margin-left:115.2pt;margin-top:22.55pt;width:28.5pt;height:0;flip:x;z-index:252075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" strokecolor="#c45911 [2405]" strokeweight="1.5pt">
                <v:stroke endarrow="block" joinstyle="miter"/>
              </v:shape>
            </w:pict>
          </mc:Fallback>
        </mc:AlternateContent>
      </w:r>
      <w:r w:rsidR="00A84EF9">
        <w:rPr>
          <w:noProof/>
          <w:lang w:eastAsia="es-PE"/>
        </w:rPr>
        <mc:AlternateContent>
          <mc:Choice Requires="wps">
            <w:drawing>
              <wp:anchor distT="0" distB="0" distL="114300" distR="114300" simplePos="0" relativeHeight="252072960" behindDoc="0" locked="0" layoutInCell="1" allowOverlap="1">
                <wp:simplePos x="0" y="0"/>
                <wp:positionH relativeFrom="margin">
                  <wp:posOffset>4158615</wp:posOffset>
                </wp:positionH>
                <wp:positionV relativeFrom="paragraph">
                  <wp:posOffset>19685</wp:posOffset>
                </wp:positionV>
                <wp:extent cx="962025" cy="514350"/>
                <wp:effectExtent l="0" t="0" r="28575" b="19050"/>
                <wp:wrapNone/>
                <wp:docPr id="506" name="Cuadro de texto 506"/>
                <wp:cNvGraphicFramePr/>
                <a:graphic xmlns:a="http://schemas.openxmlformats.org/drawingml/2006/main">
                  <a:graphicData uri="http://schemas.microsoft.com/office/word/2010/wordprocessingShape">
                    <wps:wsp>
                      <wps:cNvSpPr txBox="1"/>
                      <wps:spPr>
                        <a:xfrm>
                          <a:off x="0" y="0"/>
                          <a:ext cx="962025"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84EF9" w:rsidRDefault="00C67CAE" w:rsidP="00A84EF9">
                            <w:pPr>
                              <w:jc w:val="center"/>
                              <w:rPr>
                                <w:rFonts w:ascii="Times New Roman" w:hAnsi="Times New Roman" w:cs="Times New Roman"/>
                                <w:sz w:val="24"/>
                              </w:rPr>
                            </w:pPr>
                            <w:r w:rsidRPr="00A84EF9">
                              <w:rPr>
                                <w:rFonts w:ascii="Times New Roman" w:hAnsi="Times New Roman" w:cs="Times New Roman"/>
                                <w:sz w:val="24"/>
                              </w:rPr>
                              <w:t>Salida del componente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06" o:spid="_x0000_s1100" type="#_x0000_t202" style="position:absolute;left:0;text-align:left;margin-left:327.45pt;margin-top:1.55pt;width:75.75pt;height:40.5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" fillcolor="white [3201]" strokeweight=".5pt">
                <v:textbox>
                  <w:txbxContent>
                    <w:p w:rsidR="00C67CAE" w:rsidRPr="00A84EF9" w:rsidRDefault="00C67CAE" w:rsidP="00A84EF9">
                      <w:pPr>
                        <w:jc w:val="center"/>
                        <w:rPr>
                          <w:rFonts w:ascii="Times New Roman" w:hAnsi="Times New Roman" w:cs="Times New Roman"/>
                          <w:sz w:val="24"/>
                        </w:rPr>
                      </w:pPr>
                      <w:r w:rsidRPr="00A84EF9">
                        <w:rPr>
                          <w:rFonts w:ascii="Times New Roman" w:hAnsi="Times New Roman" w:cs="Times New Roman"/>
                          <w:sz w:val="24"/>
                        </w:rPr>
                        <w:t>Salida del componente</w:t>
                      </w:r>
                    </w:p>
                  </w:txbxContent>
                </v:textbox>
                <w10:wrap anchorx="margin"/>
              </v:shape>
            </w:pict>
          </mc:Fallback>
        </mc:AlternateContent>
      </w:r>
      <w:r w:rsidR="00A84EF9">
        <w:rPr>
          <w:noProof/>
          <w:lang w:eastAsia="es-PE"/>
        </w:rPr>
        <mc:AlternateContent>
          <mc:Choice Requires="wps">
            <w:drawing>
              <wp:anchor distT="0" distB="0" distL="114300" distR="114300" simplePos="0" relativeHeight="252073984" behindDoc="0" locked="0" layoutInCell="1" allowOverlap="1">
                <wp:simplePos x="0" y="0"/>
                <wp:positionH relativeFrom="column">
                  <wp:posOffset>3815715</wp:posOffset>
                </wp:positionH>
                <wp:positionV relativeFrom="paragraph">
                  <wp:posOffset>286385</wp:posOffset>
                </wp:positionV>
                <wp:extent cx="314325" cy="0"/>
                <wp:effectExtent l="0" t="76200" r="9525" b="95250"/>
                <wp:wrapNone/>
                <wp:docPr id="507" name="Conector recto de flecha 507"/>
                <wp:cNvGraphicFramePr/>
                <a:graphic xmlns:a="http://schemas.openxmlformats.org/drawingml/2006/main">
                  <a:graphicData uri="http://schemas.microsoft.com/office/word/2010/wordprocessingShape">
                    <wps:wsp>
                      <wps:cNvCnPr/>
                      <wps:spPr>
                        <a:xfrm>
                          <a:off x="0" y="0"/>
                          <a:ext cx="314325" cy="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5F3893" id="Conector recto de flecha 507" o:spid="_x0000_s1026" type="#_x0000_t32" style="position:absolute;margin-left:300.45pt;margin-top:22.55pt;width:24.75pt;height:0;z-index:25207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" strokecolor="#c45911 [2405]" strokeweight="1.5pt">
                <v:stroke endarrow="block" joinstyle="miter"/>
              </v:shape>
            </w:pict>
          </mc:Fallback>
        </mc:AlternateContent>
      </w:r>
      <w:r w:rsidR="00044F29">
        <w:rPr>
          <w:noProof/>
          <w:lang w:eastAsia="es-PE"/>
        </w:rPr>
        <w:drawing>
          <wp:inline distT="0" distB="0" distL="0" distR="0" wp14:anchorId="73CC7288" wp14:editId="686BD65F">
            <wp:extent cx="1857375" cy="1216901"/>
            <wp:effectExtent l="19050" t="19050" r="9525" b="2159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889468" cy="1237927"/>
                    </a:xfrm>
                    <a:prstGeom prst="rect">
                      <a:avLst/>
                    </a:prstGeom>
                    <a:ln w="19050">
                      <a:solidFill>
                        <a:schemeClr val="tx1"/>
                      </a:solidFill>
                    </a:ln>
                  </pic:spPr>
                </pic:pic>
              </a:graphicData>
            </a:graphic>
          </wp:inline>
        </w:drawing>
      </w:r>
    </w:p>
    <w:p w:rsidR="00044F29" w:rsidRPr="00044F29" w:rsidRDefault="00044F29" w:rsidP="00044F29">
      <w:pPr>
        <w:spacing w:line="360" w:lineRule="auto"/>
        <w:jc w:val="center"/>
        <w:rPr>
          <w:rFonts w:ascii="Times New Roman" w:hAnsi="Times New Roman" w:cs="Times New Roman"/>
        </w:rPr>
      </w:pPr>
      <w:bookmarkStart w:id="590" w:name="_Toc10659728"/>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14</w:t>
      </w:r>
      <w:r w:rsidRPr="00635B34">
        <w:rPr>
          <w:rFonts w:ascii="Times New Roman" w:hAnsi="Times New Roman" w:cs="Times New Roman"/>
          <w:i/>
        </w:rPr>
        <w:fldChar w:fldCharType="end"/>
      </w:r>
      <w:r w:rsidRPr="00635B34">
        <w:rPr>
          <w:rFonts w:ascii="Times New Roman" w:hAnsi="Times New Roman" w:cs="Times New Roman"/>
          <w:i/>
        </w:rPr>
        <w:t>:</w:t>
      </w:r>
      <w:r w:rsidR="00313BFB">
        <w:rPr>
          <w:rFonts w:ascii="Times New Roman" w:hAnsi="Times New Roman" w:cs="Times New Roman"/>
        </w:rPr>
        <w:t xml:space="preserve"> Representación </w:t>
      </w:r>
      <w:r w:rsidR="00EF0815">
        <w:rPr>
          <w:rFonts w:ascii="Times New Roman" w:hAnsi="Times New Roman" w:cs="Times New Roman"/>
        </w:rPr>
        <w:t xml:space="preserve">de las restricciones </w:t>
      </w:r>
      <w:r w:rsidR="00313BFB">
        <w:rPr>
          <w:rFonts w:ascii="Times New Roman" w:hAnsi="Times New Roman" w:cs="Times New Roman"/>
        </w:rPr>
        <w:t>de un apoyo fijo en el componente</w:t>
      </w:r>
      <w:r w:rsidR="00A84EF9">
        <w:rPr>
          <w:rFonts w:ascii="Times New Roman" w:hAnsi="Times New Roman" w:cs="Times New Roman"/>
        </w:rPr>
        <w:t xml:space="preserve"> </w:t>
      </w:r>
      <w:r w:rsidRPr="00BC0CF3">
        <w:rPr>
          <w:rFonts w:ascii="Times New Roman" w:hAnsi="Times New Roman" w:cs="Times New Roman"/>
          <w:sz w:val="24"/>
          <w:szCs w:val="24"/>
        </w:rPr>
        <w:t>“</w:t>
      </w:r>
      <w:proofErr w:type="spellStart"/>
      <w:r>
        <w:rPr>
          <w:rFonts w:ascii="Times New Roman" w:hAnsi="Times New Roman" w:cs="Times New Roman"/>
          <w:sz w:val="24"/>
          <w:szCs w:val="24"/>
        </w:rPr>
        <w:t>Supp</w:t>
      </w:r>
      <w:proofErr w:type="spellEnd"/>
      <w:r w:rsidRPr="00BC0CF3">
        <w:rPr>
          <w:rFonts w:ascii="Times New Roman" w:hAnsi="Times New Roman" w:cs="Times New Roman"/>
          <w:sz w:val="24"/>
          <w:szCs w:val="24"/>
        </w:rPr>
        <w:t>”</w:t>
      </w:r>
      <w:r>
        <w:rPr>
          <w:rFonts w:ascii="Times New Roman" w:hAnsi="Times New Roman" w:cs="Times New Roman"/>
          <w:sz w:val="24"/>
          <w:szCs w:val="24"/>
        </w:rPr>
        <w:t>.</w:t>
      </w:r>
      <w:bookmarkEnd w:id="590"/>
    </w:p>
    <w:p w:rsidR="00044F29" w:rsidRPr="00E07E33" w:rsidRDefault="00044F29" w:rsidP="00044F29">
      <w:pPr>
        <w:pStyle w:val="Descripcin"/>
        <w:keepNext/>
        <w:ind w:left="720"/>
        <w:jc w:val="center"/>
        <w:rPr>
          <w:rFonts w:ascii="Times New Roman" w:hAnsi="Times New Roman" w:cs="Times New Roman"/>
          <w:i w:val="0"/>
          <w:color w:val="auto"/>
          <w:sz w:val="22"/>
        </w:rPr>
      </w:pPr>
      <w:bookmarkStart w:id="591" w:name="_Toc6788180"/>
      <w:bookmarkStart w:id="592" w:name="_Toc10658948"/>
      <w:r w:rsidRPr="00E07E33">
        <w:rPr>
          <w:rFonts w:ascii="Times New Roman" w:hAnsi="Times New Roman" w:cs="Times New Roman"/>
          <w:i w:val="0"/>
          <w:color w:val="auto"/>
          <w:sz w:val="22"/>
        </w:rPr>
        <w:t xml:space="preserve">Tabla </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STYLEREF 1 \s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6</w:t>
      </w:r>
      <w:r>
        <w:rPr>
          <w:rFonts w:ascii="Times New Roman" w:hAnsi="Times New Roman" w:cs="Times New Roman"/>
          <w:i w:val="0"/>
          <w:color w:val="auto"/>
          <w:sz w:val="22"/>
        </w:rPr>
        <w:fldChar w:fldCharType="end"/>
      </w:r>
      <w:r>
        <w:rPr>
          <w:rFonts w:ascii="Times New Roman" w:hAnsi="Times New Roman" w:cs="Times New Roman"/>
          <w:i w:val="0"/>
          <w:color w:val="auto"/>
          <w:sz w:val="22"/>
        </w:rPr>
        <w:t>.</w:t>
      </w:r>
      <w:r>
        <w:rPr>
          <w:rFonts w:ascii="Times New Roman" w:hAnsi="Times New Roman" w:cs="Times New Roman"/>
          <w:i w:val="0"/>
          <w:color w:val="auto"/>
          <w:sz w:val="22"/>
        </w:rPr>
        <w:fldChar w:fldCharType="begin"/>
      </w:r>
      <w:r>
        <w:rPr>
          <w:rFonts w:ascii="Times New Roman" w:hAnsi="Times New Roman" w:cs="Times New Roman"/>
          <w:i w:val="0"/>
          <w:color w:val="auto"/>
          <w:sz w:val="22"/>
        </w:rPr>
        <w:instrText xml:space="preserve"> SEQ Tabla \* ARABIC \s 1 </w:instrText>
      </w:r>
      <w:r>
        <w:rPr>
          <w:rFonts w:ascii="Times New Roman" w:hAnsi="Times New Roman" w:cs="Times New Roman"/>
          <w:i w:val="0"/>
          <w:color w:val="auto"/>
          <w:sz w:val="22"/>
        </w:rPr>
        <w:fldChar w:fldCharType="separate"/>
      </w:r>
      <w:r w:rsidR="002C7ECF">
        <w:rPr>
          <w:rFonts w:ascii="Times New Roman" w:hAnsi="Times New Roman" w:cs="Times New Roman"/>
          <w:i w:val="0"/>
          <w:noProof/>
          <w:color w:val="auto"/>
          <w:sz w:val="22"/>
        </w:rPr>
        <w:t>1</w:t>
      </w:r>
      <w:r>
        <w:rPr>
          <w:rFonts w:ascii="Times New Roman" w:hAnsi="Times New Roman" w:cs="Times New Roman"/>
          <w:i w:val="0"/>
          <w:color w:val="auto"/>
          <w:sz w:val="22"/>
        </w:rPr>
        <w:fldChar w:fldCharType="end"/>
      </w:r>
      <w:r w:rsidRPr="00E07E33">
        <w:rPr>
          <w:rFonts w:ascii="Times New Roman" w:hAnsi="Times New Roman" w:cs="Times New Roman"/>
          <w:i w:val="0"/>
          <w:color w:val="auto"/>
          <w:sz w:val="22"/>
        </w:rPr>
        <w:t>: Restricciones</w:t>
      </w:r>
      <w:r>
        <w:rPr>
          <w:rFonts w:ascii="Times New Roman" w:hAnsi="Times New Roman" w:cs="Times New Roman"/>
          <w:i w:val="0"/>
          <w:color w:val="auto"/>
          <w:sz w:val="22"/>
        </w:rPr>
        <w:t xml:space="preserve"> para un </w:t>
      </w:r>
      <w:r w:rsidRPr="00E07E33">
        <w:rPr>
          <w:rFonts w:ascii="Times New Roman" w:hAnsi="Times New Roman" w:cs="Times New Roman"/>
          <w:i w:val="0"/>
          <w:color w:val="auto"/>
          <w:sz w:val="22"/>
        </w:rPr>
        <w:t>apoyo móvil y fijo.</w:t>
      </w:r>
      <w:bookmarkEnd w:id="591"/>
      <w:bookmarkEnd w:id="592"/>
    </w:p>
    <w:tbl>
      <w:tblPr>
        <w:tblW w:w="4877" w:type="dxa"/>
        <w:jc w:val="center"/>
        <w:tblCellMar>
          <w:left w:w="70" w:type="dxa"/>
          <w:right w:w="70" w:type="dxa"/>
        </w:tblCellMar>
        <w:tblLook w:val="04A0" w:firstRow="1" w:lastRow="0" w:firstColumn="1" w:lastColumn="0" w:noHBand="0" w:noVBand="1"/>
      </w:tblPr>
      <w:tblGrid>
        <w:gridCol w:w="460"/>
        <w:gridCol w:w="738"/>
        <w:gridCol w:w="802"/>
        <w:gridCol w:w="407"/>
        <w:gridCol w:w="407"/>
        <w:gridCol w:w="394"/>
        <w:gridCol w:w="421"/>
        <w:gridCol w:w="421"/>
        <w:gridCol w:w="407"/>
        <w:gridCol w:w="420"/>
      </w:tblGrid>
      <w:tr w:rsidR="00044F29" w:rsidRPr="00216A2A" w:rsidTr="00044F29">
        <w:trPr>
          <w:gridAfter w:val="1"/>
          <w:wAfter w:w="420" w:type="dxa"/>
          <w:trHeight w:val="330"/>
          <w:jc w:val="center"/>
        </w:trPr>
        <w:tc>
          <w:tcPr>
            <w:tcW w:w="460" w:type="dxa"/>
            <w:tcBorders>
              <w:top w:val="nil"/>
              <w:left w:val="nil"/>
              <w:bottom w:val="nil"/>
              <w:right w:val="nil"/>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sz w:val="24"/>
                <w:szCs w:val="24"/>
                <w:lang w:eastAsia="es-PE"/>
              </w:rPr>
            </w:pPr>
          </w:p>
        </w:tc>
        <w:tc>
          <w:tcPr>
            <w:tcW w:w="738" w:type="dxa"/>
            <w:tcBorders>
              <w:top w:val="nil"/>
              <w:left w:val="nil"/>
              <w:bottom w:val="nil"/>
              <w:right w:val="nil"/>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sz w:val="20"/>
                <w:szCs w:val="20"/>
                <w:lang w:eastAsia="es-PE"/>
              </w:rPr>
            </w:pPr>
          </w:p>
        </w:tc>
        <w:tc>
          <w:tcPr>
            <w:tcW w:w="802" w:type="dxa"/>
            <w:tcBorders>
              <w:top w:val="nil"/>
              <w:left w:val="nil"/>
              <w:bottom w:val="nil"/>
              <w:right w:val="nil"/>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sz w:val="20"/>
                <w:szCs w:val="20"/>
                <w:lang w:eastAsia="es-PE"/>
              </w:rPr>
            </w:pPr>
          </w:p>
        </w:tc>
        <w:tc>
          <w:tcPr>
            <w:tcW w:w="2457"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044F29" w:rsidRPr="00216A2A" w:rsidRDefault="00044F29" w:rsidP="009D58BE">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Restricciones</w:t>
            </w:r>
          </w:p>
        </w:tc>
      </w:tr>
      <w:tr w:rsidR="00044F29" w:rsidRPr="00216A2A" w:rsidTr="00044F29">
        <w:trPr>
          <w:trHeight w:val="330"/>
          <w:jc w:val="center"/>
        </w:trPr>
        <w:tc>
          <w:tcPr>
            <w:tcW w:w="460" w:type="dxa"/>
            <w:tcBorders>
              <w:top w:val="nil"/>
              <w:left w:val="nil"/>
              <w:bottom w:val="nil"/>
              <w:right w:val="nil"/>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sz w:val="20"/>
                <w:szCs w:val="20"/>
                <w:lang w:eastAsia="es-PE"/>
              </w:rPr>
            </w:pPr>
          </w:p>
        </w:tc>
        <w:tc>
          <w:tcPr>
            <w:tcW w:w="738" w:type="dxa"/>
            <w:tcBorders>
              <w:top w:val="nil"/>
              <w:left w:val="nil"/>
              <w:bottom w:val="single" w:sz="8" w:space="0" w:color="auto"/>
              <w:right w:val="nil"/>
            </w:tcBorders>
            <w:shd w:val="clear" w:color="auto" w:fill="auto"/>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802" w:type="dxa"/>
            <w:tcBorders>
              <w:top w:val="nil"/>
              <w:left w:val="nil"/>
              <w:bottom w:val="single" w:sz="8" w:space="0" w:color="auto"/>
              <w:right w:val="single" w:sz="8" w:space="0" w:color="auto"/>
            </w:tcBorders>
            <w:shd w:val="clear" w:color="auto" w:fill="auto"/>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07" w:type="dxa"/>
            <w:tcBorders>
              <w:top w:val="nil"/>
              <w:left w:val="nil"/>
              <w:bottom w:val="single" w:sz="8" w:space="0" w:color="auto"/>
              <w:right w:val="single" w:sz="4" w:space="0" w:color="auto"/>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color w:val="000000"/>
                <w:sz w:val="24"/>
                <w:szCs w:val="24"/>
                <w:lang w:eastAsia="es-PE"/>
              </w:rPr>
            </w:pPr>
            <w:proofErr w:type="spellStart"/>
            <w:r w:rsidRPr="00216A2A">
              <w:rPr>
                <w:rFonts w:ascii="Times New Roman" w:eastAsia="Times New Roman" w:hAnsi="Times New Roman" w:cs="Times New Roman"/>
                <w:color w:val="000000"/>
                <w:sz w:val="24"/>
                <w:szCs w:val="24"/>
                <w:lang w:eastAsia="es-PE"/>
              </w:rPr>
              <w:t>Tx</w:t>
            </w:r>
            <w:proofErr w:type="spellEnd"/>
          </w:p>
        </w:tc>
        <w:tc>
          <w:tcPr>
            <w:tcW w:w="407" w:type="dxa"/>
            <w:tcBorders>
              <w:top w:val="nil"/>
              <w:left w:val="nil"/>
              <w:bottom w:val="single" w:sz="8" w:space="0" w:color="auto"/>
              <w:right w:val="single" w:sz="4" w:space="0" w:color="auto"/>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color w:val="000000"/>
                <w:sz w:val="24"/>
                <w:szCs w:val="24"/>
                <w:lang w:eastAsia="es-PE"/>
              </w:rPr>
            </w:pPr>
            <w:proofErr w:type="spellStart"/>
            <w:r w:rsidRPr="00216A2A">
              <w:rPr>
                <w:rFonts w:ascii="Times New Roman" w:eastAsia="Times New Roman" w:hAnsi="Times New Roman" w:cs="Times New Roman"/>
                <w:color w:val="000000"/>
                <w:sz w:val="24"/>
                <w:szCs w:val="24"/>
                <w:lang w:eastAsia="es-PE"/>
              </w:rPr>
              <w:t>Ty</w:t>
            </w:r>
            <w:proofErr w:type="spellEnd"/>
          </w:p>
        </w:tc>
        <w:tc>
          <w:tcPr>
            <w:tcW w:w="394" w:type="dxa"/>
            <w:tcBorders>
              <w:top w:val="nil"/>
              <w:left w:val="nil"/>
              <w:bottom w:val="single" w:sz="8" w:space="0" w:color="auto"/>
              <w:right w:val="single" w:sz="4" w:space="0" w:color="auto"/>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color w:val="000000"/>
                <w:sz w:val="24"/>
                <w:szCs w:val="24"/>
                <w:lang w:eastAsia="es-PE"/>
              </w:rPr>
            </w:pPr>
            <w:proofErr w:type="spellStart"/>
            <w:r w:rsidRPr="00216A2A">
              <w:rPr>
                <w:rFonts w:ascii="Times New Roman" w:eastAsia="Times New Roman" w:hAnsi="Times New Roman" w:cs="Times New Roman"/>
                <w:color w:val="000000"/>
                <w:sz w:val="24"/>
                <w:szCs w:val="24"/>
                <w:lang w:eastAsia="es-PE"/>
              </w:rPr>
              <w:t>Tz</w:t>
            </w:r>
            <w:proofErr w:type="spellEnd"/>
          </w:p>
        </w:tc>
        <w:tc>
          <w:tcPr>
            <w:tcW w:w="421" w:type="dxa"/>
            <w:tcBorders>
              <w:top w:val="nil"/>
              <w:left w:val="nil"/>
              <w:bottom w:val="single" w:sz="8" w:space="0" w:color="auto"/>
              <w:right w:val="single" w:sz="4" w:space="0" w:color="auto"/>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color w:val="000000"/>
                <w:sz w:val="24"/>
                <w:szCs w:val="24"/>
                <w:lang w:eastAsia="es-PE"/>
              </w:rPr>
            </w:pPr>
            <w:proofErr w:type="spellStart"/>
            <w:r w:rsidRPr="00216A2A">
              <w:rPr>
                <w:rFonts w:ascii="Times New Roman" w:eastAsia="Times New Roman" w:hAnsi="Times New Roman" w:cs="Times New Roman"/>
                <w:color w:val="000000"/>
                <w:sz w:val="24"/>
                <w:szCs w:val="24"/>
                <w:lang w:eastAsia="es-PE"/>
              </w:rPr>
              <w:t>Rx</w:t>
            </w:r>
            <w:proofErr w:type="spellEnd"/>
          </w:p>
        </w:tc>
        <w:tc>
          <w:tcPr>
            <w:tcW w:w="421" w:type="dxa"/>
            <w:tcBorders>
              <w:top w:val="nil"/>
              <w:left w:val="nil"/>
              <w:bottom w:val="single" w:sz="8" w:space="0" w:color="auto"/>
              <w:right w:val="single" w:sz="4" w:space="0" w:color="auto"/>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color w:val="000000"/>
                <w:sz w:val="24"/>
                <w:szCs w:val="24"/>
                <w:lang w:eastAsia="es-PE"/>
              </w:rPr>
            </w:pPr>
            <w:proofErr w:type="spellStart"/>
            <w:r w:rsidRPr="00216A2A">
              <w:rPr>
                <w:rFonts w:ascii="Times New Roman" w:eastAsia="Times New Roman" w:hAnsi="Times New Roman" w:cs="Times New Roman"/>
                <w:color w:val="000000"/>
                <w:sz w:val="24"/>
                <w:szCs w:val="24"/>
                <w:lang w:eastAsia="es-PE"/>
              </w:rPr>
              <w:t>Ry</w:t>
            </w:r>
            <w:proofErr w:type="spellEnd"/>
          </w:p>
        </w:tc>
        <w:tc>
          <w:tcPr>
            <w:tcW w:w="407" w:type="dxa"/>
            <w:tcBorders>
              <w:top w:val="nil"/>
              <w:left w:val="nil"/>
              <w:bottom w:val="single" w:sz="8" w:space="0" w:color="auto"/>
              <w:right w:val="single" w:sz="8" w:space="0" w:color="auto"/>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color w:val="000000"/>
                <w:sz w:val="24"/>
                <w:szCs w:val="24"/>
                <w:lang w:eastAsia="es-PE"/>
              </w:rPr>
            </w:pPr>
            <w:proofErr w:type="spellStart"/>
            <w:r w:rsidRPr="00216A2A">
              <w:rPr>
                <w:rFonts w:ascii="Times New Roman" w:eastAsia="Times New Roman" w:hAnsi="Times New Roman" w:cs="Times New Roman"/>
                <w:color w:val="000000"/>
                <w:sz w:val="24"/>
                <w:szCs w:val="24"/>
                <w:lang w:eastAsia="es-PE"/>
              </w:rPr>
              <w:t>Rz</w:t>
            </w:r>
            <w:proofErr w:type="spellEnd"/>
          </w:p>
        </w:tc>
        <w:tc>
          <w:tcPr>
            <w:tcW w:w="420" w:type="dxa"/>
            <w:tcBorders>
              <w:top w:val="nil"/>
              <w:left w:val="nil"/>
              <w:bottom w:val="nil"/>
              <w:right w:val="nil"/>
            </w:tcBorders>
            <w:shd w:val="clear" w:color="auto" w:fill="auto"/>
            <w:noWrap/>
            <w:vAlign w:val="bottom"/>
            <w:hideMark/>
          </w:tcPr>
          <w:p w:rsidR="00044F29" w:rsidRPr="00216A2A" w:rsidRDefault="00044F29" w:rsidP="009D58BE">
            <w:pPr>
              <w:spacing w:after="0" w:line="240" w:lineRule="auto"/>
              <w:rPr>
                <w:rFonts w:ascii="Times New Roman" w:eastAsia="Times New Roman" w:hAnsi="Times New Roman" w:cs="Times New Roman"/>
                <w:color w:val="000000"/>
                <w:sz w:val="24"/>
                <w:szCs w:val="24"/>
                <w:lang w:eastAsia="es-PE"/>
              </w:rPr>
            </w:pPr>
          </w:p>
        </w:tc>
      </w:tr>
      <w:tr w:rsidR="00044F29" w:rsidRPr="00216A2A" w:rsidTr="00044F29">
        <w:trPr>
          <w:trHeight w:val="315"/>
          <w:jc w:val="center"/>
        </w:trPr>
        <w:tc>
          <w:tcPr>
            <w:tcW w:w="460" w:type="dxa"/>
            <w:tcBorders>
              <w:top w:val="nil"/>
              <w:left w:val="nil"/>
              <w:bottom w:val="nil"/>
              <w:right w:val="single" w:sz="8" w:space="0" w:color="auto"/>
            </w:tcBorders>
            <w:shd w:val="clear" w:color="auto" w:fill="auto"/>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1540" w:type="dxa"/>
            <w:gridSpan w:val="2"/>
            <w:tcBorders>
              <w:top w:val="single" w:sz="4" w:space="0" w:color="auto"/>
              <w:left w:val="nil"/>
              <w:bottom w:val="single" w:sz="4" w:space="0" w:color="auto"/>
              <w:right w:val="single" w:sz="8" w:space="0" w:color="000000"/>
            </w:tcBorders>
            <w:shd w:val="clear" w:color="auto" w:fill="auto"/>
            <w:noWrap/>
            <w:vAlign w:val="bottom"/>
            <w:hideMark/>
          </w:tcPr>
          <w:p w:rsidR="00044F29" w:rsidRPr="00216A2A" w:rsidRDefault="00044F29" w:rsidP="009D58BE">
            <w:pPr>
              <w:spacing w:after="0" w:line="240" w:lineRule="auto"/>
              <w:jc w:val="center"/>
              <w:rPr>
                <w:rFonts w:ascii="Times New Roman" w:eastAsia="Times New Roman" w:hAnsi="Times New Roman" w:cs="Times New Roman"/>
                <w:color w:val="000000"/>
                <w:sz w:val="24"/>
                <w:szCs w:val="24"/>
                <w:lang w:eastAsia="es-PE"/>
              </w:rPr>
            </w:pPr>
            <w:r w:rsidRPr="00216A2A">
              <w:rPr>
                <w:rFonts w:ascii="Times New Roman" w:eastAsia="Times New Roman" w:hAnsi="Times New Roman" w:cs="Times New Roman"/>
                <w:color w:val="000000"/>
                <w:sz w:val="24"/>
                <w:szCs w:val="24"/>
                <w:lang w:eastAsia="es-PE"/>
              </w:rPr>
              <w:t>Apoyo móvil</w:t>
            </w:r>
          </w:p>
        </w:tc>
        <w:tc>
          <w:tcPr>
            <w:tcW w:w="407" w:type="dxa"/>
            <w:tcBorders>
              <w:top w:val="nil"/>
              <w:left w:val="nil"/>
              <w:bottom w:val="single" w:sz="4" w:space="0" w:color="auto"/>
              <w:right w:val="single" w:sz="4" w:space="0" w:color="auto"/>
            </w:tcBorders>
            <w:shd w:val="clear" w:color="auto" w:fill="auto"/>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07" w:type="dxa"/>
            <w:tcBorders>
              <w:top w:val="nil"/>
              <w:left w:val="nil"/>
              <w:bottom w:val="single" w:sz="4" w:space="0" w:color="auto"/>
              <w:right w:val="single" w:sz="4" w:space="0" w:color="auto"/>
            </w:tcBorders>
            <w:shd w:val="clear" w:color="000000" w:fill="BDD7EE"/>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394" w:type="dxa"/>
            <w:tcBorders>
              <w:top w:val="nil"/>
              <w:left w:val="nil"/>
              <w:bottom w:val="single" w:sz="4" w:space="0" w:color="auto"/>
              <w:right w:val="single" w:sz="4" w:space="0" w:color="auto"/>
            </w:tcBorders>
            <w:shd w:val="clear" w:color="000000" w:fill="BDD7EE"/>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21" w:type="dxa"/>
            <w:tcBorders>
              <w:top w:val="nil"/>
              <w:left w:val="nil"/>
              <w:bottom w:val="single" w:sz="4" w:space="0" w:color="auto"/>
              <w:right w:val="single" w:sz="4" w:space="0" w:color="auto"/>
            </w:tcBorders>
            <w:shd w:val="clear" w:color="000000" w:fill="BDD7EE"/>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21" w:type="dxa"/>
            <w:tcBorders>
              <w:top w:val="nil"/>
              <w:left w:val="nil"/>
              <w:bottom w:val="single" w:sz="4" w:space="0" w:color="auto"/>
              <w:right w:val="single" w:sz="4" w:space="0" w:color="auto"/>
            </w:tcBorders>
            <w:shd w:val="clear" w:color="auto" w:fill="auto"/>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07" w:type="dxa"/>
            <w:tcBorders>
              <w:top w:val="nil"/>
              <w:left w:val="nil"/>
              <w:bottom w:val="single" w:sz="4" w:space="0" w:color="auto"/>
              <w:right w:val="single" w:sz="8" w:space="0" w:color="auto"/>
            </w:tcBorders>
            <w:shd w:val="clear" w:color="000000" w:fill="BDD7EE"/>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20" w:type="dxa"/>
            <w:tcBorders>
              <w:top w:val="nil"/>
              <w:left w:val="nil"/>
              <w:bottom w:val="nil"/>
              <w:right w:val="nil"/>
            </w:tcBorders>
            <w:shd w:val="clear" w:color="auto" w:fill="auto"/>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p>
        </w:tc>
      </w:tr>
      <w:tr w:rsidR="00044F29" w:rsidRPr="00216A2A" w:rsidTr="00044F29">
        <w:trPr>
          <w:trHeight w:val="315"/>
          <w:jc w:val="center"/>
        </w:trPr>
        <w:tc>
          <w:tcPr>
            <w:tcW w:w="460" w:type="dxa"/>
            <w:tcBorders>
              <w:top w:val="nil"/>
              <w:left w:val="nil"/>
              <w:bottom w:val="nil"/>
              <w:right w:val="single" w:sz="8" w:space="0" w:color="auto"/>
            </w:tcBorders>
            <w:shd w:val="clear" w:color="auto" w:fill="auto"/>
            <w:noWrap/>
            <w:vAlign w:val="bottom"/>
            <w:hideMark/>
          </w:tcPr>
          <w:p w:rsidR="00044F29" w:rsidRPr="00216A2A" w:rsidRDefault="00044F29" w:rsidP="009D58BE">
            <w:pPr>
              <w:spacing w:after="0" w:line="240" w:lineRule="auto"/>
              <w:jc w:val="center"/>
              <w:rPr>
                <w:rFonts w:ascii="Calibri" w:eastAsia="Times New Roman" w:hAnsi="Calibri" w:cs="Calibri"/>
                <w:color w:val="000000"/>
                <w:lang w:eastAsia="es-PE"/>
              </w:rPr>
            </w:pPr>
          </w:p>
        </w:tc>
        <w:tc>
          <w:tcPr>
            <w:tcW w:w="1540" w:type="dxa"/>
            <w:gridSpan w:val="2"/>
            <w:tcBorders>
              <w:top w:val="single" w:sz="4" w:space="0" w:color="auto"/>
              <w:left w:val="nil"/>
              <w:bottom w:val="single" w:sz="8" w:space="0" w:color="auto"/>
              <w:right w:val="single" w:sz="8" w:space="0" w:color="000000"/>
            </w:tcBorders>
            <w:shd w:val="clear" w:color="auto" w:fill="auto"/>
            <w:noWrap/>
            <w:vAlign w:val="bottom"/>
            <w:hideMark/>
          </w:tcPr>
          <w:p w:rsidR="00044F29" w:rsidRPr="00216A2A" w:rsidRDefault="00044F29" w:rsidP="009D58BE">
            <w:pPr>
              <w:spacing w:after="0" w:line="240" w:lineRule="auto"/>
              <w:jc w:val="center"/>
              <w:rPr>
                <w:rFonts w:ascii="Times New Roman" w:eastAsia="Times New Roman" w:hAnsi="Times New Roman" w:cs="Times New Roman"/>
                <w:color w:val="000000"/>
                <w:sz w:val="24"/>
                <w:szCs w:val="24"/>
                <w:lang w:eastAsia="es-PE"/>
              </w:rPr>
            </w:pPr>
            <w:r w:rsidRPr="00216A2A">
              <w:rPr>
                <w:rFonts w:ascii="Times New Roman" w:eastAsia="Times New Roman" w:hAnsi="Times New Roman" w:cs="Times New Roman"/>
                <w:color w:val="000000"/>
                <w:sz w:val="24"/>
                <w:szCs w:val="24"/>
                <w:lang w:eastAsia="es-PE"/>
              </w:rPr>
              <w:t>Apoyo fijo</w:t>
            </w:r>
          </w:p>
        </w:tc>
        <w:tc>
          <w:tcPr>
            <w:tcW w:w="407" w:type="dxa"/>
            <w:tcBorders>
              <w:top w:val="nil"/>
              <w:left w:val="nil"/>
              <w:bottom w:val="single" w:sz="8" w:space="0" w:color="auto"/>
              <w:right w:val="single" w:sz="4" w:space="0" w:color="auto"/>
            </w:tcBorders>
            <w:shd w:val="clear" w:color="000000" w:fill="FCE4D6"/>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07" w:type="dxa"/>
            <w:tcBorders>
              <w:top w:val="nil"/>
              <w:left w:val="nil"/>
              <w:bottom w:val="single" w:sz="8" w:space="0" w:color="auto"/>
              <w:right w:val="single" w:sz="4" w:space="0" w:color="auto"/>
            </w:tcBorders>
            <w:shd w:val="clear" w:color="000000" w:fill="FCE4D6"/>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394" w:type="dxa"/>
            <w:tcBorders>
              <w:top w:val="nil"/>
              <w:left w:val="nil"/>
              <w:bottom w:val="single" w:sz="8" w:space="0" w:color="auto"/>
              <w:right w:val="single" w:sz="4" w:space="0" w:color="auto"/>
            </w:tcBorders>
            <w:shd w:val="clear" w:color="000000" w:fill="FCE4D6"/>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21" w:type="dxa"/>
            <w:tcBorders>
              <w:top w:val="nil"/>
              <w:left w:val="nil"/>
              <w:bottom w:val="single" w:sz="8" w:space="0" w:color="auto"/>
              <w:right w:val="single" w:sz="4" w:space="0" w:color="auto"/>
            </w:tcBorders>
            <w:shd w:val="clear" w:color="000000" w:fill="FCE4D6"/>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21" w:type="dxa"/>
            <w:tcBorders>
              <w:top w:val="nil"/>
              <w:left w:val="nil"/>
              <w:bottom w:val="single" w:sz="8" w:space="0" w:color="auto"/>
              <w:right w:val="single" w:sz="4" w:space="0" w:color="auto"/>
            </w:tcBorders>
            <w:shd w:val="clear" w:color="auto" w:fill="auto"/>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07" w:type="dxa"/>
            <w:tcBorders>
              <w:top w:val="nil"/>
              <w:left w:val="nil"/>
              <w:bottom w:val="single" w:sz="8" w:space="0" w:color="auto"/>
              <w:right w:val="single" w:sz="8" w:space="0" w:color="auto"/>
            </w:tcBorders>
            <w:shd w:val="clear" w:color="000000" w:fill="FCE4D6"/>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r w:rsidRPr="00216A2A">
              <w:rPr>
                <w:rFonts w:ascii="Calibri" w:eastAsia="Times New Roman" w:hAnsi="Calibri" w:cs="Calibri"/>
                <w:color w:val="000000"/>
                <w:lang w:eastAsia="es-PE"/>
              </w:rPr>
              <w:t> </w:t>
            </w:r>
          </w:p>
        </w:tc>
        <w:tc>
          <w:tcPr>
            <w:tcW w:w="420" w:type="dxa"/>
            <w:tcBorders>
              <w:top w:val="nil"/>
              <w:left w:val="nil"/>
              <w:bottom w:val="nil"/>
              <w:right w:val="nil"/>
            </w:tcBorders>
            <w:shd w:val="clear" w:color="auto" w:fill="auto"/>
            <w:noWrap/>
            <w:vAlign w:val="bottom"/>
            <w:hideMark/>
          </w:tcPr>
          <w:p w:rsidR="00044F29" w:rsidRPr="00216A2A" w:rsidRDefault="00044F29" w:rsidP="009D58BE">
            <w:pPr>
              <w:spacing w:after="0" w:line="240" w:lineRule="auto"/>
              <w:rPr>
                <w:rFonts w:ascii="Calibri" w:eastAsia="Times New Roman" w:hAnsi="Calibri" w:cs="Calibri"/>
                <w:color w:val="000000"/>
                <w:lang w:eastAsia="es-PE"/>
              </w:rPr>
            </w:pPr>
          </w:p>
        </w:tc>
      </w:tr>
    </w:tbl>
    <w:p w:rsidR="00044F29" w:rsidRPr="00044F29" w:rsidRDefault="00044F29" w:rsidP="009C1A34">
      <w:pPr>
        <w:pStyle w:val="Prrafodelista"/>
        <w:numPr>
          <w:ilvl w:val="0"/>
          <w:numId w:val="39"/>
        </w:numPr>
        <w:spacing w:line="360" w:lineRule="auto"/>
        <w:jc w:val="center"/>
        <w:rPr>
          <w:rFonts w:ascii="Times New Roman" w:hAnsi="Times New Roman" w:cs="Times New Roman"/>
          <w:b/>
          <w:sz w:val="6"/>
        </w:rPr>
      </w:pPr>
    </w:p>
    <w:p w:rsidR="00044F29" w:rsidRPr="00044F29" w:rsidRDefault="00044F29" w:rsidP="00044F29">
      <w:pPr>
        <w:pStyle w:val="Prrafodelista"/>
        <w:spacing w:line="360" w:lineRule="auto"/>
        <w:jc w:val="center"/>
        <w:rPr>
          <w:rFonts w:ascii="Times New Roman" w:hAnsi="Times New Roman" w:cs="Times New Roman"/>
          <w:szCs w:val="24"/>
        </w:rPr>
      </w:pPr>
      <w:r w:rsidRPr="00044F29">
        <w:rPr>
          <w:rFonts w:ascii="Times New Roman" w:hAnsi="Times New Roman" w:cs="Times New Roman"/>
          <w:szCs w:val="24"/>
        </w:rPr>
        <w:t xml:space="preserve">Nota. Los casilleros </w:t>
      </w:r>
      <w:r>
        <w:rPr>
          <w:rFonts w:ascii="Times New Roman" w:hAnsi="Times New Roman" w:cs="Times New Roman"/>
          <w:szCs w:val="24"/>
        </w:rPr>
        <w:t>pintados son las restricciones activadas.</w:t>
      </w:r>
    </w:p>
    <w:p w:rsidR="00AE654D" w:rsidRDefault="00AE654D" w:rsidP="00AE654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Y el material se define de la siguiente manera:</w:t>
      </w:r>
    </w:p>
    <w:p w:rsidR="001B0FEB" w:rsidRDefault="00365907" w:rsidP="009C1A34">
      <w:pPr>
        <w:pStyle w:val="Prrafodelista"/>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t>En el componente tipo panel se busca el material</w:t>
      </w:r>
      <w:r w:rsidR="001B0FEB">
        <w:rPr>
          <w:rFonts w:ascii="Times New Roman" w:hAnsi="Times New Roman" w:cs="Times New Roman"/>
          <w:sz w:val="24"/>
          <w:szCs w:val="24"/>
        </w:rPr>
        <w:t xml:space="preserve"> </w:t>
      </w:r>
      <w:r>
        <w:rPr>
          <w:rFonts w:ascii="Times New Roman" w:hAnsi="Times New Roman" w:cs="Times New Roman"/>
          <w:sz w:val="24"/>
          <w:szCs w:val="24"/>
        </w:rPr>
        <w:t xml:space="preserve">con el cual se va a trabajar </w:t>
      </w:r>
      <w:r w:rsidR="0034074B">
        <w:rPr>
          <w:rFonts w:ascii="Times New Roman" w:hAnsi="Times New Roman" w:cs="Times New Roman"/>
          <w:sz w:val="24"/>
          <w:szCs w:val="24"/>
        </w:rPr>
        <w:t>(ver figura 6.15)</w:t>
      </w:r>
      <w:r w:rsidR="001B0FEB">
        <w:rPr>
          <w:rFonts w:ascii="Times New Roman" w:hAnsi="Times New Roman" w:cs="Times New Roman"/>
          <w:sz w:val="24"/>
          <w:szCs w:val="24"/>
        </w:rPr>
        <w:t>.</w:t>
      </w:r>
    </w:p>
    <w:p w:rsidR="001351EA" w:rsidRDefault="001B0FEB" w:rsidP="009C1A34">
      <w:pPr>
        <w:pStyle w:val="Prrafodelista"/>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1351EA">
        <w:rPr>
          <w:rFonts w:ascii="Times New Roman" w:hAnsi="Times New Roman" w:cs="Times New Roman"/>
          <w:sz w:val="24"/>
          <w:szCs w:val="24"/>
        </w:rPr>
        <w:t>uego se observa el número índice del material buscado (ver figura 6.16)</w:t>
      </w:r>
    </w:p>
    <w:p w:rsidR="002D1976" w:rsidRDefault="001351EA" w:rsidP="009C1A34">
      <w:pPr>
        <w:pStyle w:val="Prrafodelista"/>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Finalmente el número índice se </w:t>
      </w:r>
      <w:r w:rsidR="006946A4">
        <w:rPr>
          <w:rFonts w:ascii="Times New Roman" w:hAnsi="Times New Roman" w:cs="Times New Roman"/>
          <w:sz w:val="24"/>
          <w:szCs w:val="24"/>
        </w:rPr>
        <w:t>coloca en el componente tipo slider número (ver figura 6.15)</w:t>
      </w:r>
    </w:p>
    <w:p w:rsidR="00CF6EBA" w:rsidRDefault="00CF6EBA" w:rsidP="00CF6EBA">
      <w:pPr>
        <w:spacing w:line="360" w:lineRule="auto"/>
        <w:jc w:val="both"/>
        <w:rPr>
          <w:rFonts w:ascii="Times New Roman" w:hAnsi="Times New Roman" w:cs="Times New Roman"/>
          <w:sz w:val="24"/>
          <w:szCs w:val="24"/>
        </w:rPr>
      </w:pPr>
      <w:r>
        <w:rPr>
          <w:rFonts w:ascii="Times New Roman" w:hAnsi="Times New Roman" w:cs="Times New Roman"/>
          <w:sz w:val="24"/>
          <w:szCs w:val="24"/>
        </w:rPr>
        <w:t>Notas:</w:t>
      </w:r>
    </w:p>
    <w:p w:rsidR="00CF6EBA" w:rsidRDefault="00A40CBA" w:rsidP="009C1A34">
      <w:pPr>
        <w:pStyle w:val="Prrafodelista"/>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t>E</w:t>
      </w:r>
      <w:r w:rsidR="00CF6EBA">
        <w:rPr>
          <w:rFonts w:ascii="Times New Roman" w:hAnsi="Times New Roman" w:cs="Times New Roman"/>
          <w:sz w:val="24"/>
          <w:szCs w:val="24"/>
        </w:rPr>
        <w:t>n los apoyos de la armadura central, armaduras laterales y centrales</w:t>
      </w:r>
      <w:r>
        <w:rPr>
          <w:rFonts w:ascii="Times New Roman" w:hAnsi="Times New Roman" w:cs="Times New Roman"/>
          <w:sz w:val="24"/>
          <w:szCs w:val="24"/>
        </w:rPr>
        <w:t xml:space="preserve"> se realiza todo lo que se hizo en los apoyos de la armadura lateral</w:t>
      </w:r>
      <w:r w:rsidR="00CF6EBA">
        <w:rPr>
          <w:rFonts w:ascii="Times New Roman" w:hAnsi="Times New Roman" w:cs="Times New Roman"/>
          <w:sz w:val="24"/>
          <w:szCs w:val="24"/>
        </w:rPr>
        <w:t>.</w:t>
      </w:r>
    </w:p>
    <w:p w:rsidR="00CF6EBA" w:rsidRDefault="00CF6EBA" w:rsidP="009C1A34">
      <w:pPr>
        <w:pStyle w:val="Prrafodelista"/>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Los aceros fabricados por empresas peruanas (aceros Arequipa y </w:t>
      </w:r>
      <w:proofErr w:type="spellStart"/>
      <w:r>
        <w:rPr>
          <w:rFonts w:ascii="Times New Roman" w:hAnsi="Times New Roman" w:cs="Times New Roman"/>
          <w:sz w:val="24"/>
          <w:szCs w:val="24"/>
        </w:rPr>
        <w:t>Miromina</w:t>
      </w:r>
      <w:proofErr w:type="spellEnd"/>
      <w:r>
        <w:rPr>
          <w:rFonts w:ascii="Times New Roman" w:hAnsi="Times New Roman" w:cs="Times New Roman"/>
          <w:sz w:val="24"/>
          <w:szCs w:val="24"/>
        </w:rPr>
        <w:t>) trabajan con materiales que cumplen la norma ASTM – A500 de grado A y B</w:t>
      </w:r>
      <w:r w:rsidR="00A63272">
        <w:rPr>
          <w:rFonts w:ascii="Times New Roman" w:hAnsi="Times New Roman" w:cs="Times New Roman"/>
          <w:sz w:val="24"/>
          <w:szCs w:val="24"/>
        </w:rPr>
        <w:t xml:space="preserve">. De acuerdo a eso, los únicos materiales que se pueden utilizar en el </w:t>
      </w:r>
      <w:proofErr w:type="spellStart"/>
      <w:r w:rsidR="00A63272">
        <w:rPr>
          <w:rFonts w:ascii="Times New Roman" w:hAnsi="Times New Roman" w:cs="Times New Roman"/>
          <w:sz w:val="24"/>
          <w:szCs w:val="24"/>
        </w:rPr>
        <w:t>guide</w:t>
      </w:r>
      <w:proofErr w:type="spellEnd"/>
      <w:r w:rsidR="00A63272">
        <w:rPr>
          <w:rFonts w:ascii="Times New Roman" w:hAnsi="Times New Roman" w:cs="Times New Roman"/>
          <w:sz w:val="24"/>
          <w:szCs w:val="24"/>
        </w:rPr>
        <w:t xml:space="preserve"> desarrollado son aquellos que cumplen con dicha norma</w:t>
      </w:r>
      <w:r w:rsidR="00855F1D">
        <w:rPr>
          <w:rFonts w:ascii="Times New Roman" w:hAnsi="Times New Roman" w:cs="Times New Roman"/>
          <w:sz w:val="24"/>
          <w:szCs w:val="24"/>
        </w:rPr>
        <w:t>.</w:t>
      </w:r>
    </w:p>
    <w:p w:rsidR="00855F1D" w:rsidRDefault="00855F1D" w:rsidP="009C1A34">
      <w:pPr>
        <w:pStyle w:val="Prrafodelista"/>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Los materiales para secciones circulares</w:t>
      </w:r>
      <w:r w:rsidR="003D6AA4">
        <w:rPr>
          <w:rFonts w:ascii="Times New Roman" w:hAnsi="Times New Roman" w:cs="Times New Roman"/>
          <w:sz w:val="24"/>
          <w:szCs w:val="24"/>
        </w:rPr>
        <w:t xml:space="preserve"> y rectangulares (o cuadradas)</w:t>
      </w:r>
      <w:r>
        <w:rPr>
          <w:rFonts w:ascii="Times New Roman" w:hAnsi="Times New Roman" w:cs="Times New Roman"/>
          <w:sz w:val="24"/>
          <w:szCs w:val="24"/>
        </w:rPr>
        <w:t xml:space="preserve"> se encuentran en el </w:t>
      </w:r>
      <w:proofErr w:type="spellStart"/>
      <w:r>
        <w:rPr>
          <w:rFonts w:ascii="Times New Roman" w:hAnsi="Times New Roman" w:cs="Times New Roman"/>
          <w:sz w:val="24"/>
          <w:szCs w:val="24"/>
        </w:rPr>
        <w:t>guide</w:t>
      </w:r>
      <w:proofErr w:type="spellEnd"/>
      <w:r>
        <w:rPr>
          <w:rFonts w:ascii="Times New Roman" w:hAnsi="Times New Roman" w:cs="Times New Roman"/>
          <w:sz w:val="24"/>
          <w:szCs w:val="24"/>
        </w:rPr>
        <w:t xml:space="preserve"> desarrollado con el nombre de rounds y </w:t>
      </w:r>
      <w:proofErr w:type="spellStart"/>
      <w:r>
        <w:rPr>
          <w:rFonts w:ascii="Times New Roman" w:hAnsi="Times New Roman" w:cs="Times New Roman"/>
          <w:sz w:val="24"/>
          <w:szCs w:val="24"/>
        </w:rPr>
        <w:t>shapes</w:t>
      </w:r>
      <w:proofErr w:type="spellEnd"/>
      <w:r w:rsidR="003D6AA4">
        <w:rPr>
          <w:rFonts w:ascii="Times New Roman" w:hAnsi="Times New Roman" w:cs="Times New Roman"/>
          <w:sz w:val="24"/>
          <w:szCs w:val="24"/>
        </w:rPr>
        <w:t xml:space="preserve"> respectivamente</w:t>
      </w:r>
      <w:r w:rsidR="001E6DD1">
        <w:rPr>
          <w:rFonts w:ascii="Times New Roman" w:hAnsi="Times New Roman" w:cs="Times New Roman"/>
          <w:sz w:val="24"/>
          <w:szCs w:val="24"/>
        </w:rPr>
        <w:t xml:space="preserve"> (ver figura 6.16).</w:t>
      </w:r>
    </w:p>
    <w:p w:rsidR="00A40CBA" w:rsidRDefault="00A40CBA" w:rsidP="009C1A34">
      <w:pPr>
        <w:pStyle w:val="Prrafodelista"/>
        <w:numPr>
          <w:ilvl w:val="0"/>
          <w:numId w:val="39"/>
        </w:numPr>
        <w:spacing w:line="360" w:lineRule="auto"/>
        <w:jc w:val="both"/>
        <w:rPr>
          <w:rFonts w:ascii="Times New Roman" w:hAnsi="Times New Roman" w:cs="Times New Roman"/>
          <w:sz w:val="24"/>
          <w:szCs w:val="24"/>
        </w:rPr>
      </w:pPr>
      <w:r>
        <w:rPr>
          <w:noProof/>
          <w:lang w:eastAsia="es-PE"/>
        </w:rPr>
        <mc:AlternateContent>
          <mc:Choice Requires="wps">
            <w:drawing>
              <wp:anchor distT="0" distB="0" distL="114300" distR="114300" simplePos="0" relativeHeight="252085248" behindDoc="0" locked="0" layoutInCell="1" allowOverlap="1" wp14:anchorId="5E52D3C0" wp14:editId="2A925FD7">
                <wp:simplePos x="0" y="0"/>
                <wp:positionH relativeFrom="margin">
                  <wp:posOffset>94615</wp:posOffset>
                </wp:positionH>
                <wp:positionV relativeFrom="paragraph">
                  <wp:posOffset>610870</wp:posOffset>
                </wp:positionV>
                <wp:extent cx="2143125" cy="304800"/>
                <wp:effectExtent l="0" t="0" r="28575" b="19050"/>
                <wp:wrapNone/>
                <wp:docPr id="480" name="Cuadro de texto 480"/>
                <wp:cNvGraphicFramePr/>
                <a:graphic xmlns:a="http://schemas.openxmlformats.org/drawingml/2006/main">
                  <a:graphicData uri="http://schemas.microsoft.com/office/word/2010/wordprocessingShape">
                    <wps:wsp>
                      <wps:cNvSpPr txBox="1"/>
                      <wps:spPr>
                        <a:xfrm>
                          <a:off x="0" y="0"/>
                          <a:ext cx="214312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84EF9" w:rsidRDefault="00C67CAE" w:rsidP="002D1976">
                            <w:pPr>
                              <w:jc w:val="center"/>
                              <w:rPr>
                                <w:rFonts w:ascii="Times New Roman" w:hAnsi="Times New Roman" w:cs="Times New Roman"/>
                                <w:sz w:val="24"/>
                              </w:rPr>
                            </w:pPr>
                            <w:r>
                              <w:rPr>
                                <w:rFonts w:ascii="Times New Roman" w:hAnsi="Times New Roman" w:cs="Times New Roman"/>
                                <w:sz w:val="24"/>
                              </w:rPr>
                              <w:t>Componente tipo slider número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2D3C0" id="Cuadro de texto 480" o:spid="_x0000_s1101" type="#_x0000_t202" style="position:absolute;left:0;text-align:left;margin-left:7.45pt;margin-top:48.1pt;width:168.75pt;height:24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" fillcolor="white [3201]" strokeweight=".5pt">
                <v:textbox>
                  <w:txbxContent>
                    <w:p w:rsidR="00C67CAE" w:rsidRPr="00A84EF9" w:rsidRDefault="00C67CAE" w:rsidP="002D1976">
                      <w:pPr>
                        <w:jc w:val="center"/>
                        <w:rPr>
                          <w:rFonts w:ascii="Times New Roman" w:hAnsi="Times New Roman" w:cs="Times New Roman"/>
                          <w:sz w:val="24"/>
                        </w:rPr>
                      </w:pPr>
                      <w:r>
                        <w:rPr>
                          <w:rFonts w:ascii="Times New Roman" w:hAnsi="Times New Roman" w:cs="Times New Roman"/>
                          <w:sz w:val="24"/>
                        </w:rPr>
                        <w:t>Componente tipo slider número</w:t>
                      </w:r>
                    </w:p>
                  </w:txbxContent>
                </v:textbox>
                <w10:wrap anchorx="margin"/>
              </v:shape>
            </w:pict>
          </mc:Fallback>
        </mc:AlternateContent>
      </w:r>
      <w:r>
        <w:rPr>
          <w:rFonts w:ascii="Times New Roman" w:hAnsi="Times New Roman" w:cs="Times New Roman"/>
          <w:sz w:val="24"/>
          <w:szCs w:val="24"/>
        </w:rPr>
        <w:t>En el material de las viguetas se realiza todo lo que se hizo en el material de las armaduras planas.</w:t>
      </w:r>
    </w:p>
    <w:p w:rsidR="002D1976" w:rsidRDefault="00C6257F" w:rsidP="002D1976">
      <w:pPr>
        <w:spacing w:line="360" w:lineRule="auto"/>
        <w:jc w:val="both"/>
        <w:rPr>
          <w:rFonts w:ascii="Times New Roman" w:hAnsi="Times New Roman" w:cs="Times New Roman"/>
          <w:sz w:val="24"/>
          <w:szCs w:val="24"/>
        </w:rPr>
      </w:pPr>
      <w:r>
        <w:rPr>
          <w:noProof/>
          <w:lang w:eastAsia="es-PE"/>
        </w:rPr>
        <mc:AlternateContent>
          <mc:Choice Requires="wps">
            <w:drawing>
              <wp:anchor distT="0" distB="0" distL="114300" distR="114300" simplePos="0" relativeHeight="252094464" behindDoc="0" locked="0" layoutInCell="1" allowOverlap="1">
                <wp:simplePos x="0" y="0"/>
                <wp:positionH relativeFrom="column">
                  <wp:posOffset>1177290</wp:posOffset>
                </wp:positionH>
                <wp:positionV relativeFrom="paragraph">
                  <wp:posOffset>341630</wp:posOffset>
                </wp:positionV>
                <wp:extent cx="0" cy="685800"/>
                <wp:effectExtent l="76200" t="38100" r="57150" b="19050"/>
                <wp:wrapNone/>
                <wp:docPr id="515" name="Conector recto de flecha 515"/>
                <wp:cNvGraphicFramePr/>
                <a:graphic xmlns:a="http://schemas.openxmlformats.org/drawingml/2006/main">
                  <a:graphicData uri="http://schemas.microsoft.com/office/word/2010/wordprocessingShape">
                    <wps:wsp>
                      <wps:cNvCnPr/>
                      <wps:spPr>
                        <a:xfrm flipV="1">
                          <a:off x="0" y="0"/>
                          <a:ext cx="0" cy="685800"/>
                        </a:xfrm>
                        <a:prstGeom prst="straightConnector1">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208D757" id="_x0000_t32" coordsize="21600,21600" o:spt="32" o:oned="t" path="m,l21600,21600e" filled="f">
                <v:path arrowok="t" fillok="f" o:connecttype="none"/>
                <o:lock v:ext="edit" shapetype="t"/>
              </v:shapetype>
              <v:shape id="Conector recto de flecha 515" o:spid="_x0000_s1026" type="#_x0000_t32" style="position:absolute;margin-left:92.7pt;margin-top:26.9pt;width:0;height:54pt;flip:y;z-index:25209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" strokecolor="#bf8f00 [2407]" strokeweight="1.5pt">
                <v:stroke endarrow="block" joinstyle="miter"/>
              </v:shape>
            </w:pict>
          </mc:Fallback>
        </mc:AlternateContent>
      </w:r>
    </w:p>
    <w:p w:rsidR="002D1976" w:rsidRPr="00E35C1C" w:rsidRDefault="002D1976" w:rsidP="002D1976">
      <w:pPr>
        <w:spacing w:line="360" w:lineRule="auto"/>
        <w:jc w:val="both"/>
        <w:rPr>
          <w:rFonts w:ascii="Times New Roman" w:hAnsi="Times New Roman" w:cs="Times New Roman"/>
          <w:sz w:val="2"/>
          <w:szCs w:val="24"/>
        </w:rPr>
      </w:pPr>
    </w:p>
    <w:p w:rsidR="002D1976" w:rsidRPr="002D1976" w:rsidRDefault="00C6257F" w:rsidP="002D1976">
      <w:pPr>
        <w:spacing w:line="360" w:lineRule="auto"/>
        <w:jc w:val="center"/>
        <w:rPr>
          <w:rFonts w:ascii="Times New Roman" w:hAnsi="Times New Roman" w:cs="Times New Roman"/>
          <w:sz w:val="24"/>
          <w:szCs w:val="24"/>
        </w:rPr>
      </w:pPr>
      <w:r>
        <w:rPr>
          <w:noProof/>
          <w:lang w:eastAsia="es-PE"/>
        </w:rPr>
        <mc:AlternateContent>
          <mc:Choice Requires="wps">
            <w:drawing>
              <wp:anchor distT="0" distB="0" distL="114300" distR="114300" simplePos="0" relativeHeight="252083200" behindDoc="0" locked="0" layoutInCell="1" allowOverlap="1">
                <wp:simplePos x="0" y="0"/>
                <wp:positionH relativeFrom="column">
                  <wp:posOffset>662940</wp:posOffset>
                </wp:positionH>
                <wp:positionV relativeFrom="paragraph">
                  <wp:posOffset>537845</wp:posOffset>
                </wp:positionV>
                <wp:extent cx="962025" cy="180975"/>
                <wp:effectExtent l="19050" t="19050" r="28575" b="28575"/>
                <wp:wrapNone/>
                <wp:docPr id="469" name="Rectángulo 469"/>
                <wp:cNvGraphicFramePr/>
                <a:graphic xmlns:a="http://schemas.openxmlformats.org/drawingml/2006/main">
                  <a:graphicData uri="http://schemas.microsoft.com/office/word/2010/wordprocessingShape">
                    <wps:wsp>
                      <wps:cNvSpPr/>
                      <wps:spPr>
                        <a:xfrm>
                          <a:off x="0" y="0"/>
                          <a:ext cx="962025" cy="180975"/>
                        </a:xfrm>
                        <a:prstGeom prst="rect">
                          <a:avLst/>
                        </a:prstGeom>
                        <a:noFill/>
                        <a:ln w="285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D649B8" id="Rectángulo 469" o:spid="_x0000_s1026" style="position:absolute;margin-left:52.2pt;margin-top:42.35pt;width:75.75pt;height:14.25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" filled="f" strokecolor="#ffc000 [3207]" strokeweight="2.25pt"/>
            </w:pict>
          </mc:Fallback>
        </mc:AlternateContent>
      </w:r>
      <w:r>
        <w:rPr>
          <w:noProof/>
          <w:lang w:eastAsia="es-PE"/>
        </w:rPr>
        <mc:AlternateContent>
          <mc:Choice Requires="wps">
            <w:drawing>
              <wp:anchor distT="0" distB="0" distL="114300" distR="114300" simplePos="0" relativeHeight="252087296" behindDoc="0" locked="0" layoutInCell="1" allowOverlap="1">
                <wp:simplePos x="0" y="0"/>
                <wp:positionH relativeFrom="column">
                  <wp:posOffset>1590675</wp:posOffset>
                </wp:positionH>
                <wp:positionV relativeFrom="paragraph">
                  <wp:posOffset>2028190</wp:posOffset>
                </wp:positionV>
                <wp:extent cx="0" cy="215900"/>
                <wp:effectExtent l="76200" t="0" r="57150" b="50800"/>
                <wp:wrapNone/>
                <wp:docPr id="492" name="Conector recto de flecha 492"/>
                <wp:cNvGraphicFramePr/>
                <a:graphic xmlns:a="http://schemas.openxmlformats.org/drawingml/2006/main">
                  <a:graphicData uri="http://schemas.microsoft.com/office/word/2010/wordprocessingShape">
                    <wps:wsp>
                      <wps:cNvCnPr/>
                      <wps:spPr>
                        <a:xfrm>
                          <a:off x="0" y="0"/>
                          <a:ext cx="0" cy="21590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EF8C54" id="Conector recto de flecha 492" o:spid="_x0000_s1026" type="#_x0000_t32" style="position:absolute;margin-left:125.25pt;margin-top:159.7pt;width:0;height:17pt;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" strokecolor="#c45911 [2405]" strokeweight="1.5pt">
                <v:stroke endarrow="block" joinstyle="miter"/>
              </v:shape>
            </w:pict>
          </mc:Fallback>
        </mc:AlternateContent>
      </w:r>
      <w:r>
        <w:rPr>
          <w:noProof/>
          <w:lang w:eastAsia="es-PE"/>
        </w:rPr>
        <mc:AlternateContent>
          <mc:Choice Requires="wps">
            <w:drawing>
              <wp:anchor distT="0" distB="0" distL="114300" distR="114300" simplePos="0" relativeHeight="252082176" behindDoc="0" locked="0" layoutInCell="1" allowOverlap="1">
                <wp:simplePos x="0" y="0"/>
                <wp:positionH relativeFrom="column">
                  <wp:posOffset>186690</wp:posOffset>
                </wp:positionH>
                <wp:positionV relativeFrom="paragraph">
                  <wp:posOffset>1015365</wp:posOffset>
                </wp:positionV>
                <wp:extent cx="2809875" cy="990600"/>
                <wp:effectExtent l="19050" t="19050" r="28575" b="19050"/>
                <wp:wrapNone/>
                <wp:docPr id="468" name="Rectángulo 468"/>
                <wp:cNvGraphicFramePr/>
                <a:graphic xmlns:a="http://schemas.openxmlformats.org/drawingml/2006/main">
                  <a:graphicData uri="http://schemas.microsoft.com/office/word/2010/wordprocessingShape">
                    <wps:wsp>
                      <wps:cNvSpPr/>
                      <wps:spPr>
                        <a:xfrm>
                          <a:off x="0" y="0"/>
                          <a:ext cx="2809875" cy="990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8E79A2" id="Rectángulo 468" o:spid="_x0000_s1026" style="position:absolute;margin-left:14.7pt;margin-top:79.95pt;width:221.25pt;height:78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" filled="f" strokecolor="red" strokeweight="2.25pt"/>
            </w:pict>
          </mc:Fallback>
        </mc:AlternateContent>
      </w:r>
      <w:r w:rsidR="002D1976">
        <w:rPr>
          <w:noProof/>
          <w:lang w:eastAsia="es-PE"/>
        </w:rPr>
        <w:drawing>
          <wp:inline distT="0" distB="0" distL="0" distR="0" wp14:anchorId="16297379" wp14:editId="3B6B0505">
            <wp:extent cx="5132070" cy="2047875"/>
            <wp:effectExtent l="19050" t="19050" r="11430" b="28575"/>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153376" cy="2056377"/>
                    </a:xfrm>
                    <a:prstGeom prst="rect">
                      <a:avLst/>
                    </a:prstGeom>
                    <a:ln w="19050">
                      <a:solidFill>
                        <a:schemeClr val="tx1"/>
                      </a:solidFill>
                    </a:ln>
                  </pic:spPr>
                </pic:pic>
              </a:graphicData>
            </a:graphic>
          </wp:inline>
        </w:drawing>
      </w:r>
    </w:p>
    <w:p w:rsidR="00AE654D" w:rsidRDefault="00E35C1C" w:rsidP="00AE654D">
      <w:pPr>
        <w:spacing w:line="360" w:lineRule="auto"/>
        <w:jc w:val="both"/>
        <w:rPr>
          <w:rFonts w:ascii="Times New Roman" w:hAnsi="Times New Roman" w:cs="Times New Roman"/>
          <w:sz w:val="24"/>
          <w:szCs w:val="24"/>
        </w:rPr>
      </w:pPr>
      <w:r>
        <w:rPr>
          <w:noProof/>
          <w:lang w:eastAsia="es-PE"/>
        </w:rPr>
        <mc:AlternateContent>
          <mc:Choice Requires="wps">
            <w:drawing>
              <wp:anchor distT="0" distB="0" distL="114300" distR="114300" simplePos="0" relativeHeight="252089344" behindDoc="0" locked="0" layoutInCell="1" allowOverlap="1" wp14:anchorId="05486E70" wp14:editId="46C1686C">
                <wp:simplePos x="0" y="0"/>
                <wp:positionH relativeFrom="margin">
                  <wp:posOffset>784225</wp:posOffset>
                </wp:positionH>
                <wp:positionV relativeFrom="paragraph">
                  <wp:posOffset>5080</wp:posOffset>
                </wp:positionV>
                <wp:extent cx="1626920" cy="304800"/>
                <wp:effectExtent l="0" t="0" r="11430" b="19050"/>
                <wp:wrapNone/>
                <wp:docPr id="494" name="Cuadro de texto 494"/>
                <wp:cNvGraphicFramePr/>
                <a:graphic xmlns:a="http://schemas.openxmlformats.org/drawingml/2006/main">
                  <a:graphicData uri="http://schemas.microsoft.com/office/word/2010/wordprocessingShape">
                    <wps:wsp>
                      <wps:cNvSpPr txBox="1"/>
                      <wps:spPr>
                        <a:xfrm>
                          <a:off x="0" y="0"/>
                          <a:ext cx="162692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84EF9" w:rsidRDefault="00C67CAE" w:rsidP="00E35C1C">
                            <w:pPr>
                              <w:jc w:val="center"/>
                              <w:rPr>
                                <w:rFonts w:ascii="Times New Roman" w:hAnsi="Times New Roman" w:cs="Times New Roman"/>
                                <w:sz w:val="24"/>
                              </w:rPr>
                            </w:pPr>
                            <w:r>
                              <w:rPr>
                                <w:rFonts w:ascii="Times New Roman" w:hAnsi="Times New Roman" w:cs="Times New Roman"/>
                                <w:sz w:val="24"/>
                              </w:rPr>
                              <w:t>Componente tipo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86E70" id="Cuadro de texto 494" o:spid="_x0000_s1102" type="#_x0000_t202" style="position:absolute;left:0;text-align:left;margin-left:61.75pt;margin-top:.4pt;width:128.1pt;height:24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" fillcolor="white [3201]" strokeweight=".5pt">
                <v:textbox>
                  <w:txbxContent>
                    <w:p w:rsidR="00C67CAE" w:rsidRPr="00A84EF9" w:rsidRDefault="00C67CAE" w:rsidP="00E35C1C">
                      <w:pPr>
                        <w:jc w:val="center"/>
                        <w:rPr>
                          <w:rFonts w:ascii="Times New Roman" w:hAnsi="Times New Roman" w:cs="Times New Roman"/>
                          <w:sz w:val="24"/>
                        </w:rPr>
                      </w:pPr>
                      <w:r>
                        <w:rPr>
                          <w:rFonts w:ascii="Times New Roman" w:hAnsi="Times New Roman" w:cs="Times New Roman"/>
                          <w:sz w:val="24"/>
                        </w:rPr>
                        <w:t>Componente tipo panel</w:t>
                      </w:r>
                    </w:p>
                  </w:txbxContent>
                </v:textbox>
                <w10:wrap anchorx="margin"/>
              </v:shape>
            </w:pict>
          </mc:Fallback>
        </mc:AlternateContent>
      </w:r>
    </w:p>
    <w:p w:rsidR="00AA6CA1" w:rsidRPr="00E35C1C" w:rsidRDefault="00AA6CA1" w:rsidP="00931817">
      <w:pPr>
        <w:spacing w:line="360" w:lineRule="auto"/>
        <w:rPr>
          <w:rFonts w:ascii="Times New Roman" w:hAnsi="Times New Roman" w:cs="Times New Roman"/>
          <w:sz w:val="2"/>
        </w:rPr>
      </w:pPr>
    </w:p>
    <w:p w:rsidR="00E35C1C" w:rsidRDefault="00E35C1C" w:rsidP="00E35C1C">
      <w:pPr>
        <w:spacing w:line="360" w:lineRule="auto"/>
        <w:jc w:val="center"/>
        <w:rPr>
          <w:rFonts w:ascii="Times New Roman" w:hAnsi="Times New Roman" w:cs="Times New Roman"/>
        </w:rPr>
      </w:pPr>
      <w:bookmarkStart w:id="593" w:name="_Toc10659729"/>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15</w:t>
      </w:r>
      <w:r w:rsidRPr="00635B34">
        <w:rPr>
          <w:rFonts w:ascii="Times New Roman" w:hAnsi="Times New Roman" w:cs="Times New Roman"/>
          <w:i/>
        </w:rPr>
        <w:fldChar w:fldCharType="end"/>
      </w:r>
      <w:r w:rsidRPr="00635B34">
        <w:rPr>
          <w:rFonts w:ascii="Times New Roman" w:hAnsi="Times New Roman" w:cs="Times New Roman"/>
          <w:i/>
        </w:rPr>
        <w:t>:</w:t>
      </w:r>
      <w:r w:rsidR="006946A4">
        <w:rPr>
          <w:rFonts w:ascii="Times New Roman" w:hAnsi="Times New Roman" w:cs="Times New Roman"/>
        </w:rPr>
        <w:t xml:space="preserve"> Definición del material mediante códigos gráficos.</w:t>
      </w:r>
      <w:bookmarkEnd w:id="593"/>
    </w:p>
    <w:p w:rsidR="00CF6EBA" w:rsidRDefault="00CF6EBA" w:rsidP="00E35C1C">
      <w:pPr>
        <w:spacing w:line="360" w:lineRule="auto"/>
        <w:jc w:val="center"/>
        <w:rPr>
          <w:rFonts w:ascii="Times New Roman" w:hAnsi="Times New Roman" w:cs="Times New Roman"/>
        </w:rPr>
      </w:pPr>
      <w:r>
        <w:rPr>
          <w:noProof/>
          <w:lang w:eastAsia="es-PE"/>
        </w:rPr>
        <mc:AlternateContent>
          <mc:Choice Requires="wps">
            <w:drawing>
              <wp:anchor distT="0" distB="0" distL="114300" distR="114300" simplePos="0" relativeHeight="252093440" behindDoc="0" locked="0" layoutInCell="1" allowOverlap="1" wp14:anchorId="433975B6" wp14:editId="0E65A00F">
                <wp:simplePos x="0" y="0"/>
                <wp:positionH relativeFrom="margin">
                  <wp:align>left</wp:align>
                </wp:positionH>
                <wp:positionV relativeFrom="paragraph">
                  <wp:posOffset>13335</wp:posOffset>
                </wp:positionV>
                <wp:extent cx="762000" cy="438150"/>
                <wp:effectExtent l="0" t="0" r="19050" b="19050"/>
                <wp:wrapNone/>
                <wp:docPr id="514" name="Cuadro de texto 514"/>
                <wp:cNvGraphicFramePr/>
                <a:graphic xmlns:a="http://schemas.openxmlformats.org/drawingml/2006/main">
                  <a:graphicData uri="http://schemas.microsoft.com/office/word/2010/wordprocessingShape">
                    <wps:wsp>
                      <wps:cNvSpPr txBox="1"/>
                      <wps:spPr>
                        <a:xfrm>
                          <a:off x="0" y="0"/>
                          <a:ext cx="762000"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84EF9" w:rsidRDefault="00C67CAE" w:rsidP="00CF6EBA">
                            <w:pPr>
                              <w:jc w:val="center"/>
                              <w:rPr>
                                <w:rFonts w:ascii="Times New Roman" w:hAnsi="Times New Roman" w:cs="Times New Roman"/>
                                <w:sz w:val="24"/>
                              </w:rPr>
                            </w:pPr>
                            <w:r>
                              <w:rPr>
                                <w:rFonts w:ascii="Times New Roman" w:hAnsi="Times New Roman" w:cs="Times New Roman"/>
                                <w:sz w:val="24"/>
                              </w:rPr>
                              <w:t>Números índices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975B6" id="Cuadro de texto 514" o:spid="_x0000_s1103" type="#_x0000_t202" style="position:absolute;left:0;text-align:left;margin-left:0;margin-top:1.05pt;width:60pt;height:34.5pt;z-index:252093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" fillcolor="white [3201]" strokeweight=".5pt">
                <v:textbox>
                  <w:txbxContent>
                    <w:p w:rsidR="00C67CAE" w:rsidRPr="00A84EF9" w:rsidRDefault="00C67CAE" w:rsidP="00CF6EBA">
                      <w:pPr>
                        <w:jc w:val="center"/>
                        <w:rPr>
                          <w:rFonts w:ascii="Times New Roman" w:hAnsi="Times New Roman" w:cs="Times New Roman"/>
                          <w:sz w:val="24"/>
                        </w:rPr>
                      </w:pPr>
                      <w:r>
                        <w:rPr>
                          <w:rFonts w:ascii="Times New Roman" w:hAnsi="Times New Roman" w:cs="Times New Roman"/>
                          <w:sz w:val="24"/>
                        </w:rPr>
                        <w:t>Números índices</w:t>
                      </w:r>
                    </w:p>
                  </w:txbxContent>
                </v:textbox>
                <w10:wrap anchorx="margin"/>
              </v:shape>
            </w:pict>
          </mc:Fallback>
        </mc:AlternateContent>
      </w:r>
    </w:p>
    <w:p w:rsidR="00CF6EBA" w:rsidRDefault="00CF6EBA" w:rsidP="00E35C1C">
      <w:pPr>
        <w:spacing w:line="360" w:lineRule="auto"/>
        <w:jc w:val="center"/>
        <w:rPr>
          <w:rFonts w:ascii="Times New Roman" w:hAnsi="Times New Roman" w:cs="Times New Roman"/>
        </w:rPr>
      </w:pPr>
      <w:r>
        <w:rPr>
          <w:rFonts w:ascii="Times New Roman" w:hAnsi="Times New Roman" w:cs="Times New Roman"/>
          <w:noProof/>
          <w:lang w:eastAsia="es-PE"/>
        </w:rPr>
        <mc:AlternateContent>
          <mc:Choice Requires="wps">
            <w:drawing>
              <wp:anchor distT="0" distB="0" distL="114300" distR="114300" simplePos="0" relativeHeight="252091392" behindDoc="0" locked="0" layoutInCell="1" allowOverlap="1">
                <wp:simplePos x="0" y="0"/>
                <wp:positionH relativeFrom="column">
                  <wp:posOffset>234315</wp:posOffset>
                </wp:positionH>
                <wp:positionV relativeFrom="paragraph">
                  <wp:posOffset>147320</wp:posOffset>
                </wp:positionV>
                <wp:extent cx="0" cy="219075"/>
                <wp:effectExtent l="76200" t="38100" r="57150" b="9525"/>
                <wp:wrapNone/>
                <wp:docPr id="513" name="Conector recto de flecha 513"/>
                <wp:cNvGraphicFramePr/>
                <a:graphic xmlns:a="http://schemas.openxmlformats.org/drawingml/2006/main">
                  <a:graphicData uri="http://schemas.microsoft.com/office/word/2010/wordprocessingShape">
                    <wps:wsp>
                      <wps:cNvCnPr/>
                      <wps:spPr>
                        <a:xfrm flipV="1">
                          <a:off x="0" y="0"/>
                          <a:ext cx="0" cy="219075"/>
                        </a:xfrm>
                        <a:prstGeom prst="straightConnector1">
                          <a:avLst/>
                        </a:prstGeom>
                        <a:ln w="1905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D2478B" id="Conector recto de flecha 513" o:spid="_x0000_s1026" type="#_x0000_t32" style="position:absolute;margin-left:18.45pt;margin-top:11.6pt;width:0;height:17.25pt;flip:y;z-index:252091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" strokecolor="#4472c4 [3208]" strokeweight="1.5pt">
                <v:stroke endarrow="block" joinstyle="miter"/>
              </v:shape>
            </w:pict>
          </mc:Fallback>
        </mc:AlternateContent>
      </w:r>
    </w:p>
    <w:p w:rsidR="00F065FA" w:rsidRPr="00044F29" w:rsidRDefault="00F065FA" w:rsidP="00F065FA">
      <w:pPr>
        <w:spacing w:line="360" w:lineRule="auto"/>
        <w:rPr>
          <w:rFonts w:ascii="Times New Roman" w:hAnsi="Times New Roman" w:cs="Times New Roman"/>
        </w:rPr>
      </w:pPr>
      <w:r>
        <w:rPr>
          <w:noProof/>
          <w:lang w:eastAsia="es-PE"/>
        </w:rPr>
        <mc:AlternateContent>
          <mc:Choice Requires="wps">
            <w:drawing>
              <wp:anchor distT="0" distB="0" distL="114300" distR="114300" simplePos="0" relativeHeight="252090368" behindDoc="0" locked="0" layoutInCell="1" allowOverlap="1">
                <wp:simplePos x="0" y="0"/>
                <wp:positionH relativeFrom="column">
                  <wp:posOffset>100965</wp:posOffset>
                </wp:positionH>
                <wp:positionV relativeFrom="paragraph">
                  <wp:posOffset>26670</wp:posOffset>
                </wp:positionV>
                <wp:extent cx="314325" cy="2333625"/>
                <wp:effectExtent l="19050" t="19050" r="28575" b="28575"/>
                <wp:wrapNone/>
                <wp:docPr id="505" name="Rectángulo 505"/>
                <wp:cNvGraphicFramePr/>
                <a:graphic xmlns:a="http://schemas.openxmlformats.org/drawingml/2006/main">
                  <a:graphicData uri="http://schemas.microsoft.com/office/word/2010/wordprocessingShape">
                    <wps:wsp>
                      <wps:cNvSpPr/>
                      <wps:spPr>
                        <a:xfrm>
                          <a:off x="0" y="0"/>
                          <a:ext cx="314325" cy="233362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9FD94" id="Rectángulo 505" o:spid="_x0000_s1026" style="position:absolute;margin-left:7.95pt;margin-top:2.1pt;width:24.75pt;height:183.7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" filled="f" strokecolor="#00b0f0" strokeweight="2.25pt"/>
            </w:pict>
          </mc:Fallback>
        </mc:AlternateContent>
      </w:r>
      <w:r>
        <w:rPr>
          <w:noProof/>
          <w:lang w:eastAsia="es-PE"/>
        </w:rPr>
        <w:drawing>
          <wp:inline distT="0" distB="0" distL="0" distR="0" wp14:anchorId="317E1BCD" wp14:editId="78D93596">
            <wp:extent cx="5361940" cy="2390775"/>
            <wp:effectExtent l="19050" t="19050" r="10160" b="28575"/>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705"/>
                    <a:stretch/>
                  </pic:blipFill>
                  <pic:spPr bwMode="auto">
                    <a:xfrm>
                      <a:off x="0" y="0"/>
                      <a:ext cx="5361940" cy="239077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065FA" w:rsidRDefault="00F065FA" w:rsidP="00F065FA">
      <w:pPr>
        <w:spacing w:line="360" w:lineRule="auto"/>
        <w:jc w:val="center"/>
        <w:rPr>
          <w:rFonts w:ascii="Times New Roman" w:hAnsi="Times New Roman" w:cs="Times New Roman"/>
        </w:rPr>
      </w:pPr>
      <w:bookmarkStart w:id="594" w:name="_Toc10659730"/>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16</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Números índices de los materiales presentados en el componente panel.</w:t>
      </w:r>
      <w:bookmarkEnd w:id="594"/>
    </w:p>
    <w:p w:rsidR="00C6257F" w:rsidRDefault="00C6257F" w:rsidP="00931817">
      <w:pPr>
        <w:spacing w:line="360" w:lineRule="auto"/>
        <w:rPr>
          <w:rFonts w:ascii="Times New Roman" w:hAnsi="Times New Roman" w:cs="Times New Roman"/>
          <w:sz w:val="24"/>
        </w:rPr>
      </w:pPr>
    </w:p>
    <w:p w:rsidR="00855DD6" w:rsidRDefault="00C81107" w:rsidP="009C1A34">
      <w:pPr>
        <w:pStyle w:val="Prrafodelista"/>
        <w:numPr>
          <w:ilvl w:val="1"/>
          <w:numId w:val="37"/>
        </w:numPr>
        <w:spacing w:line="360" w:lineRule="auto"/>
        <w:jc w:val="both"/>
        <w:rPr>
          <w:rFonts w:ascii="Times New Roman" w:hAnsi="Times New Roman" w:cs="Times New Roman"/>
          <w:b/>
          <w:sz w:val="24"/>
        </w:rPr>
      </w:pPr>
      <w:r>
        <w:rPr>
          <w:rFonts w:ascii="Times New Roman" w:hAnsi="Times New Roman" w:cs="Times New Roman"/>
          <w:b/>
          <w:sz w:val="24"/>
        </w:rPr>
        <w:lastRenderedPageBreak/>
        <w:t>CUARTO</w:t>
      </w:r>
      <w:r w:rsidR="00C6257F" w:rsidRPr="00C6257F">
        <w:rPr>
          <w:rFonts w:ascii="Times New Roman" w:hAnsi="Times New Roman" w:cs="Times New Roman"/>
          <w:b/>
          <w:sz w:val="24"/>
        </w:rPr>
        <w:t xml:space="preserve"> PASO:</w:t>
      </w:r>
    </w:p>
    <w:p w:rsidR="004339FF" w:rsidRPr="004339FF" w:rsidRDefault="00855DD6" w:rsidP="004339FF">
      <w:pPr>
        <w:spacing w:line="360" w:lineRule="auto"/>
        <w:ind w:firstLine="708"/>
        <w:jc w:val="both"/>
        <w:rPr>
          <w:rFonts w:ascii="Times New Roman" w:hAnsi="Times New Roman" w:cs="Times New Roman"/>
          <w:sz w:val="24"/>
          <w:szCs w:val="24"/>
        </w:rPr>
      </w:pPr>
      <w:r w:rsidRPr="00855DD6">
        <w:rPr>
          <w:rFonts w:ascii="Times New Roman" w:hAnsi="Times New Roman" w:cs="Times New Roman"/>
          <w:sz w:val="24"/>
          <w:szCs w:val="24"/>
        </w:rPr>
        <w:t xml:space="preserve">Se </w:t>
      </w:r>
      <w:r>
        <w:rPr>
          <w:rFonts w:ascii="Times New Roman" w:hAnsi="Times New Roman" w:cs="Times New Roman"/>
          <w:sz w:val="24"/>
          <w:szCs w:val="24"/>
        </w:rPr>
        <w:t>realiza la optimización de tamaño, geometría y cantidad</w:t>
      </w:r>
      <w:r w:rsidR="00A01886">
        <w:rPr>
          <w:rFonts w:ascii="Times New Roman" w:hAnsi="Times New Roman" w:cs="Times New Roman"/>
          <w:sz w:val="24"/>
          <w:szCs w:val="24"/>
        </w:rPr>
        <w:t xml:space="preserve">. Para ello se da doble </w:t>
      </w:r>
      <w:proofErr w:type="spellStart"/>
      <w:r w:rsidR="00A01886">
        <w:rPr>
          <w:rFonts w:ascii="Times New Roman" w:hAnsi="Times New Roman" w:cs="Times New Roman"/>
          <w:sz w:val="24"/>
          <w:szCs w:val="24"/>
        </w:rPr>
        <w:t>click</w:t>
      </w:r>
      <w:proofErr w:type="spellEnd"/>
      <w:r w:rsidR="00A01886">
        <w:rPr>
          <w:rFonts w:ascii="Times New Roman" w:hAnsi="Times New Roman" w:cs="Times New Roman"/>
          <w:sz w:val="24"/>
          <w:szCs w:val="24"/>
        </w:rPr>
        <w:t xml:space="preserve"> izquierdo</w:t>
      </w:r>
      <w:r w:rsidR="00713BDB">
        <w:rPr>
          <w:rFonts w:ascii="Times New Roman" w:hAnsi="Times New Roman" w:cs="Times New Roman"/>
          <w:sz w:val="24"/>
          <w:szCs w:val="24"/>
        </w:rPr>
        <w:t xml:space="preserve"> en cualquier parte d</w:t>
      </w:r>
      <w:r w:rsidR="00A01886">
        <w:rPr>
          <w:rFonts w:ascii="Times New Roman" w:hAnsi="Times New Roman" w:cs="Times New Roman"/>
          <w:sz w:val="24"/>
          <w:szCs w:val="24"/>
        </w:rPr>
        <w:t xml:space="preserve">el componente </w:t>
      </w:r>
      <w:r w:rsidR="00713BDB">
        <w:rPr>
          <w:rFonts w:ascii="Times New Roman" w:hAnsi="Times New Roman" w:cs="Times New Roman"/>
          <w:sz w:val="24"/>
          <w:szCs w:val="24"/>
        </w:rPr>
        <w:t xml:space="preserve">galápagos (ver figura 6.17) y se abrirá una ventana como de la figura 6.18. Allí en la parte superior izquierda se encuentra la pestaña </w:t>
      </w:r>
      <w:proofErr w:type="spellStart"/>
      <w:r w:rsidR="00713BDB">
        <w:rPr>
          <w:rFonts w:ascii="Times New Roman" w:hAnsi="Times New Roman" w:cs="Times New Roman"/>
          <w:sz w:val="24"/>
          <w:szCs w:val="24"/>
        </w:rPr>
        <w:t>solvers</w:t>
      </w:r>
      <w:proofErr w:type="spellEnd"/>
      <w:r w:rsidR="00713BDB">
        <w:rPr>
          <w:rFonts w:ascii="Times New Roman" w:hAnsi="Times New Roman" w:cs="Times New Roman"/>
          <w:sz w:val="24"/>
          <w:szCs w:val="24"/>
        </w:rPr>
        <w:t xml:space="preserve">, en la cual se da un </w:t>
      </w:r>
      <w:proofErr w:type="spellStart"/>
      <w:r w:rsidR="00713BDB">
        <w:rPr>
          <w:rFonts w:ascii="Times New Roman" w:hAnsi="Times New Roman" w:cs="Times New Roman"/>
          <w:sz w:val="24"/>
          <w:szCs w:val="24"/>
        </w:rPr>
        <w:t>click</w:t>
      </w:r>
      <w:proofErr w:type="spellEnd"/>
      <w:r w:rsidR="00713BDB">
        <w:rPr>
          <w:rFonts w:ascii="Times New Roman" w:hAnsi="Times New Roman" w:cs="Times New Roman"/>
          <w:sz w:val="24"/>
          <w:szCs w:val="24"/>
        </w:rPr>
        <w:t xml:space="preserve"> izquierdo y se mostrará otra ventana como de la figura 6.19</w:t>
      </w:r>
      <w:r w:rsidR="00F43283">
        <w:rPr>
          <w:rFonts w:ascii="Times New Roman" w:hAnsi="Times New Roman" w:cs="Times New Roman"/>
          <w:sz w:val="24"/>
          <w:szCs w:val="24"/>
        </w:rPr>
        <w:t>.</w:t>
      </w:r>
      <w:r w:rsidR="004339FF">
        <w:rPr>
          <w:rFonts w:ascii="Times New Roman" w:hAnsi="Times New Roman" w:cs="Times New Roman"/>
          <w:sz w:val="24"/>
          <w:szCs w:val="24"/>
        </w:rPr>
        <w:t xml:space="preserve"> </w:t>
      </w:r>
      <w:r w:rsidR="004339FF" w:rsidRPr="004339FF">
        <w:rPr>
          <w:rFonts w:ascii="Times New Roman" w:hAnsi="Times New Roman" w:cs="Times New Roman"/>
          <w:sz w:val="24"/>
        </w:rPr>
        <w:t xml:space="preserve">Para iniciar el proceso de optimización se selecciona el botón </w:t>
      </w:r>
      <w:proofErr w:type="spellStart"/>
      <w:r w:rsidR="004339FF" w:rsidRPr="004339FF">
        <w:rPr>
          <w:rFonts w:ascii="Times New Roman" w:hAnsi="Times New Roman" w:cs="Times New Roman"/>
          <w:sz w:val="24"/>
        </w:rPr>
        <w:t>start</w:t>
      </w:r>
      <w:proofErr w:type="spellEnd"/>
      <w:r w:rsidR="004339FF" w:rsidRPr="004339FF">
        <w:rPr>
          <w:rFonts w:ascii="Times New Roman" w:hAnsi="Times New Roman" w:cs="Times New Roman"/>
          <w:sz w:val="24"/>
        </w:rPr>
        <w:t xml:space="preserve"> </w:t>
      </w:r>
      <w:proofErr w:type="spellStart"/>
      <w:r w:rsidR="004339FF" w:rsidRPr="004339FF">
        <w:rPr>
          <w:rFonts w:ascii="Times New Roman" w:hAnsi="Times New Roman" w:cs="Times New Roman"/>
          <w:sz w:val="24"/>
        </w:rPr>
        <w:t>solver</w:t>
      </w:r>
      <w:proofErr w:type="spellEnd"/>
      <w:r w:rsidR="004339FF" w:rsidRPr="004339FF">
        <w:rPr>
          <w:rFonts w:ascii="Times New Roman" w:hAnsi="Times New Roman" w:cs="Times New Roman"/>
          <w:sz w:val="24"/>
        </w:rPr>
        <w:t xml:space="preserve"> y para terminar el proceso se selecciona el botón stop </w:t>
      </w:r>
      <w:proofErr w:type="spellStart"/>
      <w:r w:rsidR="004339FF" w:rsidRPr="004339FF">
        <w:rPr>
          <w:rFonts w:ascii="Times New Roman" w:hAnsi="Times New Roman" w:cs="Times New Roman"/>
          <w:sz w:val="24"/>
        </w:rPr>
        <w:t>solver</w:t>
      </w:r>
      <w:proofErr w:type="spellEnd"/>
      <w:r w:rsidR="004339FF" w:rsidRPr="004339FF">
        <w:rPr>
          <w:rFonts w:ascii="Times New Roman" w:hAnsi="Times New Roman" w:cs="Times New Roman"/>
          <w:sz w:val="24"/>
        </w:rPr>
        <w:t xml:space="preserve"> cuando  el número que está encerrado por el cuadro V1 haya coincido o exista una pequeña diferencia con el resto de números</w:t>
      </w:r>
      <w:r w:rsidR="004339FF">
        <w:rPr>
          <w:rFonts w:ascii="Times New Roman" w:hAnsi="Times New Roman" w:cs="Times New Roman"/>
          <w:sz w:val="24"/>
        </w:rPr>
        <w:t xml:space="preserve"> (Ver figura 6.20</w:t>
      </w:r>
      <w:r w:rsidR="004339FF" w:rsidRPr="004339FF">
        <w:rPr>
          <w:rFonts w:ascii="Times New Roman" w:hAnsi="Times New Roman" w:cs="Times New Roman"/>
          <w:sz w:val="24"/>
        </w:rPr>
        <w:t xml:space="preserve">). </w:t>
      </w:r>
    </w:p>
    <w:p w:rsidR="00F43283" w:rsidRDefault="00F43283" w:rsidP="004339F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noProof/>
          <w:lang w:eastAsia="es-PE"/>
        </w:rPr>
        <mc:AlternateContent>
          <mc:Choice Requires="wps">
            <w:drawing>
              <wp:anchor distT="0" distB="0" distL="114300" distR="114300" simplePos="0" relativeHeight="252096512" behindDoc="0" locked="0" layoutInCell="1" allowOverlap="1" wp14:anchorId="47266991" wp14:editId="27ACC56E">
                <wp:simplePos x="0" y="0"/>
                <wp:positionH relativeFrom="margin">
                  <wp:posOffset>4333240</wp:posOffset>
                </wp:positionH>
                <wp:positionV relativeFrom="paragraph">
                  <wp:posOffset>8890</wp:posOffset>
                </wp:positionV>
                <wp:extent cx="1009650" cy="514350"/>
                <wp:effectExtent l="0" t="0" r="19050" b="19050"/>
                <wp:wrapNone/>
                <wp:docPr id="518" name="Cuadro de texto 518"/>
                <wp:cNvGraphicFramePr/>
                <a:graphic xmlns:a="http://schemas.openxmlformats.org/drawingml/2006/main">
                  <a:graphicData uri="http://schemas.microsoft.com/office/word/2010/wordprocessingShape">
                    <wps:wsp>
                      <wps:cNvSpPr txBox="1"/>
                      <wps:spPr>
                        <a:xfrm>
                          <a:off x="0" y="0"/>
                          <a:ext cx="1009650" cy="51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84EF9" w:rsidRDefault="00C67CAE" w:rsidP="00F43283">
                            <w:pPr>
                              <w:jc w:val="center"/>
                              <w:rPr>
                                <w:rFonts w:ascii="Times New Roman" w:hAnsi="Times New Roman" w:cs="Times New Roman"/>
                                <w:sz w:val="24"/>
                              </w:rPr>
                            </w:pPr>
                            <w:r>
                              <w:rPr>
                                <w:rFonts w:ascii="Times New Roman" w:hAnsi="Times New Roman" w:cs="Times New Roman"/>
                                <w:sz w:val="24"/>
                              </w:rPr>
                              <w:t>Componente galápagos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66991" id="Cuadro de texto 518" o:spid="_x0000_s1104" type="#_x0000_t202" style="position:absolute;left:0;text-align:left;margin-left:341.2pt;margin-top:.7pt;width:79.5pt;height:40.5pt;z-index:25209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" fillcolor="white [3201]" strokeweight=".5pt">
                <v:textbox>
                  <w:txbxContent>
                    <w:p w:rsidR="00C67CAE" w:rsidRPr="00A84EF9" w:rsidRDefault="00C67CAE" w:rsidP="00F43283">
                      <w:pPr>
                        <w:jc w:val="center"/>
                        <w:rPr>
                          <w:rFonts w:ascii="Times New Roman" w:hAnsi="Times New Roman" w:cs="Times New Roman"/>
                          <w:sz w:val="24"/>
                        </w:rPr>
                      </w:pPr>
                      <w:r>
                        <w:rPr>
                          <w:rFonts w:ascii="Times New Roman" w:hAnsi="Times New Roman" w:cs="Times New Roman"/>
                          <w:sz w:val="24"/>
                        </w:rPr>
                        <w:t>Componente galápagos</w:t>
                      </w:r>
                    </w:p>
                  </w:txbxContent>
                </v:textbox>
                <w10:wrap anchorx="margin"/>
              </v:shape>
            </w:pict>
          </mc:Fallback>
        </mc:AlternateContent>
      </w:r>
    </w:p>
    <w:p w:rsidR="00F43283" w:rsidRDefault="00C66D85" w:rsidP="00855DD6">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2098560" behindDoc="0" locked="0" layoutInCell="1" allowOverlap="1">
                <wp:simplePos x="0" y="0"/>
                <wp:positionH relativeFrom="column">
                  <wp:posOffset>4825365</wp:posOffset>
                </wp:positionH>
                <wp:positionV relativeFrom="paragraph">
                  <wp:posOffset>206375</wp:posOffset>
                </wp:positionV>
                <wp:extent cx="0" cy="447675"/>
                <wp:effectExtent l="76200" t="38100" r="57150" b="9525"/>
                <wp:wrapNone/>
                <wp:docPr id="520" name="Conector recto de flecha 520"/>
                <wp:cNvGraphicFramePr/>
                <a:graphic xmlns:a="http://schemas.openxmlformats.org/drawingml/2006/main">
                  <a:graphicData uri="http://schemas.microsoft.com/office/word/2010/wordprocessingShape">
                    <wps:wsp>
                      <wps:cNvCnPr/>
                      <wps:spPr>
                        <a:xfrm flipV="1">
                          <a:off x="0" y="0"/>
                          <a:ext cx="0" cy="447675"/>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140BD8" id="Conector recto de flecha 520" o:spid="_x0000_s1026" type="#_x0000_t32" style="position:absolute;margin-left:379.95pt;margin-top:16.25pt;width:0;height:35.25pt;flip:y;z-index:252098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" strokecolor="#c45911 [2405]" strokeweight="1.5pt">
                <v:stroke endarrow="block" joinstyle="miter"/>
              </v:shape>
            </w:pict>
          </mc:Fallback>
        </mc:AlternateContent>
      </w:r>
    </w:p>
    <w:p w:rsidR="00855DD6" w:rsidRPr="00855DD6" w:rsidRDefault="00F43283" w:rsidP="00F43283">
      <w:pPr>
        <w:spacing w:line="360" w:lineRule="auto"/>
        <w:jc w:val="center"/>
        <w:rPr>
          <w:rFonts w:ascii="Times New Roman" w:hAnsi="Times New Roman" w:cs="Times New Roman"/>
          <w:sz w:val="24"/>
          <w:szCs w:val="24"/>
        </w:rPr>
      </w:pPr>
      <w:r>
        <w:rPr>
          <w:noProof/>
          <w:lang w:eastAsia="es-PE"/>
        </w:rPr>
        <mc:AlternateContent>
          <mc:Choice Requires="wps">
            <w:drawing>
              <wp:anchor distT="0" distB="0" distL="114300" distR="114300" simplePos="0" relativeHeight="252097536" behindDoc="0" locked="0" layoutInCell="1" allowOverlap="1">
                <wp:simplePos x="0" y="0"/>
                <wp:positionH relativeFrom="column">
                  <wp:posOffset>4396740</wp:posOffset>
                </wp:positionH>
                <wp:positionV relativeFrom="paragraph">
                  <wp:posOffset>308610</wp:posOffset>
                </wp:positionV>
                <wp:extent cx="857250" cy="381000"/>
                <wp:effectExtent l="19050" t="19050" r="19050" b="19050"/>
                <wp:wrapNone/>
                <wp:docPr id="519" name="Rectángulo 519"/>
                <wp:cNvGraphicFramePr/>
                <a:graphic xmlns:a="http://schemas.openxmlformats.org/drawingml/2006/main">
                  <a:graphicData uri="http://schemas.microsoft.com/office/word/2010/wordprocessingShape">
                    <wps:wsp>
                      <wps:cNvSpPr/>
                      <wps:spPr>
                        <a:xfrm>
                          <a:off x="0" y="0"/>
                          <a:ext cx="857250"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97B46B" id="Rectángulo 519" o:spid="_x0000_s1026" style="position:absolute;margin-left:346.2pt;margin-top:24.3pt;width:67.5pt;height:30pt;z-index:25209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" filled="f" strokecolor="red" strokeweight="2.25pt"/>
            </w:pict>
          </mc:Fallback>
        </mc:AlternateContent>
      </w:r>
      <w:r>
        <w:rPr>
          <w:noProof/>
          <w:lang w:eastAsia="es-PE"/>
        </w:rPr>
        <w:drawing>
          <wp:inline distT="0" distB="0" distL="0" distR="0" wp14:anchorId="5429B361" wp14:editId="424E6EEF">
            <wp:extent cx="5236842" cy="5133975"/>
            <wp:effectExtent l="19050" t="19050" r="21590" b="9525"/>
            <wp:docPr id="517" name="Imagen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705" t="1" r="518" b="575"/>
                    <a:stretch/>
                  </pic:blipFill>
                  <pic:spPr bwMode="auto">
                    <a:xfrm>
                      <a:off x="0" y="0"/>
                      <a:ext cx="5240806" cy="513786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AA6CA1" w:rsidRPr="00CA3006" w:rsidRDefault="00F43283" w:rsidP="00CA3006">
      <w:pPr>
        <w:spacing w:line="360" w:lineRule="auto"/>
        <w:jc w:val="center"/>
        <w:rPr>
          <w:rFonts w:ascii="Times New Roman" w:hAnsi="Times New Roman" w:cs="Times New Roman"/>
        </w:rPr>
      </w:pPr>
      <w:bookmarkStart w:id="595" w:name="_Toc10659731"/>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17</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w:t>
      </w:r>
      <w:r w:rsidR="00150608">
        <w:rPr>
          <w:rFonts w:ascii="Times New Roman" w:hAnsi="Times New Roman" w:cs="Times New Roman"/>
        </w:rPr>
        <w:t>Códigos gráficos de la optimización de tamaño, geometría y cantidad.</w:t>
      </w:r>
      <w:bookmarkEnd w:id="595"/>
    </w:p>
    <w:p w:rsidR="00F43283" w:rsidRDefault="00336E1C" w:rsidP="00336E1C">
      <w:pPr>
        <w:spacing w:line="360" w:lineRule="auto"/>
        <w:jc w:val="right"/>
        <w:rPr>
          <w:rFonts w:ascii="Times New Roman" w:hAnsi="Times New Roman" w:cs="Times New Roman"/>
          <w:sz w:val="24"/>
        </w:rPr>
      </w:pPr>
      <w:r>
        <w:rPr>
          <w:noProof/>
          <w:lang w:eastAsia="es-PE"/>
        </w:rPr>
        <w:lastRenderedPageBreak/>
        <mc:AlternateContent>
          <mc:Choice Requires="wps">
            <w:drawing>
              <wp:anchor distT="0" distB="0" distL="114300" distR="114300" simplePos="0" relativeHeight="252101632" behindDoc="0" locked="0" layoutInCell="1" allowOverlap="1">
                <wp:simplePos x="0" y="0"/>
                <wp:positionH relativeFrom="column">
                  <wp:posOffset>681990</wp:posOffset>
                </wp:positionH>
                <wp:positionV relativeFrom="paragraph">
                  <wp:posOffset>309245</wp:posOffset>
                </wp:positionV>
                <wp:extent cx="409575" cy="0"/>
                <wp:effectExtent l="38100" t="76200" r="0" b="95250"/>
                <wp:wrapNone/>
                <wp:docPr id="525" name="Conector recto de flecha 525"/>
                <wp:cNvGraphicFramePr/>
                <a:graphic xmlns:a="http://schemas.openxmlformats.org/drawingml/2006/main">
                  <a:graphicData uri="http://schemas.microsoft.com/office/word/2010/wordprocessingShape">
                    <wps:wsp>
                      <wps:cNvCnPr/>
                      <wps:spPr>
                        <a:xfrm flipH="1">
                          <a:off x="0" y="0"/>
                          <a:ext cx="409575" cy="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66F6AE" id="Conector recto de flecha 525" o:spid="_x0000_s1026" type="#_x0000_t32" style="position:absolute;margin-left:53.7pt;margin-top:24.35pt;width:32.25pt;height:0;flip:x;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" strokecolor="#c45911 [2405]" strokeweight="1.5pt">
                <v:stroke endarrow="block" joinstyle="miter"/>
              </v:shape>
            </w:pict>
          </mc:Fallback>
        </mc:AlternateContent>
      </w:r>
      <w:r>
        <w:rPr>
          <w:noProof/>
          <w:lang w:eastAsia="es-PE"/>
        </w:rPr>
        <mc:AlternateContent>
          <mc:Choice Requires="wps">
            <w:drawing>
              <wp:anchor distT="0" distB="0" distL="114300" distR="114300" simplePos="0" relativeHeight="252099584" behindDoc="0" locked="0" layoutInCell="1" allowOverlap="1">
                <wp:simplePos x="0" y="0"/>
                <wp:positionH relativeFrom="column">
                  <wp:posOffset>1091565</wp:posOffset>
                </wp:positionH>
                <wp:positionV relativeFrom="paragraph">
                  <wp:posOffset>185420</wp:posOffset>
                </wp:positionV>
                <wp:extent cx="361950" cy="209550"/>
                <wp:effectExtent l="19050" t="19050" r="19050" b="19050"/>
                <wp:wrapNone/>
                <wp:docPr id="523" name="Rectángulo 523"/>
                <wp:cNvGraphicFramePr/>
                <a:graphic xmlns:a="http://schemas.openxmlformats.org/drawingml/2006/main">
                  <a:graphicData uri="http://schemas.microsoft.com/office/word/2010/wordprocessingShape">
                    <wps:wsp>
                      <wps:cNvSpPr/>
                      <wps:spPr>
                        <a:xfrm>
                          <a:off x="0" y="0"/>
                          <a:ext cx="3619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E9A868" id="Rectángulo 523" o:spid="_x0000_s1026" style="position:absolute;margin-left:85.95pt;margin-top:14.6pt;width:28.5pt;height:16.5pt;z-index:25209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" filled="f" strokecolor="red" strokeweight="2.25pt"/>
            </w:pict>
          </mc:Fallback>
        </mc:AlternateContent>
      </w:r>
      <w:r>
        <w:rPr>
          <w:noProof/>
          <w:lang w:eastAsia="es-PE"/>
        </w:rPr>
        <mc:AlternateContent>
          <mc:Choice Requires="wps">
            <w:drawing>
              <wp:anchor distT="0" distB="0" distL="114300" distR="114300" simplePos="0" relativeHeight="252100608" behindDoc="0" locked="0" layoutInCell="1" allowOverlap="1">
                <wp:simplePos x="0" y="0"/>
                <wp:positionH relativeFrom="margin">
                  <wp:align>left</wp:align>
                </wp:positionH>
                <wp:positionV relativeFrom="paragraph">
                  <wp:posOffset>52070</wp:posOffset>
                </wp:positionV>
                <wp:extent cx="666750" cy="457200"/>
                <wp:effectExtent l="0" t="0" r="19050" b="19050"/>
                <wp:wrapNone/>
                <wp:docPr id="524" name="Cuadro de texto 524"/>
                <wp:cNvGraphicFramePr/>
                <a:graphic xmlns:a="http://schemas.openxmlformats.org/drawingml/2006/main">
                  <a:graphicData uri="http://schemas.microsoft.com/office/word/2010/wordprocessingShape">
                    <wps:wsp>
                      <wps:cNvSpPr txBox="1"/>
                      <wps:spPr>
                        <a:xfrm>
                          <a:off x="0" y="0"/>
                          <a:ext cx="666750"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336E1C" w:rsidRDefault="00C67CAE">
                            <w:pPr>
                              <w:rPr>
                                <w:rFonts w:ascii="Times New Roman" w:hAnsi="Times New Roman" w:cs="Times New Roman"/>
                                <w:sz w:val="24"/>
                              </w:rPr>
                            </w:pPr>
                            <w:r>
                              <w:rPr>
                                <w:rFonts w:ascii="Times New Roman" w:hAnsi="Times New Roman" w:cs="Times New Roman"/>
                                <w:sz w:val="24"/>
                              </w:rPr>
                              <w:t xml:space="preserve">Pestaña </w:t>
                            </w:r>
                            <w:proofErr w:type="spellStart"/>
                            <w:r w:rsidRPr="00336E1C">
                              <w:rPr>
                                <w:rFonts w:ascii="Times New Roman" w:hAnsi="Times New Roman" w:cs="Times New Roman"/>
                                <w:sz w:val="24"/>
                              </w:rPr>
                              <w:t>Solvers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24" o:spid="_x0000_s1105" type="#_x0000_t202" style="position:absolute;left:0;text-align:left;margin-left:0;margin-top:4.1pt;width:52.5pt;height:36pt;z-index:252100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" fillcolor="white [3201]" strokeweight=".5pt">
                <v:textbox>
                  <w:txbxContent>
                    <w:p w:rsidR="00C67CAE" w:rsidRPr="00336E1C" w:rsidRDefault="00C67CAE">
                      <w:pPr>
                        <w:rPr>
                          <w:rFonts w:ascii="Times New Roman" w:hAnsi="Times New Roman" w:cs="Times New Roman"/>
                          <w:sz w:val="24"/>
                        </w:rPr>
                      </w:pPr>
                      <w:r>
                        <w:rPr>
                          <w:rFonts w:ascii="Times New Roman" w:hAnsi="Times New Roman" w:cs="Times New Roman"/>
                          <w:sz w:val="24"/>
                        </w:rPr>
                        <w:t xml:space="preserve">Pestaña </w:t>
                      </w:r>
                      <w:r w:rsidRPr="00336E1C">
                        <w:rPr>
                          <w:rFonts w:ascii="Times New Roman" w:hAnsi="Times New Roman" w:cs="Times New Roman"/>
                          <w:sz w:val="24"/>
                        </w:rPr>
                        <w:t>Solvers</w:t>
                      </w:r>
                    </w:p>
                  </w:txbxContent>
                </v:textbox>
                <w10:wrap anchorx="margin"/>
              </v:shape>
            </w:pict>
          </mc:Fallback>
        </mc:AlternateContent>
      </w:r>
      <w:r w:rsidR="0019009E">
        <w:rPr>
          <w:noProof/>
          <w:lang w:eastAsia="es-PE"/>
        </w:rPr>
        <w:drawing>
          <wp:inline distT="0" distB="0" distL="0" distR="0" wp14:anchorId="3B2F4DDB" wp14:editId="7F057909">
            <wp:extent cx="4571365" cy="3933010"/>
            <wp:effectExtent l="19050" t="19050" r="19685" b="10795"/>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061" t="1951" r="1634" b="2068"/>
                    <a:stretch/>
                  </pic:blipFill>
                  <pic:spPr bwMode="auto">
                    <a:xfrm>
                      <a:off x="0" y="0"/>
                      <a:ext cx="4579587" cy="3940084"/>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9009E" w:rsidRDefault="0019009E" w:rsidP="0019009E">
      <w:pPr>
        <w:spacing w:line="360" w:lineRule="auto"/>
        <w:jc w:val="center"/>
        <w:rPr>
          <w:rFonts w:ascii="Times New Roman" w:hAnsi="Times New Roman" w:cs="Times New Roman"/>
        </w:rPr>
      </w:pPr>
      <w:bookmarkStart w:id="596" w:name="_Toc10659732"/>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18</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w:t>
      </w:r>
      <w:r w:rsidR="00336E1C">
        <w:rPr>
          <w:rFonts w:ascii="Times New Roman" w:hAnsi="Times New Roman" w:cs="Times New Roman"/>
        </w:rPr>
        <w:t xml:space="preserve">Ventana emergente del componente </w:t>
      </w:r>
      <w:r w:rsidR="00336E1C" w:rsidRPr="00135DAB">
        <w:rPr>
          <w:rFonts w:ascii="Times New Roman" w:hAnsi="Times New Roman" w:cs="Times New Roman"/>
          <w:sz w:val="24"/>
          <w:szCs w:val="24"/>
        </w:rPr>
        <w:t>“</w:t>
      </w:r>
      <w:r w:rsidR="00336E1C">
        <w:rPr>
          <w:rFonts w:ascii="Times New Roman" w:hAnsi="Times New Roman" w:cs="Times New Roman"/>
        </w:rPr>
        <w:t>galápagos</w:t>
      </w:r>
      <w:r w:rsidR="00336E1C" w:rsidRPr="00135DAB">
        <w:rPr>
          <w:rFonts w:ascii="Times New Roman" w:hAnsi="Times New Roman" w:cs="Times New Roman"/>
        </w:rPr>
        <w:t>”</w:t>
      </w:r>
      <w:r w:rsidR="00336E1C">
        <w:rPr>
          <w:rFonts w:ascii="Times New Roman" w:hAnsi="Times New Roman" w:cs="Times New Roman"/>
        </w:rPr>
        <w:t>.</w:t>
      </w:r>
      <w:bookmarkEnd w:id="596"/>
    </w:p>
    <w:p w:rsidR="00C6257F" w:rsidRPr="00C6257F" w:rsidRDefault="00CA3006" w:rsidP="00AA6CA1">
      <w:pPr>
        <w:spacing w:line="360" w:lineRule="auto"/>
        <w:jc w:val="center"/>
        <w:rPr>
          <w:rFonts w:ascii="Times New Roman" w:hAnsi="Times New Roman" w:cs="Times New Roman"/>
          <w:sz w:val="24"/>
        </w:rPr>
      </w:pPr>
      <w:r>
        <w:rPr>
          <w:noProof/>
          <w:lang w:eastAsia="es-PE"/>
        </w:rPr>
        <mc:AlternateContent>
          <mc:Choice Requires="wps">
            <w:drawing>
              <wp:anchor distT="0" distB="0" distL="114300" distR="114300" simplePos="0" relativeHeight="252105728" behindDoc="0" locked="0" layoutInCell="1" allowOverlap="1" wp14:anchorId="5CF4CD42" wp14:editId="367342E1">
                <wp:simplePos x="0" y="0"/>
                <wp:positionH relativeFrom="margin">
                  <wp:posOffset>1129665</wp:posOffset>
                </wp:positionH>
                <wp:positionV relativeFrom="paragraph">
                  <wp:posOffset>824865</wp:posOffset>
                </wp:positionV>
                <wp:extent cx="895350" cy="704850"/>
                <wp:effectExtent l="0" t="0" r="0" b="0"/>
                <wp:wrapNone/>
                <wp:docPr id="527" name="Cuadro de texto 527"/>
                <wp:cNvGraphicFramePr/>
                <a:graphic xmlns:a="http://schemas.openxmlformats.org/drawingml/2006/main">
                  <a:graphicData uri="http://schemas.microsoft.com/office/word/2010/wordprocessingShape">
                    <wps:wsp>
                      <wps:cNvSpPr txBox="1"/>
                      <wps:spPr>
                        <a:xfrm>
                          <a:off x="0" y="0"/>
                          <a:ext cx="895350" cy="704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CA3006" w:rsidRDefault="00C67CAE" w:rsidP="00CA3006">
                            <w:pPr>
                              <w:jc w:val="center"/>
                              <w:rPr>
                                <w:rFonts w:ascii="Times New Roman" w:hAnsi="Times New Roman" w:cs="Times New Roman"/>
                                <w:color w:val="FF0000"/>
                                <w:sz w:val="24"/>
                              </w:rPr>
                            </w:pPr>
                            <w:r w:rsidRPr="00CA3006">
                              <w:rPr>
                                <w:rFonts w:ascii="Times New Roman" w:hAnsi="Times New Roman" w:cs="Times New Roman"/>
                                <w:color w:val="FF0000"/>
                                <w:sz w:val="24"/>
                              </w:rPr>
                              <w:t>P</w:t>
                            </w:r>
                            <w:r>
                              <w:rPr>
                                <w:rFonts w:ascii="Times New Roman" w:hAnsi="Times New Roman" w:cs="Times New Roman"/>
                                <w:color w:val="FF0000"/>
                                <w:sz w:val="24"/>
                              </w:rPr>
                              <w:t xml:space="preserve">estañas </w:t>
                            </w:r>
                            <w:proofErr w:type="spellStart"/>
                            <w:r>
                              <w:rPr>
                                <w:rFonts w:ascii="Times New Roman" w:hAnsi="Times New Roman" w:cs="Times New Roman"/>
                                <w:color w:val="FF0000"/>
                                <w:sz w:val="24"/>
                              </w:rPr>
                              <w:t>start</w:t>
                            </w:r>
                            <w:proofErr w:type="spellEnd"/>
                            <w:r>
                              <w:rPr>
                                <w:rFonts w:ascii="Times New Roman" w:hAnsi="Times New Roman" w:cs="Times New Roman"/>
                                <w:color w:val="FF0000"/>
                                <w:sz w:val="24"/>
                              </w:rPr>
                              <w:t xml:space="preserve"> y stop </w:t>
                            </w:r>
                            <w:proofErr w:type="spellStart"/>
                            <w:r>
                              <w:rPr>
                                <w:rFonts w:ascii="Times New Roman" w:hAnsi="Times New Roman" w:cs="Times New Roman"/>
                                <w:color w:val="FF0000"/>
                                <w:sz w:val="24"/>
                              </w:rPr>
                              <w:t>solver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4CD42" id="Cuadro de texto 527" o:spid="_x0000_s1106" type="#_x0000_t202" style="position:absolute;left:0;text-align:left;margin-left:88.95pt;margin-top:64.95pt;width:70.5pt;height:55.5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" filled="f" stroked="f" strokeweight=".5pt">
                <v:textbox>
                  <w:txbxContent>
                    <w:p w:rsidR="00C67CAE" w:rsidRPr="00CA3006" w:rsidRDefault="00C67CAE" w:rsidP="00CA3006">
                      <w:pPr>
                        <w:jc w:val="center"/>
                        <w:rPr>
                          <w:rFonts w:ascii="Times New Roman" w:hAnsi="Times New Roman" w:cs="Times New Roman"/>
                          <w:color w:val="FF0000"/>
                          <w:sz w:val="24"/>
                        </w:rPr>
                      </w:pPr>
                      <w:r w:rsidRPr="00CA3006">
                        <w:rPr>
                          <w:rFonts w:ascii="Times New Roman" w:hAnsi="Times New Roman" w:cs="Times New Roman"/>
                          <w:color w:val="FF0000"/>
                          <w:sz w:val="24"/>
                        </w:rPr>
                        <w:t>P</w:t>
                      </w:r>
                      <w:r>
                        <w:rPr>
                          <w:rFonts w:ascii="Times New Roman" w:hAnsi="Times New Roman" w:cs="Times New Roman"/>
                          <w:color w:val="FF0000"/>
                          <w:sz w:val="24"/>
                        </w:rPr>
                        <w:t>estañas start y stop solver</w:t>
                      </w:r>
                    </w:p>
                  </w:txbxContent>
                </v:textbox>
                <w10:wrap anchorx="margin"/>
              </v:shape>
            </w:pict>
          </mc:Fallback>
        </mc:AlternateContent>
      </w:r>
      <w:r>
        <w:rPr>
          <w:noProof/>
          <w:lang w:eastAsia="es-PE"/>
        </w:rPr>
        <mc:AlternateContent>
          <mc:Choice Requires="wps">
            <w:drawing>
              <wp:anchor distT="0" distB="0" distL="114300" distR="114300" simplePos="0" relativeHeight="252106752" behindDoc="0" locked="0" layoutInCell="1" allowOverlap="1">
                <wp:simplePos x="0" y="0"/>
                <wp:positionH relativeFrom="column">
                  <wp:posOffset>1586865</wp:posOffset>
                </wp:positionH>
                <wp:positionV relativeFrom="paragraph">
                  <wp:posOffset>577215</wp:posOffset>
                </wp:positionV>
                <wp:extent cx="0" cy="285750"/>
                <wp:effectExtent l="76200" t="0" r="57150" b="57150"/>
                <wp:wrapNone/>
                <wp:docPr id="528" name="Conector recto de flecha 528"/>
                <wp:cNvGraphicFramePr/>
                <a:graphic xmlns:a="http://schemas.openxmlformats.org/drawingml/2006/main">
                  <a:graphicData uri="http://schemas.microsoft.com/office/word/2010/wordprocessingShape">
                    <wps:wsp>
                      <wps:cNvCnPr/>
                      <wps:spPr>
                        <a:xfrm>
                          <a:off x="0" y="0"/>
                          <a:ext cx="0" cy="28575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20DE7C" id="Conector recto de flecha 528" o:spid="_x0000_s1026" type="#_x0000_t32" style="position:absolute;margin-left:124.95pt;margin-top:45.45pt;width:0;height:22.5pt;z-index:252106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" strokecolor="#c45911 [2405]" strokeweight="1.5pt">
                <v:stroke endarrow="block" joinstyle="miter"/>
              </v:shape>
            </w:pict>
          </mc:Fallback>
        </mc:AlternateContent>
      </w:r>
      <w:r>
        <w:rPr>
          <w:noProof/>
          <w:lang w:eastAsia="es-PE"/>
        </w:rPr>
        <mc:AlternateContent>
          <mc:Choice Requires="wps">
            <w:drawing>
              <wp:anchor distT="0" distB="0" distL="114300" distR="114300" simplePos="0" relativeHeight="252103680" behindDoc="0" locked="0" layoutInCell="1" allowOverlap="1" wp14:anchorId="0D86F4FA" wp14:editId="0D70CFA6">
                <wp:simplePos x="0" y="0"/>
                <wp:positionH relativeFrom="column">
                  <wp:posOffset>929005</wp:posOffset>
                </wp:positionH>
                <wp:positionV relativeFrom="paragraph">
                  <wp:posOffset>357505</wp:posOffset>
                </wp:positionV>
                <wp:extent cx="1400175" cy="219075"/>
                <wp:effectExtent l="19050" t="19050" r="28575" b="28575"/>
                <wp:wrapNone/>
                <wp:docPr id="526" name="Rectángulo 526"/>
                <wp:cNvGraphicFramePr/>
                <a:graphic xmlns:a="http://schemas.openxmlformats.org/drawingml/2006/main">
                  <a:graphicData uri="http://schemas.microsoft.com/office/word/2010/wordprocessingShape">
                    <wps:wsp>
                      <wps:cNvSpPr/>
                      <wps:spPr>
                        <a:xfrm>
                          <a:off x="0" y="0"/>
                          <a:ext cx="140017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77846" id="Rectángulo 526" o:spid="_x0000_s1026" style="position:absolute;margin-left:73.15pt;margin-top:28.15pt;width:110.25pt;height:17.2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" filled="f" strokecolor="red" strokeweight="2.25pt"/>
            </w:pict>
          </mc:Fallback>
        </mc:AlternateContent>
      </w:r>
      <w:r w:rsidR="0019009E">
        <w:rPr>
          <w:noProof/>
          <w:lang w:eastAsia="es-PE"/>
        </w:rPr>
        <w:drawing>
          <wp:inline distT="0" distB="0" distL="0" distR="0" wp14:anchorId="2E58890A" wp14:editId="716D02C8">
            <wp:extent cx="4562475" cy="3896599"/>
            <wp:effectExtent l="19050" t="19050" r="9525" b="27940"/>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706" t="1634" r="1399" b="1525"/>
                    <a:stretch/>
                  </pic:blipFill>
                  <pic:spPr bwMode="auto">
                    <a:xfrm>
                      <a:off x="0" y="0"/>
                      <a:ext cx="4616338" cy="3942601"/>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6145D" w:rsidRDefault="00CA3006" w:rsidP="00CA3006">
      <w:pPr>
        <w:spacing w:line="360" w:lineRule="auto"/>
        <w:jc w:val="center"/>
        <w:rPr>
          <w:rFonts w:ascii="Times New Roman" w:hAnsi="Times New Roman" w:cs="Times New Roman"/>
        </w:rPr>
      </w:pPr>
      <w:bookmarkStart w:id="597" w:name="_Toc10659733"/>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19</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Ventana emergente de la pestaña </w:t>
      </w:r>
      <w:r w:rsidRPr="00135DAB">
        <w:rPr>
          <w:rFonts w:ascii="Times New Roman" w:hAnsi="Times New Roman" w:cs="Times New Roman"/>
          <w:sz w:val="24"/>
          <w:szCs w:val="24"/>
        </w:rPr>
        <w:t>“</w:t>
      </w:r>
      <w:proofErr w:type="spellStart"/>
      <w:r>
        <w:rPr>
          <w:rFonts w:ascii="Times New Roman" w:hAnsi="Times New Roman" w:cs="Times New Roman"/>
        </w:rPr>
        <w:t>solvers</w:t>
      </w:r>
      <w:proofErr w:type="spellEnd"/>
      <w:r w:rsidRPr="00135DAB">
        <w:rPr>
          <w:rFonts w:ascii="Times New Roman" w:hAnsi="Times New Roman" w:cs="Times New Roman"/>
        </w:rPr>
        <w:t>”</w:t>
      </w:r>
      <w:r>
        <w:rPr>
          <w:rFonts w:ascii="Times New Roman" w:hAnsi="Times New Roman" w:cs="Times New Roman"/>
        </w:rPr>
        <w:t>.</w:t>
      </w:r>
      <w:bookmarkEnd w:id="597"/>
    </w:p>
    <w:p w:rsidR="00704BDA" w:rsidRDefault="00704BDA" w:rsidP="00CA3006">
      <w:pPr>
        <w:spacing w:line="360" w:lineRule="auto"/>
        <w:jc w:val="center"/>
        <w:rPr>
          <w:rFonts w:ascii="Times New Roman" w:hAnsi="Times New Roman" w:cs="Times New Roman"/>
        </w:rPr>
      </w:pPr>
      <w:r>
        <w:rPr>
          <w:noProof/>
          <w:lang w:eastAsia="es-PE"/>
        </w:rPr>
        <w:lastRenderedPageBreak/>
        <mc:AlternateContent>
          <mc:Choice Requires="wps">
            <w:drawing>
              <wp:anchor distT="0" distB="0" distL="114300" distR="114300" simplePos="0" relativeHeight="252108800" behindDoc="0" locked="0" layoutInCell="1" allowOverlap="1">
                <wp:simplePos x="0" y="0"/>
                <wp:positionH relativeFrom="column">
                  <wp:posOffset>3606165</wp:posOffset>
                </wp:positionH>
                <wp:positionV relativeFrom="paragraph">
                  <wp:posOffset>1995170</wp:posOffset>
                </wp:positionV>
                <wp:extent cx="504825" cy="247650"/>
                <wp:effectExtent l="0" t="0" r="0" b="0"/>
                <wp:wrapNone/>
                <wp:docPr id="531" name="Cuadro de texto 531"/>
                <wp:cNvGraphicFramePr/>
                <a:graphic xmlns:a="http://schemas.openxmlformats.org/drawingml/2006/main">
                  <a:graphicData uri="http://schemas.microsoft.com/office/word/2010/wordprocessingShape">
                    <wps:wsp>
                      <wps:cNvSpPr txBox="1"/>
                      <wps:spPr>
                        <a:xfrm>
                          <a:off x="0" y="0"/>
                          <a:ext cx="50482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7CAE" w:rsidRPr="00704BDA" w:rsidRDefault="00C67CAE">
                            <w:pPr>
                              <w:rPr>
                                <w:rFonts w:ascii="Times New Roman" w:hAnsi="Times New Roman" w:cs="Times New Roman"/>
                                <w:color w:val="FF0000"/>
                                <w:sz w:val="24"/>
                              </w:rPr>
                            </w:pPr>
                            <w:r w:rsidRPr="00704BDA">
                              <w:rPr>
                                <w:rFonts w:ascii="Times New Roman" w:hAnsi="Times New Roman" w:cs="Times New Roman"/>
                                <w:color w:val="FF0000"/>
                                <w:sz w:val="24"/>
                              </w:rPr>
                              <w:t>V1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531" o:spid="_x0000_s1107" type="#_x0000_t202" style="position:absolute;left:0;text-align:left;margin-left:283.95pt;margin-top:157.1pt;width:39.75pt;height:19.5pt;z-index:25210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" filled="f" stroked="f" strokeweight=".5pt">
                <v:textbox>
                  <w:txbxContent>
                    <w:p w:rsidR="00C67CAE" w:rsidRPr="00704BDA" w:rsidRDefault="00C67CAE">
                      <w:pPr>
                        <w:rPr>
                          <w:rFonts w:ascii="Times New Roman" w:hAnsi="Times New Roman" w:cs="Times New Roman"/>
                          <w:color w:val="FF0000"/>
                          <w:sz w:val="24"/>
                        </w:rPr>
                      </w:pPr>
                      <w:r w:rsidRPr="00704BDA">
                        <w:rPr>
                          <w:rFonts w:ascii="Times New Roman" w:hAnsi="Times New Roman" w:cs="Times New Roman"/>
                          <w:color w:val="FF0000"/>
                          <w:sz w:val="24"/>
                        </w:rPr>
                        <w:t>V1</w:t>
                      </w:r>
                    </w:p>
                  </w:txbxContent>
                </v:textbox>
              </v:shape>
            </w:pict>
          </mc:Fallback>
        </mc:AlternateContent>
      </w:r>
      <w:r>
        <w:rPr>
          <w:noProof/>
          <w:lang w:eastAsia="es-PE"/>
        </w:rPr>
        <mc:AlternateContent>
          <mc:Choice Requires="wps">
            <w:drawing>
              <wp:anchor distT="0" distB="0" distL="114300" distR="114300" simplePos="0" relativeHeight="252107776" behindDoc="0" locked="0" layoutInCell="1" allowOverlap="1">
                <wp:simplePos x="0" y="0"/>
                <wp:positionH relativeFrom="column">
                  <wp:posOffset>3415665</wp:posOffset>
                </wp:positionH>
                <wp:positionV relativeFrom="paragraph">
                  <wp:posOffset>2223135</wp:posOffset>
                </wp:positionV>
                <wp:extent cx="1428750" cy="161925"/>
                <wp:effectExtent l="19050" t="19050" r="19050" b="28575"/>
                <wp:wrapNone/>
                <wp:docPr id="530" name="Rectángulo 530"/>
                <wp:cNvGraphicFramePr/>
                <a:graphic xmlns:a="http://schemas.openxmlformats.org/drawingml/2006/main">
                  <a:graphicData uri="http://schemas.microsoft.com/office/word/2010/wordprocessingShape">
                    <wps:wsp>
                      <wps:cNvSpPr/>
                      <wps:spPr>
                        <a:xfrm>
                          <a:off x="0" y="0"/>
                          <a:ext cx="1428750" cy="1619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709283" id="Rectángulo 530" o:spid="_x0000_s1026" style="position:absolute;margin-left:268.95pt;margin-top:175.05pt;width:112.5pt;height:12.75pt;z-index:25210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" filled="f" strokecolor="red" strokeweight="2.25pt"/>
            </w:pict>
          </mc:Fallback>
        </mc:AlternateContent>
      </w:r>
      <w:r>
        <w:rPr>
          <w:noProof/>
          <w:lang w:eastAsia="es-PE"/>
        </w:rPr>
        <w:drawing>
          <wp:inline distT="0" distB="0" distL="0" distR="0" wp14:anchorId="044F2457" wp14:editId="1B39A016">
            <wp:extent cx="4553391" cy="3905250"/>
            <wp:effectExtent l="19050" t="19050" r="19050" b="19050"/>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059" t="1433" r="1047" b="1133"/>
                    <a:stretch/>
                  </pic:blipFill>
                  <pic:spPr bwMode="auto">
                    <a:xfrm>
                      <a:off x="0" y="0"/>
                      <a:ext cx="4572372" cy="3921529"/>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4339FF" w:rsidRDefault="004339FF" w:rsidP="004339FF">
      <w:pPr>
        <w:spacing w:line="360" w:lineRule="auto"/>
        <w:jc w:val="center"/>
        <w:rPr>
          <w:rFonts w:ascii="Times New Roman" w:hAnsi="Times New Roman" w:cs="Times New Roman"/>
        </w:rPr>
      </w:pPr>
      <w:bookmarkStart w:id="598" w:name="_Toc10659734"/>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20</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w:t>
      </w:r>
      <w:r w:rsidR="00497B3E">
        <w:rPr>
          <w:rFonts w:ascii="Times New Roman" w:hAnsi="Times New Roman" w:cs="Times New Roman"/>
        </w:rPr>
        <w:t>Optimización de tamaño, geometría y cantidad en ejecución.</w:t>
      </w:r>
      <w:bookmarkEnd w:id="598"/>
    </w:p>
    <w:p w:rsidR="00102D93" w:rsidRPr="00102D93" w:rsidRDefault="006F112E" w:rsidP="009C1A34">
      <w:pPr>
        <w:pStyle w:val="Prrafodelista"/>
        <w:numPr>
          <w:ilvl w:val="1"/>
          <w:numId w:val="37"/>
        </w:numPr>
        <w:spacing w:line="360" w:lineRule="auto"/>
        <w:jc w:val="both"/>
        <w:rPr>
          <w:rFonts w:ascii="Times New Roman" w:hAnsi="Times New Roman" w:cs="Times New Roman"/>
          <w:b/>
          <w:sz w:val="24"/>
        </w:rPr>
      </w:pPr>
      <w:r>
        <w:rPr>
          <w:rFonts w:ascii="Times New Roman" w:hAnsi="Times New Roman" w:cs="Times New Roman"/>
          <w:b/>
          <w:sz w:val="24"/>
        </w:rPr>
        <w:t>QUINTO</w:t>
      </w:r>
      <w:r w:rsidRPr="006F112E">
        <w:rPr>
          <w:rFonts w:ascii="Times New Roman" w:hAnsi="Times New Roman" w:cs="Times New Roman"/>
          <w:b/>
          <w:sz w:val="24"/>
        </w:rPr>
        <w:t xml:space="preserve"> PASO:</w:t>
      </w:r>
    </w:p>
    <w:p w:rsidR="00712D34" w:rsidRDefault="0086752A" w:rsidP="00102D9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Este paso se</w:t>
      </w:r>
      <w:r w:rsidR="00102D93">
        <w:rPr>
          <w:rFonts w:ascii="Times New Roman" w:hAnsi="Times New Roman" w:cs="Times New Roman"/>
          <w:sz w:val="24"/>
          <w:szCs w:val="24"/>
        </w:rPr>
        <w:t xml:space="preserve"> divide en secciones transversales de las armaduras planas</w:t>
      </w:r>
      <w:r w:rsidR="00C149AE">
        <w:rPr>
          <w:rFonts w:ascii="Times New Roman" w:hAnsi="Times New Roman" w:cs="Times New Roman"/>
          <w:sz w:val="24"/>
          <w:szCs w:val="24"/>
        </w:rPr>
        <w:t xml:space="preserve"> (arcos)</w:t>
      </w:r>
      <w:r w:rsidR="00102D93">
        <w:rPr>
          <w:rFonts w:ascii="Times New Roman" w:hAnsi="Times New Roman" w:cs="Times New Roman"/>
          <w:sz w:val="24"/>
          <w:szCs w:val="24"/>
        </w:rPr>
        <w:t xml:space="preserve"> y de las viguetas (ver figura 6.21). Aquí s</w:t>
      </w:r>
      <w:r w:rsidR="00102D93" w:rsidRPr="00855DD6">
        <w:rPr>
          <w:rFonts w:ascii="Times New Roman" w:hAnsi="Times New Roman" w:cs="Times New Roman"/>
          <w:sz w:val="24"/>
          <w:szCs w:val="24"/>
        </w:rPr>
        <w:t xml:space="preserve">e </w:t>
      </w:r>
      <w:r w:rsidR="00102D93">
        <w:rPr>
          <w:rFonts w:ascii="Times New Roman" w:hAnsi="Times New Roman" w:cs="Times New Roman"/>
          <w:sz w:val="24"/>
          <w:szCs w:val="24"/>
        </w:rPr>
        <w:t xml:space="preserve">observa únicamente las secciones transversales, las </w:t>
      </w:r>
      <w:r w:rsidR="00712D34">
        <w:rPr>
          <w:rFonts w:ascii="Times New Roman" w:hAnsi="Times New Roman" w:cs="Times New Roman"/>
          <w:sz w:val="24"/>
          <w:szCs w:val="24"/>
        </w:rPr>
        <w:t>cuales</w:t>
      </w:r>
      <w:r w:rsidR="00C149AE">
        <w:rPr>
          <w:rFonts w:ascii="Times New Roman" w:hAnsi="Times New Roman" w:cs="Times New Roman"/>
          <w:sz w:val="24"/>
          <w:szCs w:val="24"/>
        </w:rPr>
        <w:t xml:space="preserve"> se encuentran dentro de los</w:t>
      </w:r>
      <w:r w:rsidR="00712D34">
        <w:rPr>
          <w:rFonts w:ascii="Times New Roman" w:hAnsi="Times New Roman" w:cs="Times New Roman"/>
          <w:sz w:val="24"/>
          <w:szCs w:val="24"/>
        </w:rPr>
        <w:t xml:space="preserve"> componente</w:t>
      </w:r>
      <w:r w:rsidR="00C149AE">
        <w:rPr>
          <w:rFonts w:ascii="Times New Roman" w:hAnsi="Times New Roman" w:cs="Times New Roman"/>
          <w:sz w:val="24"/>
          <w:szCs w:val="24"/>
        </w:rPr>
        <w:t>s</w:t>
      </w:r>
      <w:r w:rsidR="00712D34">
        <w:rPr>
          <w:rFonts w:ascii="Times New Roman" w:hAnsi="Times New Roman" w:cs="Times New Roman"/>
          <w:sz w:val="24"/>
          <w:szCs w:val="24"/>
        </w:rPr>
        <w:t xml:space="preserve"> panel (ver figura 6.22).</w:t>
      </w:r>
    </w:p>
    <w:p w:rsidR="0086752A" w:rsidRPr="0086752A" w:rsidRDefault="0086752A" w:rsidP="00712D34">
      <w:pPr>
        <w:spacing w:line="360" w:lineRule="auto"/>
        <w:jc w:val="both"/>
        <w:rPr>
          <w:rFonts w:ascii="Times New Roman" w:hAnsi="Times New Roman" w:cs="Times New Roman"/>
          <w:sz w:val="8"/>
          <w:szCs w:val="24"/>
        </w:rPr>
      </w:pP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15968" behindDoc="0" locked="0" layoutInCell="1" allowOverlap="1" wp14:anchorId="6AC06B9E" wp14:editId="72ED73F2">
                <wp:simplePos x="0" y="0"/>
                <wp:positionH relativeFrom="margin">
                  <wp:posOffset>3006090</wp:posOffset>
                </wp:positionH>
                <wp:positionV relativeFrom="paragraph">
                  <wp:posOffset>9525</wp:posOffset>
                </wp:positionV>
                <wp:extent cx="1866900" cy="276225"/>
                <wp:effectExtent l="0" t="0" r="19050" b="28575"/>
                <wp:wrapNone/>
                <wp:docPr id="533" name="Cuadro de texto 533"/>
                <wp:cNvGraphicFramePr/>
                <a:graphic xmlns:a="http://schemas.openxmlformats.org/drawingml/2006/main">
                  <a:graphicData uri="http://schemas.microsoft.com/office/word/2010/wordprocessingShape">
                    <wps:wsp>
                      <wps:cNvSpPr txBox="1"/>
                      <wps:spPr>
                        <a:xfrm>
                          <a:off x="0" y="0"/>
                          <a:ext cx="18669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336E1C" w:rsidRDefault="00C67CAE" w:rsidP="00712D34">
                            <w:pPr>
                              <w:jc w:val="center"/>
                              <w:rPr>
                                <w:rFonts w:ascii="Times New Roman" w:hAnsi="Times New Roman" w:cs="Times New Roman"/>
                                <w:sz w:val="24"/>
                              </w:rPr>
                            </w:pPr>
                            <w:r>
                              <w:rPr>
                                <w:rFonts w:ascii="Times New Roman" w:hAnsi="Times New Roman" w:cs="Times New Roman"/>
                                <w:sz w:val="24"/>
                              </w:rPr>
                              <w:t>Secciones de las viguetas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06B9E" id="Cuadro de texto 533" o:spid="_x0000_s1108" type="#_x0000_t202" style="position:absolute;left:0;text-align:left;margin-left:236.7pt;margin-top:.75pt;width:147pt;height:21.7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" fillcolor="white [3201]" strokeweight=".5pt">
                <v:textbox>
                  <w:txbxContent>
                    <w:p w:rsidR="00C67CAE" w:rsidRPr="00336E1C" w:rsidRDefault="00C67CAE" w:rsidP="00712D34">
                      <w:pPr>
                        <w:jc w:val="center"/>
                        <w:rPr>
                          <w:rFonts w:ascii="Times New Roman" w:hAnsi="Times New Roman" w:cs="Times New Roman"/>
                          <w:sz w:val="24"/>
                        </w:rPr>
                      </w:pPr>
                      <w:r>
                        <w:rPr>
                          <w:rFonts w:ascii="Times New Roman" w:hAnsi="Times New Roman" w:cs="Times New Roman"/>
                          <w:sz w:val="24"/>
                        </w:rPr>
                        <w:t>Secciones de las viguetas</w:t>
                      </w:r>
                    </w:p>
                  </w:txbxContent>
                </v:textbox>
                <w10:wrap anchorx="margin"/>
              </v:shape>
            </w:pict>
          </mc:Fallback>
        </mc:AlternateContent>
      </w:r>
      <w:r>
        <w:rPr>
          <w:noProof/>
          <w:lang w:eastAsia="es-PE"/>
        </w:rPr>
        <mc:AlternateContent>
          <mc:Choice Requires="wps">
            <w:drawing>
              <wp:anchor distT="0" distB="0" distL="114300" distR="114300" simplePos="0" relativeHeight="252112896" behindDoc="0" locked="0" layoutInCell="1" allowOverlap="1" wp14:anchorId="6F4F5DE2" wp14:editId="52D1A7D4">
                <wp:simplePos x="0" y="0"/>
                <wp:positionH relativeFrom="margin">
                  <wp:posOffset>43815</wp:posOffset>
                </wp:positionH>
                <wp:positionV relativeFrom="paragraph">
                  <wp:posOffset>9525</wp:posOffset>
                </wp:positionV>
                <wp:extent cx="2752725" cy="304800"/>
                <wp:effectExtent l="0" t="0" r="28575" b="19050"/>
                <wp:wrapNone/>
                <wp:docPr id="516" name="Cuadro de texto 516"/>
                <wp:cNvGraphicFramePr/>
                <a:graphic xmlns:a="http://schemas.openxmlformats.org/drawingml/2006/main">
                  <a:graphicData uri="http://schemas.microsoft.com/office/word/2010/wordprocessingShape">
                    <wps:wsp>
                      <wps:cNvSpPr txBox="1"/>
                      <wps:spPr>
                        <a:xfrm>
                          <a:off x="0" y="0"/>
                          <a:ext cx="275272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336E1C" w:rsidRDefault="00C67CAE" w:rsidP="00712D34">
                            <w:pPr>
                              <w:jc w:val="center"/>
                              <w:rPr>
                                <w:rFonts w:ascii="Times New Roman" w:hAnsi="Times New Roman" w:cs="Times New Roman"/>
                                <w:sz w:val="24"/>
                              </w:rPr>
                            </w:pPr>
                            <w:r>
                              <w:rPr>
                                <w:rFonts w:ascii="Times New Roman" w:hAnsi="Times New Roman" w:cs="Times New Roman"/>
                                <w:sz w:val="24"/>
                              </w:rPr>
                              <w:t>Secciones de las armaduras planas (arcos)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F5DE2" id="Cuadro de texto 516" o:spid="_x0000_s1109" type="#_x0000_t202" style="position:absolute;left:0;text-align:left;margin-left:3.45pt;margin-top:.75pt;width:216.75pt;height:24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" fillcolor="white [3201]" strokeweight=".5pt">
                <v:textbox>
                  <w:txbxContent>
                    <w:p w:rsidR="00C67CAE" w:rsidRPr="00336E1C" w:rsidRDefault="00C67CAE" w:rsidP="00712D34">
                      <w:pPr>
                        <w:jc w:val="center"/>
                        <w:rPr>
                          <w:rFonts w:ascii="Times New Roman" w:hAnsi="Times New Roman" w:cs="Times New Roman"/>
                          <w:sz w:val="24"/>
                        </w:rPr>
                      </w:pPr>
                      <w:r>
                        <w:rPr>
                          <w:rFonts w:ascii="Times New Roman" w:hAnsi="Times New Roman" w:cs="Times New Roman"/>
                          <w:sz w:val="24"/>
                        </w:rPr>
                        <w:t>Secciones de las armaduras planas (arcos)</w:t>
                      </w:r>
                    </w:p>
                  </w:txbxContent>
                </v:textbox>
                <w10:wrap anchorx="margin"/>
              </v:shape>
            </w:pict>
          </mc:Fallback>
        </mc:AlternateContent>
      </w:r>
    </w:p>
    <w:p w:rsidR="00712D34" w:rsidRPr="004339FF" w:rsidRDefault="00712D34" w:rsidP="00712D3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2116992" behindDoc="0" locked="0" layoutInCell="1" allowOverlap="1">
                <wp:simplePos x="0" y="0"/>
                <wp:positionH relativeFrom="column">
                  <wp:posOffset>3958590</wp:posOffset>
                </wp:positionH>
                <wp:positionV relativeFrom="paragraph">
                  <wp:posOffset>160655</wp:posOffset>
                </wp:positionV>
                <wp:extent cx="0" cy="219075"/>
                <wp:effectExtent l="76200" t="38100" r="57150" b="9525"/>
                <wp:wrapNone/>
                <wp:docPr id="535" name="Conector recto de flecha 535"/>
                <wp:cNvGraphicFramePr/>
                <a:graphic xmlns:a="http://schemas.openxmlformats.org/drawingml/2006/main">
                  <a:graphicData uri="http://schemas.microsoft.com/office/word/2010/wordprocessingShape">
                    <wps:wsp>
                      <wps:cNvCnPr/>
                      <wps:spPr>
                        <a:xfrm flipV="1">
                          <a:off x="0" y="0"/>
                          <a:ext cx="0" cy="219075"/>
                        </a:xfrm>
                        <a:prstGeom prst="straightConnector1">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D0CD4EE" id="_x0000_t32" coordsize="21600,21600" o:spt="32" o:oned="t" path="m,l21600,21600e" filled="f">
                <v:path arrowok="t" fillok="f" o:connecttype="none"/>
                <o:lock v:ext="edit" shapetype="t"/>
              </v:shapetype>
              <v:shape id="Conector recto de flecha 535" o:spid="_x0000_s1026" type="#_x0000_t32" style="position:absolute;margin-left:311.7pt;margin-top:12.65pt;width:0;height:17.25pt;flip:y;z-index:25211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" strokecolor="#bf8f00 [2407]" strokeweight="1.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2113920" behindDoc="0" locked="0" layoutInCell="1" allowOverlap="1">
                <wp:simplePos x="0" y="0"/>
                <wp:positionH relativeFrom="column">
                  <wp:posOffset>1434465</wp:posOffset>
                </wp:positionH>
                <wp:positionV relativeFrom="paragraph">
                  <wp:posOffset>179705</wp:posOffset>
                </wp:positionV>
                <wp:extent cx="0" cy="238125"/>
                <wp:effectExtent l="76200" t="38100" r="57150" b="9525"/>
                <wp:wrapNone/>
                <wp:docPr id="532" name="Conector recto de flecha 532"/>
                <wp:cNvGraphicFramePr/>
                <a:graphic xmlns:a="http://schemas.openxmlformats.org/drawingml/2006/main">
                  <a:graphicData uri="http://schemas.microsoft.com/office/word/2010/wordprocessingShape">
                    <wps:wsp>
                      <wps:cNvCnPr/>
                      <wps:spPr>
                        <a:xfrm flipV="1">
                          <a:off x="0" y="0"/>
                          <a:ext cx="0" cy="238125"/>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4F96B9" id="Conector recto de flecha 532" o:spid="_x0000_s1026" type="#_x0000_t32" style="position:absolute;margin-left:112.95pt;margin-top:14.15pt;width:0;height:18.75pt;flip:y;z-index:252113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" strokecolor="#c45911 [2405]" strokeweight="1.5pt">
                <v:stroke endarrow="block" joinstyle="miter"/>
              </v:shape>
            </w:pict>
          </mc:Fallback>
        </mc:AlternateContent>
      </w:r>
    </w:p>
    <w:p w:rsidR="00712D34" w:rsidRDefault="00712D34" w:rsidP="00712D34">
      <w:pPr>
        <w:spacing w:line="360" w:lineRule="auto"/>
        <w:jc w:val="center"/>
        <w:rPr>
          <w:rFonts w:ascii="Times New Roman" w:hAnsi="Times New Roman" w:cs="Times New Roman"/>
          <w:b/>
          <w:sz w:val="24"/>
        </w:rPr>
      </w:pPr>
      <w:r>
        <w:rPr>
          <w:noProof/>
          <w:lang w:eastAsia="es-PE"/>
        </w:rPr>
        <mc:AlternateContent>
          <mc:Choice Requires="wps">
            <w:drawing>
              <wp:anchor distT="0" distB="0" distL="114300" distR="114300" simplePos="0" relativeHeight="252110848" behindDoc="0" locked="0" layoutInCell="1" allowOverlap="1">
                <wp:simplePos x="0" y="0"/>
                <wp:positionH relativeFrom="column">
                  <wp:posOffset>2729865</wp:posOffset>
                </wp:positionH>
                <wp:positionV relativeFrom="paragraph">
                  <wp:posOffset>5715</wp:posOffset>
                </wp:positionV>
                <wp:extent cx="2438400" cy="1930400"/>
                <wp:effectExtent l="19050" t="19050" r="19050" b="12700"/>
                <wp:wrapNone/>
                <wp:docPr id="495" name="Rectángulo 495"/>
                <wp:cNvGraphicFramePr/>
                <a:graphic xmlns:a="http://schemas.openxmlformats.org/drawingml/2006/main">
                  <a:graphicData uri="http://schemas.microsoft.com/office/word/2010/wordprocessingShape">
                    <wps:wsp>
                      <wps:cNvSpPr/>
                      <wps:spPr>
                        <a:xfrm>
                          <a:off x="0" y="0"/>
                          <a:ext cx="2438400" cy="1930400"/>
                        </a:xfrm>
                        <a:prstGeom prst="rect">
                          <a:avLst/>
                        </a:prstGeom>
                        <a:noFill/>
                        <a:ln w="285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569E9" id="Rectángulo 495" o:spid="_x0000_s1026" style="position:absolute;margin-left:214.95pt;margin-top:.45pt;width:192pt;height:152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" filled="f" strokecolor="#ffc000 [3207]" strokeweight="2.25pt"/>
            </w:pict>
          </mc:Fallback>
        </mc:AlternateContent>
      </w:r>
      <w:r>
        <w:rPr>
          <w:noProof/>
          <w:lang w:eastAsia="es-PE"/>
        </w:rPr>
        <mc:AlternateContent>
          <mc:Choice Requires="wps">
            <w:drawing>
              <wp:anchor distT="0" distB="0" distL="114300" distR="114300" simplePos="0" relativeHeight="252109824" behindDoc="0" locked="0" layoutInCell="1" allowOverlap="1">
                <wp:simplePos x="0" y="0"/>
                <wp:positionH relativeFrom="margin">
                  <wp:posOffset>215265</wp:posOffset>
                </wp:positionH>
                <wp:positionV relativeFrom="paragraph">
                  <wp:posOffset>43815</wp:posOffset>
                </wp:positionV>
                <wp:extent cx="2409825" cy="1857375"/>
                <wp:effectExtent l="19050" t="19050" r="28575" b="28575"/>
                <wp:wrapNone/>
                <wp:docPr id="491" name="Rectángulo 491"/>
                <wp:cNvGraphicFramePr/>
                <a:graphic xmlns:a="http://schemas.openxmlformats.org/drawingml/2006/main">
                  <a:graphicData uri="http://schemas.microsoft.com/office/word/2010/wordprocessingShape">
                    <wps:wsp>
                      <wps:cNvSpPr/>
                      <wps:spPr>
                        <a:xfrm>
                          <a:off x="0" y="0"/>
                          <a:ext cx="2409825" cy="18573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4C71B" id="Rectángulo 491" o:spid="_x0000_s1026" style="position:absolute;margin-left:16.95pt;margin-top:3.45pt;width:189.75pt;height:146.25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" filled="f" strokecolor="red" strokeweight="2.25pt">
                <w10:wrap anchorx="margin"/>
              </v:rect>
            </w:pict>
          </mc:Fallback>
        </mc:AlternateContent>
      </w:r>
      <w:r w:rsidR="00102D93">
        <w:rPr>
          <w:noProof/>
          <w:lang w:eastAsia="es-PE"/>
        </w:rPr>
        <w:drawing>
          <wp:inline distT="0" distB="0" distL="0" distR="0" wp14:anchorId="6CD68893" wp14:editId="3A2392A7">
            <wp:extent cx="4972050" cy="1930864"/>
            <wp:effectExtent l="19050" t="19050" r="19050" b="1270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529" t="1777" b="946"/>
                    <a:stretch/>
                  </pic:blipFill>
                  <pic:spPr bwMode="auto">
                    <a:xfrm>
                      <a:off x="0" y="0"/>
                      <a:ext cx="5000431" cy="1941886"/>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113EF" w:rsidRDefault="00712D34" w:rsidP="008536D2">
      <w:pPr>
        <w:spacing w:line="360" w:lineRule="auto"/>
        <w:jc w:val="center"/>
        <w:rPr>
          <w:rFonts w:ascii="Times New Roman" w:hAnsi="Times New Roman" w:cs="Times New Roman"/>
        </w:rPr>
      </w:pPr>
      <w:bookmarkStart w:id="599" w:name="_Toc10659735"/>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21</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w:t>
      </w:r>
      <w:r w:rsidR="00C149AE">
        <w:rPr>
          <w:rFonts w:ascii="Times New Roman" w:hAnsi="Times New Roman" w:cs="Times New Roman"/>
        </w:rPr>
        <w:t>Secciones transversales de cada elemento que conforman las armaduras planas</w:t>
      </w:r>
      <w:r w:rsidR="0086752A">
        <w:rPr>
          <w:rFonts w:ascii="Times New Roman" w:hAnsi="Times New Roman" w:cs="Times New Roman"/>
        </w:rPr>
        <w:t xml:space="preserve"> (arcos)</w:t>
      </w:r>
      <w:r w:rsidR="00C149AE">
        <w:rPr>
          <w:rFonts w:ascii="Times New Roman" w:hAnsi="Times New Roman" w:cs="Times New Roman"/>
        </w:rPr>
        <w:t xml:space="preserve"> y viguetas</w:t>
      </w:r>
      <w:r>
        <w:rPr>
          <w:rFonts w:ascii="Times New Roman" w:hAnsi="Times New Roman" w:cs="Times New Roman"/>
        </w:rPr>
        <w:t>.</w:t>
      </w:r>
      <w:bookmarkEnd w:id="599"/>
    </w:p>
    <w:p w:rsidR="008536D2" w:rsidRDefault="008536D2" w:rsidP="008536D2">
      <w:pPr>
        <w:spacing w:line="360" w:lineRule="auto"/>
        <w:jc w:val="center"/>
        <w:rPr>
          <w:rFonts w:ascii="Times New Roman" w:hAnsi="Times New Roman" w:cs="Times New Roman"/>
        </w:rPr>
      </w:pPr>
      <w:r>
        <w:rPr>
          <w:rFonts w:ascii="Times New Roman" w:hAnsi="Times New Roman" w:cs="Times New Roman"/>
          <w:noProof/>
          <w:sz w:val="24"/>
          <w:szCs w:val="24"/>
          <w:lang w:eastAsia="es-PE"/>
        </w:rPr>
        <w:lastRenderedPageBreak/>
        <mc:AlternateContent>
          <mc:Choice Requires="wps">
            <w:drawing>
              <wp:anchor distT="0" distB="0" distL="114300" distR="114300" simplePos="0" relativeHeight="252121088" behindDoc="0" locked="0" layoutInCell="1" allowOverlap="1">
                <wp:simplePos x="0" y="0"/>
                <wp:positionH relativeFrom="column">
                  <wp:posOffset>3253740</wp:posOffset>
                </wp:positionH>
                <wp:positionV relativeFrom="paragraph">
                  <wp:posOffset>299720</wp:posOffset>
                </wp:positionV>
                <wp:extent cx="0" cy="323850"/>
                <wp:effectExtent l="76200" t="38100" r="57150" b="19050"/>
                <wp:wrapNone/>
                <wp:docPr id="541" name="Conector recto de flecha 541"/>
                <wp:cNvGraphicFramePr/>
                <a:graphic xmlns:a="http://schemas.openxmlformats.org/drawingml/2006/main">
                  <a:graphicData uri="http://schemas.microsoft.com/office/word/2010/wordprocessingShape">
                    <wps:wsp>
                      <wps:cNvCnPr/>
                      <wps:spPr>
                        <a:xfrm flipV="1">
                          <a:off x="0" y="0"/>
                          <a:ext cx="0" cy="32385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E658F5" id="Conector recto de flecha 541" o:spid="_x0000_s1026" type="#_x0000_t32" style="position:absolute;margin-left:256.2pt;margin-top:23.6pt;width:0;height:25.5pt;flip:y;z-index:25212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" strokecolor="#c45911 [2405]" strokeweight="1.5pt">
                <v:stroke endarrow="block" joinstyle="miter"/>
              </v:shape>
            </w:pict>
          </mc:Fallback>
        </mc:AlternateContent>
      </w: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20064" behindDoc="0" locked="0" layoutInCell="1" allowOverlap="1" wp14:anchorId="45EBF31D" wp14:editId="07DA7A94">
                <wp:simplePos x="0" y="0"/>
                <wp:positionH relativeFrom="margin">
                  <wp:posOffset>2558415</wp:posOffset>
                </wp:positionH>
                <wp:positionV relativeFrom="paragraph">
                  <wp:posOffset>-5080</wp:posOffset>
                </wp:positionV>
                <wp:extent cx="1352550" cy="276225"/>
                <wp:effectExtent l="0" t="0" r="19050" b="28575"/>
                <wp:wrapNone/>
                <wp:docPr id="540" name="Cuadro de texto 540"/>
                <wp:cNvGraphicFramePr/>
                <a:graphic xmlns:a="http://schemas.openxmlformats.org/drawingml/2006/main">
                  <a:graphicData uri="http://schemas.microsoft.com/office/word/2010/wordprocessingShape">
                    <wps:wsp>
                      <wps:cNvSpPr txBox="1"/>
                      <wps:spPr>
                        <a:xfrm>
                          <a:off x="0" y="0"/>
                          <a:ext cx="13525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336E1C" w:rsidRDefault="00C67CAE" w:rsidP="008536D2">
                            <w:pPr>
                              <w:jc w:val="center"/>
                              <w:rPr>
                                <w:rFonts w:ascii="Times New Roman" w:hAnsi="Times New Roman" w:cs="Times New Roman"/>
                                <w:sz w:val="24"/>
                              </w:rPr>
                            </w:pPr>
                            <w:r>
                              <w:rPr>
                                <w:rFonts w:ascii="Times New Roman" w:hAnsi="Times New Roman" w:cs="Times New Roman"/>
                                <w:sz w:val="24"/>
                              </w:rPr>
                              <w:t>Componente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BF31D" id="Cuadro de texto 540" o:spid="_x0000_s1110" type="#_x0000_t202" style="position:absolute;left:0;text-align:left;margin-left:201.45pt;margin-top:-.4pt;width:106.5pt;height:21.75pt;z-index:25212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" fillcolor="white [3201]" strokeweight=".5pt">
                <v:textbox>
                  <w:txbxContent>
                    <w:p w:rsidR="00C67CAE" w:rsidRPr="00336E1C" w:rsidRDefault="00C67CAE" w:rsidP="008536D2">
                      <w:pPr>
                        <w:jc w:val="center"/>
                        <w:rPr>
                          <w:rFonts w:ascii="Times New Roman" w:hAnsi="Times New Roman" w:cs="Times New Roman"/>
                          <w:sz w:val="24"/>
                        </w:rPr>
                      </w:pPr>
                      <w:r>
                        <w:rPr>
                          <w:rFonts w:ascii="Times New Roman" w:hAnsi="Times New Roman" w:cs="Times New Roman"/>
                          <w:sz w:val="24"/>
                        </w:rPr>
                        <w:t>Componente panel</w:t>
                      </w:r>
                    </w:p>
                  </w:txbxContent>
                </v:textbox>
                <w10:wrap anchorx="margin"/>
              </v:shape>
            </w:pict>
          </mc:Fallback>
        </mc:AlternateContent>
      </w:r>
    </w:p>
    <w:p w:rsidR="008536D2" w:rsidRPr="008536D2" w:rsidRDefault="008536D2" w:rsidP="008536D2">
      <w:pPr>
        <w:spacing w:line="360" w:lineRule="auto"/>
        <w:jc w:val="center"/>
        <w:rPr>
          <w:rFonts w:ascii="Times New Roman" w:hAnsi="Times New Roman" w:cs="Times New Roman"/>
          <w:sz w:val="10"/>
        </w:rPr>
      </w:pPr>
    </w:p>
    <w:p w:rsidR="00B113EF" w:rsidRDefault="008536D2" w:rsidP="00B113EF">
      <w:pPr>
        <w:rPr>
          <w:rFonts w:ascii="Times New Roman" w:hAnsi="Times New Roman" w:cs="Times New Roman"/>
          <w:sz w:val="24"/>
        </w:rPr>
      </w:pPr>
      <w:r>
        <w:rPr>
          <w:noProof/>
          <w:lang w:eastAsia="es-PE"/>
        </w:rPr>
        <mc:AlternateContent>
          <mc:Choice Requires="wps">
            <w:drawing>
              <wp:anchor distT="0" distB="0" distL="114300" distR="114300" simplePos="0" relativeHeight="252118016" behindDoc="0" locked="0" layoutInCell="1" allowOverlap="1">
                <wp:simplePos x="0" y="0"/>
                <wp:positionH relativeFrom="column">
                  <wp:posOffset>1129665</wp:posOffset>
                </wp:positionH>
                <wp:positionV relativeFrom="paragraph">
                  <wp:posOffset>71755</wp:posOffset>
                </wp:positionV>
                <wp:extent cx="4219575" cy="495300"/>
                <wp:effectExtent l="19050" t="19050" r="28575" b="19050"/>
                <wp:wrapNone/>
                <wp:docPr id="539" name="Rectángulo 539"/>
                <wp:cNvGraphicFramePr/>
                <a:graphic xmlns:a="http://schemas.openxmlformats.org/drawingml/2006/main">
                  <a:graphicData uri="http://schemas.microsoft.com/office/word/2010/wordprocessingShape">
                    <wps:wsp>
                      <wps:cNvSpPr/>
                      <wps:spPr>
                        <a:xfrm>
                          <a:off x="0" y="0"/>
                          <a:ext cx="4219575" cy="4953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B83B51" id="Rectángulo 539" o:spid="_x0000_s1026" style="position:absolute;margin-left:88.95pt;margin-top:5.65pt;width:332.25pt;height:39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" filled="f" strokecolor="red" strokeweight="2.25pt"/>
            </w:pict>
          </mc:Fallback>
        </mc:AlternateContent>
      </w:r>
      <w:r w:rsidR="00B113EF">
        <w:rPr>
          <w:noProof/>
          <w:lang w:eastAsia="es-PE"/>
        </w:rPr>
        <w:drawing>
          <wp:inline distT="0" distB="0" distL="0" distR="0" wp14:anchorId="2B4FF9E0" wp14:editId="5F04036F">
            <wp:extent cx="5400040" cy="2275840"/>
            <wp:effectExtent l="19050" t="19050" r="10160" b="10160"/>
            <wp:docPr id="537" name="Imagen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00040" cy="2275840"/>
                    </a:xfrm>
                    <a:prstGeom prst="rect">
                      <a:avLst/>
                    </a:prstGeom>
                    <a:ln w="19050">
                      <a:solidFill>
                        <a:schemeClr val="tx1"/>
                      </a:solidFill>
                    </a:ln>
                  </pic:spPr>
                </pic:pic>
              </a:graphicData>
            </a:graphic>
          </wp:inline>
        </w:drawing>
      </w:r>
    </w:p>
    <w:p w:rsidR="003002EB" w:rsidRDefault="008536D2" w:rsidP="003002EB">
      <w:pPr>
        <w:spacing w:line="360" w:lineRule="auto"/>
        <w:jc w:val="center"/>
        <w:rPr>
          <w:rFonts w:ascii="Times New Roman" w:hAnsi="Times New Roman" w:cs="Times New Roman"/>
        </w:rPr>
      </w:pPr>
      <w:bookmarkStart w:id="600" w:name="_Toc10659736"/>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22</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w:t>
      </w:r>
      <w:r w:rsidR="004E72B7">
        <w:rPr>
          <w:rFonts w:ascii="Times New Roman" w:hAnsi="Times New Roman" w:cs="Times New Roman"/>
        </w:rPr>
        <w:t>Sección transv</w:t>
      </w:r>
      <w:r w:rsidR="00BE6299">
        <w:rPr>
          <w:rFonts w:ascii="Times New Roman" w:hAnsi="Times New Roman" w:cs="Times New Roman"/>
        </w:rPr>
        <w:t>ersa</w:t>
      </w:r>
      <w:r w:rsidR="003002EB">
        <w:rPr>
          <w:rFonts w:ascii="Times New Roman" w:hAnsi="Times New Roman" w:cs="Times New Roman"/>
        </w:rPr>
        <w:t>l presentada</w:t>
      </w:r>
      <w:r w:rsidR="004E72B7">
        <w:rPr>
          <w:rFonts w:ascii="Times New Roman" w:hAnsi="Times New Roman" w:cs="Times New Roman"/>
        </w:rPr>
        <w:t xml:space="preserve"> en el componente panel</w:t>
      </w:r>
      <w:r>
        <w:rPr>
          <w:rFonts w:ascii="Times New Roman" w:hAnsi="Times New Roman" w:cs="Times New Roman"/>
        </w:rPr>
        <w:t>.</w:t>
      </w:r>
      <w:bookmarkEnd w:id="600"/>
    </w:p>
    <w:p w:rsidR="003002EB" w:rsidRDefault="003002EB" w:rsidP="009C1A34">
      <w:pPr>
        <w:pStyle w:val="Prrafodelista"/>
        <w:numPr>
          <w:ilvl w:val="1"/>
          <w:numId w:val="37"/>
        </w:numPr>
        <w:spacing w:line="360" w:lineRule="auto"/>
        <w:jc w:val="both"/>
        <w:rPr>
          <w:rFonts w:ascii="Times New Roman" w:hAnsi="Times New Roman" w:cs="Times New Roman"/>
          <w:b/>
          <w:sz w:val="24"/>
        </w:rPr>
      </w:pPr>
      <w:r>
        <w:rPr>
          <w:rFonts w:ascii="Times New Roman" w:hAnsi="Times New Roman" w:cs="Times New Roman"/>
          <w:b/>
          <w:sz w:val="24"/>
        </w:rPr>
        <w:t>SEXTO PASO</w:t>
      </w:r>
      <w:r w:rsidRPr="003002EB">
        <w:rPr>
          <w:rFonts w:ascii="Times New Roman" w:hAnsi="Times New Roman" w:cs="Times New Roman"/>
          <w:b/>
          <w:sz w:val="24"/>
        </w:rPr>
        <w:t>:</w:t>
      </w:r>
    </w:p>
    <w:p w:rsidR="00C411D5" w:rsidRPr="00C411D5" w:rsidRDefault="003002EB" w:rsidP="00C411D5">
      <w:pPr>
        <w:spacing w:line="360" w:lineRule="auto"/>
        <w:ind w:firstLine="708"/>
        <w:jc w:val="both"/>
        <w:rPr>
          <w:rFonts w:ascii="Times New Roman" w:hAnsi="Times New Roman" w:cs="Times New Roman"/>
        </w:rPr>
      </w:pPr>
      <w:r>
        <w:rPr>
          <w:rFonts w:ascii="Times New Roman" w:hAnsi="Times New Roman" w:cs="Times New Roman"/>
          <w:sz w:val="24"/>
          <w:szCs w:val="24"/>
        </w:rPr>
        <w:t>Se une</w:t>
      </w:r>
      <w:r w:rsidRPr="003002EB">
        <w:rPr>
          <w:rFonts w:ascii="Times New Roman" w:hAnsi="Times New Roman" w:cs="Times New Roman"/>
          <w:sz w:val="24"/>
          <w:szCs w:val="24"/>
        </w:rPr>
        <w:t xml:space="preserve"> las s</w:t>
      </w:r>
      <w:r>
        <w:rPr>
          <w:rFonts w:ascii="Times New Roman" w:hAnsi="Times New Roman" w:cs="Times New Roman"/>
          <w:sz w:val="24"/>
          <w:szCs w:val="24"/>
        </w:rPr>
        <w:t>alidas de los componentes línea (</w:t>
      </w:r>
      <w:proofErr w:type="spellStart"/>
      <w:r>
        <w:rPr>
          <w:rFonts w:ascii="Times New Roman" w:hAnsi="Times New Roman" w:cs="Times New Roman"/>
          <w:sz w:val="24"/>
          <w:szCs w:val="24"/>
        </w:rPr>
        <w:t>Ln</w:t>
      </w:r>
      <w:proofErr w:type="spellEnd"/>
      <w:r>
        <w:rPr>
          <w:rFonts w:ascii="Times New Roman" w:hAnsi="Times New Roman" w:cs="Times New Roman"/>
          <w:sz w:val="24"/>
          <w:szCs w:val="24"/>
        </w:rPr>
        <w:t>)</w:t>
      </w:r>
      <w:r w:rsidRPr="003002EB">
        <w:rPr>
          <w:rFonts w:ascii="Times New Roman" w:hAnsi="Times New Roman" w:cs="Times New Roman"/>
          <w:sz w:val="24"/>
          <w:szCs w:val="24"/>
        </w:rPr>
        <w:t xml:space="preserve"> a las entradas de los componentes mover </w:t>
      </w:r>
      <w:r>
        <w:rPr>
          <w:rFonts w:ascii="Times New Roman" w:hAnsi="Times New Roman" w:cs="Times New Roman"/>
          <w:sz w:val="24"/>
          <w:szCs w:val="24"/>
        </w:rPr>
        <w:t>(</w:t>
      </w:r>
      <w:proofErr w:type="spellStart"/>
      <w:r>
        <w:rPr>
          <w:rFonts w:ascii="Times New Roman" w:hAnsi="Times New Roman" w:cs="Times New Roman"/>
          <w:sz w:val="24"/>
          <w:szCs w:val="24"/>
        </w:rPr>
        <w:t>Move</w:t>
      </w:r>
      <w:proofErr w:type="spellEnd"/>
      <w:r>
        <w:rPr>
          <w:rFonts w:ascii="Times New Roman" w:hAnsi="Times New Roman" w:cs="Times New Roman"/>
          <w:sz w:val="24"/>
          <w:szCs w:val="24"/>
        </w:rPr>
        <w:t>). P</w:t>
      </w:r>
      <w:r w:rsidR="00C411D5">
        <w:rPr>
          <w:rFonts w:ascii="Times New Roman" w:hAnsi="Times New Roman" w:cs="Times New Roman"/>
          <w:sz w:val="24"/>
          <w:szCs w:val="24"/>
        </w:rPr>
        <w:t>ara ello se presiona el botón</w:t>
      </w:r>
      <w:r>
        <w:rPr>
          <w:rFonts w:ascii="Times New Roman" w:hAnsi="Times New Roman" w:cs="Times New Roman"/>
          <w:sz w:val="24"/>
          <w:szCs w:val="24"/>
        </w:rPr>
        <w:t xml:space="preserve"> izquierdo en la salida del componente </w:t>
      </w:r>
      <w:r w:rsidRPr="00135DAB">
        <w:rPr>
          <w:rFonts w:ascii="Times New Roman" w:hAnsi="Times New Roman" w:cs="Times New Roman"/>
          <w:sz w:val="24"/>
          <w:szCs w:val="24"/>
        </w:rPr>
        <w:t>“</w:t>
      </w:r>
      <w:proofErr w:type="spellStart"/>
      <w:r>
        <w:rPr>
          <w:rFonts w:ascii="Times New Roman" w:hAnsi="Times New Roman" w:cs="Times New Roman"/>
        </w:rPr>
        <w:t>Ln</w:t>
      </w:r>
      <w:proofErr w:type="spellEnd"/>
      <w:r w:rsidRPr="00135DAB">
        <w:rPr>
          <w:rFonts w:ascii="Times New Roman" w:hAnsi="Times New Roman" w:cs="Times New Roman"/>
        </w:rPr>
        <w:t>”</w:t>
      </w:r>
      <w:r w:rsidR="00C411D5">
        <w:rPr>
          <w:rFonts w:ascii="Times New Roman" w:hAnsi="Times New Roman" w:cs="Times New Roman"/>
        </w:rPr>
        <w:t xml:space="preserve"> y aparecerá un cable punteado; el cual se desplaza hasta la entrada </w:t>
      </w:r>
      <w:r w:rsidR="00C411D5" w:rsidRPr="00135DAB">
        <w:rPr>
          <w:rFonts w:ascii="Times New Roman" w:hAnsi="Times New Roman" w:cs="Times New Roman"/>
          <w:sz w:val="24"/>
          <w:szCs w:val="24"/>
        </w:rPr>
        <w:t>“</w:t>
      </w:r>
      <w:r w:rsidR="00C411D5">
        <w:rPr>
          <w:rFonts w:ascii="Times New Roman" w:hAnsi="Times New Roman" w:cs="Times New Roman"/>
        </w:rPr>
        <w:t>G</w:t>
      </w:r>
      <w:r w:rsidR="00C411D5" w:rsidRPr="00135DAB">
        <w:rPr>
          <w:rFonts w:ascii="Times New Roman" w:hAnsi="Times New Roman" w:cs="Times New Roman"/>
        </w:rPr>
        <w:t>”</w:t>
      </w:r>
      <w:r w:rsidR="00C411D5">
        <w:rPr>
          <w:rFonts w:ascii="Times New Roman" w:hAnsi="Times New Roman" w:cs="Times New Roman"/>
        </w:rPr>
        <w:t xml:space="preserve"> del componente </w:t>
      </w:r>
      <w:r w:rsidR="00C411D5" w:rsidRPr="00135DAB">
        <w:rPr>
          <w:rFonts w:ascii="Times New Roman" w:hAnsi="Times New Roman" w:cs="Times New Roman"/>
          <w:sz w:val="24"/>
          <w:szCs w:val="24"/>
        </w:rPr>
        <w:t>“</w:t>
      </w:r>
      <w:proofErr w:type="spellStart"/>
      <w:r w:rsidR="00C411D5">
        <w:rPr>
          <w:rFonts w:ascii="Times New Roman" w:hAnsi="Times New Roman" w:cs="Times New Roman"/>
        </w:rPr>
        <w:t>Move</w:t>
      </w:r>
      <w:proofErr w:type="spellEnd"/>
      <w:r w:rsidR="00C411D5" w:rsidRPr="00135DAB">
        <w:rPr>
          <w:rFonts w:ascii="Times New Roman" w:hAnsi="Times New Roman" w:cs="Times New Roman"/>
        </w:rPr>
        <w:t>”</w:t>
      </w:r>
      <w:r w:rsidR="00C411D5">
        <w:rPr>
          <w:rFonts w:ascii="Times New Roman" w:hAnsi="Times New Roman" w:cs="Times New Roman"/>
        </w:rPr>
        <w:t xml:space="preserve">. Cada componente </w:t>
      </w:r>
      <w:r w:rsidR="00C411D5" w:rsidRPr="00135DAB">
        <w:rPr>
          <w:rFonts w:ascii="Times New Roman" w:hAnsi="Times New Roman" w:cs="Times New Roman"/>
          <w:sz w:val="24"/>
          <w:szCs w:val="24"/>
        </w:rPr>
        <w:t>“</w:t>
      </w:r>
      <w:proofErr w:type="spellStart"/>
      <w:r w:rsidR="00C411D5">
        <w:rPr>
          <w:rFonts w:ascii="Times New Roman" w:hAnsi="Times New Roman" w:cs="Times New Roman"/>
        </w:rPr>
        <w:t>Ln</w:t>
      </w:r>
      <w:proofErr w:type="spellEnd"/>
      <w:r w:rsidR="00C411D5" w:rsidRPr="00135DAB">
        <w:rPr>
          <w:rFonts w:ascii="Times New Roman" w:hAnsi="Times New Roman" w:cs="Times New Roman"/>
        </w:rPr>
        <w:t>”</w:t>
      </w:r>
      <w:r w:rsidR="00C411D5">
        <w:rPr>
          <w:rFonts w:ascii="Times New Roman" w:hAnsi="Times New Roman" w:cs="Times New Roman"/>
        </w:rPr>
        <w:t xml:space="preserve"> se debe unir a dos componentes </w:t>
      </w:r>
      <w:r w:rsidR="00C411D5" w:rsidRPr="00135DAB">
        <w:rPr>
          <w:rFonts w:ascii="Times New Roman" w:hAnsi="Times New Roman" w:cs="Times New Roman"/>
          <w:sz w:val="24"/>
          <w:szCs w:val="24"/>
        </w:rPr>
        <w:t>“</w:t>
      </w:r>
      <w:proofErr w:type="spellStart"/>
      <w:r w:rsidR="00C411D5">
        <w:rPr>
          <w:rFonts w:ascii="Times New Roman" w:hAnsi="Times New Roman" w:cs="Times New Roman"/>
        </w:rPr>
        <w:t>Move</w:t>
      </w:r>
      <w:proofErr w:type="spellEnd"/>
      <w:r w:rsidR="00C411D5" w:rsidRPr="00135DAB">
        <w:rPr>
          <w:rFonts w:ascii="Times New Roman" w:hAnsi="Times New Roman" w:cs="Times New Roman"/>
        </w:rPr>
        <w:t>”</w:t>
      </w:r>
      <w:r w:rsidR="00C411D5">
        <w:rPr>
          <w:rFonts w:ascii="Times New Roman" w:hAnsi="Times New Roman" w:cs="Times New Roman"/>
        </w:rPr>
        <w:t xml:space="preserve">, pero de forma ordenada; por ejemplo el primer componente </w:t>
      </w:r>
      <w:r w:rsidR="00C411D5" w:rsidRPr="00135DAB">
        <w:rPr>
          <w:rFonts w:ascii="Times New Roman" w:hAnsi="Times New Roman" w:cs="Times New Roman"/>
          <w:sz w:val="24"/>
          <w:szCs w:val="24"/>
        </w:rPr>
        <w:t>“</w:t>
      </w:r>
      <w:proofErr w:type="spellStart"/>
      <w:r w:rsidR="00C411D5">
        <w:rPr>
          <w:rFonts w:ascii="Times New Roman" w:hAnsi="Times New Roman" w:cs="Times New Roman"/>
        </w:rPr>
        <w:t>Ln</w:t>
      </w:r>
      <w:proofErr w:type="spellEnd"/>
      <w:r w:rsidR="00C411D5" w:rsidRPr="00135DAB">
        <w:rPr>
          <w:rFonts w:ascii="Times New Roman" w:hAnsi="Times New Roman" w:cs="Times New Roman"/>
        </w:rPr>
        <w:t>”</w:t>
      </w:r>
      <w:r w:rsidR="00C411D5">
        <w:rPr>
          <w:rFonts w:ascii="Times New Roman" w:hAnsi="Times New Roman" w:cs="Times New Roman"/>
        </w:rPr>
        <w:t xml:space="preserve"> se une con los dos primeros componentes </w:t>
      </w:r>
      <w:r w:rsidR="00C411D5" w:rsidRPr="00135DAB">
        <w:rPr>
          <w:rFonts w:ascii="Times New Roman" w:hAnsi="Times New Roman" w:cs="Times New Roman"/>
          <w:sz w:val="24"/>
          <w:szCs w:val="24"/>
        </w:rPr>
        <w:t>“</w:t>
      </w:r>
      <w:proofErr w:type="spellStart"/>
      <w:r w:rsidR="00C411D5">
        <w:rPr>
          <w:rFonts w:ascii="Times New Roman" w:hAnsi="Times New Roman" w:cs="Times New Roman"/>
        </w:rPr>
        <w:t>Move</w:t>
      </w:r>
      <w:proofErr w:type="spellEnd"/>
      <w:r w:rsidR="00C411D5" w:rsidRPr="00135DAB">
        <w:rPr>
          <w:rFonts w:ascii="Times New Roman" w:hAnsi="Times New Roman" w:cs="Times New Roman"/>
        </w:rPr>
        <w:t>”</w:t>
      </w:r>
      <w:r w:rsidR="00C411D5">
        <w:rPr>
          <w:rFonts w:ascii="Times New Roman" w:hAnsi="Times New Roman" w:cs="Times New Roman"/>
        </w:rPr>
        <w:t xml:space="preserve"> (ver figura 6.23).</w:t>
      </w:r>
    </w:p>
    <w:p w:rsidR="003002EB" w:rsidRPr="003002EB" w:rsidRDefault="008237B0" w:rsidP="008237B0">
      <w:pPr>
        <w:tabs>
          <w:tab w:val="center" w:pos="4252"/>
          <w:tab w:val="left" w:pos="7005"/>
        </w:tabs>
        <w:spacing w:line="360" w:lineRule="auto"/>
        <w:rPr>
          <w:rFonts w:ascii="Times New Roman" w:hAnsi="Times New Roman" w:cs="Times New Roman"/>
          <w:b/>
          <w:sz w:val="24"/>
        </w:rPr>
      </w:pPr>
      <w:r>
        <w:rPr>
          <w:rFonts w:ascii="Times New Roman" w:hAnsi="Times New Roman" w:cs="Times New Roman"/>
          <w:noProof/>
          <w:sz w:val="24"/>
          <w:szCs w:val="24"/>
          <w:lang w:eastAsia="es-PE"/>
        </w:rPr>
        <mc:AlternateContent>
          <mc:Choice Requires="wps">
            <w:drawing>
              <wp:anchor distT="0" distB="0" distL="114300" distR="114300" simplePos="0" relativeHeight="252130304" behindDoc="0" locked="0" layoutInCell="1" allowOverlap="1">
                <wp:simplePos x="0" y="0"/>
                <wp:positionH relativeFrom="column">
                  <wp:posOffset>1057423</wp:posOffset>
                </wp:positionH>
                <wp:positionV relativeFrom="paragraph">
                  <wp:posOffset>346628</wp:posOffset>
                </wp:positionV>
                <wp:extent cx="445325" cy="0"/>
                <wp:effectExtent l="38100" t="76200" r="0" b="95250"/>
                <wp:wrapNone/>
                <wp:docPr id="385" name="Conector recto de flecha 385"/>
                <wp:cNvGraphicFramePr/>
                <a:graphic xmlns:a="http://schemas.openxmlformats.org/drawingml/2006/main">
                  <a:graphicData uri="http://schemas.microsoft.com/office/word/2010/wordprocessingShape">
                    <wps:wsp>
                      <wps:cNvCnPr/>
                      <wps:spPr>
                        <a:xfrm flipH="1">
                          <a:off x="0" y="0"/>
                          <a:ext cx="445325" cy="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0BE640" id="Conector recto de flecha 385" o:spid="_x0000_s1026" type="#_x0000_t32" style="position:absolute;margin-left:83.25pt;margin-top:27.3pt;width:35.05pt;height:0;flip:x;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" strokecolor="#c45911 [2405]" strokeweight="1.5pt">
                <v:stroke endarrow="block" joinstyle="miter"/>
              </v:shape>
            </w:pict>
          </mc:Fallback>
        </mc:AlternateContent>
      </w: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29280" behindDoc="0" locked="0" layoutInCell="1" allowOverlap="1" wp14:anchorId="33FBF199" wp14:editId="63704356">
                <wp:simplePos x="0" y="0"/>
                <wp:positionH relativeFrom="margin">
                  <wp:posOffset>81914</wp:posOffset>
                </wp:positionH>
                <wp:positionV relativeFrom="paragraph">
                  <wp:posOffset>10160</wp:posOffset>
                </wp:positionV>
                <wp:extent cx="942975" cy="657225"/>
                <wp:effectExtent l="0" t="0" r="28575" b="28575"/>
                <wp:wrapNone/>
                <wp:docPr id="383" name="Cuadro de texto 383"/>
                <wp:cNvGraphicFramePr/>
                <a:graphic xmlns:a="http://schemas.openxmlformats.org/drawingml/2006/main">
                  <a:graphicData uri="http://schemas.microsoft.com/office/word/2010/wordprocessingShape">
                    <wps:wsp>
                      <wps:cNvSpPr txBox="1"/>
                      <wps:spPr>
                        <a:xfrm>
                          <a:off x="0" y="0"/>
                          <a:ext cx="942975" cy="657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336E1C" w:rsidRDefault="00C67CAE" w:rsidP="008237B0">
                            <w:pPr>
                              <w:jc w:val="center"/>
                              <w:rPr>
                                <w:rFonts w:ascii="Times New Roman" w:hAnsi="Times New Roman" w:cs="Times New Roman"/>
                                <w:sz w:val="24"/>
                              </w:rPr>
                            </w:pPr>
                            <w:r>
                              <w:rPr>
                                <w:rFonts w:ascii="Times New Roman" w:hAnsi="Times New Roman" w:cs="Times New Roman"/>
                                <w:sz w:val="24"/>
                              </w:rPr>
                              <w:t xml:space="preserve">Primer componente </w:t>
                            </w:r>
                            <w:proofErr w:type="spellStart"/>
                            <w:r>
                              <w:rPr>
                                <w:rFonts w:ascii="Times New Roman" w:hAnsi="Times New Roman" w:cs="Times New Roman"/>
                                <w:sz w:val="24"/>
                              </w:rPr>
                              <w:t>Ln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BF199" id="Cuadro de texto 383" o:spid="_x0000_s1111" type="#_x0000_t202" style="position:absolute;margin-left:6.45pt;margin-top:.8pt;width:74.25pt;height:51.7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" fillcolor="white [3201]" strokeweight=".5pt">
                <v:textbox>
                  <w:txbxContent>
                    <w:p w:rsidR="00C67CAE" w:rsidRPr="00336E1C" w:rsidRDefault="00C67CAE" w:rsidP="008237B0">
                      <w:pPr>
                        <w:jc w:val="center"/>
                        <w:rPr>
                          <w:rFonts w:ascii="Times New Roman" w:hAnsi="Times New Roman" w:cs="Times New Roman"/>
                          <w:sz w:val="24"/>
                        </w:rPr>
                      </w:pPr>
                      <w:r>
                        <w:rPr>
                          <w:rFonts w:ascii="Times New Roman" w:hAnsi="Times New Roman" w:cs="Times New Roman"/>
                          <w:sz w:val="24"/>
                        </w:rPr>
                        <w:t>Primer componente Ln</w:t>
                      </w:r>
                    </w:p>
                  </w:txbxContent>
                </v:textbox>
                <w10:wrap anchorx="margin"/>
              </v:shape>
            </w:pict>
          </mc:Fallback>
        </mc:AlternateContent>
      </w: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26208" behindDoc="0" locked="0" layoutInCell="1" allowOverlap="1" wp14:anchorId="1D2E4A11" wp14:editId="13DC3031">
                <wp:simplePos x="0" y="0"/>
                <wp:positionH relativeFrom="margin">
                  <wp:posOffset>4352290</wp:posOffset>
                </wp:positionH>
                <wp:positionV relativeFrom="paragraph">
                  <wp:posOffset>276225</wp:posOffset>
                </wp:positionV>
                <wp:extent cx="1028700" cy="866775"/>
                <wp:effectExtent l="0" t="0" r="19050" b="28575"/>
                <wp:wrapNone/>
                <wp:docPr id="368" name="Cuadro de texto 368"/>
                <wp:cNvGraphicFramePr/>
                <a:graphic xmlns:a="http://schemas.openxmlformats.org/drawingml/2006/main">
                  <a:graphicData uri="http://schemas.microsoft.com/office/word/2010/wordprocessingShape">
                    <wps:wsp>
                      <wps:cNvSpPr txBox="1"/>
                      <wps:spPr>
                        <a:xfrm>
                          <a:off x="0" y="0"/>
                          <a:ext cx="1028700" cy="86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336E1C" w:rsidRDefault="00C67CAE" w:rsidP="008237B0">
                            <w:pPr>
                              <w:jc w:val="center"/>
                              <w:rPr>
                                <w:rFonts w:ascii="Times New Roman" w:hAnsi="Times New Roman" w:cs="Times New Roman"/>
                                <w:sz w:val="24"/>
                              </w:rPr>
                            </w:pPr>
                            <w:r>
                              <w:rPr>
                                <w:rFonts w:ascii="Times New Roman" w:hAnsi="Times New Roman" w:cs="Times New Roman"/>
                                <w:sz w:val="24"/>
                              </w:rPr>
                              <w:t xml:space="preserve">Componentes </w:t>
                            </w:r>
                            <w:proofErr w:type="spellStart"/>
                            <w:r>
                              <w:rPr>
                                <w:rFonts w:ascii="Times New Roman" w:hAnsi="Times New Roman" w:cs="Times New Roman"/>
                                <w:sz w:val="24"/>
                              </w:rPr>
                              <w:t>Move</w:t>
                            </w:r>
                            <w:proofErr w:type="spellEnd"/>
                            <w:r>
                              <w:rPr>
                                <w:rFonts w:ascii="Times New Roman" w:hAnsi="Times New Roman" w:cs="Times New Roman"/>
                                <w:sz w:val="24"/>
                              </w:rPr>
                              <w:t xml:space="preserve"> (los dos primeros)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E4A11" id="Cuadro de texto 368" o:spid="_x0000_s1112" type="#_x0000_t202" style="position:absolute;margin-left:342.7pt;margin-top:21.75pt;width:81pt;height:68.25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" fillcolor="white [3201]" strokeweight=".5pt">
                <v:textbox>
                  <w:txbxContent>
                    <w:p w:rsidR="00C67CAE" w:rsidRPr="00336E1C" w:rsidRDefault="00C67CAE" w:rsidP="008237B0">
                      <w:pPr>
                        <w:jc w:val="center"/>
                        <w:rPr>
                          <w:rFonts w:ascii="Times New Roman" w:hAnsi="Times New Roman" w:cs="Times New Roman"/>
                          <w:sz w:val="24"/>
                        </w:rPr>
                      </w:pPr>
                      <w:r>
                        <w:rPr>
                          <w:rFonts w:ascii="Times New Roman" w:hAnsi="Times New Roman" w:cs="Times New Roman"/>
                          <w:sz w:val="24"/>
                        </w:rPr>
                        <w:t>Componentes Move (los dos primeros)</w:t>
                      </w:r>
                    </w:p>
                  </w:txbxContent>
                </v:textbox>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2127232" behindDoc="0" locked="0" layoutInCell="1" allowOverlap="1">
                <wp:simplePos x="0" y="0"/>
                <wp:positionH relativeFrom="column">
                  <wp:posOffset>3906991</wp:posOffset>
                </wp:positionH>
                <wp:positionV relativeFrom="paragraph">
                  <wp:posOffset>712322</wp:posOffset>
                </wp:positionV>
                <wp:extent cx="392687" cy="0"/>
                <wp:effectExtent l="0" t="76200" r="26670" b="95250"/>
                <wp:wrapNone/>
                <wp:docPr id="381" name="Conector recto de flecha 381"/>
                <wp:cNvGraphicFramePr/>
                <a:graphic xmlns:a="http://schemas.openxmlformats.org/drawingml/2006/main">
                  <a:graphicData uri="http://schemas.microsoft.com/office/word/2010/wordprocessingShape">
                    <wps:wsp>
                      <wps:cNvCnPr/>
                      <wps:spPr>
                        <a:xfrm>
                          <a:off x="0" y="0"/>
                          <a:ext cx="392687" cy="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ABC4FE" id="Conector recto de flecha 381" o:spid="_x0000_s1026" type="#_x0000_t32" style="position:absolute;margin-left:307.65pt;margin-top:56.1pt;width:30.9pt;height:0;z-index:25212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" strokecolor="#c45911 [2405]" strokeweight="1.5pt">
                <v:stroke endarrow="block" joinstyle="miter"/>
              </v:shape>
            </w:pict>
          </mc:Fallback>
        </mc:AlternateContent>
      </w:r>
      <w:r>
        <w:rPr>
          <w:rFonts w:ascii="Times New Roman" w:hAnsi="Times New Roman" w:cs="Times New Roman"/>
          <w:b/>
          <w:sz w:val="24"/>
        </w:rPr>
        <w:tab/>
      </w:r>
      <w:r>
        <w:rPr>
          <w:noProof/>
          <w:lang w:eastAsia="es-PE"/>
        </w:rPr>
        <mc:AlternateContent>
          <mc:Choice Requires="wps">
            <w:drawing>
              <wp:anchor distT="0" distB="0" distL="114300" distR="114300" simplePos="0" relativeHeight="252122112" behindDoc="0" locked="0" layoutInCell="1" allowOverlap="1">
                <wp:simplePos x="0" y="0"/>
                <wp:positionH relativeFrom="column">
                  <wp:posOffset>1501140</wp:posOffset>
                </wp:positionH>
                <wp:positionV relativeFrom="paragraph">
                  <wp:posOffset>153035</wp:posOffset>
                </wp:positionV>
                <wp:extent cx="600075" cy="428625"/>
                <wp:effectExtent l="19050" t="19050" r="28575" b="28575"/>
                <wp:wrapNone/>
                <wp:docPr id="543" name="Rectángulo 543"/>
                <wp:cNvGraphicFramePr/>
                <a:graphic xmlns:a="http://schemas.openxmlformats.org/drawingml/2006/main">
                  <a:graphicData uri="http://schemas.microsoft.com/office/word/2010/wordprocessingShape">
                    <wps:wsp>
                      <wps:cNvSpPr/>
                      <wps:spPr>
                        <a:xfrm>
                          <a:off x="0" y="0"/>
                          <a:ext cx="600075"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B509ED" id="Rectángulo 543" o:spid="_x0000_s1026" style="position:absolute;margin-left:118.2pt;margin-top:12.05pt;width:47.25pt;height:33.75pt;z-index:25212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" filled="f" strokecolor="red" strokeweight="2.25pt"/>
            </w:pict>
          </mc:Fallback>
        </mc:AlternateContent>
      </w:r>
      <w:r>
        <w:rPr>
          <w:noProof/>
          <w:lang w:eastAsia="es-PE"/>
        </w:rPr>
        <mc:AlternateContent>
          <mc:Choice Requires="wps">
            <w:drawing>
              <wp:anchor distT="0" distB="0" distL="114300" distR="114300" simplePos="0" relativeHeight="252124160" behindDoc="0" locked="0" layoutInCell="1" allowOverlap="1" wp14:anchorId="73EFBFA8" wp14:editId="4F987E66">
                <wp:simplePos x="0" y="0"/>
                <wp:positionH relativeFrom="column">
                  <wp:posOffset>2253615</wp:posOffset>
                </wp:positionH>
                <wp:positionV relativeFrom="paragraph">
                  <wp:posOffset>505460</wp:posOffset>
                </wp:positionV>
                <wp:extent cx="1647825" cy="428625"/>
                <wp:effectExtent l="19050" t="19050" r="28575" b="28575"/>
                <wp:wrapNone/>
                <wp:docPr id="364" name="Rectángulo 364"/>
                <wp:cNvGraphicFramePr/>
                <a:graphic xmlns:a="http://schemas.openxmlformats.org/drawingml/2006/main">
                  <a:graphicData uri="http://schemas.microsoft.com/office/word/2010/wordprocessingShape">
                    <wps:wsp>
                      <wps:cNvSpPr/>
                      <wps:spPr>
                        <a:xfrm>
                          <a:off x="0" y="0"/>
                          <a:ext cx="1647825"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FB98C8" id="Rectángulo 364" o:spid="_x0000_s1026" style="position:absolute;margin-left:177.45pt;margin-top:39.8pt;width:129.75pt;height:33.75pt;z-index:25212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" filled="f" strokecolor="red" strokeweight="2.25pt"/>
            </w:pict>
          </mc:Fallback>
        </mc:AlternateContent>
      </w:r>
      <w:r w:rsidR="003002EB">
        <w:rPr>
          <w:noProof/>
          <w:lang w:eastAsia="es-PE"/>
        </w:rPr>
        <w:drawing>
          <wp:inline distT="0" distB="0" distL="0" distR="0" wp14:anchorId="24A2F936" wp14:editId="3FBD979C">
            <wp:extent cx="2676013" cy="3152775"/>
            <wp:effectExtent l="19050" t="19050" r="10160" b="9525"/>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6754" t="27109" r="32500" b="9015"/>
                    <a:stretch/>
                  </pic:blipFill>
                  <pic:spPr bwMode="auto">
                    <a:xfrm>
                      <a:off x="0" y="0"/>
                      <a:ext cx="2709504" cy="319223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rPr>
        <w:tab/>
      </w:r>
    </w:p>
    <w:p w:rsidR="003002EB" w:rsidRDefault="00C411D5" w:rsidP="00860FB8">
      <w:pPr>
        <w:spacing w:line="360" w:lineRule="auto"/>
        <w:jc w:val="center"/>
        <w:rPr>
          <w:rFonts w:ascii="Times New Roman" w:hAnsi="Times New Roman" w:cs="Times New Roman"/>
        </w:rPr>
      </w:pPr>
      <w:bookmarkStart w:id="601" w:name="_Toc10659737"/>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23</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rPr>
        <w:t xml:space="preserve"> </w:t>
      </w:r>
      <w:r w:rsidR="007364A2">
        <w:rPr>
          <w:rFonts w:ascii="Times New Roman" w:hAnsi="Times New Roman" w:cs="Times New Roman"/>
        </w:rPr>
        <w:t>Definición de las armaduras planas mediante códigos gráficos</w:t>
      </w:r>
      <w:r>
        <w:rPr>
          <w:rFonts w:ascii="Times New Roman" w:hAnsi="Times New Roman" w:cs="Times New Roman"/>
        </w:rPr>
        <w:t>.</w:t>
      </w:r>
      <w:bookmarkEnd w:id="601"/>
    </w:p>
    <w:p w:rsidR="00860FB8" w:rsidRDefault="00860FB8" w:rsidP="00860FB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Se realiza este paso para obtener la visualización en </w:t>
      </w:r>
      <w:proofErr w:type="spellStart"/>
      <w:r>
        <w:rPr>
          <w:rFonts w:ascii="Times New Roman" w:hAnsi="Times New Roman" w:cs="Times New Roman"/>
          <w:sz w:val="24"/>
          <w:szCs w:val="24"/>
        </w:rPr>
        <w:t>Rhinoceros</w:t>
      </w:r>
      <w:proofErr w:type="spellEnd"/>
      <w:r>
        <w:rPr>
          <w:rFonts w:ascii="Times New Roman" w:hAnsi="Times New Roman" w:cs="Times New Roman"/>
          <w:sz w:val="24"/>
          <w:szCs w:val="24"/>
        </w:rPr>
        <w:t xml:space="preserve"> 3D de toda la cobertura metálica (arcos y correas).</w:t>
      </w:r>
    </w:p>
    <w:p w:rsidR="00860FB8" w:rsidRDefault="00860FB8" w:rsidP="00860FB8">
      <w:pPr>
        <w:spacing w:line="360" w:lineRule="auto"/>
        <w:jc w:val="center"/>
        <w:rPr>
          <w:rFonts w:ascii="Times New Roman" w:hAnsi="Times New Roman" w:cs="Times New Roman"/>
          <w:sz w:val="24"/>
          <w:szCs w:val="24"/>
        </w:rPr>
      </w:pPr>
      <w:r>
        <w:rPr>
          <w:noProof/>
          <w:lang w:eastAsia="es-PE"/>
        </w:rPr>
        <w:drawing>
          <wp:inline distT="0" distB="0" distL="0" distR="0" wp14:anchorId="163037BA" wp14:editId="081BD90C">
            <wp:extent cx="4600575" cy="2306778"/>
            <wp:effectExtent l="19050" t="19050" r="9525" b="1778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632643" cy="2322857"/>
                    </a:xfrm>
                    <a:prstGeom prst="rect">
                      <a:avLst/>
                    </a:prstGeom>
                    <a:ln w="19050">
                      <a:solidFill>
                        <a:schemeClr val="tx1"/>
                      </a:solidFill>
                    </a:ln>
                  </pic:spPr>
                </pic:pic>
              </a:graphicData>
            </a:graphic>
          </wp:inline>
        </w:drawing>
      </w:r>
    </w:p>
    <w:p w:rsidR="00860FB8" w:rsidRDefault="00860FB8" w:rsidP="00860FB8">
      <w:pPr>
        <w:spacing w:line="360" w:lineRule="auto"/>
        <w:jc w:val="center"/>
        <w:rPr>
          <w:rFonts w:ascii="Times New Roman" w:hAnsi="Times New Roman" w:cs="Times New Roman"/>
        </w:rPr>
      </w:pPr>
      <w:bookmarkStart w:id="602" w:name="_Toc10659738"/>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24</w:t>
      </w:r>
      <w:r w:rsidRPr="00635B34">
        <w:rPr>
          <w:rFonts w:ascii="Times New Roman" w:hAnsi="Times New Roman" w:cs="Times New Roman"/>
          <w:i/>
        </w:rPr>
        <w:fldChar w:fldCharType="end"/>
      </w:r>
      <w:r w:rsidRPr="00635B34">
        <w:rPr>
          <w:rFonts w:ascii="Times New Roman" w:hAnsi="Times New Roman" w:cs="Times New Roman"/>
          <w:i/>
        </w:rPr>
        <w:t>:</w:t>
      </w:r>
      <w:r w:rsidR="007364A2">
        <w:rPr>
          <w:rFonts w:ascii="Times New Roman" w:hAnsi="Times New Roman" w:cs="Times New Roman"/>
          <w:i/>
        </w:rPr>
        <w:t xml:space="preserve"> </w:t>
      </w:r>
      <w:r w:rsidR="00EE2743">
        <w:rPr>
          <w:rFonts w:ascii="Times New Roman" w:hAnsi="Times New Roman" w:cs="Times New Roman"/>
        </w:rPr>
        <w:t xml:space="preserve">Cobertura metálica obtenida en la interfaz de </w:t>
      </w:r>
      <w:proofErr w:type="spellStart"/>
      <w:r w:rsidR="00EE2743">
        <w:rPr>
          <w:rFonts w:ascii="Times New Roman" w:hAnsi="Times New Roman" w:cs="Times New Roman"/>
        </w:rPr>
        <w:t>Rhinoceros</w:t>
      </w:r>
      <w:proofErr w:type="spellEnd"/>
      <w:r w:rsidR="00EE2743">
        <w:rPr>
          <w:rFonts w:ascii="Times New Roman" w:hAnsi="Times New Roman" w:cs="Times New Roman"/>
        </w:rPr>
        <w:t xml:space="preserve"> 3D</w:t>
      </w:r>
      <w:r>
        <w:rPr>
          <w:rFonts w:ascii="Times New Roman" w:hAnsi="Times New Roman" w:cs="Times New Roman"/>
        </w:rPr>
        <w:t>.</w:t>
      </w:r>
      <w:bookmarkEnd w:id="602"/>
    </w:p>
    <w:p w:rsidR="00A945BE" w:rsidRDefault="007364A2" w:rsidP="00A945BE">
      <w:pPr>
        <w:pStyle w:val="Prrafodelista"/>
        <w:numPr>
          <w:ilvl w:val="1"/>
          <w:numId w:val="37"/>
        </w:numPr>
        <w:spacing w:line="360" w:lineRule="auto"/>
        <w:jc w:val="both"/>
        <w:rPr>
          <w:rFonts w:ascii="Times New Roman" w:hAnsi="Times New Roman" w:cs="Times New Roman"/>
          <w:b/>
          <w:sz w:val="24"/>
        </w:rPr>
      </w:pPr>
      <w:r w:rsidRPr="007364A2">
        <w:rPr>
          <w:rFonts w:ascii="Times New Roman" w:hAnsi="Times New Roman" w:cs="Times New Roman"/>
          <w:b/>
          <w:sz w:val="24"/>
        </w:rPr>
        <w:t>SÉPTIMO PASO:</w:t>
      </w:r>
    </w:p>
    <w:p w:rsidR="00FF791F" w:rsidRDefault="000D06F8" w:rsidP="000D06F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Este paso t</w:t>
      </w:r>
      <w:r w:rsidR="00FF791F">
        <w:rPr>
          <w:rFonts w:ascii="Times New Roman" w:hAnsi="Times New Roman" w:cs="Times New Roman"/>
          <w:sz w:val="24"/>
          <w:szCs w:val="24"/>
        </w:rPr>
        <w:t>iene dos funciones y son:</w:t>
      </w:r>
    </w:p>
    <w:p w:rsidR="000D06F8" w:rsidRPr="00FF791F" w:rsidRDefault="006F6EAC" w:rsidP="00FF791F">
      <w:pPr>
        <w:pStyle w:val="Prrafodelista"/>
        <w:numPr>
          <w:ilvl w:val="0"/>
          <w:numId w:val="40"/>
        </w:numPr>
        <w:spacing w:line="360" w:lineRule="auto"/>
        <w:jc w:val="both"/>
        <w:rPr>
          <w:rFonts w:ascii="Times New Roman" w:hAnsi="Times New Roman" w:cs="Times New Roman"/>
          <w:sz w:val="24"/>
          <w:szCs w:val="24"/>
        </w:rPr>
      </w:pP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36448" behindDoc="0" locked="0" layoutInCell="1" allowOverlap="1" wp14:anchorId="0BA22CEC" wp14:editId="67A22303">
                <wp:simplePos x="0" y="0"/>
                <wp:positionH relativeFrom="margin">
                  <wp:posOffset>2995295</wp:posOffset>
                </wp:positionH>
                <wp:positionV relativeFrom="paragraph">
                  <wp:posOffset>1114689</wp:posOffset>
                </wp:positionV>
                <wp:extent cx="1304925" cy="439387"/>
                <wp:effectExtent l="0" t="0" r="28575" b="18415"/>
                <wp:wrapNone/>
                <wp:docPr id="387" name="Cuadro de texto 387"/>
                <wp:cNvGraphicFramePr/>
                <a:graphic xmlns:a="http://schemas.openxmlformats.org/drawingml/2006/main">
                  <a:graphicData uri="http://schemas.microsoft.com/office/word/2010/wordprocessingShape">
                    <wps:wsp>
                      <wps:cNvSpPr txBox="1"/>
                      <wps:spPr>
                        <a:xfrm>
                          <a:off x="0" y="0"/>
                          <a:ext cx="1304925" cy="43938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6F6EAC" w:rsidRDefault="00C67CAE" w:rsidP="006F6EAC">
                            <w:pPr>
                              <w:jc w:val="center"/>
                              <w:rPr>
                                <w:rFonts w:ascii="Times New Roman" w:hAnsi="Times New Roman" w:cs="Times New Roman"/>
                              </w:rPr>
                            </w:pPr>
                            <w:r w:rsidRPr="006F6EAC">
                              <w:rPr>
                                <w:rFonts w:ascii="Times New Roman" w:hAnsi="Times New Roman" w:cs="Times New Roman"/>
                              </w:rPr>
                              <w:t xml:space="preserve">Resultados de las </w:t>
                            </w:r>
                            <w:r>
                              <w:rPr>
                                <w:rFonts w:ascii="Times New Roman" w:hAnsi="Times New Roman" w:cs="Times New Roman"/>
                              </w:rPr>
                              <w:t>viguetas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22CEC" id="Cuadro de texto 387" o:spid="_x0000_s1113" type="#_x0000_t202" style="position:absolute;left:0;text-align:left;margin-left:235.85pt;margin-top:87.75pt;width:102.75pt;height:34.6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" fillcolor="white [3201]" strokeweight=".5pt">
                <v:textbox>
                  <w:txbxContent>
                    <w:p w:rsidR="00C67CAE" w:rsidRPr="006F6EAC" w:rsidRDefault="00C67CAE" w:rsidP="006F6EAC">
                      <w:pPr>
                        <w:jc w:val="center"/>
                        <w:rPr>
                          <w:rFonts w:ascii="Times New Roman" w:hAnsi="Times New Roman" w:cs="Times New Roman"/>
                        </w:rPr>
                      </w:pPr>
                      <w:r w:rsidRPr="006F6EAC">
                        <w:rPr>
                          <w:rFonts w:ascii="Times New Roman" w:hAnsi="Times New Roman" w:cs="Times New Roman"/>
                        </w:rPr>
                        <w:t xml:space="preserve">Resultados de las </w:t>
                      </w:r>
                      <w:r>
                        <w:rPr>
                          <w:rFonts w:ascii="Times New Roman" w:hAnsi="Times New Roman" w:cs="Times New Roman"/>
                        </w:rPr>
                        <w:t>viguetas</w:t>
                      </w:r>
                    </w:p>
                  </w:txbxContent>
                </v:textbox>
                <w10:wrap anchorx="margin"/>
              </v:shape>
            </w:pict>
          </mc:Fallback>
        </mc:AlternateContent>
      </w: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34400" behindDoc="0" locked="0" layoutInCell="1" allowOverlap="1" wp14:anchorId="15D94DE8" wp14:editId="4C8E7447">
                <wp:simplePos x="0" y="0"/>
                <wp:positionH relativeFrom="margin">
                  <wp:posOffset>1087112</wp:posOffset>
                </wp:positionH>
                <wp:positionV relativeFrom="paragraph">
                  <wp:posOffset>1116891</wp:posOffset>
                </wp:positionV>
                <wp:extent cx="1304925" cy="433449"/>
                <wp:effectExtent l="0" t="0" r="28575" b="24130"/>
                <wp:wrapNone/>
                <wp:docPr id="376" name="Cuadro de texto 376"/>
                <wp:cNvGraphicFramePr/>
                <a:graphic xmlns:a="http://schemas.openxmlformats.org/drawingml/2006/main">
                  <a:graphicData uri="http://schemas.microsoft.com/office/word/2010/wordprocessingShape">
                    <wps:wsp>
                      <wps:cNvSpPr txBox="1"/>
                      <wps:spPr>
                        <a:xfrm>
                          <a:off x="0" y="0"/>
                          <a:ext cx="1304925" cy="4334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6F6EAC" w:rsidRDefault="00C67CAE" w:rsidP="006F6EAC">
                            <w:pPr>
                              <w:jc w:val="center"/>
                              <w:rPr>
                                <w:rFonts w:ascii="Times New Roman" w:hAnsi="Times New Roman" w:cs="Times New Roman"/>
                              </w:rPr>
                            </w:pPr>
                            <w:r w:rsidRPr="006F6EAC">
                              <w:rPr>
                                <w:rFonts w:ascii="Times New Roman" w:hAnsi="Times New Roman" w:cs="Times New Roman"/>
                              </w:rPr>
                              <w:t>Resultados de las armaduras planas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94DE8" id="Cuadro de texto 376" o:spid="_x0000_s1114" type="#_x0000_t202" style="position:absolute;left:0;text-align:left;margin-left:85.6pt;margin-top:87.95pt;width:102.75pt;height:34.15pt;z-index:25213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" fillcolor="white [3201]" strokeweight=".5pt">
                <v:textbox>
                  <w:txbxContent>
                    <w:p w:rsidR="00C67CAE" w:rsidRPr="006F6EAC" w:rsidRDefault="00C67CAE" w:rsidP="006F6EAC">
                      <w:pPr>
                        <w:jc w:val="center"/>
                        <w:rPr>
                          <w:rFonts w:ascii="Times New Roman" w:hAnsi="Times New Roman" w:cs="Times New Roman"/>
                        </w:rPr>
                      </w:pPr>
                      <w:r w:rsidRPr="006F6EAC">
                        <w:rPr>
                          <w:rFonts w:ascii="Times New Roman" w:hAnsi="Times New Roman" w:cs="Times New Roman"/>
                        </w:rPr>
                        <w:t>Resultados de las armaduras planas</w:t>
                      </w:r>
                    </w:p>
                  </w:txbxContent>
                </v:textbox>
                <w10:wrap anchorx="margin"/>
              </v:shape>
            </w:pict>
          </mc:Fallback>
        </mc:AlternateContent>
      </w:r>
      <w:r w:rsidR="00FF791F">
        <w:rPr>
          <w:rFonts w:ascii="Times New Roman" w:hAnsi="Times New Roman" w:cs="Times New Roman"/>
          <w:sz w:val="24"/>
          <w:szCs w:val="24"/>
        </w:rPr>
        <w:t>O</w:t>
      </w:r>
      <w:r w:rsidR="00FF791F" w:rsidRPr="00FF791F">
        <w:rPr>
          <w:rFonts w:ascii="Times New Roman" w:hAnsi="Times New Roman" w:cs="Times New Roman"/>
          <w:sz w:val="24"/>
          <w:szCs w:val="24"/>
        </w:rPr>
        <w:t>btener los resultados</w:t>
      </w:r>
      <w:r w:rsidR="00FF791F">
        <w:rPr>
          <w:rFonts w:ascii="Times New Roman" w:hAnsi="Times New Roman" w:cs="Times New Roman"/>
          <w:sz w:val="24"/>
          <w:szCs w:val="24"/>
        </w:rPr>
        <w:t xml:space="preserve"> y entre los más importantes tenemos: </w:t>
      </w:r>
      <w:r w:rsidR="00FF791F" w:rsidRPr="00FF791F">
        <w:rPr>
          <w:rFonts w:ascii="Times New Roman" w:hAnsi="Times New Roman" w:cs="Times New Roman"/>
          <w:sz w:val="24"/>
          <w:szCs w:val="24"/>
        </w:rPr>
        <w:t>las</w:t>
      </w:r>
      <w:r w:rsidR="00FF791F">
        <w:rPr>
          <w:rFonts w:ascii="Times New Roman" w:hAnsi="Times New Roman" w:cs="Times New Roman"/>
          <w:sz w:val="24"/>
          <w:szCs w:val="24"/>
        </w:rPr>
        <w:t xml:space="preserve"> fuerzas internas, </w:t>
      </w:r>
      <w:r w:rsidR="000D06F8" w:rsidRPr="00FF791F">
        <w:rPr>
          <w:rFonts w:ascii="Times New Roman" w:hAnsi="Times New Roman" w:cs="Times New Roman"/>
          <w:sz w:val="24"/>
          <w:szCs w:val="24"/>
        </w:rPr>
        <w:t>deflexiones</w:t>
      </w:r>
      <w:r w:rsidR="00FF791F">
        <w:rPr>
          <w:rFonts w:ascii="Times New Roman" w:hAnsi="Times New Roman" w:cs="Times New Roman"/>
          <w:sz w:val="24"/>
          <w:szCs w:val="24"/>
        </w:rPr>
        <w:t xml:space="preserve">, </w:t>
      </w:r>
      <w:r w:rsidR="00FF791F" w:rsidRPr="00FF791F">
        <w:rPr>
          <w:rFonts w:ascii="Times New Roman" w:hAnsi="Times New Roman" w:cs="Times New Roman"/>
          <w:sz w:val="24"/>
          <w:szCs w:val="24"/>
        </w:rPr>
        <w:t>fuerzas internas</w:t>
      </w:r>
      <w:r w:rsidR="00216358">
        <w:rPr>
          <w:rFonts w:ascii="Times New Roman" w:hAnsi="Times New Roman" w:cs="Times New Roman"/>
          <w:sz w:val="24"/>
          <w:szCs w:val="24"/>
        </w:rPr>
        <w:t xml:space="preserve"> </w:t>
      </w:r>
      <w:r w:rsidR="00FF791F" w:rsidRPr="00FF791F">
        <w:rPr>
          <w:rFonts w:ascii="Times New Roman" w:hAnsi="Times New Roman" w:cs="Times New Roman"/>
          <w:sz w:val="24"/>
          <w:szCs w:val="24"/>
        </w:rPr>
        <w:t>m</w:t>
      </w:r>
      <w:r w:rsidR="00216358">
        <w:rPr>
          <w:rFonts w:ascii="Times New Roman" w:hAnsi="Times New Roman" w:cs="Times New Roman"/>
          <w:sz w:val="24"/>
          <w:szCs w:val="24"/>
        </w:rPr>
        <w:t xml:space="preserve">áximas y </w:t>
      </w:r>
      <w:r w:rsidR="00FF791F" w:rsidRPr="00FF791F">
        <w:rPr>
          <w:rFonts w:ascii="Times New Roman" w:hAnsi="Times New Roman" w:cs="Times New Roman"/>
          <w:sz w:val="24"/>
          <w:szCs w:val="24"/>
        </w:rPr>
        <w:t>m</w:t>
      </w:r>
      <w:r w:rsidR="00FF791F">
        <w:rPr>
          <w:rFonts w:ascii="Times New Roman" w:hAnsi="Times New Roman" w:cs="Times New Roman"/>
          <w:sz w:val="24"/>
          <w:szCs w:val="24"/>
        </w:rPr>
        <w:t>ínimas</w:t>
      </w:r>
      <w:r w:rsidR="00216358">
        <w:rPr>
          <w:rFonts w:ascii="Times New Roman" w:hAnsi="Times New Roman" w:cs="Times New Roman"/>
          <w:sz w:val="24"/>
          <w:szCs w:val="24"/>
        </w:rPr>
        <w:t xml:space="preserve"> (a compresión y tensión)</w:t>
      </w:r>
      <w:r w:rsidR="00FF791F">
        <w:rPr>
          <w:rFonts w:ascii="Times New Roman" w:hAnsi="Times New Roman" w:cs="Times New Roman"/>
          <w:sz w:val="24"/>
          <w:szCs w:val="24"/>
        </w:rPr>
        <w:t xml:space="preserve"> y los ratios</w:t>
      </w:r>
      <w:r w:rsidR="00216358">
        <w:rPr>
          <w:rFonts w:ascii="Times New Roman" w:hAnsi="Times New Roman" w:cs="Times New Roman"/>
          <w:sz w:val="24"/>
          <w:szCs w:val="24"/>
        </w:rPr>
        <w:t xml:space="preserve"> (ver figura 6.26). Además se divide en resultados de las armaduras planas (arcos) y viguetas (ver figura 6.25).</w:t>
      </w:r>
    </w:p>
    <w:p w:rsidR="006F6EAC" w:rsidRDefault="006F6EAC" w:rsidP="00A945BE">
      <w:pPr>
        <w:spacing w:line="360" w:lineRule="auto"/>
        <w:jc w:val="both"/>
        <w:rPr>
          <w:rFonts w:ascii="Times New Roman" w:hAnsi="Times New Roman" w:cs="Times New Roman"/>
          <w:b/>
          <w:sz w:val="24"/>
        </w:rPr>
      </w:pPr>
    </w:p>
    <w:p w:rsidR="006F6EAC" w:rsidRPr="006F6EAC" w:rsidRDefault="006F6EAC" w:rsidP="00A945BE">
      <w:pPr>
        <w:spacing w:line="360" w:lineRule="auto"/>
        <w:jc w:val="both"/>
        <w:rPr>
          <w:rFonts w:ascii="Times New Roman" w:hAnsi="Times New Roman" w:cs="Times New Roman"/>
          <w:b/>
          <w:sz w:val="12"/>
        </w:rPr>
      </w:pPr>
      <w:r>
        <w:rPr>
          <w:rFonts w:ascii="Times New Roman" w:hAnsi="Times New Roman" w:cs="Times New Roman"/>
          <w:b/>
          <w:noProof/>
          <w:sz w:val="12"/>
          <w:lang w:eastAsia="es-PE"/>
        </w:rPr>
        <mc:AlternateContent>
          <mc:Choice Requires="wps">
            <w:drawing>
              <wp:anchor distT="0" distB="0" distL="114300" distR="114300" simplePos="0" relativeHeight="252138496" behindDoc="0" locked="0" layoutInCell="1" allowOverlap="1">
                <wp:simplePos x="0" y="0"/>
                <wp:positionH relativeFrom="column">
                  <wp:posOffset>3646244</wp:posOffset>
                </wp:positionH>
                <wp:positionV relativeFrom="paragraph">
                  <wp:posOffset>69396</wp:posOffset>
                </wp:positionV>
                <wp:extent cx="0" cy="332510"/>
                <wp:effectExtent l="76200" t="38100" r="57150" b="10795"/>
                <wp:wrapNone/>
                <wp:docPr id="437" name="Conector recto de flecha 437"/>
                <wp:cNvGraphicFramePr/>
                <a:graphic xmlns:a="http://schemas.openxmlformats.org/drawingml/2006/main">
                  <a:graphicData uri="http://schemas.microsoft.com/office/word/2010/wordprocessingShape">
                    <wps:wsp>
                      <wps:cNvCnPr/>
                      <wps:spPr>
                        <a:xfrm flipV="1">
                          <a:off x="0" y="0"/>
                          <a:ext cx="0" cy="332510"/>
                        </a:xfrm>
                        <a:prstGeom prst="straightConnector1">
                          <a:avLst/>
                        </a:prstGeom>
                        <a:ln w="1905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3C05282" id="_x0000_t32" coordsize="21600,21600" o:spt="32" o:oned="t" path="m,l21600,21600e" filled="f">
                <v:path arrowok="t" fillok="f" o:connecttype="none"/>
                <o:lock v:ext="edit" shapetype="t"/>
              </v:shapetype>
              <v:shape id="Conector recto de flecha 437" o:spid="_x0000_s1026" type="#_x0000_t32" style="position:absolute;margin-left:287.1pt;margin-top:5.45pt;width:0;height:26.2pt;flip:y;z-index:252138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" strokecolor="#ffc000 [3207]" strokeweight="1.5pt">
                <v:stroke endarrow="block" joinstyle="miter"/>
              </v:shape>
            </w:pict>
          </mc:Fallback>
        </mc:AlternateContent>
      </w:r>
      <w:r>
        <w:rPr>
          <w:rFonts w:ascii="Times New Roman" w:hAnsi="Times New Roman" w:cs="Times New Roman"/>
          <w:b/>
          <w:noProof/>
          <w:sz w:val="12"/>
          <w:lang w:eastAsia="es-PE"/>
        </w:rPr>
        <mc:AlternateContent>
          <mc:Choice Requires="wps">
            <w:drawing>
              <wp:anchor distT="0" distB="0" distL="114300" distR="114300" simplePos="0" relativeHeight="252137472" behindDoc="0" locked="0" layoutInCell="1" allowOverlap="1">
                <wp:simplePos x="0" y="0"/>
                <wp:positionH relativeFrom="column">
                  <wp:posOffset>1728379</wp:posOffset>
                </wp:positionH>
                <wp:positionV relativeFrom="paragraph">
                  <wp:posOffset>45646</wp:posOffset>
                </wp:positionV>
                <wp:extent cx="0" cy="201880"/>
                <wp:effectExtent l="76200" t="38100" r="57150" b="27305"/>
                <wp:wrapNone/>
                <wp:docPr id="392" name="Conector recto de flecha 392"/>
                <wp:cNvGraphicFramePr/>
                <a:graphic xmlns:a="http://schemas.openxmlformats.org/drawingml/2006/main">
                  <a:graphicData uri="http://schemas.microsoft.com/office/word/2010/wordprocessingShape">
                    <wps:wsp>
                      <wps:cNvCnPr/>
                      <wps:spPr>
                        <a:xfrm flipV="1">
                          <a:off x="0" y="0"/>
                          <a:ext cx="0" cy="20188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2C9CF0" id="Conector recto de flecha 392" o:spid="_x0000_s1026" type="#_x0000_t32" style="position:absolute;margin-left:136.1pt;margin-top:3.6pt;width:0;height:15.9pt;flip:y;z-index:25213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" strokecolor="#c45911 [2405]" strokeweight="1.5pt">
                <v:stroke endarrow="block" joinstyle="miter"/>
              </v:shape>
            </w:pict>
          </mc:Fallback>
        </mc:AlternateContent>
      </w:r>
    </w:p>
    <w:p w:rsidR="007364A2" w:rsidRPr="007364A2" w:rsidRDefault="006F6EAC" w:rsidP="006F6EAC">
      <w:pPr>
        <w:spacing w:line="360" w:lineRule="auto"/>
        <w:jc w:val="center"/>
        <w:rPr>
          <w:rFonts w:ascii="Times New Roman" w:hAnsi="Times New Roman" w:cs="Times New Roman"/>
          <w:b/>
          <w:sz w:val="24"/>
        </w:rPr>
      </w:pPr>
      <w:r>
        <w:rPr>
          <w:noProof/>
          <w:lang w:eastAsia="es-PE"/>
        </w:rPr>
        <mc:AlternateContent>
          <mc:Choice Requires="wps">
            <w:drawing>
              <wp:anchor distT="0" distB="0" distL="114300" distR="114300" simplePos="0" relativeHeight="252132352" behindDoc="0" locked="0" layoutInCell="1" allowOverlap="1">
                <wp:simplePos x="0" y="0"/>
                <wp:positionH relativeFrom="column">
                  <wp:posOffset>2710815</wp:posOffset>
                </wp:positionH>
                <wp:positionV relativeFrom="paragraph">
                  <wp:posOffset>171450</wp:posOffset>
                </wp:positionV>
                <wp:extent cx="1876425" cy="2219325"/>
                <wp:effectExtent l="19050" t="19050" r="28575" b="28575"/>
                <wp:wrapNone/>
                <wp:docPr id="373" name="Rectángulo 373"/>
                <wp:cNvGraphicFramePr/>
                <a:graphic xmlns:a="http://schemas.openxmlformats.org/drawingml/2006/main">
                  <a:graphicData uri="http://schemas.microsoft.com/office/word/2010/wordprocessingShape">
                    <wps:wsp>
                      <wps:cNvSpPr/>
                      <wps:spPr>
                        <a:xfrm>
                          <a:off x="0" y="0"/>
                          <a:ext cx="1876425" cy="2219325"/>
                        </a:xfrm>
                        <a:prstGeom prst="rect">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C98276" id="Rectángulo 373" o:spid="_x0000_s1026" style="position:absolute;margin-left:213.45pt;margin-top:13.5pt;width:147.75pt;height:174.75pt;z-index:252132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" filled="f" strokecolor="#bf8f00 [2407]" strokeweight="2.25pt"/>
            </w:pict>
          </mc:Fallback>
        </mc:AlternateContent>
      </w:r>
      <w:r>
        <w:rPr>
          <w:noProof/>
          <w:lang w:eastAsia="es-PE"/>
        </w:rPr>
        <mc:AlternateContent>
          <mc:Choice Requires="wps">
            <w:drawing>
              <wp:anchor distT="0" distB="0" distL="114300" distR="114300" simplePos="0" relativeHeight="252131328" behindDoc="0" locked="0" layoutInCell="1" allowOverlap="1">
                <wp:simplePos x="0" y="0"/>
                <wp:positionH relativeFrom="column">
                  <wp:posOffset>805815</wp:posOffset>
                </wp:positionH>
                <wp:positionV relativeFrom="paragraph">
                  <wp:posOffset>19050</wp:posOffset>
                </wp:positionV>
                <wp:extent cx="1857375" cy="2505075"/>
                <wp:effectExtent l="19050" t="19050" r="28575" b="28575"/>
                <wp:wrapNone/>
                <wp:docPr id="538" name="Rectángulo 538"/>
                <wp:cNvGraphicFramePr/>
                <a:graphic xmlns:a="http://schemas.openxmlformats.org/drawingml/2006/main">
                  <a:graphicData uri="http://schemas.microsoft.com/office/word/2010/wordprocessingShape">
                    <wps:wsp>
                      <wps:cNvSpPr/>
                      <wps:spPr>
                        <a:xfrm>
                          <a:off x="0" y="0"/>
                          <a:ext cx="1857375" cy="2505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79BAF1" id="Rectángulo 538" o:spid="_x0000_s1026" style="position:absolute;margin-left:63.45pt;margin-top:1.5pt;width:146.25pt;height:197.25pt;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" filled="f" strokecolor="red" strokeweight="2.25pt"/>
            </w:pict>
          </mc:Fallback>
        </mc:AlternateContent>
      </w:r>
      <w:r w:rsidR="002A2C27">
        <w:rPr>
          <w:noProof/>
          <w:lang w:eastAsia="es-PE"/>
        </w:rPr>
        <w:drawing>
          <wp:inline distT="0" distB="0" distL="0" distR="0" wp14:anchorId="6FC515D4" wp14:editId="35C9BABE">
            <wp:extent cx="3800475" cy="2521434"/>
            <wp:effectExtent l="19050" t="19050" r="9525" b="12700"/>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a:stretch/>
                  </pic:blipFill>
                  <pic:spPr bwMode="auto">
                    <a:xfrm>
                      <a:off x="0" y="0"/>
                      <a:ext cx="3815697" cy="2531533"/>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D06F8" w:rsidRDefault="000D06F8" w:rsidP="000D06F8">
      <w:pPr>
        <w:spacing w:line="360" w:lineRule="auto"/>
        <w:jc w:val="center"/>
        <w:rPr>
          <w:rFonts w:ascii="Times New Roman" w:hAnsi="Times New Roman" w:cs="Times New Roman"/>
        </w:rPr>
      </w:pPr>
      <w:bookmarkStart w:id="603" w:name="_Toc10659739"/>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25</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i/>
        </w:rPr>
        <w:t xml:space="preserve"> </w:t>
      </w:r>
      <w:r w:rsidR="004E5171">
        <w:rPr>
          <w:rFonts w:ascii="Times New Roman" w:hAnsi="Times New Roman" w:cs="Times New Roman"/>
        </w:rPr>
        <w:t>División de los resultados de diseño</w:t>
      </w:r>
      <w:r w:rsidR="008801AA">
        <w:rPr>
          <w:rFonts w:ascii="Times New Roman" w:hAnsi="Times New Roman" w:cs="Times New Roman"/>
        </w:rPr>
        <w:t>.</w:t>
      </w:r>
      <w:bookmarkEnd w:id="603"/>
    </w:p>
    <w:p w:rsidR="001214BE" w:rsidRDefault="00394F06" w:rsidP="000D06F8">
      <w:pPr>
        <w:spacing w:line="360" w:lineRule="auto"/>
        <w:jc w:val="center"/>
        <w:rPr>
          <w:rFonts w:ascii="Times New Roman" w:hAnsi="Times New Roman" w:cs="Times New Roman"/>
        </w:rPr>
      </w:pPr>
      <w:r>
        <w:rPr>
          <w:rFonts w:ascii="Times New Roman" w:hAnsi="Times New Roman" w:cs="Times New Roman"/>
          <w:noProof/>
          <w:lang w:eastAsia="es-PE"/>
        </w:rPr>
        <w:lastRenderedPageBreak/>
        <mc:AlternateContent>
          <mc:Choice Requires="wps">
            <w:drawing>
              <wp:anchor distT="0" distB="0" distL="114300" distR="114300" simplePos="0" relativeHeight="252167168" behindDoc="0" locked="0" layoutInCell="1" allowOverlap="1">
                <wp:simplePos x="0" y="0"/>
                <wp:positionH relativeFrom="column">
                  <wp:posOffset>1242079</wp:posOffset>
                </wp:positionH>
                <wp:positionV relativeFrom="paragraph">
                  <wp:posOffset>299153</wp:posOffset>
                </wp:positionV>
                <wp:extent cx="596020" cy="972550"/>
                <wp:effectExtent l="76200" t="38100" r="13970" b="37465"/>
                <wp:wrapNone/>
                <wp:docPr id="566" name="Conector angular 566"/>
                <wp:cNvGraphicFramePr/>
                <a:graphic xmlns:a="http://schemas.openxmlformats.org/drawingml/2006/main">
                  <a:graphicData uri="http://schemas.microsoft.com/office/word/2010/wordprocessingShape">
                    <wps:wsp>
                      <wps:cNvCnPr/>
                      <wps:spPr>
                        <a:xfrm flipH="1" flipV="1">
                          <a:off x="0" y="0"/>
                          <a:ext cx="596020" cy="972550"/>
                        </a:xfrm>
                        <a:prstGeom prst="bentConnector3">
                          <a:avLst>
                            <a:gd name="adj1" fmla="val 100315"/>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6D2706"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566" o:spid="_x0000_s1026" type="#_x0000_t34" style="position:absolute;margin-left:97.8pt;margin-top:23.55pt;width:46.95pt;height:76.6pt;flip:x y;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" adj="21668" strokecolor="#c45911 [2405]" strokeweight="1.5pt">
                <v:stroke endarrow="block"/>
              </v:shape>
            </w:pict>
          </mc:Fallback>
        </mc:AlternateContent>
      </w: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69216" behindDoc="0" locked="0" layoutInCell="1" allowOverlap="1" wp14:anchorId="040FDD50" wp14:editId="6FAA005B">
                <wp:simplePos x="0" y="0"/>
                <wp:positionH relativeFrom="margin">
                  <wp:align>center</wp:align>
                </wp:positionH>
                <wp:positionV relativeFrom="paragraph">
                  <wp:posOffset>-3810</wp:posOffset>
                </wp:positionV>
                <wp:extent cx="1425330" cy="411933"/>
                <wp:effectExtent l="0" t="0" r="22860" b="26670"/>
                <wp:wrapNone/>
                <wp:docPr id="565" name="Cuadro de texto 565"/>
                <wp:cNvGraphicFramePr/>
                <a:graphic xmlns:a="http://schemas.openxmlformats.org/drawingml/2006/main">
                  <a:graphicData uri="http://schemas.microsoft.com/office/word/2010/wordprocessingShape">
                    <wps:wsp>
                      <wps:cNvSpPr txBox="1"/>
                      <wps:spPr>
                        <a:xfrm>
                          <a:off x="0" y="0"/>
                          <a:ext cx="1425330" cy="41193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6F6EAC" w:rsidRDefault="00C67CAE" w:rsidP="00394F06">
                            <w:pPr>
                              <w:jc w:val="center"/>
                              <w:rPr>
                                <w:rFonts w:ascii="Times New Roman" w:hAnsi="Times New Roman" w:cs="Times New Roman"/>
                              </w:rPr>
                            </w:pPr>
                            <w:r>
                              <w:rPr>
                                <w:rFonts w:ascii="Times New Roman" w:hAnsi="Times New Roman" w:cs="Times New Roman"/>
                              </w:rPr>
                              <w:t>Visualización de resultados adicionales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FDD50" id="Cuadro de texto 565" o:spid="_x0000_s1115" type="#_x0000_t202" style="position:absolute;left:0;text-align:left;margin-left:0;margin-top:-.3pt;width:112.25pt;height:32.45pt;z-index:252169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" filled="f" strokeweight=".5pt">
                <v:textbox>
                  <w:txbxContent>
                    <w:p w:rsidR="00C67CAE" w:rsidRPr="006F6EAC" w:rsidRDefault="00C67CAE" w:rsidP="00394F06">
                      <w:pPr>
                        <w:jc w:val="center"/>
                        <w:rPr>
                          <w:rFonts w:ascii="Times New Roman" w:hAnsi="Times New Roman" w:cs="Times New Roman"/>
                        </w:rPr>
                      </w:pPr>
                      <w:r>
                        <w:rPr>
                          <w:rFonts w:ascii="Times New Roman" w:hAnsi="Times New Roman" w:cs="Times New Roman"/>
                        </w:rPr>
                        <w:t>Visualización de resultados adicionales</w:t>
                      </w:r>
                    </w:p>
                  </w:txbxContent>
                </v:textbox>
                <w10:wrap anchorx="margin"/>
              </v:shape>
            </w:pict>
          </mc:Fallback>
        </mc:AlternateContent>
      </w: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44640" behindDoc="0" locked="0" layoutInCell="1" allowOverlap="1" wp14:anchorId="70733767" wp14:editId="0F21605C">
                <wp:simplePos x="0" y="0"/>
                <wp:positionH relativeFrom="margin">
                  <wp:posOffset>809820</wp:posOffset>
                </wp:positionH>
                <wp:positionV relativeFrom="paragraph">
                  <wp:posOffset>5080</wp:posOffset>
                </wp:positionV>
                <wp:extent cx="873125" cy="258445"/>
                <wp:effectExtent l="0" t="0" r="22225" b="27305"/>
                <wp:wrapNone/>
                <wp:docPr id="549" name="Cuadro de texto 549"/>
                <wp:cNvGraphicFramePr/>
                <a:graphic xmlns:a="http://schemas.openxmlformats.org/drawingml/2006/main">
                  <a:graphicData uri="http://schemas.microsoft.com/office/word/2010/wordprocessingShape">
                    <wps:wsp>
                      <wps:cNvSpPr txBox="1"/>
                      <wps:spPr>
                        <a:xfrm>
                          <a:off x="0" y="0"/>
                          <a:ext cx="873125" cy="2584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6F6EAC" w:rsidRDefault="00C67CAE" w:rsidP="001214BE">
                            <w:pPr>
                              <w:jc w:val="center"/>
                              <w:rPr>
                                <w:rFonts w:ascii="Times New Roman" w:hAnsi="Times New Roman" w:cs="Times New Roman"/>
                              </w:rPr>
                            </w:pPr>
                            <w:r>
                              <w:rPr>
                                <w:rFonts w:ascii="Times New Roman" w:hAnsi="Times New Roman" w:cs="Times New Roman"/>
                              </w:rPr>
                              <w:t>Deflexiones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3767" id="Cuadro de texto 549" o:spid="_x0000_s1116" type="#_x0000_t202" style="position:absolute;left:0;text-align:left;margin-left:63.75pt;margin-top:.4pt;width:68.75pt;height:20.35pt;z-index:25214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" fillcolor="white [3201]" strokeweight=".5pt">
                <v:textbox>
                  <w:txbxContent>
                    <w:p w:rsidR="00C67CAE" w:rsidRPr="006F6EAC" w:rsidRDefault="00C67CAE" w:rsidP="001214BE">
                      <w:pPr>
                        <w:jc w:val="center"/>
                        <w:rPr>
                          <w:rFonts w:ascii="Times New Roman" w:hAnsi="Times New Roman" w:cs="Times New Roman"/>
                        </w:rPr>
                      </w:pPr>
                      <w:r>
                        <w:rPr>
                          <w:rFonts w:ascii="Times New Roman" w:hAnsi="Times New Roman" w:cs="Times New Roman"/>
                        </w:rPr>
                        <w:t>Deflexiones</w:t>
                      </w:r>
                    </w:p>
                  </w:txbxContent>
                </v:textbox>
                <w10:wrap anchorx="margin"/>
              </v:shape>
            </w:pict>
          </mc:Fallback>
        </mc:AlternateContent>
      </w:r>
      <w:r w:rsidR="001214BE" w:rsidRPr="00712D34">
        <w:rPr>
          <w:rFonts w:ascii="Times New Roman" w:hAnsi="Times New Roman" w:cs="Times New Roman"/>
          <w:noProof/>
          <w:sz w:val="24"/>
          <w:szCs w:val="24"/>
          <w:lang w:eastAsia="es-PE"/>
        </w:rPr>
        <mc:AlternateContent>
          <mc:Choice Requires="wps">
            <w:drawing>
              <wp:anchor distT="0" distB="0" distL="114300" distR="114300" simplePos="0" relativeHeight="252146688" behindDoc="0" locked="0" layoutInCell="1" allowOverlap="1" wp14:anchorId="0D2D0AEC" wp14:editId="1408C605">
                <wp:simplePos x="0" y="0"/>
                <wp:positionH relativeFrom="margin">
                  <wp:posOffset>3693328</wp:posOffset>
                </wp:positionH>
                <wp:positionV relativeFrom="paragraph">
                  <wp:posOffset>3175</wp:posOffset>
                </wp:positionV>
                <wp:extent cx="1329708" cy="422694"/>
                <wp:effectExtent l="0" t="0" r="22860" b="15875"/>
                <wp:wrapNone/>
                <wp:docPr id="550" name="Cuadro de texto 550"/>
                <wp:cNvGraphicFramePr/>
                <a:graphic xmlns:a="http://schemas.openxmlformats.org/drawingml/2006/main">
                  <a:graphicData uri="http://schemas.microsoft.com/office/word/2010/wordprocessingShape">
                    <wps:wsp>
                      <wps:cNvSpPr txBox="1"/>
                      <wps:spPr>
                        <a:xfrm>
                          <a:off x="0" y="0"/>
                          <a:ext cx="1329708" cy="4226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6F6EAC" w:rsidRDefault="00C67CAE" w:rsidP="001214BE">
                            <w:pPr>
                              <w:jc w:val="center"/>
                              <w:rPr>
                                <w:rFonts w:ascii="Times New Roman" w:hAnsi="Times New Roman" w:cs="Times New Roman"/>
                              </w:rPr>
                            </w:pPr>
                            <w:r>
                              <w:rPr>
                                <w:rFonts w:ascii="Times New Roman" w:hAnsi="Times New Roman" w:cs="Times New Roman"/>
                              </w:rPr>
                              <w:t>Fuerzas internas mínimas y máximas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D0AEC" id="Cuadro de texto 550" o:spid="_x0000_s1117" type="#_x0000_t202" style="position:absolute;left:0;text-align:left;margin-left:290.8pt;margin-top:.25pt;width:104.7pt;height:33.3pt;z-index:25214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" fillcolor="white [3201]" strokeweight=".5pt">
                <v:textbox>
                  <w:txbxContent>
                    <w:p w:rsidR="00C67CAE" w:rsidRPr="006F6EAC" w:rsidRDefault="00C67CAE" w:rsidP="001214BE">
                      <w:pPr>
                        <w:jc w:val="center"/>
                        <w:rPr>
                          <w:rFonts w:ascii="Times New Roman" w:hAnsi="Times New Roman" w:cs="Times New Roman"/>
                        </w:rPr>
                      </w:pPr>
                      <w:r>
                        <w:rPr>
                          <w:rFonts w:ascii="Times New Roman" w:hAnsi="Times New Roman" w:cs="Times New Roman"/>
                        </w:rPr>
                        <w:t>Fuerzas internas mínimas y máximas</w:t>
                      </w:r>
                    </w:p>
                  </w:txbxContent>
                </v:textbox>
                <w10:wrap anchorx="margin"/>
              </v:shape>
            </w:pict>
          </mc:Fallback>
        </mc:AlternateContent>
      </w:r>
    </w:p>
    <w:p w:rsidR="001214BE" w:rsidRDefault="00394F06" w:rsidP="00162FEF">
      <w:pPr>
        <w:spacing w:line="360" w:lineRule="auto"/>
        <w:rPr>
          <w:rFonts w:ascii="Times New Roman" w:hAnsi="Times New Roman" w:cs="Times New Roman"/>
        </w:rPr>
      </w:pPr>
      <w:r>
        <w:rPr>
          <w:rFonts w:ascii="Times New Roman" w:hAnsi="Times New Roman" w:cs="Times New Roman"/>
          <w:noProof/>
          <w:lang w:eastAsia="es-PE"/>
        </w:rPr>
        <mc:AlternateContent>
          <mc:Choice Requires="wps">
            <w:drawing>
              <wp:anchor distT="0" distB="0" distL="114300" distR="114300" simplePos="0" relativeHeight="252171264" behindDoc="0" locked="0" layoutInCell="1" allowOverlap="1" wp14:anchorId="3FED3474" wp14:editId="0A021053">
                <wp:simplePos x="0" y="0"/>
                <wp:positionH relativeFrom="column">
                  <wp:posOffset>2686107</wp:posOffset>
                </wp:positionH>
                <wp:positionV relativeFrom="paragraph">
                  <wp:posOffset>119851</wp:posOffset>
                </wp:positionV>
                <wp:extent cx="449642" cy="527993"/>
                <wp:effectExtent l="76200" t="38100" r="26670" b="24765"/>
                <wp:wrapNone/>
                <wp:docPr id="567" name="Conector angular 567"/>
                <wp:cNvGraphicFramePr/>
                <a:graphic xmlns:a="http://schemas.openxmlformats.org/drawingml/2006/main">
                  <a:graphicData uri="http://schemas.microsoft.com/office/word/2010/wordprocessingShape">
                    <wps:wsp>
                      <wps:cNvCnPr/>
                      <wps:spPr>
                        <a:xfrm flipH="1" flipV="1">
                          <a:off x="0" y="0"/>
                          <a:ext cx="449642" cy="527993"/>
                        </a:xfrm>
                        <a:prstGeom prst="bentConnector3">
                          <a:avLst>
                            <a:gd name="adj1" fmla="val 100315"/>
                          </a:avLst>
                        </a:prstGeom>
                        <a:ln w="1905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D033DE" id="Conector angular 567" o:spid="_x0000_s1026" type="#_x0000_t34" style="position:absolute;margin-left:211.5pt;margin-top:9.45pt;width:35.4pt;height:41.55pt;flip:x y;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" adj="21668" strokecolor="#4472c4 [3208]" strokeweight="1.5pt">
                <v:stroke endarrow="block"/>
              </v:shape>
            </w:pict>
          </mc:Fallback>
        </mc:AlternateContent>
      </w:r>
      <w:r w:rsidR="001214BE">
        <w:rPr>
          <w:rFonts w:ascii="Times New Roman" w:hAnsi="Times New Roman" w:cs="Times New Roman"/>
          <w:noProof/>
          <w:lang w:eastAsia="es-PE"/>
        </w:rPr>
        <mc:AlternateContent>
          <mc:Choice Requires="wps">
            <w:drawing>
              <wp:anchor distT="0" distB="0" distL="114300" distR="114300" simplePos="0" relativeHeight="252147712" behindDoc="0" locked="0" layoutInCell="1" allowOverlap="1">
                <wp:simplePos x="0" y="0"/>
                <wp:positionH relativeFrom="column">
                  <wp:posOffset>4358695</wp:posOffset>
                </wp:positionH>
                <wp:positionV relativeFrom="paragraph">
                  <wp:posOffset>136833</wp:posOffset>
                </wp:positionV>
                <wp:extent cx="0" cy="443986"/>
                <wp:effectExtent l="76200" t="38100" r="57150" b="13335"/>
                <wp:wrapNone/>
                <wp:docPr id="551" name="Conector recto de flecha 551"/>
                <wp:cNvGraphicFramePr/>
                <a:graphic xmlns:a="http://schemas.openxmlformats.org/drawingml/2006/main">
                  <a:graphicData uri="http://schemas.microsoft.com/office/word/2010/wordprocessingShape">
                    <wps:wsp>
                      <wps:cNvCnPr/>
                      <wps:spPr>
                        <a:xfrm flipV="1">
                          <a:off x="0" y="0"/>
                          <a:ext cx="0" cy="443986"/>
                        </a:xfrm>
                        <a:prstGeom prst="straightConnector1">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E6EB15" id="Conector recto de flecha 551" o:spid="_x0000_s1026" type="#_x0000_t32" style="position:absolute;margin-left:343.2pt;margin-top:10.75pt;width:0;height:34.95pt;flip:y;z-index:252147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" strokecolor="#bf8f00 [2407]" strokeweight="1.5pt">
                <v:stroke endarrow="block" joinstyle="miter"/>
              </v:shape>
            </w:pict>
          </mc:Fallback>
        </mc:AlternateContent>
      </w:r>
    </w:p>
    <w:p w:rsidR="00860FB8" w:rsidRPr="00854E29" w:rsidRDefault="00394F06" w:rsidP="00F71CDD">
      <w:pPr>
        <w:spacing w:line="360" w:lineRule="auto"/>
        <w:ind w:firstLine="708"/>
        <w:jc w:val="center"/>
        <w:rPr>
          <w:rFonts w:ascii="Times New Roman" w:hAnsi="Times New Roman" w:cs="Times New Roman"/>
          <w:sz w:val="24"/>
          <w:szCs w:val="24"/>
        </w:rPr>
      </w:pPr>
      <w:r>
        <w:rPr>
          <w:noProof/>
          <w:lang w:eastAsia="es-PE"/>
        </w:rPr>
        <mc:AlternateContent>
          <mc:Choice Requires="wps">
            <w:drawing>
              <wp:anchor distT="0" distB="0" distL="114300" distR="114300" simplePos="0" relativeHeight="252160000" behindDoc="0" locked="0" layoutInCell="1" allowOverlap="1">
                <wp:simplePos x="0" y="0"/>
                <wp:positionH relativeFrom="column">
                  <wp:posOffset>4708154</wp:posOffset>
                </wp:positionH>
                <wp:positionV relativeFrom="paragraph">
                  <wp:posOffset>6111240</wp:posOffset>
                </wp:positionV>
                <wp:extent cx="247650" cy="241300"/>
                <wp:effectExtent l="19050" t="19050" r="19050" b="25400"/>
                <wp:wrapNone/>
                <wp:docPr id="560" name="Rectángulo 560"/>
                <wp:cNvGraphicFramePr/>
                <a:graphic xmlns:a="http://schemas.openxmlformats.org/drawingml/2006/main">
                  <a:graphicData uri="http://schemas.microsoft.com/office/word/2010/wordprocessingShape">
                    <wps:wsp>
                      <wps:cNvSpPr/>
                      <wps:spPr>
                        <a:xfrm>
                          <a:off x="0" y="0"/>
                          <a:ext cx="247650" cy="2413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E911DA" id="Rectángulo 560" o:spid="_x0000_s1026" style="position:absolute;margin-left:370.7pt;margin-top:481.2pt;width:19.5pt;height:19pt;z-index:25216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" filled="f" strokecolor="red" strokeweight="2.25pt"/>
            </w:pict>
          </mc:Fallback>
        </mc:AlternateContent>
      </w:r>
      <w:r w:rsidR="002C4104">
        <w:rPr>
          <w:noProof/>
          <w:lang w:eastAsia="es-PE"/>
        </w:rPr>
        <mc:AlternateContent>
          <mc:Choice Requires="wps">
            <w:drawing>
              <wp:anchor distT="0" distB="0" distL="114300" distR="114300" simplePos="0" relativeHeight="252164096" behindDoc="0" locked="0" layoutInCell="1" allowOverlap="1">
                <wp:simplePos x="0" y="0"/>
                <wp:positionH relativeFrom="column">
                  <wp:posOffset>3138723</wp:posOffset>
                </wp:positionH>
                <wp:positionV relativeFrom="paragraph">
                  <wp:posOffset>20955</wp:posOffset>
                </wp:positionV>
                <wp:extent cx="615635" cy="2195465"/>
                <wp:effectExtent l="19050" t="19050" r="13335" b="14605"/>
                <wp:wrapNone/>
                <wp:docPr id="564" name="Rectángulo 564"/>
                <wp:cNvGraphicFramePr/>
                <a:graphic xmlns:a="http://schemas.openxmlformats.org/drawingml/2006/main">
                  <a:graphicData uri="http://schemas.microsoft.com/office/word/2010/wordprocessingShape">
                    <wps:wsp>
                      <wps:cNvSpPr/>
                      <wps:spPr>
                        <a:xfrm>
                          <a:off x="0" y="0"/>
                          <a:ext cx="615635" cy="219546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BF3E09" id="Rectángulo 564" o:spid="_x0000_s1026" style="position:absolute;margin-left:247.15pt;margin-top:1.65pt;width:48.5pt;height:172.85pt;z-index:25216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" filled="f" strokecolor="#00b0f0" strokeweight="2.25pt"/>
            </w:pict>
          </mc:Fallback>
        </mc:AlternateContent>
      </w:r>
      <w:r w:rsidR="00164C62">
        <w:rPr>
          <w:noProof/>
          <w:lang w:eastAsia="es-PE"/>
        </w:rPr>
        <mc:AlternateContent>
          <mc:Choice Requires="wps">
            <w:drawing>
              <wp:anchor distT="0" distB="0" distL="114300" distR="114300" simplePos="0" relativeHeight="252163072" behindDoc="0" locked="0" layoutInCell="1" allowOverlap="1">
                <wp:simplePos x="0" y="0"/>
                <wp:positionH relativeFrom="column">
                  <wp:posOffset>4843368</wp:posOffset>
                </wp:positionH>
                <wp:positionV relativeFrom="paragraph">
                  <wp:posOffset>6352603</wp:posOffset>
                </wp:positionV>
                <wp:extent cx="0" cy="226088"/>
                <wp:effectExtent l="76200" t="0" r="57150" b="59690"/>
                <wp:wrapNone/>
                <wp:docPr id="562" name="Conector recto de flecha 562"/>
                <wp:cNvGraphicFramePr/>
                <a:graphic xmlns:a="http://schemas.openxmlformats.org/drawingml/2006/main">
                  <a:graphicData uri="http://schemas.microsoft.com/office/word/2010/wordprocessingShape">
                    <wps:wsp>
                      <wps:cNvCnPr/>
                      <wps:spPr>
                        <a:xfrm>
                          <a:off x="0" y="0"/>
                          <a:ext cx="0" cy="226088"/>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C9132A" id="Conector recto de flecha 562" o:spid="_x0000_s1026" type="#_x0000_t32" style="position:absolute;margin-left:381.35pt;margin-top:500.2pt;width:0;height:17.8pt;z-index:252163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" strokecolor="#c45911 [2405]" strokeweight="1.5pt">
                <v:stroke endarrow="block" joinstyle="miter"/>
              </v:shape>
            </w:pict>
          </mc:Fallback>
        </mc:AlternateContent>
      </w:r>
      <w:r w:rsidR="00162FEF">
        <w:rPr>
          <w:noProof/>
          <w:lang w:eastAsia="es-PE"/>
        </w:rPr>
        <mc:AlternateContent>
          <mc:Choice Requires="wps">
            <w:drawing>
              <wp:anchor distT="0" distB="0" distL="114300" distR="114300" simplePos="0" relativeHeight="252139520" behindDoc="0" locked="0" layoutInCell="1" allowOverlap="1">
                <wp:simplePos x="0" y="0"/>
                <wp:positionH relativeFrom="column">
                  <wp:posOffset>549910</wp:posOffset>
                </wp:positionH>
                <wp:positionV relativeFrom="paragraph">
                  <wp:posOffset>3835400</wp:posOffset>
                </wp:positionV>
                <wp:extent cx="1198880" cy="1035050"/>
                <wp:effectExtent l="19050" t="19050" r="20320" b="12700"/>
                <wp:wrapNone/>
                <wp:docPr id="544" name="Rectángulo 544"/>
                <wp:cNvGraphicFramePr/>
                <a:graphic xmlns:a="http://schemas.openxmlformats.org/drawingml/2006/main">
                  <a:graphicData uri="http://schemas.microsoft.com/office/word/2010/wordprocessingShape">
                    <wps:wsp>
                      <wps:cNvSpPr/>
                      <wps:spPr>
                        <a:xfrm>
                          <a:off x="0" y="0"/>
                          <a:ext cx="1198880" cy="1035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E20BD0" id="Rectángulo 544" o:spid="_x0000_s1026" style="position:absolute;margin-left:43.3pt;margin-top:302pt;width:94.4pt;height:81.5pt;z-index:25213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" filled="f" strokecolor="red" strokeweight="2.25pt"/>
            </w:pict>
          </mc:Fallback>
        </mc:AlternateContent>
      </w:r>
      <w:r w:rsidR="00A05704">
        <w:rPr>
          <w:rFonts w:ascii="Times New Roman" w:hAnsi="Times New Roman" w:cs="Times New Roman"/>
          <w:noProof/>
          <w:sz w:val="24"/>
          <w:szCs w:val="24"/>
          <w:lang w:eastAsia="es-PE"/>
        </w:rPr>
        <mc:AlternateContent>
          <mc:Choice Requires="wps">
            <w:drawing>
              <wp:anchor distT="0" distB="0" distL="114300" distR="114300" simplePos="0" relativeHeight="252158976" behindDoc="0" locked="0" layoutInCell="1" allowOverlap="1">
                <wp:simplePos x="0" y="0"/>
                <wp:positionH relativeFrom="column">
                  <wp:posOffset>3582300</wp:posOffset>
                </wp:positionH>
                <wp:positionV relativeFrom="paragraph">
                  <wp:posOffset>6379126</wp:posOffset>
                </wp:positionV>
                <wp:extent cx="0" cy="330193"/>
                <wp:effectExtent l="76200" t="0" r="76200" b="51435"/>
                <wp:wrapNone/>
                <wp:docPr id="559" name="Conector recto de flecha 559"/>
                <wp:cNvGraphicFramePr/>
                <a:graphic xmlns:a="http://schemas.openxmlformats.org/drawingml/2006/main">
                  <a:graphicData uri="http://schemas.microsoft.com/office/word/2010/wordprocessingShape">
                    <wps:wsp>
                      <wps:cNvCnPr/>
                      <wps:spPr>
                        <a:xfrm>
                          <a:off x="0" y="0"/>
                          <a:ext cx="0" cy="330193"/>
                        </a:xfrm>
                        <a:prstGeom prst="straightConnector1">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62872B" id="Conector recto de flecha 559" o:spid="_x0000_s1026" type="#_x0000_t32" style="position:absolute;margin-left:282.05pt;margin-top:502.3pt;width:0;height:26pt;z-index:25215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" strokecolor="#bf8f00 [2407]" strokeweight="1.5pt">
                <v:stroke endarrow="block" joinstyle="miter"/>
              </v:shape>
            </w:pict>
          </mc:Fallback>
        </mc:AlternateContent>
      </w:r>
      <w:r w:rsidR="00A05704" w:rsidRPr="00712D34">
        <w:rPr>
          <w:rFonts w:ascii="Times New Roman" w:hAnsi="Times New Roman" w:cs="Times New Roman"/>
          <w:noProof/>
          <w:sz w:val="24"/>
          <w:szCs w:val="24"/>
          <w:lang w:eastAsia="es-PE"/>
        </w:rPr>
        <mc:AlternateContent>
          <mc:Choice Requires="wps">
            <w:drawing>
              <wp:anchor distT="0" distB="0" distL="114300" distR="114300" simplePos="0" relativeHeight="252151808" behindDoc="0" locked="0" layoutInCell="1" allowOverlap="1" wp14:anchorId="292ABA81" wp14:editId="6741AFC4">
                <wp:simplePos x="0" y="0"/>
                <wp:positionH relativeFrom="margin">
                  <wp:posOffset>774700</wp:posOffset>
                </wp:positionH>
                <wp:positionV relativeFrom="paragraph">
                  <wp:posOffset>1878965</wp:posOffset>
                </wp:positionV>
                <wp:extent cx="971550" cy="828675"/>
                <wp:effectExtent l="0" t="0" r="19050" b="28575"/>
                <wp:wrapNone/>
                <wp:docPr id="554" name="Cuadro de texto 554"/>
                <wp:cNvGraphicFramePr/>
                <a:graphic xmlns:a="http://schemas.openxmlformats.org/drawingml/2006/main">
                  <a:graphicData uri="http://schemas.microsoft.com/office/word/2010/wordprocessingShape">
                    <wps:wsp>
                      <wps:cNvSpPr txBox="1"/>
                      <wps:spPr>
                        <a:xfrm>
                          <a:off x="0" y="0"/>
                          <a:ext cx="971550" cy="8286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DC3C8C" w:rsidRDefault="00C67CAE" w:rsidP="001214BE">
                            <w:pPr>
                              <w:jc w:val="center"/>
                              <w:rPr>
                                <w:rFonts w:ascii="Times New Roman" w:hAnsi="Times New Roman" w:cs="Times New Roman"/>
                                <w:color w:val="00B050"/>
                              </w:rPr>
                            </w:pPr>
                            <w:r w:rsidRPr="00DC3C8C">
                              <w:rPr>
                                <w:rFonts w:ascii="Times New Roman" w:hAnsi="Times New Roman" w:cs="Times New Roman"/>
                                <w:color w:val="00B050"/>
                              </w:rPr>
                              <w:t>Componentes para la optimización topológica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ABA81" id="Cuadro de texto 554" o:spid="_x0000_s1118" type="#_x0000_t202" style="position:absolute;left:0;text-align:left;margin-left:61pt;margin-top:147.95pt;width:76.5pt;height:65.25pt;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" filled="f" strokeweight=".5pt">
                <v:textbox>
                  <w:txbxContent>
                    <w:p w:rsidR="00C67CAE" w:rsidRPr="00DC3C8C" w:rsidRDefault="00C67CAE" w:rsidP="001214BE">
                      <w:pPr>
                        <w:jc w:val="center"/>
                        <w:rPr>
                          <w:rFonts w:ascii="Times New Roman" w:hAnsi="Times New Roman" w:cs="Times New Roman"/>
                          <w:color w:val="00B050"/>
                        </w:rPr>
                      </w:pPr>
                      <w:r w:rsidRPr="00DC3C8C">
                        <w:rPr>
                          <w:rFonts w:ascii="Times New Roman" w:hAnsi="Times New Roman" w:cs="Times New Roman"/>
                          <w:color w:val="00B050"/>
                        </w:rPr>
                        <w:t>Componentes para la optimización topológica</w:t>
                      </w:r>
                    </w:p>
                  </w:txbxContent>
                </v:textbox>
                <w10:wrap anchorx="margin"/>
              </v:shape>
            </w:pict>
          </mc:Fallback>
        </mc:AlternateContent>
      </w:r>
      <w:r w:rsidR="004E0ECF" w:rsidRPr="00712D34">
        <w:rPr>
          <w:rFonts w:ascii="Times New Roman" w:hAnsi="Times New Roman" w:cs="Times New Roman"/>
          <w:noProof/>
          <w:sz w:val="24"/>
          <w:szCs w:val="24"/>
          <w:lang w:eastAsia="es-PE"/>
        </w:rPr>
        <mc:AlternateContent>
          <mc:Choice Requires="wps">
            <w:drawing>
              <wp:anchor distT="0" distB="0" distL="114300" distR="114300" simplePos="0" relativeHeight="252154880" behindDoc="0" locked="0" layoutInCell="1" allowOverlap="1" wp14:anchorId="4D0905EC" wp14:editId="6E35147C">
                <wp:simplePos x="0" y="0"/>
                <wp:positionH relativeFrom="margin">
                  <wp:posOffset>826135</wp:posOffset>
                </wp:positionH>
                <wp:positionV relativeFrom="paragraph">
                  <wp:posOffset>3147800</wp:posOffset>
                </wp:positionV>
                <wp:extent cx="644525" cy="414655"/>
                <wp:effectExtent l="0" t="0" r="22225" b="23495"/>
                <wp:wrapNone/>
                <wp:docPr id="556" name="Cuadro de texto 556"/>
                <wp:cNvGraphicFramePr/>
                <a:graphic xmlns:a="http://schemas.openxmlformats.org/drawingml/2006/main">
                  <a:graphicData uri="http://schemas.microsoft.com/office/word/2010/wordprocessingShape">
                    <wps:wsp>
                      <wps:cNvSpPr txBox="1"/>
                      <wps:spPr>
                        <a:xfrm>
                          <a:off x="0" y="0"/>
                          <a:ext cx="644525" cy="4146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DC3C8C" w:rsidRDefault="00C67CAE" w:rsidP="004E0ECF">
                            <w:pPr>
                              <w:jc w:val="center"/>
                              <w:rPr>
                                <w:rFonts w:ascii="Times New Roman" w:hAnsi="Times New Roman" w:cs="Times New Roman"/>
                                <w:color w:val="FF0000"/>
                              </w:rPr>
                            </w:pPr>
                            <w:r w:rsidRPr="00DC3C8C">
                              <w:rPr>
                                <w:rFonts w:ascii="Times New Roman" w:hAnsi="Times New Roman" w:cs="Times New Roman"/>
                                <w:color w:val="FF0000"/>
                              </w:rPr>
                              <w:t>Fuerzas internas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905EC" id="Cuadro de texto 556" o:spid="_x0000_s1119" type="#_x0000_t202" style="position:absolute;left:0;text-align:left;margin-left:65.05pt;margin-top:247.85pt;width:50.75pt;height:32.65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" filled="f" strokeweight=".5pt">
                <v:textbox>
                  <w:txbxContent>
                    <w:p w:rsidR="00C67CAE" w:rsidRPr="00DC3C8C" w:rsidRDefault="00C67CAE" w:rsidP="004E0ECF">
                      <w:pPr>
                        <w:jc w:val="center"/>
                        <w:rPr>
                          <w:rFonts w:ascii="Times New Roman" w:hAnsi="Times New Roman" w:cs="Times New Roman"/>
                          <w:color w:val="FF0000"/>
                        </w:rPr>
                      </w:pPr>
                      <w:r w:rsidRPr="00DC3C8C">
                        <w:rPr>
                          <w:rFonts w:ascii="Times New Roman" w:hAnsi="Times New Roman" w:cs="Times New Roman"/>
                          <w:color w:val="FF0000"/>
                        </w:rPr>
                        <w:t>Fuerzas internas</w:t>
                      </w:r>
                    </w:p>
                  </w:txbxContent>
                </v:textbox>
                <w10:wrap anchorx="margin"/>
              </v:shape>
            </w:pict>
          </mc:Fallback>
        </mc:AlternateContent>
      </w:r>
      <w:r w:rsidR="004E0ECF">
        <w:rPr>
          <w:rFonts w:ascii="Times New Roman" w:hAnsi="Times New Roman" w:cs="Times New Roman"/>
          <w:noProof/>
          <w:sz w:val="24"/>
          <w:szCs w:val="24"/>
          <w:lang w:eastAsia="es-PE"/>
        </w:rPr>
        <mc:AlternateContent>
          <mc:Choice Requires="wps">
            <w:drawing>
              <wp:anchor distT="0" distB="0" distL="114300" distR="114300" simplePos="0" relativeHeight="252155904" behindDoc="0" locked="0" layoutInCell="1" allowOverlap="1">
                <wp:simplePos x="0" y="0"/>
                <wp:positionH relativeFrom="column">
                  <wp:posOffset>1146962</wp:posOffset>
                </wp:positionH>
                <wp:positionV relativeFrom="paragraph">
                  <wp:posOffset>3597875</wp:posOffset>
                </wp:positionV>
                <wp:extent cx="0" cy="235612"/>
                <wp:effectExtent l="76200" t="38100" r="57150" b="12065"/>
                <wp:wrapNone/>
                <wp:docPr id="557" name="Conector recto de flecha 557"/>
                <wp:cNvGraphicFramePr/>
                <a:graphic xmlns:a="http://schemas.openxmlformats.org/drawingml/2006/main">
                  <a:graphicData uri="http://schemas.microsoft.com/office/word/2010/wordprocessingShape">
                    <wps:wsp>
                      <wps:cNvCnPr/>
                      <wps:spPr>
                        <a:xfrm flipV="1">
                          <a:off x="0" y="0"/>
                          <a:ext cx="0" cy="235612"/>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B0B074" id="Conector recto de flecha 557" o:spid="_x0000_s1026" type="#_x0000_t32" style="position:absolute;margin-left:90.3pt;margin-top:283.3pt;width:0;height:18.55pt;flip:y;z-index:25215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" strokecolor="#c45911 [2405]" strokeweight="1.5pt">
                <v:stroke endarrow="block" joinstyle="miter"/>
              </v:shape>
            </w:pict>
          </mc:Fallback>
        </mc:AlternateContent>
      </w:r>
      <w:r w:rsidR="004E0ECF">
        <w:rPr>
          <w:noProof/>
          <w:lang w:eastAsia="es-PE"/>
        </w:rPr>
        <mc:AlternateContent>
          <mc:Choice Requires="wps">
            <w:drawing>
              <wp:anchor distT="0" distB="0" distL="114300" distR="114300" simplePos="0" relativeHeight="252141568" behindDoc="0" locked="0" layoutInCell="1" allowOverlap="1">
                <wp:simplePos x="0" y="0"/>
                <wp:positionH relativeFrom="column">
                  <wp:posOffset>1853799</wp:posOffset>
                </wp:positionH>
                <wp:positionV relativeFrom="paragraph">
                  <wp:posOffset>428329</wp:posOffset>
                </wp:positionV>
                <wp:extent cx="1239095" cy="1414145"/>
                <wp:effectExtent l="19050" t="19050" r="18415" b="14605"/>
                <wp:wrapNone/>
                <wp:docPr id="546" name="Rectángulo 546"/>
                <wp:cNvGraphicFramePr/>
                <a:graphic xmlns:a="http://schemas.openxmlformats.org/drawingml/2006/main">
                  <a:graphicData uri="http://schemas.microsoft.com/office/word/2010/wordprocessingShape">
                    <wps:wsp>
                      <wps:cNvSpPr/>
                      <wps:spPr>
                        <a:xfrm>
                          <a:off x="0" y="0"/>
                          <a:ext cx="1239095" cy="14141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321561" id="Rectángulo 546" o:spid="_x0000_s1026" style="position:absolute;margin-left:145.95pt;margin-top:33.75pt;width:97.55pt;height:111.35pt;z-index:25214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" filled="f" strokecolor="red" strokeweight="2.25pt"/>
            </w:pict>
          </mc:Fallback>
        </mc:AlternateContent>
      </w:r>
      <w:r w:rsidR="004E0ECF">
        <w:rPr>
          <w:noProof/>
          <w:lang w:eastAsia="es-PE"/>
        </w:rPr>
        <mc:AlternateContent>
          <mc:Choice Requires="wps">
            <w:drawing>
              <wp:anchor distT="0" distB="0" distL="114300" distR="114300" simplePos="0" relativeHeight="252149760" behindDoc="0" locked="0" layoutInCell="1" allowOverlap="1">
                <wp:simplePos x="0" y="0"/>
                <wp:positionH relativeFrom="column">
                  <wp:posOffset>762740</wp:posOffset>
                </wp:positionH>
                <wp:positionV relativeFrom="paragraph">
                  <wp:posOffset>713740</wp:posOffset>
                </wp:positionV>
                <wp:extent cx="1047750" cy="828675"/>
                <wp:effectExtent l="19050" t="19050" r="19050" b="28575"/>
                <wp:wrapNone/>
                <wp:docPr id="553" name="Rectángulo 553"/>
                <wp:cNvGraphicFramePr/>
                <a:graphic xmlns:a="http://schemas.openxmlformats.org/drawingml/2006/main">
                  <a:graphicData uri="http://schemas.microsoft.com/office/word/2010/wordprocessingShape">
                    <wps:wsp>
                      <wps:cNvSpPr/>
                      <wps:spPr>
                        <a:xfrm>
                          <a:off x="0" y="0"/>
                          <a:ext cx="1047750" cy="828675"/>
                        </a:xfrm>
                        <a:prstGeom prst="rect">
                          <a:avLst/>
                        </a:prstGeom>
                        <a:noFill/>
                        <a:ln w="2857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972F6F" id="Rectángulo 553" o:spid="_x0000_s1026" style="position:absolute;margin-left:60.05pt;margin-top:56.2pt;width:82.5pt;height:65.25pt;z-index:25214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" filled="f" strokecolor="#538135 [2409]" strokeweight="2.25pt"/>
            </w:pict>
          </mc:Fallback>
        </mc:AlternateContent>
      </w:r>
      <w:r w:rsidR="004E0ECF">
        <w:rPr>
          <w:rFonts w:ascii="Times New Roman" w:hAnsi="Times New Roman" w:cs="Times New Roman"/>
          <w:noProof/>
          <w:sz w:val="24"/>
          <w:szCs w:val="24"/>
          <w:lang w:eastAsia="es-PE"/>
        </w:rPr>
        <mc:AlternateContent>
          <mc:Choice Requires="wps">
            <w:drawing>
              <wp:anchor distT="0" distB="0" distL="114300" distR="114300" simplePos="0" relativeHeight="252152832" behindDoc="0" locked="0" layoutInCell="1" allowOverlap="1">
                <wp:simplePos x="0" y="0"/>
                <wp:positionH relativeFrom="column">
                  <wp:posOffset>1271179</wp:posOffset>
                </wp:positionH>
                <wp:positionV relativeFrom="paragraph">
                  <wp:posOffset>1549177</wp:posOffset>
                </wp:positionV>
                <wp:extent cx="0" cy="311813"/>
                <wp:effectExtent l="76200" t="0" r="57150" b="50165"/>
                <wp:wrapNone/>
                <wp:docPr id="555" name="Conector recto de flecha 555"/>
                <wp:cNvGraphicFramePr/>
                <a:graphic xmlns:a="http://schemas.openxmlformats.org/drawingml/2006/main">
                  <a:graphicData uri="http://schemas.microsoft.com/office/word/2010/wordprocessingShape">
                    <wps:wsp>
                      <wps:cNvCnPr/>
                      <wps:spPr>
                        <a:xfrm>
                          <a:off x="0" y="0"/>
                          <a:ext cx="0" cy="311813"/>
                        </a:xfrm>
                        <a:prstGeom prst="straightConnector1">
                          <a:avLst/>
                        </a:prstGeom>
                        <a:ln w="1905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4DE131" id="Conector recto de flecha 555" o:spid="_x0000_s1026" type="#_x0000_t32" style="position:absolute;margin-left:100.1pt;margin-top:122pt;width:0;height:24.55pt;z-index:25215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" strokecolor="#70ad47 [3209]" strokeweight="1.5pt">
                <v:stroke endarrow="block" joinstyle="miter"/>
              </v:shape>
            </w:pict>
          </mc:Fallback>
        </mc:AlternateContent>
      </w:r>
      <w:r w:rsidR="001214BE">
        <w:rPr>
          <w:noProof/>
          <w:lang w:eastAsia="es-PE"/>
        </w:rPr>
        <mc:AlternateContent>
          <mc:Choice Requires="wps">
            <w:drawing>
              <wp:anchor distT="0" distB="0" distL="114300" distR="114300" simplePos="0" relativeHeight="252142592" behindDoc="0" locked="0" layoutInCell="1" allowOverlap="1">
                <wp:simplePos x="0" y="0"/>
                <wp:positionH relativeFrom="column">
                  <wp:posOffset>3802009</wp:posOffset>
                </wp:positionH>
                <wp:positionV relativeFrom="paragraph">
                  <wp:posOffset>238125</wp:posOffset>
                </wp:positionV>
                <wp:extent cx="1095555" cy="1863305"/>
                <wp:effectExtent l="19050" t="19050" r="28575" b="22860"/>
                <wp:wrapNone/>
                <wp:docPr id="548" name="Rectángulo 548"/>
                <wp:cNvGraphicFramePr/>
                <a:graphic xmlns:a="http://schemas.openxmlformats.org/drawingml/2006/main">
                  <a:graphicData uri="http://schemas.microsoft.com/office/word/2010/wordprocessingShape">
                    <wps:wsp>
                      <wps:cNvSpPr/>
                      <wps:spPr>
                        <a:xfrm>
                          <a:off x="0" y="0"/>
                          <a:ext cx="1095555" cy="1863305"/>
                        </a:xfrm>
                        <a:prstGeom prst="rect">
                          <a:avLst/>
                        </a:prstGeom>
                        <a:noFill/>
                        <a:ln w="285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888514" id="Rectángulo 548" o:spid="_x0000_s1026" style="position:absolute;margin-left:299.35pt;margin-top:18.75pt;width:86.25pt;height:146.7pt;z-index:25214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" filled="f" strokecolor="#ffc000 [3207]" strokeweight="2.25pt"/>
            </w:pict>
          </mc:Fallback>
        </mc:AlternateContent>
      </w:r>
      <w:r w:rsidR="001214BE">
        <w:rPr>
          <w:noProof/>
          <w:lang w:eastAsia="es-PE"/>
        </w:rPr>
        <mc:AlternateContent>
          <mc:Choice Requires="wps">
            <w:drawing>
              <wp:anchor distT="0" distB="0" distL="114300" distR="114300" simplePos="0" relativeHeight="252140544" behindDoc="0" locked="0" layoutInCell="1" allowOverlap="1">
                <wp:simplePos x="0" y="0"/>
                <wp:positionH relativeFrom="column">
                  <wp:posOffset>1887352</wp:posOffset>
                </wp:positionH>
                <wp:positionV relativeFrom="paragraph">
                  <wp:posOffset>2308596</wp:posOffset>
                </wp:positionV>
                <wp:extent cx="3390181" cy="4071297"/>
                <wp:effectExtent l="19050" t="19050" r="20320" b="24765"/>
                <wp:wrapNone/>
                <wp:docPr id="545" name="Rectángulo 545"/>
                <wp:cNvGraphicFramePr/>
                <a:graphic xmlns:a="http://schemas.openxmlformats.org/drawingml/2006/main">
                  <a:graphicData uri="http://schemas.microsoft.com/office/word/2010/wordprocessingShape">
                    <wps:wsp>
                      <wps:cNvSpPr/>
                      <wps:spPr>
                        <a:xfrm>
                          <a:off x="0" y="0"/>
                          <a:ext cx="3390181" cy="4071297"/>
                        </a:xfrm>
                        <a:prstGeom prst="rect">
                          <a:avLst/>
                        </a:prstGeom>
                        <a:noFill/>
                        <a:ln w="285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0CEA64" id="Rectángulo 545" o:spid="_x0000_s1026" style="position:absolute;margin-left:148.6pt;margin-top:181.8pt;width:266.95pt;height:320.55pt;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" filled="f" strokecolor="#ffc000 [3207]" strokeweight="2.25pt"/>
            </w:pict>
          </mc:Fallback>
        </mc:AlternateContent>
      </w:r>
      <w:r w:rsidR="00F71CDD">
        <w:rPr>
          <w:noProof/>
          <w:lang w:eastAsia="es-PE"/>
        </w:rPr>
        <w:drawing>
          <wp:inline distT="0" distB="0" distL="0" distR="0" wp14:anchorId="73F5B6C1" wp14:editId="1B322720">
            <wp:extent cx="4718050" cy="6357668"/>
            <wp:effectExtent l="19050" t="19050" r="25400" b="24130"/>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896" t="799" r="990" b="1017"/>
                    <a:stretch/>
                  </pic:blipFill>
                  <pic:spPr bwMode="auto">
                    <a:xfrm>
                      <a:off x="0" y="0"/>
                      <a:ext cx="4719323" cy="635938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164C62" w:rsidRDefault="00164C62" w:rsidP="00860FB8">
      <w:pPr>
        <w:spacing w:line="360" w:lineRule="auto"/>
        <w:rPr>
          <w:rFonts w:ascii="Times New Roman" w:hAnsi="Times New Roman" w:cs="Times New Roman"/>
        </w:rPr>
      </w:pP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62048" behindDoc="0" locked="0" layoutInCell="1" allowOverlap="1" wp14:anchorId="7FB0FEAE" wp14:editId="44275F42">
                <wp:simplePos x="0" y="0"/>
                <wp:positionH relativeFrom="margin">
                  <wp:posOffset>4552315</wp:posOffset>
                </wp:positionH>
                <wp:positionV relativeFrom="paragraph">
                  <wp:posOffset>29901</wp:posOffset>
                </wp:positionV>
                <wp:extent cx="590550" cy="247650"/>
                <wp:effectExtent l="0" t="0" r="19050" b="19050"/>
                <wp:wrapNone/>
                <wp:docPr id="561" name="Cuadro de texto 561"/>
                <wp:cNvGraphicFramePr/>
                <a:graphic xmlns:a="http://schemas.openxmlformats.org/drawingml/2006/main">
                  <a:graphicData uri="http://schemas.microsoft.com/office/word/2010/wordprocessingShape">
                    <wps:wsp>
                      <wps:cNvSpPr txBox="1"/>
                      <wps:spPr>
                        <a:xfrm>
                          <a:off x="0" y="0"/>
                          <a:ext cx="590550" cy="24765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6F6EAC" w:rsidRDefault="00C67CAE" w:rsidP="00164C62">
                            <w:pPr>
                              <w:jc w:val="center"/>
                              <w:rPr>
                                <w:rFonts w:ascii="Times New Roman" w:hAnsi="Times New Roman" w:cs="Times New Roman"/>
                              </w:rPr>
                            </w:pPr>
                            <w:r>
                              <w:rPr>
                                <w:rFonts w:ascii="Times New Roman" w:hAnsi="Times New Roman" w:cs="Times New Roman"/>
                              </w:rPr>
                              <w:t>Ratios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0FEAE" id="Cuadro de texto 561" o:spid="_x0000_s1120" type="#_x0000_t202" style="position:absolute;margin-left:358.45pt;margin-top:2.35pt;width:46.5pt;height:19.5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" filled="f" strokeweight=".5pt">
                <v:textbox>
                  <w:txbxContent>
                    <w:p w:rsidR="00C67CAE" w:rsidRPr="006F6EAC" w:rsidRDefault="00C67CAE" w:rsidP="00164C62">
                      <w:pPr>
                        <w:jc w:val="center"/>
                        <w:rPr>
                          <w:rFonts w:ascii="Times New Roman" w:hAnsi="Times New Roman" w:cs="Times New Roman"/>
                        </w:rPr>
                      </w:pPr>
                      <w:r>
                        <w:rPr>
                          <w:rFonts w:ascii="Times New Roman" w:hAnsi="Times New Roman" w:cs="Times New Roman"/>
                        </w:rPr>
                        <w:t>Ratios</w:t>
                      </w:r>
                    </w:p>
                  </w:txbxContent>
                </v:textbox>
                <w10:wrap anchorx="margin"/>
              </v:shape>
            </w:pict>
          </mc:Fallback>
        </mc:AlternateContent>
      </w:r>
      <w:r w:rsidR="00A05704" w:rsidRPr="00712D34">
        <w:rPr>
          <w:rFonts w:ascii="Times New Roman" w:hAnsi="Times New Roman" w:cs="Times New Roman"/>
          <w:noProof/>
          <w:sz w:val="24"/>
          <w:szCs w:val="24"/>
          <w:lang w:eastAsia="es-PE"/>
        </w:rPr>
        <mc:AlternateContent>
          <mc:Choice Requires="wps">
            <w:drawing>
              <wp:anchor distT="0" distB="0" distL="114300" distR="114300" simplePos="0" relativeHeight="252157952" behindDoc="0" locked="0" layoutInCell="1" allowOverlap="1" wp14:anchorId="4CFD75F8" wp14:editId="32A39977">
                <wp:simplePos x="0" y="0"/>
                <wp:positionH relativeFrom="margin">
                  <wp:posOffset>3138393</wp:posOffset>
                </wp:positionH>
                <wp:positionV relativeFrom="paragraph">
                  <wp:posOffset>169245</wp:posOffset>
                </wp:positionV>
                <wp:extent cx="885825" cy="414655"/>
                <wp:effectExtent l="0" t="0" r="28575" b="23495"/>
                <wp:wrapNone/>
                <wp:docPr id="558" name="Cuadro de texto 558"/>
                <wp:cNvGraphicFramePr/>
                <a:graphic xmlns:a="http://schemas.openxmlformats.org/drawingml/2006/main">
                  <a:graphicData uri="http://schemas.microsoft.com/office/word/2010/wordprocessingShape">
                    <wps:wsp>
                      <wps:cNvSpPr txBox="1"/>
                      <wps:spPr>
                        <a:xfrm>
                          <a:off x="0" y="0"/>
                          <a:ext cx="885825" cy="4146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6F6EAC" w:rsidRDefault="00C67CAE" w:rsidP="00A05704">
                            <w:pPr>
                              <w:jc w:val="center"/>
                              <w:rPr>
                                <w:rFonts w:ascii="Times New Roman" w:hAnsi="Times New Roman" w:cs="Times New Roman"/>
                              </w:rPr>
                            </w:pPr>
                            <w:r>
                              <w:rPr>
                                <w:rFonts w:ascii="Times New Roman" w:hAnsi="Times New Roman" w:cs="Times New Roman"/>
                              </w:rPr>
                              <w:t>Resultados de diseño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D75F8" id="Cuadro de texto 558" o:spid="_x0000_s1121" type="#_x0000_t202" style="position:absolute;margin-left:247.1pt;margin-top:13.35pt;width:69.75pt;height:32.65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" filled="f" strokeweight=".5pt">
                <v:textbox>
                  <w:txbxContent>
                    <w:p w:rsidR="00C67CAE" w:rsidRPr="006F6EAC" w:rsidRDefault="00C67CAE" w:rsidP="00A05704">
                      <w:pPr>
                        <w:jc w:val="center"/>
                        <w:rPr>
                          <w:rFonts w:ascii="Times New Roman" w:hAnsi="Times New Roman" w:cs="Times New Roman"/>
                        </w:rPr>
                      </w:pPr>
                      <w:r>
                        <w:rPr>
                          <w:rFonts w:ascii="Times New Roman" w:hAnsi="Times New Roman" w:cs="Times New Roman"/>
                        </w:rPr>
                        <w:t>Resultados de diseño</w:t>
                      </w:r>
                    </w:p>
                  </w:txbxContent>
                </v:textbox>
                <w10:wrap anchorx="margin"/>
              </v:shape>
            </w:pict>
          </mc:Fallback>
        </mc:AlternateContent>
      </w:r>
    </w:p>
    <w:p w:rsidR="00164C62" w:rsidRDefault="00164C62" w:rsidP="00164C62">
      <w:pPr>
        <w:rPr>
          <w:rFonts w:ascii="Times New Roman" w:hAnsi="Times New Roman" w:cs="Times New Roman"/>
        </w:rPr>
      </w:pPr>
    </w:p>
    <w:p w:rsidR="00860FB8" w:rsidRPr="00DC3C8C" w:rsidRDefault="00860FB8" w:rsidP="00164C62">
      <w:pPr>
        <w:jc w:val="center"/>
        <w:rPr>
          <w:rFonts w:ascii="Times New Roman" w:hAnsi="Times New Roman" w:cs="Times New Roman"/>
          <w:sz w:val="10"/>
        </w:rPr>
      </w:pPr>
    </w:p>
    <w:p w:rsidR="00DC3C8C" w:rsidRDefault="00DC3C8C" w:rsidP="00DC3C8C">
      <w:pPr>
        <w:spacing w:line="360" w:lineRule="auto"/>
        <w:jc w:val="center"/>
        <w:rPr>
          <w:rFonts w:ascii="Times New Roman" w:hAnsi="Times New Roman" w:cs="Times New Roman"/>
        </w:rPr>
      </w:pPr>
      <w:bookmarkStart w:id="604" w:name="_Toc10659740"/>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26</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i/>
        </w:rPr>
        <w:t xml:space="preserve"> </w:t>
      </w:r>
      <w:r>
        <w:rPr>
          <w:rFonts w:ascii="Times New Roman" w:hAnsi="Times New Roman" w:cs="Times New Roman"/>
        </w:rPr>
        <w:t>Resultados obtenidos con el programa ejecutable.</w:t>
      </w:r>
      <w:bookmarkEnd w:id="604"/>
    </w:p>
    <w:p w:rsidR="004E5171" w:rsidRDefault="004E5171" w:rsidP="004E5171">
      <w:pPr>
        <w:spacing w:line="360" w:lineRule="auto"/>
        <w:rPr>
          <w:rFonts w:ascii="Times New Roman" w:hAnsi="Times New Roman" w:cs="Times New Roman"/>
        </w:rPr>
      </w:pPr>
      <w:r>
        <w:rPr>
          <w:rFonts w:ascii="Times New Roman" w:hAnsi="Times New Roman" w:cs="Times New Roman"/>
        </w:rPr>
        <w:t xml:space="preserve">Los valores de </w:t>
      </w:r>
      <w:r w:rsidR="00B57266">
        <w:rPr>
          <w:rFonts w:ascii="Times New Roman" w:hAnsi="Times New Roman" w:cs="Times New Roman"/>
        </w:rPr>
        <w:t>los resultados de la figura 6.26</w:t>
      </w:r>
      <w:r>
        <w:rPr>
          <w:rFonts w:ascii="Times New Roman" w:hAnsi="Times New Roman" w:cs="Times New Roman"/>
        </w:rPr>
        <w:t xml:space="preserve"> se encuentran dentro de los componentes panel.</w:t>
      </w:r>
    </w:p>
    <w:p w:rsidR="00B57266" w:rsidRPr="000F0036" w:rsidRDefault="002C4104" w:rsidP="000F003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P</w:t>
      </w:r>
      <w:r w:rsidR="00394F06">
        <w:rPr>
          <w:rFonts w:ascii="Times New Roman" w:hAnsi="Times New Roman" w:cs="Times New Roman"/>
          <w:sz w:val="24"/>
          <w:szCs w:val="24"/>
        </w:rPr>
        <w:t xml:space="preserve">ara visualizar </w:t>
      </w:r>
      <w:r w:rsidR="00F8332D">
        <w:rPr>
          <w:rFonts w:ascii="Times New Roman" w:hAnsi="Times New Roman" w:cs="Times New Roman"/>
          <w:sz w:val="24"/>
          <w:szCs w:val="24"/>
        </w:rPr>
        <w:t xml:space="preserve">la deformación, reacciones, numeración </w:t>
      </w:r>
      <w:r w:rsidR="000F0036">
        <w:rPr>
          <w:rFonts w:ascii="Times New Roman" w:hAnsi="Times New Roman" w:cs="Times New Roman"/>
          <w:sz w:val="24"/>
          <w:szCs w:val="24"/>
        </w:rPr>
        <w:t xml:space="preserve">de </w:t>
      </w:r>
      <w:r w:rsidR="00F8332D">
        <w:rPr>
          <w:rFonts w:ascii="Times New Roman" w:hAnsi="Times New Roman" w:cs="Times New Roman"/>
          <w:sz w:val="24"/>
          <w:szCs w:val="24"/>
        </w:rPr>
        <w:t xml:space="preserve">nodos, elementos, </w:t>
      </w:r>
      <w:proofErr w:type="spellStart"/>
      <w:r w:rsidR="00F8332D">
        <w:rPr>
          <w:rFonts w:ascii="Times New Roman" w:hAnsi="Times New Roman" w:cs="Times New Roman"/>
          <w:sz w:val="24"/>
          <w:szCs w:val="24"/>
        </w:rPr>
        <w:t>etc</w:t>
      </w:r>
      <w:proofErr w:type="spellEnd"/>
      <w:r w:rsidR="00F8332D">
        <w:rPr>
          <w:rFonts w:ascii="Times New Roman" w:hAnsi="Times New Roman" w:cs="Times New Roman"/>
          <w:sz w:val="24"/>
          <w:szCs w:val="24"/>
        </w:rPr>
        <w:t xml:space="preserve"> en </w:t>
      </w:r>
      <w:proofErr w:type="spellStart"/>
      <w:r w:rsidR="00F8332D">
        <w:rPr>
          <w:rFonts w:ascii="Times New Roman" w:hAnsi="Times New Roman" w:cs="Times New Roman"/>
          <w:sz w:val="24"/>
          <w:szCs w:val="24"/>
        </w:rPr>
        <w:t>Rhinoceros</w:t>
      </w:r>
      <w:proofErr w:type="spellEnd"/>
      <w:r w:rsidR="00F8332D">
        <w:rPr>
          <w:rFonts w:ascii="Times New Roman" w:hAnsi="Times New Roman" w:cs="Times New Roman"/>
          <w:sz w:val="24"/>
          <w:szCs w:val="24"/>
        </w:rPr>
        <w:t xml:space="preserve"> 3D se da un </w:t>
      </w:r>
      <w:proofErr w:type="spellStart"/>
      <w:r w:rsidR="00F8332D">
        <w:rPr>
          <w:rFonts w:ascii="Times New Roman" w:hAnsi="Times New Roman" w:cs="Times New Roman"/>
          <w:sz w:val="24"/>
          <w:szCs w:val="24"/>
        </w:rPr>
        <w:t>click</w:t>
      </w:r>
      <w:proofErr w:type="spellEnd"/>
      <w:r w:rsidR="00F8332D">
        <w:rPr>
          <w:rFonts w:ascii="Times New Roman" w:hAnsi="Times New Roman" w:cs="Times New Roman"/>
          <w:sz w:val="24"/>
          <w:szCs w:val="24"/>
        </w:rPr>
        <w:t xml:space="preserve"> izquierdo en los cuadrados de color blanco; los cuales están al lado derecho de las opciones de los grupos </w:t>
      </w:r>
      <w:proofErr w:type="spellStart"/>
      <w:r w:rsidR="00F8332D">
        <w:rPr>
          <w:rFonts w:ascii="Times New Roman" w:hAnsi="Times New Roman" w:cs="Times New Roman"/>
          <w:sz w:val="24"/>
          <w:szCs w:val="24"/>
        </w:rPr>
        <w:t>display</w:t>
      </w:r>
      <w:proofErr w:type="spellEnd"/>
      <w:r w:rsidR="00F8332D">
        <w:rPr>
          <w:rFonts w:ascii="Times New Roman" w:hAnsi="Times New Roman" w:cs="Times New Roman"/>
          <w:sz w:val="24"/>
          <w:szCs w:val="24"/>
        </w:rPr>
        <w:t xml:space="preserve"> </w:t>
      </w:r>
      <w:proofErr w:type="spellStart"/>
      <w:r w:rsidR="00F8332D">
        <w:rPr>
          <w:rFonts w:ascii="Times New Roman" w:hAnsi="Times New Roman" w:cs="Times New Roman"/>
          <w:sz w:val="24"/>
          <w:szCs w:val="24"/>
        </w:rPr>
        <w:t>scales</w:t>
      </w:r>
      <w:proofErr w:type="spellEnd"/>
      <w:r w:rsidR="00F8332D">
        <w:rPr>
          <w:rFonts w:ascii="Times New Roman" w:hAnsi="Times New Roman" w:cs="Times New Roman"/>
          <w:sz w:val="24"/>
          <w:szCs w:val="24"/>
        </w:rPr>
        <w:t xml:space="preserve"> y </w:t>
      </w:r>
      <w:proofErr w:type="spellStart"/>
      <w:r w:rsidR="00F8332D">
        <w:rPr>
          <w:rFonts w:ascii="Times New Roman" w:hAnsi="Times New Roman" w:cs="Times New Roman"/>
          <w:sz w:val="24"/>
          <w:szCs w:val="24"/>
        </w:rPr>
        <w:t>structure</w:t>
      </w:r>
      <w:proofErr w:type="spellEnd"/>
      <w:r w:rsidR="00BD4452">
        <w:rPr>
          <w:rFonts w:ascii="Times New Roman" w:hAnsi="Times New Roman" w:cs="Times New Roman"/>
          <w:sz w:val="24"/>
          <w:szCs w:val="24"/>
        </w:rPr>
        <w:t xml:space="preserve"> </w:t>
      </w:r>
      <w:proofErr w:type="spellStart"/>
      <w:r w:rsidR="00BD4452">
        <w:rPr>
          <w:rFonts w:ascii="Times New Roman" w:hAnsi="Times New Roman" w:cs="Times New Roman"/>
          <w:sz w:val="24"/>
          <w:szCs w:val="24"/>
        </w:rPr>
        <w:t>tags</w:t>
      </w:r>
      <w:proofErr w:type="spellEnd"/>
      <w:r w:rsidR="00BD4452">
        <w:rPr>
          <w:rFonts w:ascii="Times New Roman" w:hAnsi="Times New Roman" w:cs="Times New Roman"/>
          <w:sz w:val="24"/>
          <w:szCs w:val="24"/>
        </w:rPr>
        <w:t xml:space="preserve"> (ver figura 6.27).</w:t>
      </w:r>
    </w:p>
    <w:p w:rsidR="00B57266" w:rsidRDefault="004C1C8A" w:rsidP="000F0036">
      <w:pPr>
        <w:spacing w:line="360" w:lineRule="auto"/>
        <w:jc w:val="right"/>
        <w:rPr>
          <w:rFonts w:ascii="Times New Roman" w:hAnsi="Times New Roman" w:cs="Times New Roman"/>
        </w:rPr>
      </w:pP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77408" behindDoc="0" locked="0" layoutInCell="1" allowOverlap="1" wp14:anchorId="2F3A83A3" wp14:editId="72D8D163">
                <wp:simplePos x="0" y="0"/>
                <wp:positionH relativeFrom="margin">
                  <wp:posOffset>76200</wp:posOffset>
                </wp:positionH>
                <wp:positionV relativeFrom="paragraph">
                  <wp:posOffset>4733290</wp:posOffset>
                </wp:positionV>
                <wp:extent cx="1019175" cy="414655"/>
                <wp:effectExtent l="0" t="0" r="28575" b="23495"/>
                <wp:wrapNone/>
                <wp:docPr id="573" name="Cuadro de texto 573"/>
                <wp:cNvGraphicFramePr/>
                <a:graphic xmlns:a="http://schemas.openxmlformats.org/drawingml/2006/main">
                  <a:graphicData uri="http://schemas.microsoft.com/office/word/2010/wordprocessingShape">
                    <wps:wsp>
                      <wps:cNvSpPr txBox="1"/>
                      <wps:spPr>
                        <a:xfrm>
                          <a:off x="0" y="0"/>
                          <a:ext cx="1019175" cy="4146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6F6EAC" w:rsidRDefault="00C67CAE" w:rsidP="004C1C8A">
                            <w:pPr>
                              <w:jc w:val="center"/>
                              <w:rPr>
                                <w:rFonts w:ascii="Times New Roman" w:hAnsi="Times New Roman" w:cs="Times New Roman"/>
                              </w:rPr>
                            </w:pPr>
                            <w:r>
                              <w:rPr>
                                <w:rFonts w:ascii="Times New Roman" w:hAnsi="Times New Roman" w:cs="Times New Roman"/>
                              </w:rPr>
                              <w:t xml:space="preserve">Grupo </w:t>
                            </w:r>
                            <w:proofErr w:type="spellStart"/>
                            <w:r>
                              <w:rPr>
                                <w:rFonts w:ascii="Times New Roman" w:hAnsi="Times New Roman" w:cs="Times New Roman"/>
                              </w:rPr>
                              <w:t>structure</w:t>
                            </w:r>
                            <w:proofErr w:type="spellEnd"/>
                            <w:r>
                              <w:rPr>
                                <w:rFonts w:ascii="Times New Roman" w:hAnsi="Times New Roman" w:cs="Times New Roman"/>
                              </w:rPr>
                              <w:t xml:space="preserve"> </w:t>
                            </w:r>
                            <w:proofErr w:type="spellStart"/>
                            <w:r>
                              <w:rPr>
                                <w:rFonts w:ascii="Times New Roman" w:hAnsi="Times New Roman" w:cs="Times New Roman"/>
                              </w:rPr>
                              <w:t>tags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A83A3" id="Cuadro de texto 573" o:spid="_x0000_s1122" type="#_x0000_t202" style="position:absolute;left:0;text-align:left;margin-left:6pt;margin-top:372.7pt;width:80.25pt;height:32.65pt;z-index:25217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" filled="f" strokeweight=".5pt">
                <v:textbox>
                  <w:txbxContent>
                    <w:p w:rsidR="00C67CAE" w:rsidRPr="006F6EAC" w:rsidRDefault="00C67CAE" w:rsidP="004C1C8A">
                      <w:pPr>
                        <w:jc w:val="center"/>
                        <w:rPr>
                          <w:rFonts w:ascii="Times New Roman" w:hAnsi="Times New Roman" w:cs="Times New Roman"/>
                        </w:rPr>
                      </w:pPr>
                      <w:r>
                        <w:rPr>
                          <w:rFonts w:ascii="Times New Roman" w:hAnsi="Times New Roman" w:cs="Times New Roman"/>
                        </w:rPr>
                        <w:t>Grupo structure tags</w:t>
                      </w:r>
                    </w:p>
                  </w:txbxContent>
                </v:textbox>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2180480" behindDoc="0" locked="0" layoutInCell="1" allowOverlap="1" wp14:anchorId="1C3C93BF" wp14:editId="5AFCCD7E">
                <wp:simplePos x="0" y="0"/>
                <wp:positionH relativeFrom="column">
                  <wp:posOffset>1158240</wp:posOffset>
                </wp:positionH>
                <wp:positionV relativeFrom="paragraph">
                  <wp:posOffset>4943475</wp:posOffset>
                </wp:positionV>
                <wp:extent cx="381000" cy="0"/>
                <wp:effectExtent l="38100" t="76200" r="0" b="95250"/>
                <wp:wrapNone/>
                <wp:docPr id="575" name="Conector recto de flecha 575"/>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258BA3" id="Conector recto de flecha 575" o:spid="_x0000_s1026" type="#_x0000_t32" style="position:absolute;margin-left:91.2pt;margin-top:389.25pt;width:30pt;height:0;flip:x;z-index:252180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" strokecolor="#5b9bd5 [3204]" strokeweight="1.5pt">
                <v:stroke endarrow="block" joinstyle="miter"/>
              </v:shape>
            </w:pict>
          </mc:Fallback>
        </mc:AlternateContent>
      </w: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75360" behindDoc="0" locked="0" layoutInCell="1" allowOverlap="1" wp14:anchorId="4C6B28C2" wp14:editId="46077571">
                <wp:simplePos x="0" y="0"/>
                <wp:positionH relativeFrom="margin">
                  <wp:posOffset>95250</wp:posOffset>
                </wp:positionH>
                <wp:positionV relativeFrom="paragraph">
                  <wp:posOffset>1628140</wp:posOffset>
                </wp:positionV>
                <wp:extent cx="1019175" cy="414655"/>
                <wp:effectExtent l="0" t="0" r="28575" b="23495"/>
                <wp:wrapNone/>
                <wp:docPr id="572" name="Cuadro de texto 572"/>
                <wp:cNvGraphicFramePr/>
                <a:graphic xmlns:a="http://schemas.openxmlformats.org/drawingml/2006/main">
                  <a:graphicData uri="http://schemas.microsoft.com/office/word/2010/wordprocessingShape">
                    <wps:wsp>
                      <wps:cNvSpPr txBox="1"/>
                      <wps:spPr>
                        <a:xfrm>
                          <a:off x="0" y="0"/>
                          <a:ext cx="1019175" cy="4146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6F6EAC" w:rsidRDefault="00C67CAE" w:rsidP="004C1C8A">
                            <w:pPr>
                              <w:jc w:val="center"/>
                              <w:rPr>
                                <w:rFonts w:ascii="Times New Roman" w:hAnsi="Times New Roman" w:cs="Times New Roman"/>
                              </w:rPr>
                            </w:pPr>
                            <w:r>
                              <w:rPr>
                                <w:rFonts w:ascii="Times New Roman" w:hAnsi="Times New Roman" w:cs="Times New Roman"/>
                              </w:rPr>
                              <w:t xml:space="preserve">Grupo </w:t>
                            </w:r>
                            <w:proofErr w:type="spellStart"/>
                            <w:r>
                              <w:rPr>
                                <w:rFonts w:ascii="Times New Roman" w:hAnsi="Times New Roman" w:cs="Times New Roman"/>
                              </w:rPr>
                              <w:t>display</w:t>
                            </w:r>
                            <w:proofErr w:type="spellEnd"/>
                            <w:r>
                              <w:rPr>
                                <w:rFonts w:ascii="Times New Roman" w:hAnsi="Times New Roman" w:cs="Times New Roman"/>
                              </w:rPr>
                              <w:t xml:space="preserve"> </w:t>
                            </w:r>
                            <w:proofErr w:type="spellStart"/>
                            <w:r>
                              <w:rPr>
                                <w:rFonts w:ascii="Times New Roman" w:hAnsi="Times New Roman" w:cs="Times New Roman"/>
                              </w:rPr>
                              <w:t>scales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B28C2" id="Cuadro de texto 572" o:spid="_x0000_s1123" type="#_x0000_t202" style="position:absolute;left:0;text-align:left;margin-left:7.5pt;margin-top:128.2pt;width:80.25pt;height:32.65pt;z-index:25217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" filled="f" strokeweight=".5pt">
                <v:textbox>
                  <w:txbxContent>
                    <w:p w:rsidR="00C67CAE" w:rsidRPr="006F6EAC" w:rsidRDefault="00C67CAE" w:rsidP="004C1C8A">
                      <w:pPr>
                        <w:jc w:val="center"/>
                        <w:rPr>
                          <w:rFonts w:ascii="Times New Roman" w:hAnsi="Times New Roman" w:cs="Times New Roman"/>
                        </w:rPr>
                      </w:pPr>
                      <w:r>
                        <w:rPr>
                          <w:rFonts w:ascii="Times New Roman" w:hAnsi="Times New Roman" w:cs="Times New Roman"/>
                        </w:rPr>
                        <w:t>Grupo display scales</w:t>
                      </w:r>
                    </w:p>
                  </w:txbxContent>
                </v:textbox>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2178432" behindDoc="0" locked="0" layoutInCell="1" allowOverlap="1">
                <wp:simplePos x="0" y="0"/>
                <wp:positionH relativeFrom="column">
                  <wp:posOffset>1186815</wp:posOffset>
                </wp:positionH>
                <wp:positionV relativeFrom="paragraph">
                  <wp:posOffset>1838325</wp:posOffset>
                </wp:positionV>
                <wp:extent cx="381000" cy="0"/>
                <wp:effectExtent l="38100" t="76200" r="0" b="95250"/>
                <wp:wrapNone/>
                <wp:docPr id="574" name="Conector recto de flecha 574"/>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6157F4" id="Conector recto de flecha 574" o:spid="_x0000_s1026" type="#_x0000_t32" style="position:absolute;margin-left:93.45pt;margin-top:144.75pt;width:30pt;height:0;flip:x;z-index:25217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" strokecolor="#c45911 [2405]" strokeweight="1.5pt">
                <v:stroke endarrow="block" joinstyle="miter"/>
              </v:shape>
            </w:pict>
          </mc:Fallback>
        </mc:AlternateContent>
      </w:r>
      <w:r>
        <w:rPr>
          <w:noProof/>
          <w:lang w:eastAsia="es-PE"/>
        </w:rPr>
        <mc:AlternateContent>
          <mc:Choice Requires="wps">
            <w:drawing>
              <wp:anchor distT="0" distB="0" distL="114300" distR="114300" simplePos="0" relativeHeight="252173312" behindDoc="0" locked="0" layoutInCell="1" allowOverlap="1">
                <wp:simplePos x="0" y="0"/>
                <wp:positionH relativeFrom="column">
                  <wp:posOffset>1548765</wp:posOffset>
                </wp:positionH>
                <wp:positionV relativeFrom="paragraph">
                  <wp:posOffset>4286250</wp:posOffset>
                </wp:positionV>
                <wp:extent cx="1057275" cy="1295400"/>
                <wp:effectExtent l="19050" t="19050" r="28575" b="19050"/>
                <wp:wrapNone/>
                <wp:docPr id="571" name="Rectángulo 571"/>
                <wp:cNvGraphicFramePr/>
                <a:graphic xmlns:a="http://schemas.openxmlformats.org/drawingml/2006/main">
                  <a:graphicData uri="http://schemas.microsoft.com/office/word/2010/wordprocessingShape">
                    <wps:wsp>
                      <wps:cNvSpPr/>
                      <wps:spPr>
                        <a:xfrm>
                          <a:off x="0" y="0"/>
                          <a:ext cx="1057275" cy="129540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2F3D10" id="Rectángulo 571" o:spid="_x0000_s1026" style="position:absolute;margin-left:121.95pt;margin-top:337.5pt;width:83.25pt;height:102pt;z-index:25217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" filled="f" strokecolor="#00b0f0" strokeweight="2.25pt"/>
            </w:pict>
          </mc:Fallback>
        </mc:AlternateContent>
      </w:r>
      <w:r w:rsidR="000F0036">
        <w:rPr>
          <w:noProof/>
          <w:lang w:eastAsia="es-PE"/>
        </w:rPr>
        <mc:AlternateContent>
          <mc:Choice Requires="wps">
            <w:drawing>
              <wp:anchor distT="0" distB="0" distL="114300" distR="114300" simplePos="0" relativeHeight="252172288" behindDoc="0" locked="0" layoutInCell="1" allowOverlap="1">
                <wp:simplePos x="0" y="0"/>
                <wp:positionH relativeFrom="column">
                  <wp:posOffset>1558290</wp:posOffset>
                </wp:positionH>
                <wp:positionV relativeFrom="paragraph">
                  <wp:posOffset>895350</wp:posOffset>
                </wp:positionV>
                <wp:extent cx="1038225" cy="1847850"/>
                <wp:effectExtent l="19050" t="19050" r="28575" b="19050"/>
                <wp:wrapNone/>
                <wp:docPr id="570" name="Rectángulo 570"/>
                <wp:cNvGraphicFramePr/>
                <a:graphic xmlns:a="http://schemas.openxmlformats.org/drawingml/2006/main">
                  <a:graphicData uri="http://schemas.microsoft.com/office/word/2010/wordprocessingShape">
                    <wps:wsp>
                      <wps:cNvSpPr/>
                      <wps:spPr>
                        <a:xfrm>
                          <a:off x="0" y="0"/>
                          <a:ext cx="1038225" cy="1847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C9984F" id="Rectángulo 570" o:spid="_x0000_s1026" style="position:absolute;margin-left:122.7pt;margin-top:70.5pt;width:81.75pt;height:145.5pt;z-index:25217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" filled="f" strokecolor="red" strokeweight="2.25pt"/>
            </w:pict>
          </mc:Fallback>
        </mc:AlternateContent>
      </w:r>
      <w:r w:rsidR="00394F06">
        <w:rPr>
          <w:noProof/>
          <w:lang w:eastAsia="es-PE"/>
        </w:rPr>
        <w:drawing>
          <wp:inline distT="0" distB="0" distL="0" distR="0" wp14:anchorId="1909F635" wp14:editId="79DEFD24">
            <wp:extent cx="3867150" cy="6524625"/>
            <wp:effectExtent l="19050" t="19050" r="19050" b="28575"/>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289" b="579"/>
                    <a:stretch/>
                  </pic:blipFill>
                  <pic:spPr bwMode="auto">
                    <a:xfrm>
                      <a:off x="0" y="0"/>
                      <a:ext cx="3867150" cy="652462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C3C8C" w:rsidRDefault="000E35F1" w:rsidP="00164C62">
      <w:pPr>
        <w:jc w:val="center"/>
        <w:rPr>
          <w:rFonts w:ascii="Times New Roman" w:hAnsi="Times New Roman" w:cs="Times New Roman"/>
        </w:rPr>
      </w:pPr>
      <w:bookmarkStart w:id="605" w:name="_Toc10659741"/>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27</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i/>
        </w:rPr>
        <w:t xml:space="preserve"> </w:t>
      </w:r>
      <w:r>
        <w:rPr>
          <w:rFonts w:ascii="Times New Roman" w:hAnsi="Times New Roman" w:cs="Times New Roman"/>
        </w:rPr>
        <w:t>Componentes para la visualización de resultados adicionales.</w:t>
      </w:r>
      <w:bookmarkEnd w:id="605"/>
    </w:p>
    <w:p w:rsidR="00AF2050" w:rsidRPr="0004490F" w:rsidRDefault="00AF2050" w:rsidP="0004490F">
      <w:pPr>
        <w:spacing w:line="360" w:lineRule="auto"/>
        <w:jc w:val="center"/>
        <w:rPr>
          <w:rFonts w:ascii="Times New Roman" w:hAnsi="Times New Roman" w:cs="Times New Roman"/>
          <w:sz w:val="24"/>
        </w:rPr>
      </w:pPr>
    </w:p>
    <w:p w:rsidR="0004490F" w:rsidRDefault="0004490F" w:rsidP="00164C62">
      <w:pPr>
        <w:jc w:val="center"/>
        <w:rPr>
          <w:rFonts w:ascii="Times New Roman" w:hAnsi="Times New Roman" w:cs="Times New Roman"/>
        </w:rPr>
      </w:pPr>
    </w:p>
    <w:p w:rsidR="001776E8" w:rsidRPr="0004490F" w:rsidRDefault="00FF46C0" w:rsidP="00AF2050">
      <w:pPr>
        <w:pStyle w:val="Prrafodelista"/>
        <w:numPr>
          <w:ilvl w:val="0"/>
          <w:numId w:val="40"/>
        </w:numPr>
        <w:spacing w:line="360" w:lineRule="auto"/>
        <w:jc w:val="both"/>
        <w:rPr>
          <w:rFonts w:ascii="Times New Roman" w:hAnsi="Times New Roman" w:cs="Times New Roman"/>
          <w:sz w:val="24"/>
          <w:szCs w:val="28"/>
        </w:rPr>
      </w:pPr>
      <w:r w:rsidRPr="0004490F">
        <w:rPr>
          <w:rFonts w:ascii="Times New Roman" w:hAnsi="Times New Roman" w:cs="Times New Roman"/>
          <w:sz w:val="24"/>
          <w:szCs w:val="28"/>
        </w:rPr>
        <w:lastRenderedPageBreak/>
        <w:t>Realizar la optimización topológica</w:t>
      </w:r>
      <w:r w:rsidR="001776E8" w:rsidRPr="0004490F">
        <w:rPr>
          <w:rFonts w:ascii="Times New Roman" w:hAnsi="Times New Roman" w:cs="Times New Roman"/>
          <w:sz w:val="24"/>
          <w:szCs w:val="28"/>
        </w:rPr>
        <w:t>; para ello se elige q</w:t>
      </w:r>
      <w:r w:rsidR="00AF2050" w:rsidRPr="0004490F">
        <w:rPr>
          <w:rFonts w:ascii="Times New Roman" w:hAnsi="Times New Roman" w:cs="Times New Roman"/>
          <w:sz w:val="24"/>
          <w:szCs w:val="28"/>
        </w:rPr>
        <w:t xml:space="preserve">ue elementos </w:t>
      </w:r>
      <w:r w:rsidR="001776E8" w:rsidRPr="0004490F">
        <w:rPr>
          <w:rFonts w:ascii="Times New Roman" w:hAnsi="Times New Roman" w:cs="Times New Roman"/>
          <w:sz w:val="24"/>
          <w:szCs w:val="28"/>
        </w:rPr>
        <w:t>de las armaduras planas se desea eliminar (montantes, diagonales, brida superior o inferior).</w:t>
      </w:r>
      <w:r w:rsidR="00AF2050" w:rsidRPr="0004490F">
        <w:rPr>
          <w:rFonts w:ascii="Times New Roman" w:hAnsi="Times New Roman" w:cs="Times New Roman"/>
          <w:sz w:val="24"/>
          <w:szCs w:val="28"/>
        </w:rPr>
        <w:t xml:space="preserve"> </w:t>
      </w:r>
      <w:r w:rsidR="001776E8" w:rsidRPr="0004490F">
        <w:rPr>
          <w:rFonts w:ascii="Times New Roman" w:hAnsi="Times New Roman" w:cs="Times New Roman"/>
          <w:sz w:val="24"/>
          <w:szCs w:val="28"/>
        </w:rPr>
        <w:t>Y se coloca en el/los componente(s)</w:t>
      </w:r>
      <w:r w:rsidR="0004490F" w:rsidRPr="0004490F">
        <w:rPr>
          <w:rFonts w:ascii="Times New Roman" w:hAnsi="Times New Roman" w:cs="Times New Roman"/>
          <w:sz w:val="24"/>
          <w:szCs w:val="28"/>
        </w:rPr>
        <w:t xml:space="preserve"> tipo </w:t>
      </w:r>
      <w:r w:rsidR="001776E8" w:rsidRPr="0004490F">
        <w:rPr>
          <w:rFonts w:ascii="Times New Roman" w:hAnsi="Times New Roman" w:cs="Times New Roman"/>
          <w:sz w:val="24"/>
          <w:szCs w:val="28"/>
        </w:rPr>
        <w:t xml:space="preserve">panel </w:t>
      </w:r>
      <w:r w:rsidR="00AF2050" w:rsidRPr="0004490F">
        <w:rPr>
          <w:rFonts w:ascii="Times New Roman" w:hAnsi="Times New Roman" w:cs="Times New Roman"/>
          <w:sz w:val="24"/>
          <w:szCs w:val="28"/>
        </w:rPr>
        <w:t>los elementos elegido</w:t>
      </w:r>
      <w:r w:rsidR="001776E8" w:rsidRPr="0004490F">
        <w:rPr>
          <w:rFonts w:ascii="Times New Roman" w:hAnsi="Times New Roman" w:cs="Times New Roman"/>
          <w:sz w:val="24"/>
          <w:szCs w:val="28"/>
        </w:rPr>
        <w:t xml:space="preserve">s. </w:t>
      </w:r>
      <w:r w:rsidR="005027E1" w:rsidRPr="0004490F">
        <w:rPr>
          <w:rFonts w:ascii="Times New Roman" w:hAnsi="Times New Roman" w:cs="Times New Roman"/>
          <w:sz w:val="24"/>
          <w:szCs w:val="28"/>
        </w:rPr>
        <w:t>Luego</w:t>
      </w:r>
      <w:r w:rsidR="001776E8" w:rsidRPr="0004490F">
        <w:rPr>
          <w:rFonts w:ascii="Times New Roman" w:hAnsi="Times New Roman" w:cs="Times New Roman"/>
          <w:sz w:val="24"/>
          <w:szCs w:val="28"/>
        </w:rPr>
        <w:t xml:space="preserve"> de eso se establece el porcentaje </w:t>
      </w:r>
      <w:r w:rsidR="009D36AB" w:rsidRPr="0004490F">
        <w:rPr>
          <w:rFonts w:ascii="Times New Roman" w:hAnsi="Times New Roman" w:cs="Times New Roman"/>
          <w:sz w:val="24"/>
          <w:szCs w:val="28"/>
        </w:rPr>
        <w:t>de peso</w:t>
      </w:r>
      <w:r w:rsidR="001776E8" w:rsidRPr="0004490F">
        <w:rPr>
          <w:rFonts w:ascii="Times New Roman" w:hAnsi="Times New Roman" w:cs="Times New Roman"/>
          <w:sz w:val="24"/>
          <w:szCs w:val="28"/>
        </w:rPr>
        <w:t xml:space="preserve"> que</w:t>
      </w:r>
      <w:r w:rsidR="00BC3275">
        <w:rPr>
          <w:rFonts w:ascii="Times New Roman" w:hAnsi="Times New Roman" w:cs="Times New Roman"/>
          <w:sz w:val="24"/>
          <w:szCs w:val="28"/>
        </w:rPr>
        <w:t xml:space="preserve"> se desea conservar</w:t>
      </w:r>
      <w:r w:rsidR="001776E8" w:rsidRPr="0004490F">
        <w:rPr>
          <w:rFonts w:ascii="Times New Roman" w:hAnsi="Times New Roman" w:cs="Times New Roman"/>
          <w:sz w:val="24"/>
          <w:szCs w:val="28"/>
        </w:rPr>
        <w:t xml:space="preserve"> </w:t>
      </w:r>
      <w:r w:rsidR="002C3B9F" w:rsidRPr="0004490F">
        <w:rPr>
          <w:rFonts w:ascii="Times New Roman" w:hAnsi="Times New Roman" w:cs="Times New Roman"/>
          <w:sz w:val="24"/>
          <w:szCs w:val="28"/>
        </w:rPr>
        <w:t>de las armaduras planas</w:t>
      </w:r>
      <w:r w:rsidR="009D36AB" w:rsidRPr="0004490F">
        <w:rPr>
          <w:rFonts w:ascii="Times New Roman" w:hAnsi="Times New Roman" w:cs="Times New Roman"/>
          <w:sz w:val="24"/>
          <w:szCs w:val="28"/>
        </w:rPr>
        <w:t xml:space="preserve"> en  el </w:t>
      </w:r>
      <w:r w:rsidR="001776E8" w:rsidRPr="0004490F">
        <w:rPr>
          <w:rFonts w:ascii="Times New Roman" w:hAnsi="Times New Roman" w:cs="Times New Roman"/>
          <w:sz w:val="24"/>
          <w:szCs w:val="28"/>
        </w:rPr>
        <w:t xml:space="preserve">componente </w:t>
      </w:r>
      <w:r w:rsidR="006F404E" w:rsidRPr="0004490F">
        <w:rPr>
          <w:rFonts w:ascii="Times New Roman" w:hAnsi="Times New Roman" w:cs="Times New Roman"/>
          <w:sz w:val="24"/>
          <w:szCs w:val="28"/>
        </w:rPr>
        <w:t xml:space="preserve">“Target </w:t>
      </w:r>
      <w:proofErr w:type="spellStart"/>
      <w:r w:rsidR="006F404E" w:rsidRPr="0004490F">
        <w:rPr>
          <w:rFonts w:ascii="Times New Roman" w:hAnsi="Times New Roman" w:cs="Times New Roman"/>
          <w:sz w:val="24"/>
          <w:szCs w:val="28"/>
        </w:rPr>
        <w:t>mass</w:t>
      </w:r>
      <w:proofErr w:type="spellEnd"/>
      <w:r w:rsidR="006F404E" w:rsidRPr="0004490F">
        <w:rPr>
          <w:rFonts w:ascii="Times New Roman" w:hAnsi="Times New Roman" w:cs="Times New Roman"/>
          <w:sz w:val="24"/>
          <w:szCs w:val="28"/>
        </w:rPr>
        <w:t xml:space="preserve"> ratio” </w:t>
      </w:r>
      <w:r w:rsidR="009D36AB" w:rsidRPr="0004490F">
        <w:rPr>
          <w:rFonts w:ascii="Times New Roman" w:hAnsi="Times New Roman" w:cs="Times New Roman"/>
          <w:sz w:val="24"/>
          <w:szCs w:val="28"/>
        </w:rPr>
        <w:t>(se coloca como decimal</w:t>
      </w:r>
      <w:r w:rsidR="00756692" w:rsidRPr="0004490F">
        <w:rPr>
          <w:rFonts w:ascii="Times New Roman" w:hAnsi="Times New Roman" w:cs="Times New Roman"/>
          <w:sz w:val="24"/>
          <w:szCs w:val="28"/>
        </w:rPr>
        <w:t xml:space="preserve">). </w:t>
      </w:r>
      <w:r w:rsidR="005027E1" w:rsidRPr="0004490F">
        <w:rPr>
          <w:rFonts w:ascii="Times New Roman" w:hAnsi="Times New Roman" w:cs="Times New Roman"/>
          <w:sz w:val="24"/>
          <w:szCs w:val="28"/>
        </w:rPr>
        <w:t>Después</w:t>
      </w:r>
      <w:r w:rsidR="006F404E" w:rsidRPr="0004490F">
        <w:rPr>
          <w:rFonts w:ascii="Times New Roman" w:hAnsi="Times New Roman" w:cs="Times New Roman"/>
          <w:sz w:val="24"/>
          <w:szCs w:val="28"/>
        </w:rPr>
        <w:t xml:space="preserve"> se</w:t>
      </w:r>
      <w:r w:rsidR="00756692" w:rsidRPr="0004490F">
        <w:rPr>
          <w:rFonts w:ascii="Times New Roman" w:hAnsi="Times New Roman" w:cs="Times New Roman"/>
          <w:sz w:val="24"/>
          <w:szCs w:val="28"/>
        </w:rPr>
        <w:t xml:space="preserve"> presiona el botón izquierdo en l</w:t>
      </w:r>
      <w:r w:rsidR="005027E1" w:rsidRPr="0004490F">
        <w:rPr>
          <w:rFonts w:ascii="Times New Roman" w:hAnsi="Times New Roman" w:cs="Times New Roman"/>
          <w:sz w:val="24"/>
          <w:szCs w:val="28"/>
        </w:rPr>
        <w:t>as</w:t>
      </w:r>
      <w:r w:rsidR="00756692" w:rsidRPr="0004490F">
        <w:rPr>
          <w:rFonts w:ascii="Times New Roman" w:hAnsi="Times New Roman" w:cs="Times New Roman"/>
          <w:sz w:val="24"/>
          <w:szCs w:val="28"/>
        </w:rPr>
        <w:t xml:space="preserve"> salida</w:t>
      </w:r>
      <w:r w:rsidR="005027E1" w:rsidRPr="0004490F">
        <w:rPr>
          <w:rFonts w:ascii="Times New Roman" w:hAnsi="Times New Roman" w:cs="Times New Roman"/>
          <w:sz w:val="24"/>
          <w:szCs w:val="28"/>
        </w:rPr>
        <w:t>s de los</w:t>
      </w:r>
      <w:r w:rsidR="00756692" w:rsidRPr="0004490F">
        <w:rPr>
          <w:rFonts w:ascii="Times New Roman" w:hAnsi="Times New Roman" w:cs="Times New Roman"/>
          <w:sz w:val="24"/>
          <w:szCs w:val="28"/>
        </w:rPr>
        <w:t xml:space="preserve"> componente</w:t>
      </w:r>
      <w:r w:rsidR="005027E1" w:rsidRPr="0004490F">
        <w:rPr>
          <w:rFonts w:ascii="Times New Roman" w:hAnsi="Times New Roman" w:cs="Times New Roman"/>
          <w:sz w:val="24"/>
          <w:szCs w:val="28"/>
        </w:rPr>
        <w:t>s</w:t>
      </w:r>
      <w:r w:rsidR="0004490F" w:rsidRPr="0004490F">
        <w:rPr>
          <w:rFonts w:ascii="Times New Roman" w:hAnsi="Times New Roman" w:cs="Times New Roman"/>
          <w:sz w:val="24"/>
          <w:szCs w:val="28"/>
        </w:rPr>
        <w:t xml:space="preserve"> tipo</w:t>
      </w:r>
      <w:r w:rsidR="006F404E" w:rsidRPr="0004490F">
        <w:rPr>
          <w:rFonts w:ascii="Times New Roman" w:hAnsi="Times New Roman" w:cs="Times New Roman"/>
          <w:sz w:val="24"/>
          <w:szCs w:val="28"/>
        </w:rPr>
        <w:t xml:space="preserve"> panel</w:t>
      </w:r>
      <w:r w:rsidR="005027E1" w:rsidRPr="0004490F">
        <w:rPr>
          <w:rFonts w:ascii="Times New Roman" w:hAnsi="Times New Roman" w:cs="Times New Roman"/>
          <w:sz w:val="24"/>
          <w:szCs w:val="28"/>
        </w:rPr>
        <w:t xml:space="preserve"> y aparecerán unos cables punteados, los cuales se desplazarán hasta la entrada</w:t>
      </w:r>
      <w:r w:rsidR="0004490F" w:rsidRPr="0004490F">
        <w:rPr>
          <w:rFonts w:ascii="Times New Roman" w:hAnsi="Times New Roman" w:cs="Times New Roman"/>
          <w:sz w:val="24"/>
          <w:szCs w:val="28"/>
        </w:rPr>
        <w:t xml:space="preserve"> </w:t>
      </w:r>
      <w:r w:rsidR="006F404E" w:rsidRPr="0004490F">
        <w:rPr>
          <w:rFonts w:ascii="Times New Roman" w:hAnsi="Times New Roman" w:cs="Times New Roman"/>
          <w:sz w:val="24"/>
          <w:szCs w:val="28"/>
        </w:rPr>
        <w:t>“</w:t>
      </w:r>
      <w:proofErr w:type="spellStart"/>
      <w:r w:rsidR="006F404E" w:rsidRPr="0004490F">
        <w:rPr>
          <w:rFonts w:ascii="Times New Roman" w:hAnsi="Times New Roman" w:cs="Times New Roman"/>
          <w:sz w:val="24"/>
          <w:szCs w:val="28"/>
        </w:rPr>
        <w:t>ElemIds</w:t>
      </w:r>
      <w:proofErr w:type="spellEnd"/>
      <w:r w:rsidR="006F404E" w:rsidRPr="0004490F">
        <w:rPr>
          <w:rFonts w:ascii="Times New Roman" w:hAnsi="Times New Roman" w:cs="Times New Roman"/>
          <w:sz w:val="24"/>
          <w:szCs w:val="28"/>
        </w:rPr>
        <w:t>” del componente “</w:t>
      </w:r>
      <w:proofErr w:type="spellStart"/>
      <w:r w:rsidR="006F404E" w:rsidRPr="0004490F">
        <w:rPr>
          <w:rFonts w:ascii="Times New Roman" w:hAnsi="Times New Roman" w:cs="Times New Roman"/>
          <w:sz w:val="24"/>
          <w:szCs w:val="28"/>
        </w:rPr>
        <w:t>BesoBeam</w:t>
      </w:r>
      <w:proofErr w:type="spellEnd"/>
      <w:r w:rsidR="006F404E" w:rsidRPr="0004490F">
        <w:rPr>
          <w:rFonts w:ascii="Times New Roman" w:hAnsi="Times New Roman" w:cs="Times New Roman"/>
          <w:sz w:val="24"/>
          <w:szCs w:val="28"/>
        </w:rPr>
        <w:t>”.</w:t>
      </w:r>
      <w:r w:rsidR="0004490F" w:rsidRPr="0004490F">
        <w:rPr>
          <w:rFonts w:ascii="Times New Roman" w:hAnsi="Times New Roman" w:cs="Times New Roman"/>
          <w:sz w:val="24"/>
          <w:szCs w:val="28"/>
        </w:rPr>
        <w:t xml:space="preserve"> </w:t>
      </w:r>
      <w:r w:rsidR="00115CB6" w:rsidRPr="0004490F">
        <w:rPr>
          <w:rFonts w:ascii="Times New Roman" w:hAnsi="Times New Roman" w:cs="Times New Roman"/>
          <w:sz w:val="24"/>
          <w:szCs w:val="28"/>
        </w:rPr>
        <w:t>Finalmente se verifica que la deflexión máxima sea menor</w:t>
      </w:r>
      <w:r w:rsidR="00E26258">
        <w:rPr>
          <w:rFonts w:ascii="Times New Roman" w:hAnsi="Times New Roman" w:cs="Times New Roman"/>
          <w:sz w:val="24"/>
          <w:szCs w:val="28"/>
        </w:rPr>
        <w:t xml:space="preserve"> o igual</w:t>
      </w:r>
      <w:r w:rsidR="00115CB6" w:rsidRPr="0004490F">
        <w:rPr>
          <w:rFonts w:ascii="Times New Roman" w:hAnsi="Times New Roman" w:cs="Times New Roman"/>
          <w:sz w:val="24"/>
          <w:szCs w:val="28"/>
        </w:rPr>
        <w:t xml:space="preserve"> a la deflexión límite y los ratios menores</w:t>
      </w:r>
      <w:r w:rsidR="00E26258">
        <w:rPr>
          <w:rFonts w:ascii="Times New Roman" w:hAnsi="Times New Roman" w:cs="Times New Roman"/>
          <w:sz w:val="24"/>
          <w:szCs w:val="28"/>
        </w:rPr>
        <w:t xml:space="preserve"> o iguales</w:t>
      </w:r>
      <w:r w:rsidR="00115CB6" w:rsidRPr="0004490F">
        <w:rPr>
          <w:rFonts w:ascii="Times New Roman" w:hAnsi="Times New Roman" w:cs="Times New Roman"/>
          <w:sz w:val="24"/>
          <w:szCs w:val="28"/>
        </w:rPr>
        <w:t xml:space="preserve"> a 1; si no cumple la primera condición se aumenta el porcentaje de peso </w:t>
      </w:r>
      <w:r w:rsidR="00625FC9">
        <w:rPr>
          <w:rFonts w:ascii="Times New Roman" w:hAnsi="Times New Roman" w:cs="Times New Roman"/>
          <w:sz w:val="24"/>
          <w:szCs w:val="28"/>
        </w:rPr>
        <w:t>que se desea conservar</w:t>
      </w:r>
      <w:r w:rsidR="00AF2050" w:rsidRPr="0004490F">
        <w:rPr>
          <w:rFonts w:ascii="Times New Roman" w:hAnsi="Times New Roman" w:cs="Times New Roman"/>
          <w:sz w:val="24"/>
          <w:szCs w:val="28"/>
        </w:rPr>
        <w:t xml:space="preserve"> y si a pesar de eso sigue sin cumplir, se elige otro</w:t>
      </w:r>
      <w:r w:rsidR="0080642E" w:rsidRPr="0004490F">
        <w:rPr>
          <w:rFonts w:ascii="Times New Roman" w:hAnsi="Times New Roman" w:cs="Times New Roman"/>
          <w:sz w:val="24"/>
          <w:szCs w:val="28"/>
        </w:rPr>
        <w:t>(s)</w:t>
      </w:r>
      <w:r w:rsidR="00AF2050" w:rsidRPr="0004490F">
        <w:rPr>
          <w:rFonts w:ascii="Times New Roman" w:hAnsi="Times New Roman" w:cs="Times New Roman"/>
          <w:sz w:val="24"/>
          <w:szCs w:val="28"/>
        </w:rPr>
        <w:t xml:space="preserve"> elemento</w:t>
      </w:r>
      <w:r w:rsidR="0080642E" w:rsidRPr="0004490F">
        <w:rPr>
          <w:rFonts w:ascii="Times New Roman" w:hAnsi="Times New Roman" w:cs="Times New Roman"/>
          <w:sz w:val="24"/>
          <w:szCs w:val="28"/>
        </w:rPr>
        <w:t>(s) a</w:t>
      </w:r>
      <w:r w:rsidR="00AF2050" w:rsidRPr="0004490F">
        <w:rPr>
          <w:rFonts w:ascii="Times New Roman" w:hAnsi="Times New Roman" w:cs="Times New Roman"/>
          <w:sz w:val="24"/>
          <w:szCs w:val="28"/>
        </w:rPr>
        <w:t xml:space="preserve"> eliminar.</w:t>
      </w:r>
      <w:r w:rsidR="00115CB6" w:rsidRPr="0004490F">
        <w:rPr>
          <w:rFonts w:ascii="Times New Roman" w:hAnsi="Times New Roman" w:cs="Times New Roman"/>
          <w:sz w:val="24"/>
          <w:szCs w:val="28"/>
        </w:rPr>
        <w:t xml:space="preserve"> </w:t>
      </w:r>
      <w:r w:rsidR="003F57CE">
        <w:rPr>
          <w:rFonts w:ascii="Times New Roman" w:hAnsi="Times New Roman" w:cs="Times New Roman"/>
          <w:sz w:val="24"/>
          <w:szCs w:val="28"/>
        </w:rPr>
        <w:t>Para mejor entendimiento ver la figura 6.28.</w:t>
      </w:r>
      <w:r w:rsidR="00115CB6" w:rsidRPr="0004490F">
        <w:rPr>
          <w:rFonts w:ascii="Times New Roman" w:hAnsi="Times New Roman" w:cs="Times New Roman"/>
          <w:sz w:val="24"/>
          <w:szCs w:val="28"/>
        </w:rPr>
        <w:t xml:space="preserve"> </w:t>
      </w:r>
    </w:p>
    <w:p w:rsidR="00FF46C0" w:rsidRDefault="00A425A7" w:rsidP="00FF46C0">
      <w:pPr>
        <w:spacing w:line="360" w:lineRule="auto"/>
        <w:rPr>
          <w:rFonts w:ascii="Times New Roman" w:hAnsi="Times New Roman" w:cs="Times New Roman"/>
          <w:sz w:val="24"/>
        </w:rPr>
      </w:pP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87648" behindDoc="0" locked="0" layoutInCell="1" allowOverlap="1" wp14:anchorId="4B799B04" wp14:editId="133CD34E">
                <wp:simplePos x="0" y="0"/>
                <wp:positionH relativeFrom="margin">
                  <wp:posOffset>1786890</wp:posOffset>
                </wp:positionH>
                <wp:positionV relativeFrom="paragraph">
                  <wp:posOffset>9525</wp:posOffset>
                </wp:positionV>
                <wp:extent cx="962025" cy="414655"/>
                <wp:effectExtent l="0" t="0" r="28575" b="23495"/>
                <wp:wrapNone/>
                <wp:docPr id="584" name="Cuadro de texto 584"/>
                <wp:cNvGraphicFramePr/>
                <a:graphic xmlns:a="http://schemas.openxmlformats.org/drawingml/2006/main">
                  <a:graphicData uri="http://schemas.microsoft.com/office/word/2010/wordprocessingShape">
                    <wps:wsp>
                      <wps:cNvSpPr txBox="1"/>
                      <wps:spPr>
                        <a:xfrm>
                          <a:off x="0" y="0"/>
                          <a:ext cx="962025" cy="4146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425A7" w:rsidRDefault="00C67CAE" w:rsidP="00A425A7">
                            <w:pPr>
                              <w:jc w:val="center"/>
                              <w:rPr>
                                <w:rFonts w:ascii="Times New Roman" w:hAnsi="Times New Roman" w:cs="Times New Roman"/>
                                <w:lang w:val="es-ES"/>
                              </w:rPr>
                            </w:pPr>
                            <w:r w:rsidRPr="00A425A7">
                              <w:rPr>
                                <w:rFonts w:ascii="Times New Roman" w:hAnsi="Times New Roman" w:cs="Times New Roman"/>
                                <w:lang w:val="es-ES"/>
                              </w:rPr>
                              <w:t>C</w:t>
                            </w:r>
                            <w:r>
                              <w:rPr>
                                <w:rFonts w:ascii="Times New Roman" w:hAnsi="Times New Roman" w:cs="Times New Roman"/>
                                <w:lang w:val="es-ES"/>
                              </w:rPr>
                              <w:t>omponentes tipo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99B04" id="Cuadro de texto 584" o:spid="_x0000_s1124" type="#_x0000_t202" style="position:absolute;margin-left:140.7pt;margin-top:.75pt;width:75.75pt;height:32.65pt;z-index:25218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" filled="f" strokeweight=".5pt">
                <v:textbox>
                  <w:txbxContent>
                    <w:p w:rsidR="00C67CAE" w:rsidRPr="00A425A7" w:rsidRDefault="00C67CAE" w:rsidP="00A425A7">
                      <w:pPr>
                        <w:jc w:val="center"/>
                        <w:rPr>
                          <w:rFonts w:ascii="Times New Roman" w:hAnsi="Times New Roman" w:cs="Times New Roman"/>
                          <w:lang w:val="es-ES"/>
                        </w:rPr>
                      </w:pPr>
                      <w:r w:rsidRPr="00A425A7">
                        <w:rPr>
                          <w:rFonts w:ascii="Times New Roman" w:hAnsi="Times New Roman" w:cs="Times New Roman"/>
                          <w:lang w:val="es-ES"/>
                        </w:rPr>
                        <w:t>C</w:t>
                      </w:r>
                      <w:r>
                        <w:rPr>
                          <w:rFonts w:ascii="Times New Roman" w:hAnsi="Times New Roman" w:cs="Times New Roman"/>
                          <w:lang w:val="es-ES"/>
                        </w:rPr>
                        <w:t>omponentes tipo panel</w:t>
                      </w:r>
                    </w:p>
                  </w:txbxContent>
                </v:textbox>
                <w10:wrap anchorx="margin"/>
              </v:shape>
            </w:pict>
          </mc:Fallback>
        </mc:AlternateContent>
      </w: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84576" behindDoc="0" locked="0" layoutInCell="1" allowOverlap="1" wp14:anchorId="13B8601B" wp14:editId="234B9C4A">
                <wp:simplePos x="0" y="0"/>
                <wp:positionH relativeFrom="margin">
                  <wp:posOffset>177165</wp:posOffset>
                </wp:positionH>
                <wp:positionV relativeFrom="paragraph">
                  <wp:posOffset>9525</wp:posOffset>
                </wp:positionV>
                <wp:extent cx="1162050" cy="414655"/>
                <wp:effectExtent l="0" t="0" r="19050" b="23495"/>
                <wp:wrapNone/>
                <wp:docPr id="582" name="Cuadro de texto 582"/>
                <wp:cNvGraphicFramePr/>
                <a:graphic xmlns:a="http://schemas.openxmlformats.org/drawingml/2006/main">
                  <a:graphicData uri="http://schemas.microsoft.com/office/word/2010/wordprocessingShape">
                    <wps:wsp>
                      <wps:cNvSpPr txBox="1"/>
                      <wps:spPr>
                        <a:xfrm>
                          <a:off x="0" y="0"/>
                          <a:ext cx="1162050" cy="4146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A425A7" w:rsidRDefault="00C67CAE" w:rsidP="00A425A7">
                            <w:pPr>
                              <w:jc w:val="center"/>
                              <w:rPr>
                                <w:rFonts w:ascii="Times New Roman" w:hAnsi="Times New Roman" w:cs="Times New Roman"/>
                                <w:lang w:val="es-ES"/>
                              </w:rPr>
                            </w:pPr>
                            <w:r w:rsidRPr="00A425A7">
                              <w:rPr>
                                <w:rFonts w:ascii="Times New Roman" w:hAnsi="Times New Roman" w:cs="Times New Roman"/>
                                <w:lang w:val="es-ES"/>
                              </w:rPr>
                              <w:t xml:space="preserve">Componente Target </w:t>
                            </w:r>
                            <w:proofErr w:type="spellStart"/>
                            <w:r w:rsidRPr="00A425A7">
                              <w:rPr>
                                <w:rFonts w:ascii="Times New Roman" w:hAnsi="Times New Roman" w:cs="Times New Roman"/>
                                <w:lang w:val="es-ES"/>
                              </w:rPr>
                              <w:t>mass</w:t>
                            </w:r>
                            <w:proofErr w:type="spellEnd"/>
                            <w:r w:rsidRPr="00A425A7">
                              <w:rPr>
                                <w:rFonts w:ascii="Times New Roman" w:hAnsi="Times New Roman" w:cs="Times New Roman"/>
                                <w:lang w:val="es-ES"/>
                              </w:rPr>
                              <w:t xml:space="preserve"> ratio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8601B" id="Cuadro de texto 582" o:spid="_x0000_s1125" type="#_x0000_t202" style="position:absolute;margin-left:13.95pt;margin-top:.75pt;width:91.5pt;height:32.65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" filled="f" strokeweight=".5pt">
                <v:textbox>
                  <w:txbxContent>
                    <w:p w:rsidR="00C67CAE" w:rsidRPr="00A425A7" w:rsidRDefault="00C67CAE" w:rsidP="00A425A7">
                      <w:pPr>
                        <w:jc w:val="center"/>
                        <w:rPr>
                          <w:rFonts w:ascii="Times New Roman" w:hAnsi="Times New Roman" w:cs="Times New Roman"/>
                          <w:lang w:val="es-ES"/>
                        </w:rPr>
                      </w:pPr>
                      <w:r w:rsidRPr="00A425A7">
                        <w:rPr>
                          <w:rFonts w:ascii="Times New Roman" w:hAnsi="Times New Roman" w:cs="Times New Roman"/>
                          <w:lang w:val="es-ES"/>
                        </w:rPr>
                        <w:t>Componente Target mass ratio</w:t>
                      </w:r>
                    </w:p>
                  </w:txbxContent>
                </v:textbox>
                <w10:wrap anchorx="margin"/>
              </v:shape>
            </w:pict>
          </mc:Fallback>
        </mc:AlternateContent>
      </w:r>
    </w:p>
    <w:p w:rsidR="0080642E" w:rsidRDefault="0004490F" w:rsidP="00FF46C0">
      <w:pPr>
        <w:spacing w:line="360" w:lineRule="auto"/>
        <w:rPr>
          <w:rFonts w:ascii="Times New Roman" w:hAnsi="Times New Roman" w:cs="Times New Roman"/>
          <w:sz w:val="24"/>
        </w:rPr>
      </w:pPr>
      <w:r>
        <w:rPr>
          <w:rFonts w:ascii="Times New Roman" w:hAnsi="Times New Roman" w:cs="Times New Roman"/>
          <w:noProof/>
          <w:sz w:val="24"/>
          <w:lang w:eastAsia="es-PE"/>
        </w:rPr>
        <mc:AlternateContent>
          <mc:Choice Requires="wps">
            <w:drawing>
              <wp:anchor distT="0" distB="0" distL="114300" distR="114300" simplePos="0" relativeHeight="252188672" behindDoc="0" locked="0" layoutInCell="1" allowOverlap="1">
                <wp:simplePos x="0" y="0"/>
                <wp:positionH relativeFrom="column">
                  <wp:posOffset>2272665</wp:posOffset>
                </wp:positionH>
                <wp:positionV relativeFrom="paragraph">
                  <wp:posOffset>102235</wp:posOffset>
                </wp:positionV>
                <wp:extent cx="0" cy="323850"/>
                <wp:effectExtent l="76200" t="38100" r="57150" b="19050"/>
                <wp:wrapNone/>
                <wp:docPr id="585" name="Conector recto de flecha 585"/>
                <wp:cNvGraphicFramePr/>
                <a:graphic xmlns:a="http://schemas.openxmlformats.org/drawingml/2006/main">
                  <a:graphicData uri="http://schemas.microsoft.com/office/word/2010/wordprocessingShape">
                    <wps:wsp>
                      <wps:cNvCnPr/>
                      <wps:spPr>
                        <a:xfrm flipV="1">
                          <a:off x="0" y="0"/>
                          <a:ext cx="0" cy="323850"/>
                        </a:xfrm>
                        <a:prstGeom prst="straightConnector1">
                          <a:avLst/>
                        </a:prstGeom>
                        <a:ln w="19050">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32E0E9" id="Conector recto de flecha 585" o:spid="_x0000_s1026" type="#_x0000_t32" style="position:absolute;margin-left:178.95pt;margin-top:8.05pt;width:0;height:25.5pt;flip:y;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" strokecolor="#bf8f00 [2407]" strokeweight="1.5pt">
                <v:stroke endarrow="block" joinstyle="miter"/>
              </v:shape>
            </w:pict>
          </mc:Fallback>
        </mc:AlternateContent>
      </w:r>
      <w:r w:rsidR="00DC4D5E">
        <w:rPr>
          <w:rFonts w:ascii="Times New Roman" w:hAnsi="Times New Roman" w:cs="Times New Roman"/>
          <w:noProof/>
          <w:sz w:val="24"/>
          <w:lang w:eastAsia="es-PE"/>
        </w:rPr>
        <mc:AlternateContent>
          <mc:Choice Requires="wps">
            <w:drawing>
              <wp:anchor distT="0" distB="0" distL="114300" distR="114300" simplePos="0" relativeHeight="252185600" behindDoc="0" locked="0" layoutInCell="1" allowOverlap="1">
                <wp:simplePos x="0" y="0"/>
                <wp:positionH relativeFrom="column">
                  <wp:posOffset>758190</wp:posOffset>
                </wp:positionH>
                <wp:positionV relativeFrom="paragraph">
                  <wp:posOffset>121285</wp:posOffset>
                </wp:positionV>
                <wp:extent cx="342900" cy="1114425"/>
                <wp:effectExtent l="76200" t="38100" r="19050" b="28575"/>
                <wp:wrapNone/>
                <wp:docPr id="583" name="Conector angular 583"/>
                <wp:cNvGraphicFramePr/>
                <a:graphic xmlns:a="http://schemas.openxmlformats.org/drawingml/2006/main">
                  <a:graphicData uri="http://schemas.microsoft.com/office/word/2010/wordprocessingShape">
                    <wps:wsp>
                      <wps:cNvCnPr/>
                      <wps:spPr>
                        <a:xfrm flipH="1" flipV="1">
                          <a:off x="0" y="0"/>
                          <a:ext cx="342900" cy="1114425"/>
                        </a:xfrm>
                        <a:prstGeom prst="bentConnector3">
                          <a:avLst>
                            <a:gd name="adj1" fmla="val 101429"/>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4DE553" id="Conector angular 583" o:spid="_x0000_s1026" type="#_x0000_t34" style="position:absolute;margin-left:59.7pt;margin-top:9.55pt;width:27pt;height:87.75pt;flip:x y;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" adj="21909" strokecolor="#c45911 [2405]" strokeweight="1.5pt">
                <v:stroke endarrow="block"/>
              </v:shape>
            </w:pict>
          </mc:Fallback>
        </mc:AlternateContent>
      </w:r>
    </w:p>
    <w:p w:rsidR="00FF46C0" w:rsidRDefault="00DC4D5E" w:rsidP="00DC4D5E">
      <w:pPr>
        <w:spacing w:line="360" w:lineRule="auto"/>
        <w:jc w:val="center"/>
        <w:rPr>
          <w:rFonts w:ascii="Times New Roman" w:hAnsi="Times New Roman" w:cs="Times New Roman"/>
          <w:sz w:val="24"/>
        </w:rPr>
      </w:pPr>
      <w:r>
        <w:rPr>
          <w:noProof/>
          <w:lang w:eastAsia="es-PE"/>
        </w:rPr>
        <mc:AlternateContent>
          <mc:Choice Requires="wps">
            <w:drawing>
              <wp:anchor distT="0" distB="0" distL="114300" distR="114300" simplePos="0" relativeHeight="252182528" behindDoc="0" locked="0" layoutInCell="1" allowOverlap="1">
                <wp:simplePos x="0" y="0"/>
                <wp:positionH relativeFrom="column">
                  <wp:posOffset>1996440</wp:posOffset>
                </wp:positionH>
                <wp:positionV relativeFrom="paragraph">
                  <wp:posOffset>52705</wp:posOffset>
                </wp:positionV>
                <wp:extent cx="542925" cy="438150"/>
                <wp:effectExtent l="19050" t="19050" r="28575" b="19050"/>
                <wp:wrapNone/>
                <wp:docPr id="581" name="Rectángulo 581"/>
                <wp:cNvGraphicFramePr/>
                <a:graphic xmlns:a="http://schemas.openxmlformats.org/drawingml/2006/main">
                  <a:graphicData uri="http://schemas.microsoft.com/office/word/2010/wordprocessingShape">
                    <wps:wsp>
                      <wps:cNvSpPr/>
                      <wps:spPr>
                        <a:xfrm>
                          <a:off x="0" y="0"/>
                          <a:ext cx="542925" cy="438150"/>
                        </a:xfrm>
                        <a:prstGeom prst="rect">
                          <a:avLst/>
                        </a:prstGeom>
                        <a:noFill/>
                        <a:ln w="285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8124A" id="Rectángulo 581" o:spid="_x0000_s1026" style="position:absolute;margin-left:157.2pt;margin-top:4.15pt;width:42.75pt;height:34.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" filled="f" strokecolor="#ffc000 [3207]" strokeweight="2.25pt"/>
            </w:pict>
          </mc:Fallback>
        </mc:AlternateContent>
      </w:r>
      <w:r>
        <w:rPr>
          <w:noProof/>
          <w:lang w:eastAsia="es-PE"/>
        </w:rPr>
        <mc:AlternateContent>
          <mc:Choice Requires="wps">
            <w:drawing>
              <wp:anchor distT="0" distB="0" distL="114300" distR="114300" simplePos="0" relativeHeight="252181504" behindDoc="0" locked="0" layoutInCell="1" allowOverlap="1">
                <wp:simplePos x="0" y="0"/>
                <wp:positionH relativeFrom="column">
                  <wp:posOffset>1091565</wp:posOffset>
                </wp:positionH>
                <wp:positionV relativeFrom="paragraph">
                  <wp:posOffset>737870</wp:posOffset>
                </wp:positionV>
                <wp:extent cx="1619250" cy="200025"/>
                <wp:effectExtent l="19050" t="19050" r="19050" b="28575"/>
                <wp:wrapNone/>
                <wp:docPr id="579" name="Rectángulo 579"/>
                <wp:cNvGraphicFramePr/>
                <a:graphic xmlns:a="http://schemas.openxmlformats.org/drawingml/2006/main">
                  <a:graphicData uri="http://schemas.microsoft.com/office/word/2010/wordprocessingShape">
                    <wps:wsp>
                      <wps:cNvSpPr/>
                      <wps:spPr>
                        <a:xfrm>
                          <a:off x="0" y="0"/>
                          <a:ext cx="16192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67CAE" w:rsidRPr="0080642E" w:rsidRDefault="00C67CAE" w:rsidP="0080642E">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579" o:spid="_x0000_s1126" style="position:absolute;left:0;text-align:left;margin-left:85.95pt;margin-top:58.1pt;width:127.5pt;height:15.75pt;z-index:25218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" filled="f" strokecolor="red" strokeweight="2.25pt">
                <v:textbox>
                  <w:txbxContent>
                    <w:p w:rsidR="00C67CAE" w:rsidRPr="0080642E" w:rsidRDefault="00C67CAE" w:rsidP="0080642E">
                      <w:pPr>
                        <w:jc w:val="center"/>
                        <w:rPr>
                          <w:lang w:val="es-ES"/>
                        </w:rPr>
                      </w:pPr>
                    </w:p>
                  </w:txbxContent>
                </v:textbox>
              </v:rect>
            </w:pict>
          </mc:Fallback>
        </mc:AlternateContent>
      </w:r>
      <w:r>
        <w:rPr>
          <w:noProof/>
          <w:lang w:eastAsia="es-PE"/>
        </w:rPr>
        <w:drawing>
          <wp:inline distT="0" distB="0" distL="0" distR="0" wp14:anchorId="00D51CDF" wp14:editId="7BCD5B2D">
            <wp:extent cx="5257800" cy="2307095"/>
            <wp:effectExtent l="19050" t="19050" r="19050" b="17145"/>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764" t="17246" r="4575" b="9699"/>
                    <a:stretch/>
                  </pic:blipFill>
                  <pic:spPr bwMode="auto">
                    <a:xfrm>
                      <a:off x="0" y="0"/>
                      <a:ext cx="5266568" cy="231094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3F57CE" w:rsidRDefault="003F57CE" w:rsidP="003F57CE">
      <w:pPr>
        <w:jc w:val="center"/>
        <w:rPr>
          <w:rFonts w:ascii="Times New Roman" w:hAnsi="Times New Roman" w:cs="Times New Roman"/>
        </w:rPr>
      </w:pPr>
      <w:bookmarkStart w:id="606" w:name="_Toc10659742"/>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28</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i/>
        </w:rPr>
        <w:t xml:space="preserve"> </w:t>
      </w:r>
      <w:r>
        <w:rPr>
          <w:rFonts w:ascii="Times New Roman" w:hAnsi="Times New Roman" w:cs="Times New Roman"/>
        </w:rPr>
        <w:t>Códigos gráficos de la optimización topológica.</w:t>
      </w:r>
      <w:bookmarkEnd w:id="606"/>
    </w:p>
    <w:p w:rsidR="00E13706" w:rsidRDefault="00E13706" w:rsidP="00E13706">
      <w:pPr>
        <w:rPr>
          <w:rFonts w:ascii="Times New Roman" w:hAnsi="Times New Roman" w:cs="Times New Roman"/>
          <w:sz w:val="24"/>
        </w:rPr>
      </w:pPr>
      <w:r>
        <w:rPr>
          <w:rFonts w:ascii="Times New Roman" w:hAnsi="Times New Roman" w:cs="Times New Roman"/>
          <w:sz w:val="24"/>
        </w:rPr>
        <w:t>Notas:</w:t>
      </w:r>
    </w:p>
    <w:p w:rsidR="00625FC9" w:rsidRPr="00415222" w:rsidRDefault="00625FC9" w:rsidP="00625FC9">
      <w:pPr>
        <w:pStyle w:val="Prrafodelista"/>
        <w:numPr>
          <w:ilvl w:val="0"/>
          <w:numId w:val="41"/>
        </w:numPr>
        <w:spacing w:line="360" w:lineRule="auto"/>
        <w:jc w:val="both"/>
        <w:rPr>
          <w:rFonts w:ascii="Times New Roman" w:hAnsi="Times New Roman" w:cs="Times New Roman"/>
          <w:b/>
          <w:sz w:val="24"/>
          <w:szCs w:val="24"/>
        </w:rPr>
      </w:pPr>
      <w:r>
        <w:rPr>
          <w:rFonts w:ascii="Times New Roman" w:hAnsi="Times New Roman" w:cs="Times New Roman"/>
          <w:sz w:val="24"/>
          <w:szCs w:val="24"/>
          <w:lang w:val="es-ES"/>
        </w:rPr>
        <w:t>En la optimización topológica, primero se verifica que la deflexión máxima sea menor o igual a la deflexión límite, luego que se haya verificado la condición anterior se comprueba que los ratios sean menores o iguales a 1.</w:t>
      </w:r>
    </w:p>
    <w:p w:rsidR="00625FC9" w:rsidRPr="00A14738" w:rsidRDefault="00625FC9" w:rsidP="00625FC9">
      <w:pPr>
        <w:pStyle w:val="Prrafodelista"/>
        <w:numPr>
          <w:ilvl w:val="0"/>
          <w:numId w:val="41"/>
        </w:numPr>
        <w:spacing w:line="360" w:lineRule="auto"/>
        <w:jc w:val="both"/>
        <w:rPr>
          <w:rFonts w:ascii="Times New Roman" w:hAnsi="Times New Roman" w:cs="Times New Roman"/>
          <w:b/>
          <w:sz w:val="24"/>
          <w:szCs w:val="24"/>
        </w:rPr>
      </w:pPr>
      <w:r>
        <w:rPr>
          <w:rFonts w:ascii="Times New Roman" w:hAnsi="Times New Roman" w:cs="Times New Roman"/>
          <w:sz w:val="24"/>
          <w:szCs w:val="24"/>
          <w:lang w:val="es-ES"/>
        </w:rPr>
        <w:t>En los componentes tipo panel se colocan las abreviaturas de los elementos que se van a eliminar (</w:t>
      </w:r>
      <w:proofErr w:type="spellStart"/>
      <w:r>
        <w:rPr>
          <w:rFonts w:ascii="Times New Roman" w:hAnsi="Times New Roman" w:cs="Times New Roman"/>
          <w:sz w:val="24"/>
          <w:szCs w:val="24"/>
          <w:lang w:val="es-ES"/>
        </w:rPr>
        <w:t>brsup</w:t>
      </w:r>
      <w:proofErr w:type="spellEnd"/>
      <w:r>
        <w:rPr>
          <w:rFonts w:ascii="Times New Roman" w:hAnsi="Times New Roman" w:cs="Times New Roman"/>
          <w:sz w:val="24"/>
          <w:szCs w:val="24"/>
          <w:lang w:val="es-ES"/>
        </w:rPr>
        <w:t xml:space="preserve"> es abreviatura de brida superior, </w:t>
      </w:r>
      <w:proofErr w:type="spellStart"/>
      <w:r>
        <w:rPr>
          <w:rFonts w:ascii="Times New Roman" w:hAnsi="Times New Roman" w:cs="Times New Roman"/>
          <w:sz w:val="24"/>
          <w:szCs w:val="24"/>
          <w:lang w:val="es-ES"/>
        </w:rPr>
        <w:t>brinf</w:t>
      </w:r>
      <w:proofErr w:type="spellEnd"/>
      <w:r>
        <w:rPr>
          <w:rFonts w:ascii="Times New Roman" w:hAnsi="Times New Roman" w:cs="Times New Roman"/>
          <w:sz w:val="24"/>
          <w:szCs w:val="24"/>
          <w:lang w:val="es-ES"/>
        </w:rPr>
        <w:t xml:space="preserve"> de brida inferior, </w:t>
      </w:r>
      <w:proofErr w:type="spellStart"/>
      <w:r>
        <w:rPr>
          <w:rFonts w:ascii="Times New Roman" w:hAnsi="Times New Roman" w:cs="Times New Roman"/>
          <w:sz w:val="24"/>
          <w:szCs w:val="24"/>
          <w:lang w:val="es-ES"/>
        </w:rPr>
        <w:t>mont</w:t>
      </w:r>
      <w:proofErr w:type="spellEnd"/>
      <w:r>
        <w:rPr>
          <w:rFonts w:ascii="Times New Roman" w:hAnsi="Times New Roman" w:cs="Times New Roman"/>
          <w:sz w:val="24"/>
          <w:szCs w:val="24"/>
          <w:lang w:val="es-ES"/>
        </w:rPr>
        <w:t xml:space="preserve"> es abreviatura de montantes, </w:t>
      </w:r>
      <w:proofErr w:type="spellStart"/>
      <w:r>
        <w:rPr>
          <w:rFonts w:ascii="Times New Roman" w:hAnsi="Times New Roman" w:cs="Times New Roman"/>
          <w:sz w:val="24"/>
          <w:szCs w:val="24"/>
          <w:lang w:val="es-ES"/>
        </w:rPr>
        <w:t>dgizq</w:t>
      </w:r>
      <w:proofErr w:type="spellEnd"/>
      <w:r>
        <w:rPr>
          <w:rFonts w:ascii="Times New Roman" w:hAnsi="Times New Roman" w:cs="Times New Roman"/>
          <w:sz w:val="24"/>
          <w:szCs w:val="24"/>
          <w:lang w:val="es-ES"/>
        </w:rPr>
        <w:t xml:space="preserve"> de diagonales-izquierda y </w:t>
      </w:r>
      <w:proofErr w:type="spellStart"/>
      <w:r>
        <w:rPr>
          <w:rFonts w:ascii="Times New Roman" w:hAnsi="Times New Roman" w:cs="Times New Roman"/>
          <w:sz w:val="24"/>
          <w:szCs w:val="24"/>
          <w:lang w:val="es-ES"/>
        </w:rPr>
        <w:t>dgdrc</w:t>
      </w:r>
      <w:proofErr w:type="spellEnd"/>
      <w:r>
        <w:rPr>
          <w:rFonts w:ascii="Times New Roman" w:hAnsi="Times New Roman" w:cs="Times New Roman"/>
          <w:sz w:val="24"/>
          <w:szCs w:val="24"/>
          <w:lang w:val="es-ES"/>
        </w:rPr>
        <w:t xml:space="preserve"> de diagonales-derecha).</w:t>
      </w:r>
    </w:p>
    <w:p w:rsidR="00A14738" w:rsidRPr="00625FC9" w:rsidRDefault="00A14738" w:rsidP="00625FC9">
      <w:pPr>
        <w:pStyle w:val="Prrafodelista"/>
        <w:numPr>
          <w:ilvl w:val="0"/>
          <w:numId w:val="41"/>
        </w:numPr>
        <w:spacing w:line="360" w:lineRule="auto"/>
        <w:jc w:val="both"/>
        <w:rPr>
          <w:rFonts w:ascii="Times New Roman" w:hAnsi="Times New Roman" w:cs="Times New Roman"/>
          <w:b/>
          <w:sz w:val="24"/>
          <w:szCs w:val="24"/>
        </w:rPr>
      </w:pPr>
      <w:r>
        <w:rPr>
          <w:rFonts w:ascii="Times New Roman" w:hAnsi="Times New Roman" w:cs="Times New Roman"/>
          <w:sz w:val="24"/>
          <w:szCs w:val="24"/>
          <w:lang w:val="es-ES"/>
        </w:rPr>
        <w:lastRenderedPageBreak/>
        <w:t xml:space="preserve">La optimización topológica se realiza por separado </w:t>
      </w:r>
      <w:r w:rsidR="00D54D95">
        <w:rPr>
          <w:rFonts w:ascii="Times New Roman" w:hAnsi="Times New Roman" w:cs="Times New Roman"/>
          <w:sz w:val="24"/>
          <w:szCs w:val="24"/>
          <w:lang w:val="es-ES"/>
        </w:rPr>
        <w:t>(</w:t>
      </w:r>
      <w:r>
        <w:rPr>
          <w:rFonts w:ascii="Times New Roman" w:hAnsi="Times New Roman" w:cs="Times New Roman"/>
          <w:sz w:val="24"/>
          <w:szCs w:val="24"/>
          <w:lang w:val="es-ES"/>
        </w:rPr>
        <w:t>para las armaduras planas y viguetas tanto laterales como centrales</w:t>
      </w:r>
      <w:r w:rsidR="00D54D95">
        <w:rPr>
          <w:rFonts w:ascii="Times New Roman" w:hAnsi="Times New Roman" w:cs="Times New Roman"/>
          <w:sz w:val="24"/>
          <w:szCs w:val="24"/>
          <w:lang w:val="es-ES"/>
        </w:rPr>
        <w:t>)</w:t>
      </w:r>
      <w:r>
        <w:rPr>
          <w:rFonts w:ascii="Times New Roman" w:hAnsi="Times New Roman" w:cs="Times New Roman"/>
          <w:sz w:val="24"/>
          <w:szCs w:val="24"/>
          <w:lang w:val="es-ES"/>
        </w:rPr>
        <w:t>.</w:t>
      </w:r>
    </w:p>
    <w:p w:rsidR="00E13706" w:rsidRDefault="00E13706" w:rsidP="00E13706">
      <w:pPr>
        <w:pStyle w:val="Prrafodelista"/>
        <w:numPr>
          <w:ilvl w:val="0"/>
          <w:numId w:val="41"/>
        </w:numPr>
        <w:spacing w:line="360" w:lineRule="auto"/>
        <w:jc w:val="both"/>
        <w:rPr>
          <w:rFonts w:ascii="Times New Roman" w:hAnsi="Times New Roman" w:cs="Times New Roman"/>
          <w:b/>
          <w:sz w:val="24"/>
          <w:szCs w:val="24"/>
        </w:rPr>
      </w:pPr>
      <w:r>
        <w:rPr>
          <w:rFonts w:ascii="Times New Roman" w:hAnsi="Times New Roman" w:cs="Times New Roman"/>
          <w:sz w:val="24"/>
          <w:szCs w:val="24"/>
        </w:rPr>
        <w:t>Los scripts o componentes personalizados utilizados en el diseño de elementos de una cobertura metálica (</w:t>
      </w:r>
      <w:r>
        <w:rPr>
          <w:rFonts w:ascii="Times New Roman" w:hAnsi="Times New Roman" w:cs="Times New Roman"/>
          <w:color w:val="000000"/>
          <w:sz w:val="24"/>
          <w:szCs w:val="24"/>
        </w:rPr>
        <w:t xml:space="preserve">“AISC – TENSION – COMPRESION C” y “AISC – TENSION – COMPRESION R”) diseñan a los elementos que se eliminan mediante optimización topológica; no obstante sus ratios de diseño son ceros </w:t>
      </w:r>
    </w:p>
    <w:p w:rsidR="00E13706" w:rsidRPr="00160C87" w:rsidRDefault="00E13706" w:rsidP="00013AD1">
      <w:pPr>
        <w:pStyle w:val="Prrafodelista"/>
        <w:numPr>
          <w:ilvl w:val="0"/>
          <w:numId w:val="41"/>
        </w:numPr>
        <w:spacing w:line="360" w:lineRule="auto"/>
        <w:jc w:val="both"/>
        <w:rPr>
          <w:rFonts w:ascii="Times New Roman" w:hAnsi="Times New Roman" w:cs="Times New Roman"/>
          <w:b/>
          <w:sz w:val="24"/>
          <w:szCs w:val="24"/>
        </w:rPr>
      </w:pPr>
      <w:r>
        <w:rPr>
          <w:rFonts w:ascii="Times New Roman" w:hAnsi="Times New Roman" w:cs="Times New Roman"/>
          <w:sz w:val="24"/>
          <w:szCs w:val="24"/>
        </w:rPr>
        <w:t>La verificación de los elementos a compresión  o tensión</w:t>
      </w:r>
      <w:r w:rsidR="00013AD1">
        <w:rPr>
          <w:rFonts w:ascii="Times New Roman" w:hAnsi="Times New Roman" w:cs="Times New Roman"/>
          <w:sz w:val="24"/>
          <w:szCs w:val="24"/>
        </w:rPr>
        <w:t xml:space="preserve"> en </w:t>
      </w:r>
      <w:proofErr w:type="spellStart"/>
      <w:r w:rsidR="00013AD1">
        <w:rPr>
          <w:rFonts w:ascii="Times New Roman" w:hAnsi="Times New Roman" w:cs="Times New Roman"/>
          <w:sz w:val="24"/>
          <w:szCs w:val="24"/>
        </w:rPr>
        <w:t>Rhinoceros</w:t>
      </w:r>
      <w:proofErr w:type="spellEnd"/>
      <w:r w:rsidR="00013AD1">
        <w:rPr>
          <w:rFonts w:ascii="Times New Roman" w:hAnsi="Times New Roman" w:cs="Times New Roman"/>
          <w:sz w:val="24"/>
          <w:szCs w:val="24"/>
        </w:rPr>
        <w:t xml:space="preserve"> 3D es igual que en </w:t>
      </w:r>
      <w:proofErr w:type="spellStart"/>
      <w:r w:rsidR="00013AD1">
        <w:rPr>
          <w:rFonts w:ascii="Times New Roman" w:hAnsi="Times New Roman" w:cs="Times New Roman"/>
          <w:sz w:val="24"/>
          <w:szCs w:val="24"/>
        </w:rPr>
        <w:t>Sap</w:t>
      </w:r>
      <w:proofErr w:type="spellEnd"/>
      <w:r>
        <w:rPr>
          <w:rFonts w:ascii="Times New Roman" w:hAnsi="Times New Roman" w:cs="Times New Roman"/>
          <w:sz w:val="24"/>
          <w:szCs w:val="24"/>
        </w:rPr>
        <w:t xml:space="preserve"> 2000 (compresión – elementos rojos y tensión – elementos azules); los elementos que no tienen fuerza</w:t>
      </w:r>
      <w:r w:rsidR="00A87E0A">
        <w:rPr>
          <w:rFonts w:ascii="Times New Roman" w:hAnsi="Times New Roman" w:cs="Times New Roman"/>
          <w:sz w:val="24"/>
          <w:szCs w:val="24"/>
        </w:rPr>
        <w:t xml:space="preserve">s actuantes son </w:t>
      </w:r>
      <w:r w:rsidR="00220CC6">
        <w:rPr>
          <w:rFonts w:ascii="Times New Roman" w:hAnsi="Times New Roman" w:cs="Times New Roman"/>
          <w:sz w:val="24"/>
          <w:szCs w:val="24"/>
        </w:rPr>
        <w:t>de color blanco (ver figura 6.29</w:t>
      </w:r>
      <w:r w:rsidR="00A87E0A">
        <w:rPr>
          <w:rFonts w:ascii="Times New Roman" w:hAnsi="Times New Roman" w:cs="Times New Roman"/>
          <w:sz w:val="24"/>
          <w:szCs w:val="24"/>
        </w:rPr>
        <w:t>).</w:t>
      </w:r>
    </w:p>
    <w:p w:rsidR="006114EF" w:rsidRPr="0093117A" w:rsidRDefault="00AC739B" w:rsidP="006114EF">
      <w:pPr>
        <w:pStyle w:val="Prrafodelista"/>
        <w:numPr>
          <w:ilvl w:val="0"/>
          <w:numId w:val="41"/>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Los </w:t>
      </w:r>
      <w:proofErr w:type="spellStart"/>
      <w:r>
        <w:rPr>
          <w:rFonts w:ascii="Times New Roman" w:hAnsi="Times New Roman" w:cs="Times New Roman"/>
          <w:sz w:val="24"/>
          <w:szCs w:val="24"/>
        </w:rPr>
        <w:t>guides</w:t>
      </w:r>
      <w:proofErr w:type="spellEnd"/>
      <w:r>
        <w:rPr>
          <w:rFonts w:ascii="Times New Roman" w:hAnsi="Times New Roman" w:cs="Times New Roman"/>
          <w:sz w:val="24"/>
          <w:szCs w:val="24"/>
        </w:rPr>
        <w:t xml:space="preserve"> desarrollados obtienen</w:t>
      </w:r>
      <w:r w:rsidR="0045533F">
        <w:rPr>
          <w:rFonts w:ascii="Times New Roman" w:hAnsi="Times New Roman" w:cs="Times New Roman"/>
          <w:sz w:val="24"/>
          <w:szCs w:val="24"/>
        </w:rPr>
        <w:t xml:space="preserve"> los resultados por grupos</w:t>
      </w:r>
      <w:r>
        <w:rPr>
          <w:rFonts w:ascii="Times New Roman" w:hAnsi="Times New Roman" w:cs="Times New Roman"/>
          <w:sz w:val="24"/>
          <w:szCs w:val="24"/>
        </w:rPr>
        <w:t xml:space="preserve"> (siendo los grupos </w:t>
      </w:r>
      <w:r w:rsidR="0045533F">
        <w:rPr>
          <w:rFonts w:ascii="Times New Roman" w:hAnsi="Times New Roman" w:cs="Times New Roman"/>
          <w:sz w:val="24"/>
          <w:szCs w:val="24"/>
        </w:rPr>
        <w:t>los siguientes: brida superior, inferior</w:t>
      </w:r>
      <w:r>
        <w:rPr>
          <w:rFonts w:ascii="Times New Roman" w:hAnsi="Times New Roman" w:cs="Times New Roman"/>
          <w:sz w:val="24"/>
          <w:szCs w:val="24"/>
        </w:rPr>
        <w:t>, diagonales-izquierda, diagonales-derecha</w:t>
      </w:r>
      <w:r w:rsidR="0045533F">
        <w:rPr>
          <w:rFonts w:ascii="Times New Roman" w:hAnsi="Times New Roman" w:cs="Times New Roman"/>
          <w:sz w:val="24"/>
          <w:szCs w:val="24"/>
        </w:rPr>
        <w:t xml:space="preserve"> y montantes</w:t>
      </w:r>
      <w:r>
        <w:rPr>
          <w:rFonts w:ascii="Times New Roman" w:hAnsi="Times New Roman" w:cs="Times New Roman"/>
          <w:sz w:val="24"/>
          <w:szCs w:val="24"/>
        </w:rPr>
        <w:t>) y el resultado de cada grupo que tienen como número índice al menor corresponde</w:t>
      </w:r>
      <w:r w:rsidR="0045533F">
        <w:rPr>
          <w:rFonts w:ascii="Times New Roman" w:hAnsi="Times New Roman" w:cs="Times New Roman"/>
          <w:sz w:val="24"/>
          <w:szCs w:val="24"/>
        </w:rPr>
        <w:t>n a los elementos de los</w:t>
      </w:r>
      <w:r>
        <w:rPr>
          <w:rFonts w:ascii="Times New Roman" w:hAnsi="Times New Roman" w:cs="Times New Roman"/>
          <w:sz w:val="24"/>
          <w:szCs w:val="24"/>
        </w:rPr>
        <w:t xml:space="preserve"> mismo</w:t>
      </w:r>
      <w:r w:rsidR="0045533F">
        <w:rPr>
          <w:rFonts w:ascii="Times New Roman" w:hAnsi="Times New Roman" w:cs="Times New Roman"/>
          <w:sz w:val="24"/>
          <w:szCs w:val="24"/>
        </w:rPr>
        <w:t>s</w:t>
      </w:r>
      <w:r>
        <w:rPr>
          <w:rFonts w:ascii="Times New Roman" w:hAnsi="Times New Roman" w:cs="Times New Roman"/>
          <w:sz w:val="24"/>
          <w:szCs w:val="24"/>
        </w:rPr>
        <w:t xml:space="preserve"> grupo</w:t>
      </w:r>
      <w:r w:rsidR="0045533F">
        <w:rPr>
          <w:rFonts w:ascii="Times New Roman" w:hAnsi="Times New Roman" w:cs="Times New Roman"/>
          <w:sz w:val="24"/>
          <w:szCs w:val="24"/>
        </w:rPr>
        <w:t>s, pero con los</w:t>
      </w:r>
      <w:r>
        <w:rPr>
          <w:rFonts w:ascii="Times New Roman" w:hAnsi="Times New Roman" w:cs="Times New Roman"/>
          <w:sz w:val="24"/>
          <w:szCs w:val="24"/>
        </w:rPr>
        <w:t xml:space="preserve"> menor</w:t>
      </w:r>
      <w:r w:rsidR="0045533F">
        <w:rPr>
          <w:rFonts w:ascii="Times New Roman" w:hAnsi="Times New Roman" w:cs="Times New Roman"/>
          <w:sz w:val="24"/>
          <w:szCs w:val="24"/>
        </w:rPr>
        <w:t>es</w:t>
      </w:r>
      <w:r>
        <w:rPr>
          <w:rFonts w:ascii="Times New Roman" w:hAnsi="Times New Roman" w:cs="Times New Roman"/>
          <w:sz w:val="24"/>
          <w:szCs w:val="24"/>
        </w:rPr>
        <w:t xml:space="preserve"> número</w:t>
      </w:r>
      <w:r w:rsidR="0045533F">
        <w:rPr>
          <w:rFonts w:ascii="Times New Roman" w:hAnsi="Times New Roman" w:cs="Times New Roman"/>
          <w:sz w:val="24"/>
          <w:szCs w:val="24"/>
        </w:rPr>
        <w:t>s</w:t>
      </w:r>
      <w:r>
        <w:rPr>
          <w:rFonts w:ascii="Times New Roman" w:hAnsi="Times New Roman" w:cs="Times New Roman"/>
          <w:sz w:val="24"/>
          <w:szCs w:val="24"/>
        </w:rPr>
        <w:t xml:space="preserve"> identificador</w:t>
      </w:r>
      <w:r w:rsidR="0045533F">
        <w:rPr>
          <w:rFonts w:ascii="Times New Roman" w:hAnsi="Times New Roman" w:cs="Times New Roman"/>
          <w:sz w:val="24"/>
          <w:szCs w:val="24"/>
        </w:rPr>
        <w:t>es</w:t>
      </w:r>
      <w:r>
        <w:rPr>
          <w:rFonts w:ascii="Times New Roman" w:hAnsi="Times New Roman" w:cs="Times New Roman"/>
          <w:sz w:val="24"/>
          <w:szCs w:val="24"/>
        </w:rPr>
        <w:t xml:space="preserve"> </w:t>
      </w:r>
      <w:r w:rsidR="0045533F">
        <w:rPr>
          <w:rFonts w:ascii="Times New Roman" w:hAnsi="Times New Roman" w:cs="Times New Roman"/>
          <w:sz w:val="24"/>
          <w:szCs w:val="24"/>
        </w:rPr>
        <w:t>y así</w:t>
      </w:r>
      <w:r w:rsidR="00E13706">
        <w:rPr>
          <w:rFonts w:ascii="Times New Roman" w:hAnsi="Times New Roman" w:cs="Times New Roman"/>
          <w:sz w:val="24"/>
          <w:szCs w:val="24"/>
        </w:rPr>
        <w:t xml:space="preserve"> sucesivamente; por ejemplo</w:t>
      </w:r>
      <w:r w:rsidR="00220CC6">
        <w:rPr>
          <w:rFonts w:ascii="Times New Roman" w:hAnsi="Times New Roman" w:cs="Times New Roman"/>
          <w:sz w:val="24"/>
          <w:szCs w:val="24"/>
        </w:rPr>
        <w:t xml:space="preserve"> en la figura 6.29</w:t>
      </w:r>
      <w:r w:rsidR="00833623">
        <w:rPr>
          <w:rFonts w:ascii="Times New Roman" w:hAnsi="Times New Roman" w:cs="Times New Roman"/>
          <w:sz w:val="24"/>
          <w:szCs w:val="24"/>
        </w:rPr>
        <w:t xml:space="preserve"> se presentan los ratios de diseño de los elementos que conforman la brida inferior</w:t>
      </w:r>
      <w:r w:rsidR="00490D03">
        <w:rPr>
          <w:rFonts w:ascii="Times New Roman" w:hAnsi="Times New Roman" w:cs="Times New Roman"/>
          <w:sz w:val="24"/>
          <w:szCs w:val="24"/>
        </w:rPr>
        <w:t xml:space="preserve"> (grupo)</w:t>
      </w:r>
      <w:r w:rsidR="00833623">
        <w:rPr>
          <w:rFonts w:ascii="Times New Roman" w:hAnsi="Times New Roman" w:cs="Times New Roman"/>
          <w:sz w:val="24"/>
          <w:szCs w:val="24"/>
        </w:rPr>
        <w:t xml:space="preserve"> de una vigueta y la numeración de sus elementos (los números identificadores); e</w:t>
      </w:r>
      <w:r w:rsidR="00E13706">
        <w:rPr>
          <w:rFonts w:ascii="Times New Roman" w:hAnsi="Times New Roman" w:cs="Times New Roman"/>
          <w:sz w:val="24"/>
          <w:szCs w:val="24"/>
        </w:rPr>
        <w:t>l</w:t>
      </w:r>
      <w:r w:rsidR="00356EB3">
        <w:rPr>
          <w:rFonts w:ascii="Times New Roman" w:hAnsi="Times New Roman" w:cs="Times New Roman"/>
          <w:sz w:val="24"/>
          <w:szCs w:val="24"/>
        </w:rPr>
        <w:t xml:space="preserve"> resultado que tiene al</w:t>
      </w:r>
      <w:r w:rsidR="00E13706">
        <w:rPr>
          <w:rFonts w:ascii="Times New Roman" w:hAnsi="Times New Roman" w:cs="Times New Roman"/>
          <w:sz w:val="24"/>
          <w:szCs w:val="24"/>
        </w:rPr>
        <w:t xml:space="preserve"> 0</w:t>
      </w:r>
      <w:r w:rsidR="00356EB3">
        <w:rPr>
          <w:rFonts w:ascii="Times New Roman" w:hAnsi="Times New Roman" w:cs="Times New Roman"/>
          <w:sz w:val="24"/>
          <w:szCs w:val="24"/>
        </w:rPr>
        <w:t xml:space="preserve"> como número índice </w:t>
      </w:r>
      <w:r w:rsidR="006114EF">
        <w:rPr>
          <w:rFonts w:ascii="Times New Roman" w:hAnsi="Times New Roman" w:cs="Times New Roman"/>
          <w:sz w:val="24"/>
          <w:szCs w:val="24"/>
        </w:rPr>
        <w:t>(ratio igual a 0.195918</w:t>
      </w:r>
      <w:r w:rsidR="00E13706">
        <w:rPr>
          <w:rFonts w:ascii="Times New Roman" w:hAnsi="Times New Roman" w:cs="Times New Roman"/>
          <w:sz w:val="24"/>
          <w:szCs w:val="24"/>
        </w:rPr>
        <w:t>) corresponde al elemento que tiene</w:t>
      </w:r>
      <w:r w:rsidR="00D52661">
        <w:rPr>
          <w:rFonts w:ascii="Times New Roman" w:hAnsi="Times New Roman" w:cs="Times New Roman"/>
          <w:sz w:val="24"/>
          <w:szCs w:val="24"/>
        </w:rPr>
        <w:t xml:space="preserve"> como número identificador al </w:t>
      </w:r>
      <w:r w:rsidR="00833623">
        <w:rPr>
          <w:rFonts w:ascii="Times New Roman" w:hAnsi="Times New Roman" w:cs="Times New Roman"/>
          <w:sz w:val="24"/>
          <w:szCs w:val="24"/>
        </w:rPr>
        <w:t>18</w:t>
      </w:r>
      <w:r w:rsidR="00E13706">
        <w:rPr>
          <w:rFonts w:ascii="Times New Roman" w:hAnsi="Times New Roman" w:cs="Times New Roman"/>
          <w:sz w:val="24"/>
          <w:szCs w:val="24"/>
        </w:rPr>
        <w:t xml:space="preserve">. En pocas palabras los números identificadores de los elementos en la interfaz de </w:t>
      </w:r>
      <w:proofErr w:type="spellStart"/>
      <w:r w:rsidR="00E13706">
        <w:rPr>
          <w:rFonts w:ascii="Times New Roman" w:hAnsi="Times New Roman" w:cs="Times New Roman"/>
          <w:sz w:val="24"/>
          <w:szCs w:val="24"/>
        </w:rPr>
        <w:t>Rhinoceros</w:t>
      </w:r>
      <w:proofErr w:type="spellEnd"/>
      <w:r w:rsidR="00E13706">
        <w:rPr>
          <w:rFonts w:ascii="Times New Roman" w:hAnsi="Times New Roman" w:cs="Times New Roman"/>
          <w:sz w:val="24"/>
          <w:szCs w:val="24"/>
        </w:rPr>
        <w:t xml:space="preserve"> es sucesivo, mientras que los resultados trabajan con núm</w:t>
      </w:r>
      <w:r w:rsidR="00EA5526">
        <w:rPr>
          <w:rFonts w:ascii="Times New Roman" w:hAnsi="Times New Roman" w:cs="Times New Roman"/>
          <w:sz w:val="24"/>
          <w:szCs w:val="24"/>
        </w:rPr>
        <w:t>eros índices</w:t>
      </w:r>
      <w:r w:rsidR="00490D03">
        <w:rPr>
          <w:rFonts w:ascii="Times New Roman" w:hAnsi="Times New Roman" w:cs="Times New Roman"/>
          <w:sz w:val="24"/>
          <w:szCs w:val="24"/>
        </w:rPr>
        <w:t xml:space="preserve"> parciales.</w:t>
      </w:r>
    </w:p>
    <w:p w:rsidR="00D52661" w:rsidRPr="00D52661" w:rsidRDefault="006114EF" w:rsidP="00D52661">
      <w:pPr>
        <w:spacing w:line="360" w:lineRule="auto"/>
        <w:jc w:val="center"/>
        <w:rPr>
          <w:rFonts w:ascii="Times New Roman" w:hAnsi="Times New Roman" w:cs="Times New Roman"/>
          <w:b/>
          <w:sz w:val="24"/>
          <w:szCs w:val="24"/>
        </w:rPr>
      </w:pPr>
      <w:r>
        <w:rPr>
          <w:noProof/>
          <w:lang w:eastAsia="es-PE"/>
        </w:rPr>
        <mc:AlternateContent>
          <mc:Choice Requires="wps">
            <w:drawing>
              <wp:anchor distT="0" distB="0" distL="114300" distR="114300" simplePos="0" relativeHeight="252193792" behindDoc="0" locked="0" layoutInCell="1" allowOverlap="1">
                <wp:simplePos x="0" y="0"/>
                <wp:positionH relativeFrom="column">
                  <wp:posOffset>1053464</wp:posOffset>
                </wp:positionH>
                <wp:positionV relativeFrom="paragraph">
                  <wp:posOffset>532130</wp:posOffset>
                </wp:positionV>
                <wp:extent cx="447675" cy="762000"/>
                <wp:effectExtent l="76200" t="38100" r="47625" b="95250"/>
                <wp:wrapNone/>
                <wp:docPr id="596" name="Conector angular 596"/>
                <wp:cNvGraphicFramePr/>
                <a:graphic xmlns:a="http://schemas.openxmlformats.org/drawingml/2006/main">
                  <a:graphicData uri="http://schemas.microsoft.com/office/word/2010/wordprocessingShape">
                    <wps:wsp>
                      <wps:cNvCnPr/>
                      <wps:spPr>
                        <a:xfrm flipH="1" flipV="1">
                          <a:off x="0" y="0"/>
                          <a:ext cx="447675" cy="762000"/>
                        </a:xfrm>
                        <a:prstGeom prst="bentConnector3">
                          <a:avLst>
                            <a:gd name="adj1" fmla="val 100000"/>
                          </a:avLst>
                        </a:prstGeom>
                        <a:ln w="19050">
                          <a:solidFill>
                            <a:srgbClr val="0070C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4203B9" id="Conector angular 596" o:spid="_x0000_s1026" type="#_x0000_t34" style="position:absolute;margin-left:82.95pt;margin-top:41.9pt;width:35.25pt;height:60pt;flip:x y;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" adj="21600" strokecolor="#0070c0" strokeweight="1.5pt">
                <v:stroke startarrow="block" endarrow="block"/>
              </v:shape>
            </w:pict>
          </mc:Fallback>
        </mc:AlternateContent>
      </w:r>
      <w:r>
        <w:rPr>
          <w:noProof/>
          <w:lang w:eastAsia="es-PE"/>
        </w:rPr>
        <mc:AlternateContent>
          <mc:Choice Requires="wps">
            <w:drawing>
              <wp:anchor distT="0" distB="0" distL="114300" distR="114300" simplePos="0" relativeHeight="252192768" behindDoc="0" locked="0" layoutInCell="1" allowOverlap="1">
                <wp:simplePos x="0" y="0"/>
                <wp:positionH relativeFrom="column">
                  <wp:posOffset>605790</wp:posOffset>
                </wp:positionH>
                <wp:positionV relativeFrom="paragraph">
                  <wp:posOffset>379730</wp:posOffset>
                </wp:positionV>
                <wp:extent cx="904875" cy="85725"/>
                <wp:effectExtent l="19050" t="19050" r="28575" b="28575"/>
                <wp:wrapNone/>
                <wp:docPr id="595" name="Rectángulo 595"/>
                <wp:cNvGraphicFramePr/>
                <a:graphic xmlns:a="http://schemas.openxmlformats.org/drawingml/2006/main">
                  <a:graphicData uri="http://schemas.microsoft.com/office/word/2010/wordprocessingShape">
                    <wps:wsp>
                      <wps:cNvSpPr/>
                      <wps:spPr>
                        <a:xfrm>
                          <a:off x="0" y="0"/>
                          <a:ext cx="904875" cy="85725"/>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A7DBAC" id="Rectángulo 595" o:spid="_x0000_s1026" style="position:absolute;margin-left:47.7pt;margin-top:29.9pt;width:71.25pt;height:6.75pt;z-index:25219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" filled="f" strokecolor="#7030a0" strokeweight="2.25pt"/>
            </w:pict>
          </mc:Fallback>
        </mc:AlternateContent>
      </w:r>
      <w:r w:rsidR="00A87E0A">
        <w:rPr>
          <w:noProof/>
          <w:lang w:eastAsia="es-PE"/>
        </w:rPr>
        <w:drawing>
          <wp:inline distT="0" distB="0" distL="0" distR="0" wp14:anchorId="302C75D8" wp14:editId="7B954687">
            <wp:extent cx="5037455" cy="485775"/>
            <wp:effectExtent l="19050" t="19050" r="10795" b="28575"/>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66625" cy="498231"/>
                    </a:xfrm>
                    <a:prstGeom prst="rect">
                      <a:avLst/>
                    </a:prstGeom>
                    <a:ln w="19050">
                      <a:solidFill>
                        <a:schemeClr val="tx1"/>
                      </a:solidFill>
                    </a:ln>
                  </pic:spPr>
                </pic:pic>
              </a:graphicData>
            </a:graphic>
          </wp:inline>
        </w:drawing>
      </w:r>
    </w:p>
    <w:p w:rsidR="00E26258" w:rsidRDefault="0093117A" w:rsidP="00D52661">
      <w:pPr>
        <w:spacing w:line="360" w:lineRule="auto"/>
        <w:jc w:val="center"/>
        <w:rPr>
          <w:rFonts w:ascii="Times New Roman" w:hAnsi="Times New Roman" w:cs="Times New Roman"/>
          <w:b/>
          <w:sz w:val="24"/>
          <w:szCs w:val="24"/>
        </w:rPr>
      </w:pP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195840" behindDoc="0" locked="0" layoutInCell="1" allowOverlap="1" wp14:anchorId="4F1C6F6E" wp14:editId="10EBA82B">
                <wp:simplePos x="0" y="0"/>
                <wp:positionH relativeFrom="margin">
                  <wp:posOffset>152400</wp:posOffset>
                </wp:positionH>
                <wp:positionV relativeFrom="paragraph">
                  <wp:posOffset>941070</wp:posOffset>
                </wp:positionV>
                <wp:extent cx="1009650" cy="438150"/>
                <wp:effectExtent l="0" t="0" r="19050" b="19050"/>
                <wp:wrapNone/>
                <wp:docPr id="597" name="Cuadro de texto 597"/>
                <wp:cNvGraphicFramePr/>
                <a:graphic xmlns:a="http://schemas.openxmlformats.org/drawingml/2006/main">
                  <a:graphicData uri="http://schemas.microsoft.com/office/word/2010/wordprocessingShape">
                    <wps:wsp>
                      <wps:cNvSpPr txBox="1"/>
                      <wps:spPr>
                        <a:xfrm>
                          <a:off x="0" y="0"/>
                          <a:ext cx="1009650" cy="43815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93117A" w:rsidRDefault="00C67CAE" w:rsidP="0093117A">
                            <w:pPr>
                              <w:jc w:val="center"/>
                              <w:rPr>
                                <w:rFonts w:ascii="Times New Roman" w:hAnsi="Times New Roman" w:cs="Times New Roman"/>
                                <w:lang w:val="es-ES"/>
                              </w:rPr>
                            </w:pPr>
                            <w:r w:rsidRPr="0093117A">
                              <w:rPr>
                                <w:rFonts w:ascii="Times New Roman" w:hAnsi="Times New Roman" w:cs="Times New Roman"/>
                                <w:lang w:val="es-ES"/>
                              </w:rPr>
                              <w:t>Resultados del elemento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6F6E" id="Cuadro de texto 597" o:spid="_x0000_s1127" type="#_x0000_t202" style="position:absolute;left:0;text-align:left;margin-left:12pt;margin-top:74.1pt;width:79.5pt;height:34.5pt;z-index:25219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" filled="f" strokecolor="black [3213]" strokeweight=".5pt">
                <v:textbox>
                  <w:txbxContent>
                    <w:p w:rsidR="00C67CAE" w:rsidRPr="0093117A" w:rsidRDefault="00C67CAE" w:rsidP="0093117A">
                      <w:pPr>
                        <w:jc w:val="center"/>
                        <w:rPr>
                          <w:rFonts w:ascii="Times New Roman" w:hAnsi="Times New Roman" w:cs="Times New Roman"/>
                          <w:lang w:val="es-ES"/>
                        </w:rPr>
                      </w:pPr>
                      <w:r w:rsidRPr="0093117A">
                        <w:rPr>
                          <w:rFonts w:ascii="Times New Roman" w:hAnsi="Times New Roman" w:cs="Times New Roman"/>
                          <w:lang w:val="es-ES"/>
                        </w:rPr>
                        <w:t>Resultados del elemento 21</w:t>
                      </w:r>
                    </w:p>
                  </w:txbxContent>
                </v:textbox>
                <w10:wrap anchorx="margin"/>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2197888" behindDoc="0" locked="0" layoutInCell="1" allowOverlap="1">
                <wp:simplePos x="0" y="0"/>
                <wp:positionH relativeFrom="column">
                  <wp:posOffset>1186815</wp:posOffset>
                </wp:positionH>
                <wp:positionV relativeFrom="paragraph">
                  <wp:posOffset>1169670</wp:posOffset>
                </wp:positionV>
                <wp:extent cx="361950" cy="0"/>
                <wp:effectExtent l="38100" t="76200" r="0" b="95250"/>
                <wp:wrapNone/>
                <wp:docPr id="599" name="Conector recto de flecha 599"/>
                <wp:cNvGraphicFramePr/>
                <a:graphic xmlns:a="http://schemas.openxmlformats.org/drawingml/2006/main">
                  <a:graphicData uri="http://schemas.microsoft.com/office/word/2010/wordprocessingShape">
                    <wps:wsp>
                      <wps:cNvCnPr/>
                      <wps:spPr>
                        <a:xfrm flipH="1">
                          <a:off x="0" y="0"/>
                          <a:ext cx="361950" cy="0"/>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AE4891" id="Conector recto de flecha 599" o:spid="_x0000_s1026" type="#_x0000_t32" style="position:absolute;margin-left:93.45pt;margin-top:92.1pt;width:28.5pt;height:0;flip:x;z-index:252197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" strokecolor="#c45911 [2405]" strokeweight="1.5pt">
                <v:stroke endarrow="block" joinstyle="miter"/>
              </v:shape>
            </w:pict>
          </mc:Fallback>
        </mc:AlternateContent>
      </w:r>
      <w:r>
        <w:rPr>
          <w:rFonts w:ascii="Times New Roman" w:hAnsi="Times New Roman" w:cs="Times New Roman"/>
          <w:noProof/>
          <w:sz w:val="24"/>
          <w:szCs w:val="24"/>
          <w:lang w:eastAsia="es-PE"/>
        </w:rPr>
        <mc:AlternateContent>
          <mc:Choice Requires="wps">
            <w:drawing>
              <wp:anchor distT="0" distB="0" distL="114300" distR="114300" simplePos="0" relativeHeight="252196864" behindDoc="0" locked="0" layoutInCell="1" allowOverlap="1">
                <wp:simplePos x="0" y="0"/>
                <wp:positionH relativeFrom="column">
                  <wp:posOffset>1558290</wp:posOffset>
                </wp:positionH>
                <wp:positionV relativeFrom="paragraph">
                  <wp:posOffset>1083945</wp:posOffset>
                </wp:positionV>
                <wp:extent cx="742950" cy="161925"/>
                <wp:effectExtent l="19050" t="19050" r="19050" b="28575"/>
                <wp:wrapNone/>
                <wp:docPr id="598" name="Rectángulo 598"/>
                <wp:cNvGraphicFramePr/>
                <a:graphic xmlns:a="http://schemas.openxmlformats.org/drawingml/2006/main">
                  <a:graphicData uri="http://schemas.microsoft.com/office/word/2010/wordprocessingShape">
                    <wps:wsp>
                      <wps:cNvSpPr/>
                      <wps:spPr>
                        <a:xfrm>
                          <a:off x="0" y="0"/>
                          <a:ext cx="742950" cy="1619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99E12B" id="Rectángulo 598" o:spid="_x0000_s1026" style="position:absolute;margin-left:122.7pt;margin-top:85.35pt;width:58.5pt;height:12.75pt;z-index:25219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" filled="f" strokecolor="red" strokeweight="2.25pt"/>
            </w:pict>
          </mc:Fallback>
        </mc:AlternateContent>
      </w:r>
      <w:r w:rsidR="006114EF">
        <w:rPr>
          <w:noProof/>
          <w:lang w:eastAsia="es-PE"/>
        </w:rPr>
        <mc:AlternateContent>
          <mc:Choice Requires="wps">
            <w:drawing>
              <wp:anchor distT="0" distB="0" distL="114300" distR="114300" simplePos="0" relativeHeight="252191744" behindDoc="0" locked="0" layoutInCell="1" allowOverlap="1">
                <wp:simplePos x="0" y="0"/>
                <wp:positionH relativeFrom="column">
                  <wp:posOffset>1558290</wp:posOffset>
                </wp:positionH>
                <wp:positionV relativeFrom="paragraph">
                  <wp:posOffset>459740</wp:posOffset>
                </wp:positionV>
                <wp:extent cx="857250" cy="200025"/>
                <wp:effectExtent l="19050" t="19050" r="19050" b="28575"/>
                <wp:wrapNone/>
                <wp:docPr id="594" name="Rectángulo 594"/>
                <wp:cNvGraphicFramePr/>
                <a:graphic xmlns:a="http://schemas.openxmlformats.org/drawingml/2006/main">
                  <a:graphicData uri="http://schemas.microsoft.com/office/word/2010/wordprocessingShape">
                    <wps:wsp>
                      <wps:cNvSpPr/>
                      <wps:spPr>
                        <a:xfrm>
                          <a:off x="0" y="0"/>
                          <a:ext cx="857250" cy="200025"/>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B6011C" id="Rectángulo 594" o:spid="_x0000_s1026" style="position:absolute;margin-left:122.7pt;margin-top:36.2pt;width:67.5pt;height:15.75pt;z-index:25219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" filled="f" strokecolor="#7030a0" strokeweight="2.25pt"/>
            </w:pict>
          </mc:Fallback>
        </mc:AlternateContent>
      </w:r>
      <w:r w:rsidR="00D52661">
        <w:rPr>
          <w:noProof/>
          <w:lang w:eastAsia="es-PE"/>
        </w:rPr>
        <w:drawing>
          <wp:inline distT="0" distB="0" distL="0" distR="0" wp14:anchorId="00C66052" wp14:editId="0DB10213">
            <wp:extent cx="2314575" cy="1532871"/>
            <wp:effectExtent l="19050" t="19050" r="9525" b="10795"/>
            <wp:docPr id="593" name="Imagen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214" t="3120" r="1778" b="2434"/>
                    <a:stretch/>
                  </pic:blipFill>
                  <pic:spPr bwMode="auto">
                    <a:xfrm>
                      <a:off x="0" y="0"/>
                      <a:ext cx="2344990" cy="1553014"/>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A3E39" w:rsidRDefault="00CA3E39" w:rsidP="00CA3E39">
      <w:pPr>
        <w:jc w:val="center"/>
        <w:rPr>
          <w:rFonts w:ascii="Times New Roman" w:hAnsi="Times New Roman" w:cs="Times New Roman"/>
        </w:rPr>
      </w:pPr>
      <w:bookmarkStart w:id="607" w:name="_Toc10659743"/>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29</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i/>
        </w:rPr>
        <w:t xml:space="preserve"> </w:t>
      </w:r>
      <w:r>
        <w:rPr>
          <w:rFonts w:ascii="Times New Roman" w:hAnsi="Times New Roman" w:cs="Times New Roman"/>
        </w:rPr>
        <w:t>Modelo y ratios de una vigueta obtenidos con el programa ejecutable.</w:t>
      </w:r>
      <w:bookmarkEnd w:id="607"/>
    </w:p>
    <w:p w:rsidR="00E26258" w:rsidRDefault="00E26258" w:rsidP="00E26258">
      <w:pPr>
        <w:spacing w:line="360" w:lineRule="auto"/>
        <w:jc w:val="both"/>
        <w:rPr>
          <w:rFonts w:ascii="Times New Roman" w:hAnsi="Times New Roman" w:cs="Times New Roman"/>
          <w:b/>
          <w:sz w:val="24"/>
          <w:szCs w:val="24"/>
        </w:rPr>
      </w:pPr>
    </w:p>
    <w:p w:rsidR="00220CC6" w:rsidRPr="0093117A" w:rsidRDefault="00220CC6" w:rsidP="00220CC6">
      <w:pPr>
        <w:pStyle w:val="Prrafodelista"/>
        <w:numPr>
          <w:ilvl w:val="0"/>
          <w:numId w:val="41"/>
        </w:numPr>
        <w:spacing w:line="360" w:lineRule="auto"/>
        <w:jc w:val="both"/>
        <w:rPr>
          <w:rFonts w:ascii="Times New Roman" w:hAnsi="Times New Roman" w:cs="Times New Roman"/>
          <w:b/>
          <w:sz w:val="24"/>
          <w:szCs w:val="24"/>
        </w:rPr>
      </w:pPr>
      <w:r>
        <w:rPr>
          <w:rFonts w:ascii="Times New Roman" w:hAnsi="Times New Roman" w:cs="Times New Roman"/>
          <w:sz w:val="24"/>
          <w:szCs w:val="24"/>
          <w:lang w:val="es-ES"/>
        </w:rPr>
        <w:lastRenderedPageBreak/>
        <w:t xml:space="preserve">En la optimización topológica de armaduras planas solo se pueden eliminar elementos que no afecten la longitud de otros elementos, porque el programa ejecutable no hace las actualizaciones respectivas. Por ejemplo si eliminamos la montante central de la figura 6.30, entonces en la brida inferior se generaría un elemento de doble longitud  (los elementos de la brida superior e inferior tienen la misma longitud) y ya no habría 16 elementos sino 15, pero para el programa sigue habiendo 16 (no actualiza la cantidad de elementos).     </w:t>
      </w:r>
    </w:p>
    <w:p w:rsidR="0093117A" w:rsidRDefault="005F510B" w:rsidP="0093117A">
      <w:pPr>
        <w:spacing w:line="360" w:lineRule="auto"/>
        <w:jc w:val="both"/>
        <w:rPr>
          <w:rFonts w:ascii="Times New Roman" w:hAnsi="Times New Roman" w:cs="Times New Roman"/>
          <w:b/>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2200960" behindDoc="0" locked="0" layoutInCell="1" allowOverlap="1">
                <wp:simplePos x="0" y="0"/>
                <wp:positionH relativeFrom="column">
                  <wp:posOffset>2691765</wp:posOffset>
                </wp:positionH>
                <wp:positionV relativeFrom="paragraph">
                  <wp:posOffset>318770</wp:posOffset>
                </wp:positionV>
                <wp:extent cx="0" cy="257175"/>
                <wp:effectExtent l="76200" t="38100" r="57150" b="9525"/>
                <wp:wrapNone/>
                <wp:docPr id="601" name="Conector recto de flecha 601"/>
                <wp:cNvGraphicFramePr/>
                <a:graphic xmlns:a="http://schemas.openxmlformats.org/drawingml/2006/main">
                  <a:graphicData uri="http://schemas.microsoft.com/office/word/2010/wordprocessingShape">
                    <wps:wsp>
                      <wps:cNvCnPr/>
                      <wps:spPr>
                        <a:xfrm flipV="1">
                          <a:off x="0" y="0"/>
                          <a:ext cx="0" cy="257175"/>
                        </a:xfrm>
                        <a:prstGeom prst="straightConnector1">
                          <a:avLst/>
                        </a:prstGeom>
                        <a:ln w="19050">
                          <a:solidFill>
                            <a:schemeClr val="accent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D284E6" id="Conector recto de flecha 601" o:spid="_x0000_s1026" type="#_x0000_t32" style="position:absolute;margin-left:211.95pt;margin-top:25.1pt;width:0;height:20.25pt;flip:y;z-index:25220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" strokecolor="#c45911 [2405]" strokeweight="1.5pt">
                <v:stroke endarrow="block" joinstyle="miter"/>
              </v:shape>
            </w:pict>
          </mc:Fallback>
        </mc:AlternateContent>
      </w:r>
      <w:r w:rsidR="0093117A" w:rsidRPr="00712D34">
        <w:rPr>
          <w:rFonts w:ascii="Times New Roman" w:hAnsi="Times New Roman" w:cs="Times New Roman"/>
          <w:noProof/>
          <w:sz w:val="24"/>
          <w:szCs w:val="24"/>
          <w:lang w:eastAsia="es-PE"/>
        </w:rPr>
        <mc:AlternateContent>
          <mc:Choice Requires="wps">
            <w:drawing>
              <wp:anchor distT="0" distB="0" distL="114300" distR="114300" simplePos="0" relativeHeight="252199936" behindDoc="0" locked="0" layoutInCell="1" allowOverlap="1" wp14:anchorId="7502EAD1" wp14:editId="0BF74D8A">
                <wp:simplePos x="0" y="0"/>
                <wp:positionH relativeFrom="margin">
                  <wp:align>center</wp:align>
                </wp:positionH>
                <wp:positionV relativeFrom="paragraph">
                  <wp:posOffset>13970</wp:posOffset>
                </wp:positionV>
                <wp:extent cx="1381125" cy="266700"/>
                <wp:effectExtent l="0" t="0" r="28575" b="19050"/>
                <wp:wrapNone/>
                <wp:docPr id="600" name="Cuadro de texto 600"/>
                <wp:cNvGraphicFramePr/>
                <a:graphic xmlns:a="http://schemas.openxmlformats.org/drawingml/2006/main">
                  <a:graphicData uri="http://schemas.microsoft.com/office/word/2010/wordprocessingShape">
                    <wps:wsp>
                      <wps:cNvSpPr txBox="1"/>
                      <wps:spPr>
                        <a:xfrm>
                          <a:off x="0" y="0"/>
                          <a:ext cx="1381125" cy="2667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93117A" w:rsidRDefault="00C67CAE" w:rsidP="0093117A">
                            <w:pPr>
                              <w:jc w:val="center"/>
                              <w:rPr>
                                <w:rFonts w:ascii="Times New Roman" w:hAnsi="Times New Roman" w:cs="Times New Roman"/>
                                <w:lang w:val="es-ES"/>
                              </w:rPr>
                            </w:pPr>
                            <w:r>
                              <w:rPr>
                                <w:rFonts w:ascii="Times New Roman" w:hAnsi="Times New Roman" w:cs="Times New Roman"/>
                                <w:lang w:val="es-ES"/>
                              </w:rPr>
                              <w:t>Montante central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2EAD1" id="Cuadro de texto 600" o:spid="_x0000_s1128" type="#_x0000_t202" style="position:absolute;left:0;text-align:left;margin-left:0;margin-top:1.1pt;width:108.75pt;height:21pt;z-index:252199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" filled="f" strokecolor="black [3213]" strokeweight=".5pt">
                <v:textbox>
                  <w:txbxContent>
                    <w:p w:rsidR="00C67CAE" w:rsidRPr="0093117A" w:rsidRDefault="00C67CAE" w:rsidP="0093117A">
                      <w:pPr>
                        <w:jc w:val="center"/>
                        <w:rPr>
                          <w:rFonts w:ascii="Times New Roman" w:hAnsi="Times New Roman" w:cs="Times New Roman"/>
                          <w:lang w:val="es-ES"/>
                        </w:rPr>
                      </w:pPr>
                      <w:r>
                        <w:rPr>
                          <w:rFonts w:ascii="Times New Roman" w:hAnsi="Times New Roman" w:cs="Times New Roman"/>
                          <w:lang w:val="es-ES"/>
                        </w:rPr>
                        <w:t>Montante central</w:t>
                      </w:r>
                    </w:p>
                  </w:txbxContent>
                </v:textbox>
                <w10:wrap anchorx="margin"/>
              </v:shape>
            </w:pict>
          </mc:Fallback>
        </mc:AlternateContent>
      </w:r>
    </w:p>
    <w:p w:rsidR="0093117A" w:rsidRPr="005F510B" w:rsidRDefault="0093117A" w:rsidP="0093117A">
      <w:pPr>
        <w:spacing w:line="360" w:lineRule="auto"/>
        <w:jc w:val="both"/>
        <w:rPr>
          <w:rFonts w:ascii="Times New Roman" w:hAnsi="Times New Roman" w:cs="Times New Roman"/>
          <w:b/>
          <w:sz w:val="8"/>
          <w:szCs w:val="24"/>
        </w:rPr>
      </w:pPr>
    </w:p>
    <w:p w:rsidR="00220CC6" w:rsidRDefault="00220CC6" w:rsidP="00220CC6">
      <w:pPr>
        <w:jc w:val="center"/>
        <w:rPr>
          <w:rFonts w:ascii="Times New Roman" w:hAnsi="Times New Roman" w:cs="Times New Roman"/>
          <w:sz w:val="24"/>
        </w:rPr>
      </w:pPr>
      <w:r>
        <w:rPr>
          <w:noProof/>
          <w:lang w:eastAsia="es-PE"/>
        </w:rPr>
        <mc:AlternateContent>
          <mc:Choice Requires="wps">
            <w:drawing>
              <wp:anchor distT="0" distB="0" distL="114300" distR="114300" simplePos="0" relativeHeight="252190720" behindDoc="0" locked="0" layoutInCell="1" allowOverlap="1" wp14:anchorId="7E10DBC2" wp14:editId="67CBA02E">
                <wp:simplePos x="0" y="0"/>
                <wp:positionH relativeFrom="column">
                  <wp:posOffset>2606040</wp:posOffset>
                </wp:positionH>
                <wp:positionV relativeFrom="paragraph">
                  <wp:posOffset>31750</wp:posOffset>
                </wp:positionV>
                <wp:extent cx="142875" cy="685800"/>
                <wp:effectExtent l="19050" t="19050" r="28575" b="19050"/>
                <wp:wrapNone/>
                <wp:docPr id="590" name="Rectángulo 590"/>
                <wp:cNvGraphicFramePr/>
                <a:graphic xmlns:a="http://schemas.openxmlformats.org/drawingml/2006/main">
                  <a:graphicData uri="http://schemas.microsoft.com/office/word/2010/wordprocessingShape">
                    <wps:wsp>
                      <wps:cNvSpPr/>
                      <wps:spPr>
                        <a:xfrm>
                          <a:off x="0" y="0"/>
                          <a:ext cx="142875" cy="685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9FEF1" id="Rectángulo 590" o:spid="_x0000_s1026" style="position:absolute;margin-left:205.2pt;margin-top:2.5pt;width:11.25pt;height:54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" filled="f" strokecolor="red" strokeweight="2.25pt"/>
            </w:pict>
          </mc:Fallback>
        </mc:AlternateContent>
      </w:r>
      <w:r>
        <w:rPr>
          <w:noProof/>
          <w:lang w:eastAsia="es-PE"/>
        </w:rPr>
        <w:drawing>
          <wp:inline distT="0" distB="0" distL="0" distR="0" wp14:anchorId="09CCE48C" wp14:editId="14688E8D">
            <wp:extent cx="4416213" cy="723900"/>
            <wp:effectExtent l="19050" t="19050" r="22860" b="19050"/>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528745" cy="742346"/>
                    </a:xfrm>
                    <a:prstGeom prst="rect">
                      <a:avLst/>
                    </a:prstGeom>
                    <a:ln w="19050">
                      <a:solidFill>
                        <a:schemeClr val="tx1"/>
                      </a:solidFill>
                    </a:ln>
                  </pic:spPr>
                </pic:pic>
              </a:graphicData>
            </a:graphic>
          </wp:inline>
        </w:drawing>
      </w:r>
    </w:p>
    <w:p w:rsidR="00220CC6" w:rsidRDefault="00220CC6" w:rsidP="00220CC6">
      <w:pPr>
        <w:jc w:val="center"/>
        <w:rPr>
          <w:rFonts w:ascii="Times New Roman" w:hAnsi="Times New Roman" w:cs="Times New Roman"/>
        </w:rPr>
      </w:pPr>
      <w:bookmarkStart w:id="608" w:name="_Toc10659744"/>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30</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i/>
        </w:rPr>
        <w:t xml:space="preserve"> </w:t>
      </w:r>
      <w:r>
        <w:rPr>
          <w:rFonts w:ascii="Times New Roman" w:hAnsi="Times New Roman" w:cs="Times New Roman"/>
        </w:rPr>
        <w:t>Modelo de una armadura plana obtenido con el programa ejecutable.</w:t>
      </w:r>
      <w:bookmarkEnd w:id="608"/>
    </w:p>
    <w:p w:rsidR="00220CC6" w:rsidRPr="00E13706" w:rsidRDefault="00220CC6" w:rsidP="00220CC6">
      <w:pPr>
        <w:spacing w:line="360" w:lineRule="auto"/>
        <w:ind w:left="705"/>
        <w:jc w:val="both"/>
        <w:rPr>
          <w:rFonts w:ascii="Times New Roman" w:hAnsi="Times New Roman" w:cs="Times New Roman"/>
          <w:sz w:val="24"/>
        </w:rPr>
      </w:pPr>
      <w:r>
        <w:rPr>
          <w:rFonts w:ascii="Times New Roman" w:hAnsi="Times New Roman" w:cs="Times New Roman"/>
          <w:sz w:val="24"/>
        </w:rPr>
        <w:t>De acuerdo a eso,  en las armaduras planas (arcos)  se pueden eliminar montantes, diagonales-izquierda, diagonales-derecha, diagonales-derecha y diagonales-izquierda al mismo tiempo y en las viguetas  se pueden eliminar diagonales-derecha o diagonales-izquierda.</w:t>
      </w:r>
    </w:p>
    <w:p w:rsidR="00831440" w:rsidRDefault="00831440" w:rsidP="00831440">
      <w:pPr>
        <w:pStyle w:val="Prrafodelista"/>
        <w:numPr>
          <w:ilvl w:val="1"/>
          <w:numId w:val="37"/>
        </w:numPr>
        <w:spacing w:line="360" w:lineRule="auto"/>
        <w:jc w:val="both"/>
        <w:rPr>
          <w:rFonts w:ascii="Times New Roman" w:hAnsi="Times New Roman" w:cs="Times New Roman"/>
          <w:b/>
          <w:sz w:val="24"/>
        </w:rPr>
      </w:pPr>
      <w:r>
        <w:rPr>
          <w:rFonts w:ascii="Times New Roman" w:hAnsi="Times New Roman" w:cs="Times New Roman"/>
          <w:b/>
          <w:sz w:val="24"/>
        </w:rPr>
        <w:t>OCTAVO</w:t>
      </w:r>
      <w:r w:rsidRPr="007364A2">
        <w:rPr>
          <w:rFonts w:ascii="Times New Roman" w:hAnsi="Times New Roman" w:cs="Times New Roman"/>
          <w:b/>
          <w:sz w:val="24"/>
        </w:rPr>
        <w:t xml:space="preserve"> PASO:</w:t>
      </w:r>
    </w:p>
    <w:p w:rsidR="00693F10" w:rsidRDefault="00B61965" w:rsidP="00693F10">
      <w:pPr>
        <w:spacing w:line="360" w:lineRule="auto"/>
        <w:ind w:firstLine="708"/>
        <w:jc w:val="both"/>
        <w:rPr>
          <w:rFonts w:ascii="Times New Roman" w:hAnsi="Times New Roman" w:cs="Times New Roman"/>
          <w:sz w:val="24"/>
          <w:szCs w:val="24"/>
        </w:rPr>
      </w:pPr>
      <w:r w:rsidRPr="00712D34">
        <w:rPr>
          <w:rFonts w:ascii="Times New Roman" w:hAnsi="Times New Roman" w:cs="Times New Roman"/>
          <w:noProof/>
          <w:sz w:val="24"/>
          <w:szCs w:val="24"/>
          <w:lang w:eastAsia="es-PE"/>
        </w:rPr>
        <mc:AlternateContent>
          <mc:Choice Requires="wps">
            <w:drawing>
              <wp:anchor distT="0" distB="0" distL="114300" distR="114300" simplePos="0" relativeHeight="252204032" behindDoc="0" locked="0" layoutInCell="1" allowOverlap="1" wp14:anchorId="4503FBC2" wp14:editId="44DE2DAC">
                <wp:simplePos x="0" y="0"/>
                <wp:positionH relativeFrom="margin">
                  <wp:posOffset>3156585</wp:posOffset>
                </wp:positionH>
                <wp:positionV relativeFrom="paragraph">
                  <wp:posOffset>462915</wp:posOffset>
                </wp:positionV>
                <wp:extent cx="1545026" cy="266700"/>
                <wp:effectExtent l="0" t="0" r="17145" b="19050"/>
                <wp:wrapNone/>
                <wp:docPr id="547" name="Cuadro de texto 547"/>
                <wp:cNvGraphicFramePr/>
                <a:graphic xmlns:a="http://schemas.openxmlformats.org/drawingml/2006/main">
                  <a:graphicData uri="http://schemas.microsoft.com/office/word/2010/wordprocessingShape">
                    <wps:wsp>
                      <wps:cNvSpPr txBox="1"/>
                      <wps:spPr>
                        <a:xfrm>
                          <a:off x="0" y="0"/>
                          <a:ext cx="1545026" cy="2667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7CAE" w:rsidRPr="0093117A" w:rsidRDefault="00C67CAE" w:rsidP="00693F10">
                            <w:pPr>
                              <w:jc w:val="center"/>
                              <w:rPr>
                                <w:rFonts w:ascii="Times New Roman" w:hAnsi="Times New Roman" w:cs="Times New Roman"/>
                                <w:lang w:val="es-ES"/>
                              </w:rPr>
                            </w:pPr>
                            <w:r>
                              <w:rPr>
                                <w:rFonts w:ascii="Times New Roman" w:hAnsi="Times New Roman" w:cs="Times New Roman"/>
                                <w:lang w:val="es-ES"/>
                              </w:rPr>
                              <w:t>Componente tipo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3FBC2" id="Cuadro de texto 547" o:spid="_x0000_s1129" type="#_x0000_t202" style="position:absolute;left:0;text-align:left;margin-left:248.55pt;margin-top:36.45pt;width:121.65pt;height:21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" filled="f" strokecolor="black [3213]" strokeweight=".5pt">
                <v:textbox>
                  <w:txbxContent>
                    <w:p w:rsidR="00C67CAE" w:rsidRPr="0093117A" w:rsidRDefault="00C67CAE" w:rsidP="00693F10">
                      <w:pPr>
                        <w:jc w:val="center"/>
                        <w:rPr>
                          <w:rFonts w:ascii="Times New Roman" w:hAnsi="Times New Roman" w:cs="Times New Roman"/>
                          <w:lang w:val="es-ES"/>
                        </w:rPr>
                      </w:pPr>
                      <w:r>
                        <w:rPr>
                          <w:rFonts w:ascii="Times New Roman" w:hAnsi="Times New Roman" w:cs="Times New Roman"/>
                          <w:lang w:val="es-ES"/>
                        </w:rPr>
                        <w:t>Componente tipo panel</w:t>
                      </w:r>
                    </w:p>
                  </w:txbxContent>
                </v:textbox>
                <w10:wrap anchorx="margin"/>
              </v:shape>
            </w:pict>
          </mc:Fallback>
        </mc:AlternateContent>
      </w:r>
      <w:r w:rsidR="00693F10">
        <w:rPr>
          <w:rFonts w:ascii="Times New Roman" w:hAnsi="Times New Roman" w:cs="Times New Roman"/>
          <w:sz w:val="24"/>
          <w:szCs w:val="24"/>
        </w:rPr>
        <w:t>Se visualiza el peso total de la cobertura metálica en el componente tipo panel (ver figura 6.31</w:t>
      </w:r>
      <w:r w:rsidR="00693F10" w:rsidRPr="00693F10">
        <w:rPr>
          <w:rFonts w:ascii="Times New Roman" w:hAnsi="Times New Roman" w:cs="Times New Roman"/>
          <w:sz w:val="24"/>
          <w:szCs w:val="24"/>
        </w:rPr>
        <w:t>).</w:t>
      </w:r>
    </w:p>
    <w:p w:rsidR="007F00A0" w:rsidRPr="007F00A0" w:rsidRDefault="007F00A0" w:rsidP="00693F10">
      <w:pPr>
        <w:spacing w:line="360" w:lineRule="auto"/>
        <w:ind w:firstLine="708"/>
        <w:jc w:val="both"/>
        <w:rPr>
          <w:rFonts w:ascii="Times New Roman" w:hAnsi="Times New Roman" w:cs="Times New Roman"/>
          <w:sz w:val="2"/>
          <w:szCs w:val="24"/>
        </w:rPr>
      </w:pPr>
    </w:p>
    <w:p w:rsidR="00693F10" w:rsidRPr="00693F10" w:rsidRDefault="007F00A0" w:rsidP="00B61965">
      <w:pPr>
        <w:spacing w:line="360" w:lineRule="auto"/>
        <w:jc w:val="both"/>
        <w:rPr>
          <w:rFonts w:ascii="Times New Roman" w:hAnsi="Times New Roman" w:cs="Times New Roman"/>
          <w:b/>
          <w:sz w:val="10"/>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2206080" behindDoc="0" locked="0" layoutInCell="1" allowOverlap="1">
                <wp:simplePos x="0" y="0"/>
                <wp:positionH relativeFrom="column">
                  <wp:posOffset>3939540</wp:posOffset>
                </wp:positionH>
                <wp:positionV relativeFrom="paragraph">
                  <wp:posOffset>30480</wp:posOffset>
                </wp:positionV>
                <wp:extent cx="0" cy="962025"/>
                <wp:effectExtent l="76200" t="38100" r="57150" b="9525"/>
                <wp:wrapNone/>
                <wp:docPr id="240" name="Conector recto de flecha 240"/>
                <wp:cNvGraphicFramePr/>
                <a:graphic xmlns:a="http://schemas.openxmlformats.org/drawingml/2006/main">
                  <a:graphicData uri="http://schemas.microsoft.com/office/word/2010/wordprocessingShape">
                    <wps:wsp>
                      <wps:cNvCnPr/>
                      <wps:spPr>
                        <a:xfrm flipV="1">
                          <a:off x="0" y="0"/>
                          <a:ext cx="0" cy="962025"/>
                        </a:xfrm>
                        <a:prstGeom prst="straightConnector1">
                          <a:avLst/>
                        </a:prstGeom>
                        <a:ln w="19050">
                          <a:solidFill>
                            <a:schemeClr val="accent5">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6C6D08E" id="_x0000_t32" coordsize="21600,21600" o:spt="32" o:oned="t" path="m,l21600,21600e" filled="f">
                <v:path arrowok="t" fillok="f" o:connecttype="none"/>
                <o:lock v:ext="edit" shapetype="t"/>
              </v:shapetype>
              <v:shape id="Conector recto de flecha 240" o:spid="_x0000_s1026" type="#_x0000_t32" style="position:absolute;margin-left:310.2pt;margin-top:2.4pt;width:0;height:75.75pt;flip:y;z-index:252206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" strokecolor="#2f5496 [2408]" strokeweight="1.5pt">
                <v:stroke endarrow="block" joinstyle="miter"/>
              </v:shape>
            </w:pict>
          </mc:Fallback>
        </mc:AlternateContent>
      </w:r>
    </w:p>
    <w:p w:rsidR="00E26258" w:rsidRPr="00794844" w:rsidRDefault="00693F10" w:rsidP="00693F10">
      <w:pPr>
        <w:spacing w:line="360" w:lineRule="auto"/>
        <w:jc w:val="center"/>
        <w:rPr>
          <w:rFonts w:ascii="Times New Roman" w:hAnsi="Times New Roman" w:cs="Times New Roman"/>
          <w:b/>
          <w:sz w:val="24"/>
          <w:szCs w:val="24"/>
          <w:lang w:val="es-ES"/>
        </w:rPr>
      </w:pPr>
      <w:r>
        <w:rPr>
          <w:noProof/>
          <w:lang w:eastAsia="es-PE"/>
        </w:rPr>
        <mc:AlternateContent>
          <mc:Choice Requires="wps">
            <w:drawing>
              <wp:anchor distT="0" distB="0" distL="114300" distR="114300" simplePos="0" relativeHeight="252201984" behindDoc="0" locked="0" layoutInCell="1" allowOverlap="1">
                <wp:simplePos x="0" y="0"/>
                <wp:positionH relativeFrom="column">
                  <wp:posOffset>3529965</wp:posOffset>
                </wp:positionH>
                <wp:positionV relativeFrom="paragraph">
                  <wp:posOffset>791210</wp:posOffset>
                </wp:positionV>
                <wp:extent cx="828675" cy="400050"/>
                <wp:effectExtent l="19050" t="19050" r="28575" b="19050"/>
                <wp:wrapNone/>
                <wp:docPr id="536" name="Rectángulo 536"/>
                <wp:cNvGraphicFramePr/>
                <a:graphic xmlns:a="http://schemas.openxmlformats.org/drawingml/2006/main">
                  <a:graphicData uri="http://schemas.microsoft.com/office/word/2010/wordprocessingShape">
                    <wps:wsp>
                      <wps:cNvSpPr/>
                      <wps:spPr>
                        <a:xfrm>
                          <a:off x="0" y="0"/>
                          <a:ext cx="828675" cy="400050"/>
                        </a:xfrm>
                        <a:prstGeom prst="rect">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6A80C" id="Rectángulo 536" o:spid="_x0000_s1026" style="position:absolute;margin-left:277.95pt;margin-top:62.3pt;width:65.25pt;height:31.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" filled="f" strokecolor="#0070c0" strokeweight="2.25pt"/>
            </w:pict>
          </mc:Fallback>
        </mc:AlternateContent>
      </w:r>
      <w:r>
        <w:rPr>
          <w:noProof/>
          <w:lang w:eastAsia="es-PE"/>
        </w:rPr>
        <w:drawing>
          <wp:inline distT="0" distB="0" distL="0" distR="0" wp14:anchorId="00C45FE5" wp14:editId="35B021DE">
            <wp:extent cx="3552825" cy="1822134"/>
            <wp:effectExtent l="19050" t="19050" r="9525" b="26035"/>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2704" r="933" b="1748"/>
                    <a:stretch/>
                  </pic:blipFill>
                  <pic:spPr bwMode="auto">
                    <a:xfrm>
                      <a:off x="0" y="0"/>
                      <a:ext cx="3659643" cy="187691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B61965" w:rsidRDefault="00693F10" w:rsidP="00693F10">
      <w:pPr>
        <w:jc w:val="center"/>
        <w:rPr>
          <w:rFonts w:ascii="Times New Roman" w:hAnsi="Times New Roman" w:cs="Times New Roman"/>
        </w:rPr>
      </w:pPr>
      <w:bookmarkStart w:id="609" w:name="_Toc10659745"/>
      <w:r w:rsidRPr="00635B34">
        <w:rPr>
          <w:rFonts w:ascii="Times New Roman" w:hAnsi="Times New Roman" w:cs="Times New Roman"/>
          <w:i/>
        </w:rPr>
        <w:t xml:space="preserve">Figura </w:t>
      </w:r>
      <w:r w:rsidRPr="00635B34">
        <w:rPr>
          <w:rFonts w:ascii="Times New Roman" w:hAnsi="Times New Roman" w:cs="Times New Roman"/>
          <w:i/>
        </w:rPr>
        <w:fldChar w:fldCharType="begin"/>
      </w:r>
      <w:r w:rsidRPr="00635B34">
        <w:rPr>
          <w:rFonts w:ascii="Times New Roman" w:hAnsi="Times New Roman" w:cs="Times New Roman"/>
          <w:i/>
        </w:rPr>
        <w:instrText xml:space="preserve"> STYLEREF 1 \s </w:instrText>
      </w:r>
      <w:r w:rsidRPr="00635B34">
        <w:rPr>
          <w:rFonts w:ascii="Times New Roman" w:hAnsi="Times New Roman" w:cs="Times New Roman"/>
          <w:i/>
        </w:rPr>
        <w:fldChar w:fldCharType="separate"/>
      </w:r>
      <w:r w:rsidR="002C7ECF">
        <w:rPr>
          <w:rFonts w:ascii="Times New Roman" w:hAnsi="Times New Roman" w:cs="Times New Roman"/>
          <w:i/>
          <w:noProof/>
        </w:rPr>
        <w:t>6</w:t>
      </w:r>
      <w:r w:rsidRPr="00635B34">
        <w:rPr>
          <w:rFonts w:ascii="Times New Roman" w:hAnsi="Times New Roman" w:cs="Times New Roman"/>
          <w:i/>
        </w:rPr>
        <w:fldChar w:fldCharType="end"/>
      </w:r>
      <w:r w:rsidRPr="00635B34">
        <w:rPr>
          <w:rFonts w:ascii="Times New Roman" w:hAnsi="Times New Roman" w:cs="Times New Roman"/>
          <w:i/>
        </w:rPr>
        <w:t>.</w:t>
      </w:r>
      <w:r w:rsidRPr="00635B34">
        <w:rPr>
          <w:rFonts w:ascii="Times New Roman" w:hAnsi="Times New Roman" w:cs="Times New Roman"/>
          <w:i/>
        </w:rPr>
        <w:fldChar w:fldCharType="begin"/>
      </w:r>
      <w:r w:rsidRPr="00635B34">
        <w:rPr>
          <w:rFonts w:ascii="Times New Roman" w:hAnsi="Times New Roman" w:cs="Times New Roman"/>
          <w:i/>
        </w:rPr>
        <w:instrText xml:space="preserve"> SEQ Figura \* ARABIC \s 1 </w:instrText>
      </w:r>
      <w:r w:rsidRPr="00635B34">
        <w:rPr>
          <w:rFonts w:ascii="Times New Roman" w:hAnsi="Times New Roman" w:cs="Times New Roman"/>
          <w:i/>
        </w:rPr>
        <w:fldChar w:fldCharType="separate"/>
      </w:r>
      <w:r w:rsidR="002C7ECF">
        <w:rPr>
          <w:rFonts w:ascii="Times New Roman" w:hAnsi="Times New Roman" w:cs="Times New Roman"/>
          <w:i/>
          <w:noProof/>
        </w:rPr>
        <w:t>31</w:t>
      </w:r>
      <w:r w:rsidRPr="00635B34">
        <w:rPr>
          <w:rFonts w:ascii="Times New Roman" w:hAnsi="Times New Roman" w:cs="Times New Roman"/>
          <w:i/>
        </w:rPr>
        <w:fldChar w:fldCharType="end"/>
      </w:r>
      <w:r w:rsidRPr="00635B34">
        <w:rPr>
          <w:rFonts w:ascii="Times New Roman" w:hAnsi="Times New Roman" w:cs="Times New Roman"/>
          <w:i/>
        </w:rPr>
        <w:t>:</w:t>
      </w:r>
      <w:r>
        <w:rPr>
          <w:rFonts w:ascii="Times New Roman" w:hAnsi="Times New Roman" w:cs="Times New Roman"/>
          <w:i/>
        </w:rPr>
        <w:t xml:space="preserve"> </w:t>
      </w:r>
      <w:r>
        <w:rPr>
          <w:rFonts w:ascii="Times New Roman" w:hAnsi="Times New Roman" w:cs="Times New Roman"/>
        </w:rPr>
        <w:t>Modelo de una armadura plana obtenido con el programa ejecutable.</w:t>
      </w:r>
      <w:bookmarkEnd w:id="609"/>
    </w:p>
    <w:p w:rsidR="00B61965" w:rsidRDefault="00B61965" w:rsidP="00B61965">
      <w:pPr>
        <w:pStyle w:val="Ttulo8"/>
        <w:ind w:left="0"/>
        <w:jc w:val="left"/>
      </w:pPr>
      <w:bookmarkStart w:id="610" w:name="_Toc11268868"/>
      <w:r>
        <w:t>Anexo 06</w:t>
      </w:r>
      <w:r w:rsidRPr="007D1C65">
        <w:t>:</w:t>
      </w:r>
      <w:r>
        <w:t xml:space="preserve"> Cat</w:t>
      </w:r>
      <w:r w:rsidR="007F00A0">
        <w:t>álogos de aceros y planchas</w:t>
      </w:r>
      <w:r w:rsidR="00D31A37">
        <w:t xml:space="preserve"> (paneles)</w:t>
      </w:r>
      <w:r>
        <w:t>:</w:t>
      </w:r>
      <w:bookmarkEnd w:id="610"/>
    </w:p>
    <w:p w:rsidR="00B61965" w:rsidRDefault="00B61965" w:rsidP="007F00A0">
      <w:pPr>
        <w:tabs>
          <w:tab w:val="left" w:pos="5325"/>
        </w:tabs>
        <w:spacing w:line="360" w:lineRule="auto"/>
        <w:rPr>
          <w:rFonts w:ascii="Times New Roman" w:hAnsi="Times New Roman" w:cs="Times New Roman"/>
        </w:rPr>
      </w:pPr>
      <w:r>
        <w:rPr>
          <w:rFonts w:ascii="Times New Roman" w:hAnsi="Times New Roman" w:cs="Times New Roman"/>
        </w:rPr>
        <w:tab/>
      </w:r>
    </w:p>
    <w:sectPr w:rsidR="00B61965" w:rsidSect="00EF4191">
      <w:footerReference w:type="default" r:id="rId131"/>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66C4" w:rsidRDefault="004E66C4" w:rsidP="00F44E63">
      <w:pPr>
        <w:spacing w:after="0" w:line="240" w:lineRule="auto"/>
      </w:pPr>
      <w:r>
        <w:separator/>
      </w:r>
    </w:p>
  </w:endnote>
  <w:endnote w:type="continuationSeparator" w:id="0">
    <w:p w:rsidR="004E66C4" w:rsidRDefault="004E66C4" w:rsidP="00F44E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7CAE" w:rsidRDefault="00C67CAE">
    <w:pPr>
      <w:pStyle w:val="Piedepgina"/>
      <w:jc w:val="right"/>
    </w:pPr>
  </w:p>
  <w:p w:rsidR="00C67CAE" w:rsidRDefault="00C67CAE">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0255156"/>
      <w:docPartObj>
        <w:docPartGallery w:val="Page Numbers (Bottom of Page)"/>
        <w:docPartUnique/>
      </w:docPartObj>
    </w:sdtPr>
    <w:sdtEndPr/>
    <w:sdtContent>
      <w:p w:rsidR="00C67CAE" w:rsidRDefault="00C67CAE" w:rsidP="00647C75">
        <w:pPr>
          <w:pStyle w:val="Piedepgina"/>
          <w:tabs>
            <w:tab w:val="left" w:pos="6086"/>
          </w:tabs>
        </w:pPr>
        <w:r>
          <w:fldChar w:fldCharType="begin"/>
        </w:r>
        <w:r>
          <w:instrText>PAGE   \* MERGEFORMAT</w:instrText>
        </w:r>
        <w:r>
          <w:fldChar w:fldCharType="separate"/>
        </w:r>
        <w:r w:rsidR="008A7494" w:rsidRPr="008A7494">
          <w:rPr>
            <w:noProof/>
            <w:lang w:val="es-ES"/>
          </w:rPr>
          <w:t>80</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56970"/>
      <w:docPartObj>
        <w:docPartGallery w:val="Page Numbers (Bottom of Page)"/>
        <w:docPartUnique/>
      </w:docPartObj>
    </w:sdtPr>
    <w:sdtEndPr/>
    <w:sdtContent>
      <w:p w:rsidR="00C67CAE" w:rsidRDefault="00C67CAE" w:rsidP="00647C75">
        <w:pPr>
          <w:pStyle w:val="Piedepgina"/>
          <w:tabs>
            <w:tab w:val="left" w:pos="6086"/>
          </w:tabs>
          <w:jc w:val="right"/>
        </w:pPr>
        <w:r>
          <w:fldChar w:fldCharType="begin"/>
        </w:r>
        <w:r>
          <w:instrText>PAGE   \* MERGEFORMAT</w:instrText>
        </w:r>
        <w:r>
          <w:fldChar w:fldCharType="separate"/>
        </w:r>
        <w:r w:rsidR="008A7494" w:rsidRPr="008A7494">
          <w:rPr>
            <w:noProof/>
            <w:lang w:val="es-ES"/>
          </w:rPr>
          <w:t>86</w:t>
        </w:r>
        <w:r>
          <w:fldChar w:fldCharType="end"/>
        </w:r>
      </w:p>
    </w:sdtContent>
  </w:sdt>
  <w:p w:rsidR="00C67CAE" w:rsidRDefault="00C67CAE" w:rsidP="00F9262B">
    <w:pPr>
      <w:pStyle w:val="Piedepgina"/>
      <w:tabs>
        <w:tab w:val="clear" w:pos="4252"/>
        <w:tab w:val="clear" w:pos="8504"/>
        <w:tab w:val="left" w:pos="1110"/>
      </w:tabs>
      <w:jc w:val="both"/>
    </w:pPr>
    <w: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7743086"/>
      <w:docPartObj>
        <w:docPartGallery w:val="Page Numbers (Bottom of Page)"/>
        <w:docPartUnique/>
      </w:docPartObj>
    </w:sdtPr>
    <w:sdtEndPr/>
    <w:sdtContent>
      <w:p w:rsidR="00C67CAE" w:rsidRDefault="00C67CAE" w:rsidP="00647C75">
        <w:pPr>
          <w:pStyle w:val="Piedepgina"/>
          <w:tabs>
            <w:tab w:val="left" w:pos="6086"/>
          </w:tabs>
        </w:pPr>
        <w:r>
          <w:fldChar w:fldCharType="begin"/>
        </w:r>
        <w:r>
          <w:instrText>PAGE   \* MERGEFORMAT</w:instrText>
        </w:r>
        <w:r>
          <w:fldChar w:fldCharType="separate"/>
        </w:r>
        <w:r w:rsidR="008A7494" w:rsidRPr="008A7494">
          <w:rPr>
            <w:noProof/>
            <w:lang w:val="es-ES"/>
          </w:rPr>
          <w:t>88</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1781413"/>
      <w:docPartObj>
        <w:docPartGallery w:val="Page Numbers (Bottom of Page)"/>
        <w:docPartUnique/>
      </w:docPartObj>
    </w:sdtPr>
    <w:sdtEndPr/>
    <w:sdtContent>
      <w:p w:rsidR="00C67CAE" w:rsidRDefault="00C67CAE" w:rsidP="00647C75">
        <w:pPr>
          <w:pStyle w:val="Piedepgina"/>
          <w:tabs>
            <w:tab w:val="left" w:pos="6086"/>
          </w:tabs>
          <w:jc w:val="right"/>
        </w:pPr>
        <w:r>
          <w:fldChar w:fldCharType="begin"/>
        </w:r>
        <w:r>
          <w:instrText>PAGE   \* MERGEFORMAT</w:instrText>
        </w:r>
        <w:r>
          <w:fldChar w:fldCharType="separate"/>
        </w:r>
        <w:r w:rsidR="008A7494" w:rsidRPr="008A7494">
          <w:rPr>
            <w:noProof/>
            <w:lang w:val="es-ES"/>
          </w:rPr>
          <w:t>92</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7812397"/>
      <w:docPartObj>
        <w:docPartGallery w:val="Page Numbers (Bottom of Page)"/>
        <w:docPartUnique/>
      </w:docPartObj>
    </w:sdtPr>
    <w:sdtEndPr/>
    <w:sdtContent>
      <w:p w:rsidR="00C67CAE" w:rsidRDefault="00C67CAE" w:rsidP="00647C75">
        <w:pPr>
          <w:pStyle w:val="Piedepgina"/>
          <w:tabs>
            <w:tab w:val="left" w:pos="6086"/>
          </w:tabs>
        </w:pPr>
        <w:r>
          <w:fldChar w:fldCharType="begin"/>
        </w:r>
        <w:r>
          <w:instrText>PAGE   \* MERGEFORMAT</w:instrText>
        </w:r>
        <w:r>
          <w:fldChar w:fldCharType="separate"/>
        </w:r>
        <w:r w:rsidR="008A7494" w:rsidRPr="008A7494">
          <w:rPr>
            <w:noProof/>
            <w:lang w:val="es-ES"/>
          </w:rPr>
          <w:t>94</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710952"/>
      <w:docPartObj>
        <w:docPartGallery w:val="Page Numbers (Bottom of Page)"/>
        <w:docPartUnique/>
      </w:docPartObj>
    </w:sdtPr>
    <w:sdtEndPr/>
    <w:sdtContent>
      <w:p w:rsidR="00C67CAE" w:rsidRDefault="00C67CAE" w:rsidP="00647C75">
        <w:pPr>
          <w:pStyle w:val="Piedepgina"/>
          <w:tabs>
            <w:tab w:val="left" w:pos="6086"/>
          </w:tabs>
          <w:jc w:val="right"/>
        </w:pPr>
        <w:r>
          <w:fldChar w:fldCharType="begin"/>
        </w:r>
        <w:r>
          <w:instrText>PAGE   \* MERGEFORMAT</w:instrText>
        </w:r>
        <w:r>
          <w:fldChar w:fldCharType="separate"/>
        </w:r>
        <w:r w:rsidR="008A7494" w:rsidRPr="008A7494">
          <w:rPr>
            <w:noProof/>
            <w:lang w:val="es-ES"/>
          </w:rPr>
          <w:t>98</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9489181"/>
      <w:docPartObj>
        <w:docPartGallery w:val="Page Numbers (Bottom of Page)"/>
        <w:docPartUnique/>
      </w:docPartObj>
    </w:sdtPr>
    <w:sdtEndPr/>
    <w:sdtContent>
      <w:p w:rsidR="00C67CAE" w:rsidRDefault="00C67CAE" w:rsidP="00647C75">
        <w:pPr>
          <w:pStyle w:val="Piedepgina"/>
          <w:tabs>
            <w:tab w:val="left" w:pos="6086"/>
          </w:tabs>
        </w:pPr>
        <w:r>
          <w:fldChar w:fldCharType="begin"/>
        </w:r>
        <w:r>
          <w:instrText>PAGE   \* MERGEFORMAT</w:instrText>
        </w:r>
        <w:r>
          <w:fldChar w:fldCharType="separate"/>
        </w:r>
        <w:r w:rsidR="008A7494" w:rsidRPr="008A7494">
          <w:rPr>
            <w:noProof/>
            <w:lang w:val="es-ES"/>
          </w:rPr>
          <w:t>100</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1831563"/>
      <w:docPartObj>
        <w:docPartGallery w:val="Page Numbers (Bottom of Page)"/>
        <w:docPartUnique/>
      </w:docPartObj>
    </w:sdtPr>
    <w:sdtEndPr/>
    <w:sdtContent>
      <w:p w:rsidR="00C67CAE" w:rsidRDefault="00C67CAE" w:rsidP="00647C75">
        <w:pPr>
          <w:pStyle w:val="Piedepgina"/>
          <w:tabs>
            <w:tab w:val="left" w:pos="6086"/>
          </w:tabs>
          <w:jc w:val="right"/>
        </w:pPr>
        <w:r>
          <w:fldChar w:fldCharType="begin"/>
        </w:r>
        <w:r>
          <w:instrText>PAGE   \* MERGEFORMAT</w:instrText>
        </w:r>
        <w:r>
          <w:fldChar w:fldCharType="separate"/>
        </w:r>
        <w:r w:rsidR="008A7494" w:rsidRPr="008A7494">
          <w:rPr>
            <w:noProof/>
            <w:lang w:val="es-ES"/>
          </w:rPr>
          <w:t>120</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4019429"/>
      <w:docPartObj>
        <w:docPartGallery w:val="Page Numbers (Bottom of Page)"/>
        <w:docPartUnique/>
      </w:docPartObj>
    </w:sdtPr>
    <w:sdtEndPr/>
    <w:sdtContent>
      <w:p w:rsidR="00C67CAE" w:rsidRDefault="00C67CAE" w:rsidP="00824D47">
        <w:pPr>
          <w:pStyle w:val="Piedepgina"/>
          <w:tabs>
            <w:tab w:val="left" w:pos="6086"/>
          </w:tabs>
        </w:pPr>
        <w:r>
          <w:fldChar w:fldCharType="begin"/>
        </w:r>
        <w:r>
          <w:instrText>PAGE   \* MERGEFORMAT</w:instrText>
        </w:r>
        <w:r>
          <w:fldChar w:fldCharType="separate"/>
        </w:r>
        <w:r w:rsidR="008A7494" w:rsidRPr="008A7494">
          <w:rPr>
            <w:noProof/>
            <w:lang w:val="es-ES"/>
          </w:rPr>
          <w:t>121</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7302789"/>
      <w:docPartObj>
        <w:docPartGallery w:val="Page Numbers (Bottom of Page)"/>
        <w:docPartUnique/>
      </w:docPartObj>
    </w:sdtPr>
    <w:sdtEndPr/>
    <w:sdtContent>
      <w:p w:rsidR="00C67CAE" w:rsidRDefault="00C67CAE" w:rsidP="00824D47">
        <w:pPr>
          <w:pStyle w:val="Piedepgina"/>
          <w:tabs>
            <w:tab w:val="left" w:pos="6086"/>
          </w:tabs>
          <w:jc w:val="right"/>
        </w:pPr>
        <w:r>
          <w:fldChar w:fldCharType="begin"/>
        </w:r>
        <w:r>
          <w:instrText>PAGE   \* MERGEFORMAT</w:instrText>
        </w:r>
        <w:r>
          <w:fldChar w:fldCharType="separate"/>
        </w:r>
        <w:r w:rsidR="008A7494" w:rsidRPr="008A7494">
          <w:rPr>
            <w:noProof/>
            <w:lang w:val="es-ES"/>
          </w:rPr>
          <w:t>142</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1379986"/>
      <w:docPartObj>
        <w:docPartGallery w:val="Page Numbers (Bottom of Page)"/>
        <w:docPartUnique/>
      </w:docPartObj>
    </w:sdtPr>
    <w:sdtEndPr/>
    <w:sdtContent>
      <w:p w:rsidR="00C67CAE" w:rsidRDefault="00C67CAE" w:rsidP="00AF2D64">
        <w:pPr>
          <w:pStyle w:val="Piedepgina"/>
          <w:tabs>
            <w:tab w:val="left" w:pos="6086"/>
          </w:tabs>
          <w:jc w:val="right"/>
        </w:pPr>
        <w:r>
          <w:tab/>
        </w:r>
        <w:r>
          <w:tab/>
        </w:r>
        <w:r>
          <w:tab/>
        </w:r>
        <w:r>
          <w:fldChar w:fldCharType="begin"/>
        </w:r>
        <w:r>
          <w:instrText>PAGE   \* MERGEFORMAT</w:instrText>
        </w:r>
        <w:r>
          <w:fldChar w:fldCharType="separate"/>
        </w:r>
        <w:r w:rsidR="008A7494" w:rsidRPr="008A7494">
          <w:rPr>
            <w:noProof/>
            <w:lang w:val="es-ES"/>
          </w:rPr>
          <w:t>xvi</w:t>
        </w:r>
        <w:r>
          <w:fldChar w:fldCharType="end"/>
        </w:r>
      </w:p>
    </w:sdtContent>
  </w:sdt>
  <w:p w:rsidR="00C67CAE" w:rsidRDefault="00C67CAE" w:rsidP="004D6FAE">
    <w:pPr>
      <w:pStyle w:val="Piedepgina"/>
      <w:tabs>
        <w:tab w:val="clear" w:pos="4252"/>
        <w:tab w:val="clear" w:pos="8504"/>
        <w:tab w:val="left" w:pos="4995"/>
        <w:tab w:val="left" w:pos="6086"/>
      </w:tabs>
    </w:pP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9424670"/>
      <w:docPartObj>
        <w:docPartGallery w:val="Page Numbers (Bottom of Page)"/>
        <w:docPartUnique/>
      </w:docPartObj>
    </w:sdtPr>
    <w:sdtEndPr/>
    <w:sdtContent>
      <w:p w:rsidR="00C67CAE" w:rsidRDefault="00C67CAE" w:rsidP="00AF2D64">
        <w:pPr>
          <w:pStyle w:val="Piedepgina"/>
          <w:tabs>
            <w:tab w:val="left" w:pos="6086"/>
          </w:tabs>
          <w:jc w:val="right"/>
        </w:pPr>
        <w:r>
          <w:tab/>
        </w:r>
        <w:r>
          <w:tab/>
        </w:r>
        <w:r>
          <w:tab/>
        </w:r>
        <w:r>
          <w:fldChar w:fldCharType="begin"/>
        </w:r>
        <w:r>
          <w:instrText>PAGE   \* MERGEFORMAT</w:instrText>
        </w:r>
        <w:r>
          <w:fldChar w:fldCharType="separate"/>
        </w:r>
        <w:r w:rsidR="008A7494" w:rsidRPr="008A7494">
          <w:rPr>
            <w:noProof/>
            <w:lang w:val="es-ES"/>
          </w:rPr>
          <w:t>59</w:t>
        </w:r>
        <w:r>
          <w:fldChar w:fldCharType="end"/>
        </w:r>
      </w:p>
    </w:sdtContent>
  </w:sdt>
  <w:p w:rsidR="00C67CAE" w:rsidRDefault="00C67CAE" w:rsidP="004D6FAE">
    <w:pPr>
      <w:pStyle w:val="Piedepgina"/>
      <w:tabs>
        <w:tab w:val="clear" w:pos="4252"/>
        <w:tab w:val="clear" w:pos="8504"/>
        <w:tab w:val="left" w:pos="4995"/>
        <w:tab w:val="left" w:pos="6086"/>
      </w:tabs>
    </w:pPr>
    <w:r>
      <w:tab/>
    </w: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8155434"/>
      <w:docPartObj>
        <w:docPartGallery w:val="Page Numbers (Bottom of Page)"/>
        <w:docPartUnique/>
      </w:docPartObj>
    </w:sdtPr>
    <w:sdtEndPr/>
    <w:sdtContent>
      <w:p w:rsidR="00C67CAE" w:rsidRDefault="00C67CAE" w:rsidP="00647C75">
        <w:pPr>
          <w:pStyle w:val="Piedepgina"/>
          <w:tabs>
            <w:tab w:val="left" w:pos="6086"/>
          </w:tabs>
        </w:pPr>
        <w:r>
          <w:fldChar w:fldCharType="begin"/>
        </w:r>
        <w:r>
          <w:instrText>PAGE   \* MERGEFORMAT</w:instrText>
        </w:r>
        <w:r>
          <w:fldChar w:fldCharType="separate"/>
        </w:r>
        <w:r w:rsidR="008A7494" w:rsidRPr="008A7494">
          <w:rPr>
            <w:noProof/>
            <w:lang w:val="es-ES"/>
          </w:rPr>
          <w:t>60</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6928709"/>
      <w:docPartObj>
        <w:docPartGallery w:val="Page Numbers (Bottom of Page)"/>
        <w:docPartUnique/>
      </w:docPartObj>
    </w:sdtPr>
    <w:sdtEndPr/>
    <w:sdtContent>
      <w:p w:rsidR="00C67CAE" w:rsidRDefault="00C67CAE" w:rsidP="00647C75">
        <w:pPr>
          <w:pStyle w:val="Piedepgina"/>
          <w:tabs>
            <w:tab w:val="left" w:pos="6086"/>
          </w:tabs>
          <w:jc w:val="right"/>
        </w:pPr>
        <w:r>
          <w:fldChar w:fldCharType="begin"/>
        </w:r>
        <w:r>
          <w:instrText>PAGE   \* MERGEFORMAT</w:instrText>
        </w:r>
        <w:r>
          <w:fldChar w:fldCharType="separate"/>
        </w:r>
        <w:r w:rsidR="008A7494" w:rsidRPr="008A7494">
          <w:rPr>
            <w:noProof/>
            <w:lang w:val="es-ES"/>
          </w:rPr>
          <w:t>61</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2986805"/>
      <w:docPartObj>
        <w:docPartGallery w:val="Page Numbers (Bottom of Page)"/>
        <w:docPartUnique/>
      </w:docPartObj>
    </w:sdtPr>
    <w:sdtEndPr/>
    <w:sdtContent>
      <w:p w:rsidR="00C67CAE" w:rsidRDefault="00C67CAE" w:rsidP="00647C75">
        <w:pPr>
          <w:pStyle w:val="Piedepgina"/>
          <w:tabs>
            <w:tab w:val="left" w:pos="6086"/>
          </w:tabs>
        </w:pPr>
        <w:r>
          <w:fldChar w:fldCharType="begin"/>
        </w:r>
        <w:r>
          <w:instrText>PAGE   \* MERGEFORMAT</w:instrText>
        </w:r>
        <w:r>
          <w:fldChar w:fldCharType="separate"/>
        </w:r>
        <w:r w:rsidR="008A7494" w:rsidRPr="008A7494">
          <w:rPr>
            <w:noProof/>
            <w:lang w:val="es-ES"/>
          </w:rPr>
          <w:t>65</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3589235"/>
      <w:docPartObj>
        <w:docPartGallery w:val="Page Numbers (Bottom of Page)"/>
        <w:docPartUnique/>
      </w:docPartObj>
    </w:sdtPr>
    <w:sdtEndPr/>
    <w:sdtContent>
      <w:p w:rsidR="00C67CAE" w:rsidRDefault="00C67CAE" w:rsidP="00647C75">
        <w:pPr>
          <w:pStyle w:val="Piedepgina"/>
          <w:tabs>
            <w:tab w:val="left" w:pos="6086"/>
          </w:tabs>
          <w:jc w:val="right"/>
        </w:pPr>
        <w:r>
          <w:fldChar w:fldCharType="begin"/>
        </w:r>
        <w:r>
          <w:instrText>PAGE   \* MERGEFORMAT</w:instrText>
        </w:r>
        <w:r>
          <w:fldChar w:fldCharType="separate"/>
        </w:r>
        <w:r w:rsidR="008A7494" w:rsidRPr="008A7494">
          <w:rPr>
            <w:noProof/>
            <w:lang w:val="es-ES"/>
          </w:rPr>
          <w:t>68</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3876297"/>
      <w:docPartObj>
        <w:docPartGallery w:val="Page Numbers (Bottom of Page)"/>
        <w:docPartUnique/>
      </w:docPartObj>
    </w:sdtPr>
    <w:sdtEndPr/>
    <w:sdtContent>
      <w:p w:rsidR="00C67CAE" w:rsidRDefault="00C67CAE" w:rsidP="00647C75">
        <w:pPr>
          <w:pStyle w:val="Piedepgina"/>
          <w:tabs>
            <w:tab w:val="left" w:pos="6086"/>
          </w:tabs>
        </w:pPr>
        <w:r>
          <w:fldChar w:fldCharType="begin"/>
        </w:r>
        <w:r>
          <w:instrText>PAGE   \* MERGEFORMAT</w:instrText>
        </w:r>
        <w:r>
          <w:fldChar w:fldCharType="separate"/>
        </w:r>
        <w:r w:rsidR="008A7494" w:rsidRPr="008A7494">
          <w:rPr>
            <w:noProof/>
            <w:lang w:val="es-ES"/>
          </w:rPr>
          <w:t>77</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4581526"/>
      <w:docPartObj>
        <w:docPartGallery w:val="Page Numbers (Bottom of Page)"/>
        <w:docPartUnique/>
      </w:docPartObj>
    </w:sdtPr>
    <w:sdtEndPr/>
    <w:sdtContent>
      <w:p w:rsidR="00C67CAE" w:rsidRDefault="00C67CAE" w:rsidP="00647C75">
        <w:pPr>
          <w:pStyle w:val="Piedepgina"/>
          <w:tabs>
            <w:tab w:val="left" w:pos="6086"/>
          </w:tabs>
          <w:jc w:val="right"/>
        </w:pPr>
        <w:r>
          <w:fldChar w:fldCharType="begin"/>
        </w:r>
        <w:r>
          <w:instrText>PAGE   \* MERGEFORMAT</w:instrText>
        </w:r>
        <w:r>
          <w:fldChar w:fldCharType="separate"/>
        </w:r>
        <w:r w:rsidR="008A7494" w:rsidRPr="008A7494">
          <w:rPr>
            <w:noProof/>
            <w:lang w:val="es-ES"/>
          </w:rPr>
          <w:t>78</w:t>
        </w:r>
        <w:r>
          <w:fldChar w:fldCharType="end"/>
        </w:r>
      </w:p>
    </w:sdtContent>
  </w:sdt>
  <w:p w:rsidR="00C67CAE" w:rsidRDefault="00C67CAE" w:rsidP="00647C75">
    <w:pPr>
      <w:pStyle w:val="Piedepgina"/>
      <w:tabs>
        <w:tab w:val="clear" w:pos="4252"/>
        <w:tab w:val="clear" w:pos="8504"/>
        <w:tab w:val="left" w:pos="3329"/>
        <w:tab w:val="left" w:pos="4995"/>
        <w:tab w:val="left" w:pos="6086"/>
      </w:tabs>
      <w:jc w:val="both"/>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66C4" w:rsidRDefault="004E66C4" w:rsidP="00F44E63">
      <w:pPr>
        <w:spacing w:after="0" w:line="240" w:lineRule="auto"/>
      </w:pPr>
      <w:r>
        <w:separator/>
      </w:r>
    </w:p>
  </w:footnote>
  <w:footnote w:type="continuationSeparator" w:id="0">
    <w:p w:rsidR="004E66C4" w:rsidRDefault="004E66C4" w:rsidP="00F44E6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7CAE" w:rsidRDefault="00C67CAE" w:rsidP="00512577">
    <w:pPr>
      <w:pStyle w:val="Encabezado"/>
      <w:ind w:firstLine="70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06D7B"/>
    <w:multiLevelType w:val="hybridMultilevel"/>
    <w:tmpl w:val="60FC0450"/>
    <w:lvl w:ilvl="0" w:tplc="92AEB306">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 w15:restartNumberingAfterBreak="0">
    <w:nsid w:val="017D384F"/>
    <w:multiLevelType w:val="hybridMultilevel"/>
    <w:tmpl w:val="FD52D412"/>
    <w:lvl w:ilvl="0" w:tplc="97A66172">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2" w15:restartNumberingAfterBreak="0">
    <w:nsid w:val="02423AF8"/>
    <w:multiLevelType w:val="hybridMultilevel"/>
    <w:tmpl w:val="FF947736"/>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025B0650"/>
    <w:multiLevelType w:val="hybridMultilevel"/>
    <w:tmpl w:val="CF1C0F72"/>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03AB5D66"/>
    <w:multiLevelType w:val="hybridMultilevel"/>
    <w:tmpl w:val="A16C1BE6"/>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5" w15:restartNumberingAfterBreak="0">
    <w:nsid w:val="045C6120"/>
    <w:multiLevelType w:val="hybridMultilevel"/>
    <w:tmpl w:val="9E7EF688"/>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6" w15:restartNumberingAfterBreak="0">
    <w:nsid w:val="070F0292"/>
    <w:multiLevelType w:val="hybridMultilevel"/>
    <w:tmpl w:val="73A0411E"/>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15:restartNumberingAfterBreak="0">
    <w:nsid w:val="09855F05"/>
    <w:multiLevelType w:val="hybridMultilevel"/>
    <w:tmpl w:val="12BE5ED2"/>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8" w15:restartNumberingAfterBreak="0">
    <w:nsid w:val="0A9F1B75"/>
    <w:multiLevelType w:val="hybridMultilevel"/>
    <w:tmpl w:val="A34644D6"/>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298" w:hanging="360"/>
      </w:pPr>
      <w:rPr>
        <w:rFonts w:ascii="Courier New" w:hAnsi="Courier New" w:cs="Courier New" w:hint="default"/>
      </w:rPr>
    </w:lvl>
    <w:lvl w:ilvl="2" w:tplc="280A0005" w:tentative="1">
      <w:start w:val="1"/>
      <w:numFmt w:val="bullet"/>
      <w:lvlText w:val=""/>
      <w:lvlJc w:val="left"/>
      <w:pPr>
        <w:ind w:left="2018" w:hanging="360"/>
      </w:pPr>
      <w:rPr>
        <w:rFonts w:ascii="Wingdings" w:hAnsi="Wingdings" w:hint="default"/>
      </w:rPr>
    </w:lvl>
    <w:lvl w:ilvl="3" w:tplc="280A0001" w:tentative="1">
      <w:start w:val="1"/>
      <w:numFmt w:val="bullet"/>
      <w:lvlText w:val=""/>
      <w:lvlJc w:val="left"/>
      <w:pPr>
        <w:ind w:left="2738" w:hanging="360"/>
      </w:pPr>
      <w:rPr>
        <w:rFonts w:ascii="Symbol" w:hAnsi="Symbol" w:hint="default"/>
      </w:rPr>
    </w:lvl>
    <w:lvl w:ilvl="4" w:tplc="280A0003" w:tentative="1">
      <w:start w:val="1"/>
      <w:numFmt w:val="bullet"/>
      <w:lvlText w:val="o"/>
      <w:lvlJc w:val="left"/>
      <w:pPr>
        <w:ind w:left="3458" w:hanging="360"/>
      </w:pPr>
      <w:rPr>
        <w:rFonts w:ascii="Courier New" w:hAnsi="Courier New" w:cs="Courier New" w:hint="default"/>
      </w:rPr>
    </w:lvl>
    <w:lvl w:ilvl="5" w:tplc="280A0005" w:tentative="1">
      <w:start w:val="1"/>
      <w:numFmt w:val="bullet"/>
      <w:lvlText w:val=""/>
      <w:lvlJc w:val="left"/>
      <w:pPr>
        <w:ind w:left="4178" w:hanging="360"/>
      </w:pPr>
      <w:rPr>
        <w:rFonts w:ascii="Wingdings" w:hAnsi="Wingdings" w:hint="default"/>
      </w:rPr>
    </w:lvl>
    <w:lvl w:ilvl="6" w:tplc="280A0001" w:tentative="1">
      <w:start w:val="1"/>
      <w:numFmt w:val="bullet"/>
      <w:lvlText w:val=""/>
      <w:lvlJc w:val="left"/>
      <w:pPr>
        <w:ind w:left="4898" w:hanging="360"/>
      </w:pPr>
      <w:rPr>
        <w:rFonts w:ascii="Symbol" w:hAnsi="Symbol" w:hint="default"/>
      </w:rPr>
    </w:lvl>
    <w:lvl w:ilvl="7" w:tplc="280A0003" w:tentative="1">
      <w:start w:val="1"/>
      <w:numFmt w:val="bullet"/>
      <w:lvlText w:val="o"/>
      <w:lvlJc w:val="left"/>
      <w:pPr>
        <w:ind w:left="5618" w:hanging="360"/>
      </w:pPr>
      <w:rPr>
        <w:rFonts w:ascii="Courier New" w:hAnsi="Courier New" w:cs="Courier New" w:hint="default"/>
      </w:rPr>
    </w:lvl>
    <w:lvl w:ilvl="8" w:tplc="280A0005" w:tentative="1">
      <w:start w:val="1"/>
      <w:numFmt w:val="bullet"/>
      <w:lvlText w:val=""/>
      <w:lvlJc w:val="left"/>
      <w:pPr>
        <w:ind w:left="6338" w:hanging="360"/>
      </w:pPr>
      <w:rPr>
        <w:rFonts w:ascii="Wingdings" w:hAnsi="Wingdings" w:hint="default"/>
      </w:rPr>
    </w:lvl>
  </w:abstractNum>
  <w:abstractNum w:abstractNumId="9" w15:restartNumberingAfterBreak="0">
    <w:nsid w:val="0E4107C5"/>
    <w:multiLevelType w:val="hybridMultilevel"/>
    <w:tmpl w:val="FEA0F3F2"/>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10" w15:restartNumberingAfterBreak="0">
    <w:nsid w:val="19C674E9"/>
    <w:multiLevelType w:val="hybridMultilevel"/>
    <w:tmpl w:val="DF8476B2"/>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1ABF525F"/>
    <w:multiLevelType w:val="hybridMultilevel"/>
    <w:tmpl w:val="7ABC1218"/>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2B0469FC"/>
    <w:multiLevelType w:val="hybridMultilevel"/>
    <w:tmpl w:val="9D506CB6"/>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13" w15:restartNumberingAfterBreak="0">
    <w:nsid w:val="2BB91E4B"/>
    <w:multiLevelType w:val="hybridMultilevel"/>
    <w:tmpl w:val="61D22D7E"/>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14" w15:restartNumberingAfterBreak="0">
    <w:nsid w:val="30B267B1"/>
    <w:multiLevelType w:val="multilevel"/>
    <w:tmpl w:val="E6D64804"/>
    <w:lvl w:ilvl="0">
      <w:start w:val="1"/>
      <w:numFmt w:val="decimal"/>
      <w:lvlText w:val="%1"/>
      <w:lvlJc w:val="left"/>
      <w:pPr>
        <w:ind w:left="480" w:hanging="480"/>
      </w:pPr>
      <w:rPr>
        <w:rFonts w:hint="default"/>
      </w:rPr>
    </w:lvl>
    <w:lvl w:ilvl="1">
      <w:start w:val="6"/>
      <w:numFmt w:val="decimal"/>
      <w:lvlText w:val="%1.%2"/>
      <w:lvlJc w:val="left"/>
      <w:pPr>
        <w:ind w:left="660" w:hanging="480"/>
      </w:pPr>
      <w:rPr>
        <w:rFonts w:hint="default"/>
      </w:rPr>
    </w:lvl>
    <w:lvl w:ilvl="2">
      <w:start w:val="1"/>
      <w:numFmt w:val="decimal"/>
      <w:lvlText w:val="%1.%2.%3"/>
      <w:lvlJc w:val="left"/>
      <w:pPr>
        <w:ind w:left="862"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5" w15:restartNumberingAfterBreak="0">
    <w:nsid w:val="36F51CA9"/>
    <w:multiLevelType w:val="hybridMultilevel"/>
    <w:tmpl w:val="7D28E82A"/>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38C92CB1"/>
    <w:multiLevelType w:val="multilevel"/>
    <w:tmpl w:val="10AC1514"/>
    <w:styleLink w:val="Estilo1"/>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646" w:hanging="50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D37208B"/>
    <w:multiLevelType w:val="hybridMultilevel"/>
    <w:tmpl w:val="396A125E"/>
    <w:lvl w:ilvl="0" w:tplc="97A66172">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3E31305E"/>
    <w:multiLevelType w:val="hybridMultilevel"/>
    <w:tmpl w:val="64BE32AC"/>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3EB4341A"/>
    <w:multiLevelType w:val="hybridMultilevel"/>
    <w:tmpl w:val="62C238AA"/>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3FBA006A"/>
    <w:multiLevelType w:val="multilevel"/>
    <w:tmpl w:val="AEEC2BD0"/>
    <w:lvl w:ilvl="0">
      <w:start w:val="1"/>
      <w:numFmt w:val="decimal"/>
      <w:lvlText w:val="%1"/>
      <w:lvlJc w:val="left"/>
      <w:pPr>
        <w:ind w:left="432" w:hanging="432"/>
      </w:pPr>
      <w:rPr>
        <w:rFonts w:hint="default"/>
      </w:rPr>
    </w:lvl>
    <w:lvl w:ilvl="1">
      <w:start w:val="1"/>
      <w:numFmt w:val="decimal"/>
      <w:lvlText w:val="%1.%2"/>
      <w:lvlJc w:val="left"/>
      <w:pPr>
        <w:ind w:left="510" w:hanging="51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839" w:hanging="669"/>
      </w:pPr>
      <w:rPr>
        <w:rFonts w:hint="default"/>
      </w:rPr>
    </w:lvl>
    <w:lvl w:ilvl="3">
      <w:start w:val="1"/>
      <w:numFmt w:val="decimal"/>
      <w:lvlText w:val="%1.%2.%3.%4"/>
      <w:lvlJc w:val="left"/>
      <w:pPr>
        <w:ind w:left="113" w:firstLine="11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3FEA3344"/>
    <w:multiLevelType w:val="multilevel"/>
    <w:tmpl w:val="CA06DE26"/>
    <w:lvl w:ilvl="0">
      <w:start w:val="1"/>
      <w:numFmt w:val="decimal"/>
      <w:pStyle w:val="Ttulo1"/>
      <w:lvlText w:val="%1"/>
      <w:lvlJc w:val="left"/>
      <w:pPr>
        <w:ind w:left="2558" w:hanging="432"/>
      </w:pPr>
      <w:rPr>
        <w:rFonts w:hint="default"/>
        <w:color w:val="FFFFFF" w:themeColor="background1"/>
      </w:rPr>
    </w:lvl>
    <w:lvl w:ilvl="1">
      <w:start w:val="1"/>
      <w:numFmt w:val="decimal"/>
      <w:pStyle w:val="Ttulo2"/>
      <w:lvlText w:val="%1.%2"/>
      <w:lvlJc w:val="left"/>
      <w:pPr>
        <w:ind w:left="715" w:hanging="573"/>
      </w:pPr>
      <w:rPr>
        <w:rFonts w:hint="default"/>
      </w:rPr>
    </w:lvl>
    <w:lvl w:ilvl="2">
      <w:start w:val="1"/>
      <w:numFmt w:val="decimal"/>
      <w:pStyle w:val="Ttulo3"/>
      <w:lvlText w:val="%1.%2.%3"/>
      <w:lvlJc w:val="left"/>
      <w:pPr>
        <w:ind w:left="936" w:hanging="766"/>
      </w:pPr>
      <w:rPr>
        <w:rFonts w:hint="default"/>
      </w:rPr>
    </w:lvl>
    <w:lvl w:ilvl="3">
      <w:start w:val="1"/>
      <w:numFmt w:val="decimal"/>
      <w:pStyle w:val="Ttulo4"/>
      <w:lvlText w:val="%1.%2.%3.%4"/>
      <w:lvlJc w:val="left"/>
      <w:pPr>
        <w:ind w:left="1361" w:hanging="936"/>
      </w:pPr>
      <w:rPr>
        <w:rFonts w:hint="default"/>
      </w:rPr>
    </w:lvl>
    <w:lvl w:ilvl="4">
      <w:start w:val="1"/>
      <w:numFmt w:val="decimal"/>
      <w:pStyle w:val="Ttulo5"/>
      <w:lvlText w:val="%1.%2.%3.%4.%5"/>
      <w:lvlJc w:val="left"/>
      <w:pPr>
        <w:tabs>
          <w:tab w:val="num" w:pos="1673"/>
        </w:tabs>
        <w:ind w:left="3941" w:hanging="3232"/>
      </w:pPr>
      <w:rPr>
        <w:rFonts w:hint="default"/>
      </w:rPr>
    </w:lvl>
    <w:lvl w:ilvl="5">
      <w:start w:val="1"/>
      <w:numFmt w:val="decimal"/>
      <w:pStyle w:val="Ttulo6"/>
      <w:lvlText w:val="%1.%2.%3.%4.%5.%6"/>
      <w:lvlJc w:val="left"/>
      <w:pPr>
        <w:tabs>
          <w:tab w:val="num" w:pos="1953"/>
        </w:tabs>
        <w:ind w:left="1701" w:hanging="851"/>
      </w:pPr>
      <w:rPr>
        <w:rFonts w:hint="default"/>
      </w:rPr>
    </w:lvl>
    <w:lvl w:ilvl="6">
      <w:start w:val="1"/>
      <w:numFmt w:val="decimal"/>
      <w:pStyle w:val="Ttulo7"/>
      <w:lvlText w:val="%1.%2.%3.%4.%5.%6.%7"/>
      <w:lvlJc w:val="left"/>
      <w:pPr>
        <w:ind w:left="2239" w:hanging="1247"/>
      </w:pPr>
      <w:rPr>
        <w:rFonts w:hint="default"/>
      </w:rPr>
    </w:lvl>
    <w:lvl w:ilvl="7">
      <w:start w:val="1"/>
      <w:numFmt w:val="decimal"/>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2" w15:restartNumberingAfterBreak="0">
    <w:nsid w:val="47F9639F"/>
    <w:multiLevelType w:val="hybridMultilevel"/>
    <w:tmpl w:val="12EE7CE2"/>
    <w:lvl w:ilvl="0" w:tplc="97A66172">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23" w15:restartNumberingAfterBreak="0">
    <w:nsid w:val="49730BA7"/>
    <w:multiLevelType w:val="multilevel"/>
    <w:tmpl w:val="10AC1514"/>
    <w:numStyleLink w:val="Estilo1"/>
  </w:abstractNum>
  <w:abstractNum w:abstractNumId="24" w15:restartNumberingAfterBreak="0">
    <w:nsid w:val="4B28008E"/>
    <w:multiLevelType w:val="hybridMultilevel"/>
    <w:tmpl w:val="A19C77E0"/>
    <w:lvl w:ilvl="0" w:tplc="97A66172">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15:restartNumberingAfterBreak="0">
    <w:nsid w:val="4D5A3307"/>
    <w:multiLevelType w:val="multilevel"/>
    <w:tmpl w:val="10AC151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646" w:hanging="50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D672F86"/>
    <w:multiLevelType w:val="hybridMultilevel"/>
    <w:tmpl w:val="FB1282D0"/>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27" w15:restartNumberingAfterBreak="0">
    <w:nsid w:val="52F132AD"/>
    <w:multiLevelType w:val="hybridMultilevel"/>
    <w:tmpl w:val="A3FA24BA"/>
    <w:lvl w:ilvl="0" w:tplc="97A66172">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28" w15:restartNumberingAfterBreak="0">
    <w:nsid w:val="541D2548"/>
    <w:multiLevelType w:val="hybridMultilevel"/>
    <w:tmpl w:val="61BA8F74"/>
    <w:lvl w:ilvl="0" w:tplc="97A66172">
      <w:start w:val="1"/>
      <w:numFmt w:val="bullet"/>
      <w:lvlText w:val=""/>
      <w:lvlJc w:val="left"/>
      <w:pPr>
        <w:ind w:left="786" w:hanging="360"/>
      </w:pPr>
      <w:rPr>
        <w:rFonts w:ascii="Symbol" w:hAnsi="Symbol" w:hint="default"/>
      </w:rPr>
    </w:lvl>
    <w:lvl w:ilvl="1" w:tplc="280A0003" w:tentative="1">
      <w:start w:val="1"/>
      <w:numFmt w:val="bullet"/>
      <w:lvlText w:val="o"/>
      <w:lvlJc w:val="left"/>
      <w:pPr>
        <w:ind w:left="1506" w:hanging="360"/>
      </w:pPr>
      <w:rPr>
        <w:rFonts w:ascii="Courier New" w:hAnsi="Courier New" w:cs="Courier New" w:hint="default"/>
      </w:rPr>
    </w:lvl>
    <w:lvl w:ilvl="2" w:tplc="280A0005" w:tentative="1">
      <w:start w:val="1"/>
      <w:numFmt w:val="bullet"/>
      <w:lvlText w:val=""/>
      <w:lvlJc w:val="left"/>
      <w:pPr>
        <w:ind w:left="2226" w:hanging="360"/>
      </w:pPr>
      <w:rPr>
        <w:rFonts w:ascii="Wingdings" w:hAnsi="Wingdings" w:hint="default"/>
      </w:rPr>
    </w:lvl>
    <w:lvl w:ilvl="3" w:tplc="280A0001" w:tentative="1">
      <w:start w:val="1"/>
      <w:numFmt w:val="bullet"/>
      <w:lvlText w:val=""/>
      <w:lvlJc w:val="left"/>
      <w:pPr>
        <w:ind w:left="2946" w:hanging="360"/>
      </w:pPr>
      <w:rPr>
        <w:rFonts w:ascii="Symbol" w:hAnsi="Symbol" w:hint="default"/>
      </w:rPr>
    </w:lvl>
    <w:lvl w:ilvl="4" w:tplc="280A0003" w:tentative="1">
      <w:start w:val="1"/>
      <w:numFmt w:val="bullet"/>
      <w:lvlText w:val="o"/>
      <w:lvlJc w:val="left"/>
      <w:pPr>
        <w:ind w:left="3666" w:hanging="360"/>
      </w:pPr>
      <w:rPr>
        <w:rFonts w:ascii="Courier New" w:hAnsi="Courier New" w:cs="Courier New" w:hint="default"/>
      </w:rPr>
    </w:lvl>
    <w:lvl w:ilvl="5" w:tplc="280A0005" w:tentative="1">
      <w:start w:val="1"/>
      <w:numFmt w:val="bullet"/>
      <w:lvlText w:val=""/>
      <w:lvlJc w:val="left"/>
      <w:pPr>
        <w:ind w:left="4386" w:hanging="360"/>
      </w:pPr>
      <w:rPr>
        <w:rFonts w:ascii="Wingdings" w:hAnsi="Wingdings" w:hint="default"/>
      </w:rPr>
    </w:lvl>
    <w:lvl w:ilvl="6" w:tplc="280A0001" w:tentative="1">
      <w:start w:val="1"/>
      <w:numFmt w:val="bullet"/>
      <w:lvlText w:val=""/>
      <w:lvlJc w:val="left"/>
      <w:pPr>
        <w:ind w:left="5106" w:hanging="360"/>
      </w:pPr>
      <w:rPr>
        <w:rFonts w:ascii="Symbol" w:hAnsi="Symbol" w:hint="default"/>
      </w:rPr>
    </w:lvl>
    <w:lvl w:ilvl="7" w:tplc="280A0003" w:tentative="1">
      <w:start w:val="1"/>
      <w:numFmt w:val="bullet"/>
      <w:lvlText w:val="o"/>
      <w:lvlJc w:val="left"/>
      <w:pPr>
        <w:ind w:left="5826" w:hanging="360"/>
      </w:pPr>
      <w:rPr>
        <w:rFonts w:ascii="Courier New" w:hAnsi="Courier New" w:cs="Courier New" w:hint="default"/>
      </w:rPr>
    </w:lvl>
    <w:lvl w:ilvl="8" w:tplc="280A0005" w:tentative="1">
      <w:start w:val="1"/>
      <w:numFmt w:val="bullet"/>
      <w:lvlText w:val=""/>
      <w:lvlJc w:val="left"/>
      <w:pPr>
        <w:ind w:left="6546" w:hanging="360"/>
      </w:pPr>
      <w:rPr>
        <w:rFonts w:ascii="Wingdings" w:hAnsi="Wingdings" w:hint="default"/>
      </w:rPr>
    </w:lvl>
  </w:abstractNum>
  <w:abstractNum w:abstractNumId="29" w15:restartNumberingAfterBreak="0">
    <w:nsid w:val="58340748"/>
    <w:multiLevelType w:val="hybridMultilevel"/>
    <w:tmpl w:val="12E655DC"/>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 w15:restartNumberingAfterBreak="0">
    <w:nsid w:val="59E3201F"/>
    <w:multiLevelType w:val="multilevel"/>
    <w:tmpl w:val="F7A884DC"/>
    <w:lvl w:ilvl="0">
      <w:start w:val="2"/>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1004" w:hanging="720"/>
      </w:pPr>
      <w:rPr>
        <w:rFonts w:hint="default"/>
      </w:rPr>
    </w:lvl>
    <w:lvl w:ilvl="4">
      <w:start w:val="1"/>
      <w:numFmt w:val="decimal"/>
      <w:lvlText w:val="%1.%2.%3.%4.%5"/>
      <w:lvlJc w:val="left"/>
      <w:pPr>
        <w:ind w:left="1505" w:hanging="1080"/>
      </w:pPr>
      <w:rPr>
        <w:rFonts w:hint="default"/>
      </w:rPr>
    </w:lvl>
    <w:lvl w:ilvl="5">
      <w:start w:val="1"/>
      <w:numFmt w:val="decimal"/>
      <w:lvlText w:val="%1.%2.%3.%4.%5.%6"/>
      <w:lvlJc w:val="left"/>
      <w:pPr>
        <w:ind w:left="1647"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1" w15:restartNumberingAfterBreak="0">
    <w:nsid w:val="5FD94200"/>
    <w:multiLevelType w:val="hybridMultilevel"/>
    <w:tmpl w:val="9FF615EC"/>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32" w15:restartNumberingAfterBreak="0">
    <w:nsid w:val="60DC2DC7"/>
    <w:multiLevelType w:val="hybridMultilevel"/>
    <w:tmpl w:val="71BA834E"/>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33" w15:restartNumberingAfterBreak="0">
    <w:nsid w:val="689E540E"/>
    <w:multiLevelType w:val="hybridMultilevel"/>
    <w:tmpl w:val="D82E10F4"/>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15:restartNumberingAfterBreak="0">
    <w:nsid w:val="6CF010CC"/>
    <w:multiLevelType w:val="hybridMultilevel"/>
    <w:tmpl w:val="1EE22E80"/>
    <w:lvl w:ilvl="0" w:tplc="97A66172">
      <w:start w:val="1"/>
      <w:numFmt w:val="bullet"/>
      <w:lvlText w:val=""/>
      <w:lvlJc w:val="left"/>
      <w:pPr>
        <w:ind w:left="785" w:hanging="360"/>
      </w:pPr>
      <w:rPr>
        <w:rFonts w:ascii="Symbol" w:hAnsi="Symbol" w:hint="default"/>
      </w:rPr>
    </w:lvl>
    <w:lvl w:ilvl="1" w:tplc="280A0003" w:tentative="1">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35" w15:restartNumberingAfterBreak="0">
    <w:nsid w:val="6E312085"/>
    <w:multiLevelType w:val="hybridMultilevel"/>
    <w:tmpl w:val="7174D626"/>
    <w:lvl w:ilvl="0" w:tplc="97A66172">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6" w15:restartNumberingAfterBreak="0">
    <w:nsid w:val="744D0CB8"/>
    <w:multiLevelType w:val="multilevel"/>
    <w:tmpl w:val="4D58870E"/>
    <w:lvl w:ilvl="0">
      <w:start w:val="1"/>
      <w:numFmt w:val="decimal"/>
      <w:lvlText w:val="%1"/>
      <w:lvlJc w:val="left"/>
      <w:pPr>
        <w:ind w:left="432" w:hanging="432"/>
      </w:pPr>
      <w:rPr>
        <w:rFonts w:hint="default"/>
      </w:rPr>
    </w:lvl>
    <w:lvl w:ilvl="1">
      <w:start w:val="1"/>
      <w:numFmt w:val="decimal"/>
      <w:lvlText w:val="%1.%2"/>
      <w:lvlJc w:val="left"/>
      <w:pPr>
        <w:tabs>
          <w:tab w:val="num" w:pos="505"/>
        </w:tabs>
        <w:ind w:left="482" w:hanging="482"/>
      </w:pPr>
      <w:rPr>
        <w:rFonts w:hint="default"/>
      </w:rPr>
    </w:lvl>
    <w:lvl w:ilvl="2">
      <w:start w:val="1"/>
      <w:numFmt w:val="decimal"/>
      <w:lvlText w:val="%1.%2.%3"/>
      <w:lvlJc w:val="left"/>
      <w:pPr>
        <w:ind w:left="1048" w:hanging="765"/>
      </w:pPr>
      <w:rPr>
        <w:rFonts w:hint="default"/>
      </w:rPr>
    </w:lvl>
    <w:lvl w:ilvl="3">
      <w:start w:val="1"/>
      <w:numFmt w:val="decimal"/>
      <w:lvlText w:val="%1.%2.%3.%4"/>
      <w:lvlJc w:val="left"/>
      <w:pPr>
        <w:ind w:left="1503" w:hanging="936"/>
      </w:pPr>
      <w:rPr>
        <w:rFonts w:ascii="Times New Roman" w:hAnsi="Times New Roman" w:cs="Times New Roman" w:hint="default"/>
      </w:rPr>
    </w:lvl>
    <w:lvl w:ilvl="4">
      <w:start w:val="1"/>
      <w:numFmt w:val="decimal"/>
      <w:lvlText w:val="%1.%2.%3.%4.%5"/>
      <w:lvlJc w:val="left"/>
      <w:pPr>
        <w:ind w:left="1928" w:hanging="1163"/>
      </w:pPr>
      <w:rPr>
        <w:rFonts w:hint="default"/>
      </w:rPr>
    </w:lvl>
    <w:lvl w:ilvl="5">
      <w:start w:val="1"/>
      <w:numFmt w:val="decimal"/>
      <w:lvlText w:val="%1.%2.%3.%4.%5.%6"/>
      <w:lvlJc w:val="left"/>
      <w:pPr>
        <w:ind w:left="2296" w:hanging="1332"/>
      </w:pPr>
      <w:rPr>
        <w:rFonts w:hint="default"/>
        <w:color w:val="000000" w:themeColor="text1"/>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7C7D26F3"/>
    <w:multiLevelType w:val="hybridMultilevel"/>
    <w:tmpl w:val="C46AAC9C"/>
    <w:lvl w:ilvl="0" w:tplc="6772E0E8">
      <w:start w:val="1"/>
      <w:numFmt w:val="lowerLetter"/>
      <w:lvlText w:val="%1)"/>
      <w:lvlJc w:val="left"/>
      <w:pPr>
        <w:ind w:left="927" w:hanging="360"/>
      </w:pPr>
      <w:rPr>
        <w:rFonts w:hint="default"/>
        <w:sz w:val="24"/>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38" w15:restartNumberingAfterBreak="0">
    <w:nsid w:val="7FF821FC"/>
    <w:multiLevelType w:val="multilevel"/>
    <w:tmpl w:val="BC50FB14"/>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24"/>
  </w:num>
  <w:num w:numId="2">
    <w:abstractNumId w:val="15"/>
  </w:num>
  <w:num w:numId="3">
    <w:abstractNumId w:val="30"/>
  </w:num>
  <w:num w:numId="4">
    <w:abstractNumId w:val="14"/>
  </w:num>
  <w:num w:numId="5">
    <w:abstractNumId w:val="13"/>
  </w:num>
  <w:num w:numId="6">
    <w:abstractNumId w:val="32"/>
  </w:num>
  <w:num w:numId="7">
    <w:abstractNumId w:val="12"/>
  </w:num>
  <w:num w:numId="8">
    <w:abstractNumId w:val="8"/>
  </w:num>
  <w:num w:numId="9">
    <w:abstractNumId w:val="1"/>
  </w:num>
  <w:num w:numId="10">
    <w:abstractNumId w:val="4"/>
  </w:num>
  <w:num w:numId="11">
    <w:abstractNumId w:val="10"/>
  </w:num>
  <w:num w:numId="12">
    <w:abstractNumId w:val="34"/>
  </w:num>
  <w:num w:numId="13">
    <w:abstractNumId w:val="5"/>
  </w:num>
  <w:num w:numId="14">
    <w:abstractNumId w:val="7"/>
  </w:num>
  <w:num w:numId="15">
    <w:abstractNumId w:val="2"/>
  </w:num>
  <w:num w:numId="16">
    <w:abstractNumId w:val="37"/>
  </w:num>
  <w:num w:numId="17">
    <w:abstractNumId w:val="31"/>
  </w:num>
  <w:num w:numId="18">
    <w:abstractNumId w:val="9"/>
  </w:num>
  <w:num w:numId="19">
    <w:abstractNumId w:val="26"/>
  </w:num>
  <w:num w:numId="20">
    <w:abstractNumId w:val="20"/>
  </w:num>
  <w:num w:numId="21">
    <w:abstractNumId w:val="25"/>
  </w:num>
  <w:num w:numId="22">
    <w:abstractNumId w:val="36"/>
  </w:num>
  <w:num w:numId="23">
    <w:abstractNumId w:val="36"/>
  </w:num>
  <w:num w:numId="24">
    <w:abstractNumId w:val="18"/>
  </w:num>
  <w:num w:numId="25">
    <w:abstractNumId w:val="28"/>
  </w:num>
  <w:num w:numId="26">
    <w:abstractNumId w:val="21"/>
  </w:num>
  <w:num w:numId="27">
    <w:abstractNumId w:val="22"/>
  </w:num>
  <w:num w:numId="28">
    <w:abstractNumId w:val="33"/>
  </w:num>
  <w:num w:numId="29">
    <w:abstractNumId w:val="0"/>
  </w:num>
  <w:num w:numId="30">
    <w:abstractNumId w:val="17"/>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num>
  <w:num w:numId="33">
    <w:abstractNumId w:val="11"/>
  </w:num>
  <w:num w:numId="34">
    <w:abstractNumId w:val="19"/>
  </w:num>
  <w:num w:numId="35">
    <w:abstractNumId w:val="3"/>
  </w:num>
  <w:num w:numId="36">
    <w:abstractNumId w:val="38"/>
  </w:num>
  <w:num w:numId="37">
    <w:abstractNumId w:val="23"/>
    <w:lvlOverride w:ilvl="1">
      <w:lvl w:ilvl="1">
        <w:start w:val="1"/>
        <w:numFmt w:val="decimal"/>
        <w:lvlText w:val="%1.%2."/>
        <w:lvlJc w:val="left"/>
        <w:pPr>
          <w:ind w:left="792" w:hanging="432"/>
        </w:pPr>
        <w:rPr>
          <w:b/>
        </w:rPr>
      </w:lvl>
    </w:lvlOverride>
  </w:num>
  <w:num w:numId="38">
    <w:abstractNumId w:val="16"/>
  </w:num>
  <w:num w:numId="39">
    <w:abstractNumId w:val="29"/>
  </w:num>
  <w:num w:numId="40">
    <w:abstractNumId w:val="35"/>
  </w:num>
  <w:num w:numId="41">
    <w:abstractNumId w:val="2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4E63"/>
    <w:rsid w:val="00002775"/>
    <w:rsid w:val="00003083"/>
    <w:rsid w:val="00003A39"/>
    <w:rsid w:val="000045E2"/>
    <w:rsid w:val="00005471"/>
    <w:rsid w:val="0000554E"/>
    <w:rsid w:val="00005D42"/>
    <w:rsid w:val="0000653A"/>
    <w:rsid w:val="0000679D"/>
    <w:rsid w:val="00010897"/>
    <w:rsid w:val="000121C1"/>
    <w:rsid w:val="000123FC"/>
    <w:rsid w:val="00013AD1"/>
    <w:rsid w:val="0001441F"/>
    <w:rsid w:val="00014E2A"/>
    <w:rsid w:val="00015EEC"/>
    <w:rsid w:val="00015F4B"/>
    <w:rsid w:val="000164A4"/>
    <w:rsid w:val="00016994"/>
    <w:rsid w:val="00017EB8"/>
    <w:rsid w:val="00020521"/>
    <w:rsid w:val="0002128B"/>
    <w:rsid w:val="00021A2F"/>
    <w:rsid w:val="0002320E"/>
    <w:rsid w:val="00024BCC"/>
    <w:rsid w:val="000252C8"/>
    <w:rsid w:val="000263A3"/>
    <w:rsid w:val="00027DD6"/>
    <w:rsid w:val="000301DD"/>
    <w:rsid w:val="000304C6"/>
    <w:rsid w:val="00030A6B"/>
    <w:rsid w:val="00030B76"/>
    <w:rsid w:val="0003190D"/>
    <w:rsid w:val="00032239"/>
    <w:rsid w:val="0003236B"/>
    <w:rsid w:val="000323C1"/>
    <w:rsid w:val="00034B99"/>
    <w:rsid w:val="000351B2"/>
    <w:rsid w:val="00035660"/>
    <w:rsid w:val="0003614F"/>
    <w:rsid w:val="00036EA2"/>
    <w:rsid w:val="00036F60"/>
    <w:rsid w:val="000373A5"/>
    <w:rsid w:val="00041748"/>
    <w:rsid w:val="00041AFA"/>
    <w:rsid w:val="000423BF"/>
    <w:rsid w:val="00042ACB"/>
    <w:rsid w:val="00042E4F"/>
    <w:rsid w:val="00043F2F"/>
    <w:rsid w:val="0004490F"/>
    <w:rsid w:val="00044DF8"/>
    <w:rsid w:val="00044F29"/>
    <w:rsid w:val="00045B43"/>
    <w:rsid w:val="000466AB"/>
    <w:rsid w:val="00047919"/>
    <w:rsid w:val="0004794C"/>
    <w:rsid w:val="0005061B"/>
    <w:rsid w:val="00051EF2"/>
    <w:rsid w:val="00052228"/>
    <w:rsid w:val="0005320D"/>
    <w:rsid w:val="000543AC"/>
    <w:rsid w:val="00054A59"/>
    <w:rsid w:val="00057395"/>
    <w:rsid w:val="00063817"/>
    <w:rsid w:val="0006484B"/>
    <w:rsid w:val="00064B15"/>
    <w:rsid w:val="00064EAA"/>
    <w:rsid w:val="00064F4A"/>
    <w:rsid w:val="00065043"/>
    <w:rsid w:val="0006571F"/>
    <w:rsid w:val="00065B87"/>
    <w:rsid w:val="0006675B"/>
    <w:rsid w:val="0007021D"/>
    <w:rsid w:val="00071407"/>
    <w:rsid w:val="000714DD"/>
    <w:rsid w:val="00071757"/>
    <w:rsid w:val="00071CA4"/>
    <w:rsid w:val="000732A9"/>
    <w:rsid w:val="00074175"/>
    <w:rsid w:val="000745F7"/>
    <w:rsid w:val="00074B60"/>
    <w:rsid w:val="00075351"/>
    <w:rsid w:val="000763AD"/>
    <w:rsid w:val="00076BCA"/>
    <w:rsid w:val="000806BA"/>
    <w:rsid w:val="0008184F"/>
    <w:rsid w:val="00082028"/>
    <w:rsid w:val="00082622"/>
    <w:rsid w:val="00082CE1"/>
    <w:rsid w:val="00084557"/>
    <w:rsid w:val="000846FF"/>
    <w:rsid w:val="000849FF"/>
    <w:rsid w:val="00085DD0"/>
    <w:rsid w:val="00086175"/>
    <w:rsid w:val="00087BC5"/>
    <w:rsid w:val="00087C15"/>
    <w:rsid w:val="0009037F"/>
    <w:rsid w:val="00093CE9"/>
    <w:rsid w:val="000943D4"/>
    <w:rsid w:val="000947DE"/>
    <w:rsid w:val="00095763"/>
    <w:rsid w:val="000958CA"/>
    <w:rsid w:val="00095DBB"/>
    <w:rsid w:val="00096425"/>
    <w:rsid w:val="00097191"/>
    <w:rsid w:val="000974E7"/>
    <w:rsid w:val="000977AD"/>
    <w:rsid w:val="00097C72"/>
    <w:rsid w:val="000A0789"/>
    <w:rsid w:val="000A0D03"/>
    <w:rsid w:val="000A2415"/>
    <w:rsid w:val="000A3E99"/>
    <w:rsid w:val="000A6865"/>
    <w:rsid w:val="000A7977"/>
    <w:rsid w:val="000B11A0"/>
    <w:rsid w:val="000B1B04"/>
    <w:rsid w:val="000B1C41"/>
    <w:rsid w:val="000B310C"/>
    <w:rsid w:val="000B32C1"/>
    <w:rsid w:val="000B35A6"/>
    <w:rsid w:val="000B35C7"/>
    <w:rsid w:val="000B377A"/>
    <w:rsid w:val="000B3C30"/>
    <w:rsid w:val="000B4001"/>
    <w:rsid w:val="000B55E6"/>
    <w:rsid w:val="000B6184"/>
    <w:rsid w:val="000B7C03"/>
    <w:rsid w:val="000C01DD"/>
    <w:rsid w:val="000C1650"/>
    <w:rsid w:val="000C175A"/>
    <w:rsid w:val="000C2460"/>
    <w:rsid w:val="000C2A41"/>
    <w:rsid w:val="000C3BD1"/>
    <w:rsid w:val="000C41C4"/>
    <w:rsid w:val="000C6748"/>
    <w:rsid w:val="000C6BD1"/>
    <w:rsid w:val="000C6D0C"/>
    <w:rsid w:val="000D06F8"/>
    <w:rsid w:val="000D287B"/>
    <w:rsid w:val="000D3A8C"/>
    <w:rsid w:val="000D3AF8"/>
    <w:rsid w:val="000D4B36"/>
    <w:rsid w:val="000D52AE"/>
    <w:rsid w:val="000D52B8"/>
    <w:rsid w:val="000D536C"/>
    <w:rsid w:val="000D5D9C"/>
    <w:rsid w:val="000D651E"/>
    <w:rsid w:val="000D6C3A"/>
    <w:rsid w:val="000D6C51"/>
    <w:rsid w:val="000D73EF"/>
    <w:rsid w:val="000E06AA"/>
    <w:rsid w:val="000E0B09"/>
    <w:rsid w:val="000E1DB7"/>
    <w:rsid w:val="000E20D7"/>
    <w:rsid w:val="000E2588"/>
    <w:rsid w:val="000E2751"/>
    <w:rsid w:val="000E2957"/>
    <w:rsid w:val="000E2F73"/>
    <w:rsid w:val="000E35F1"/>
    <w:rsid w:val="000E4423"/>
    <w:rsid w:val="000E47B2"/>
    <w:rsid w:val="000E4C28"/>
    <w:rsid w:val="000E4D4E"/>
    <w:rsid w:val="000E4FE1"/>
    <w:rsid w:val="000F0036"/>
    <w:rsid w:val="000F13E7"/>
    <w:rsid w:val="000F34F3"/>
    <w:rsid w:val="000F43D7"/>
    <w:rsid w:val="000F4E4E"/>
    <w:rsid w:val="000F55CD"/>
    <w:rsid w:val="000F6385"/>
    <w:rsid w:val="000F7ABC"/>
    <w:rsid w:val="00100C6F"/>
    <w:rsid w:val="00101083"/>
    <w:rsid w:val="001016C4"/>
    <w:rsid w:val="0010233A"/>
    <w:rsid w:val="00102D93"/>
    <w:rsid w:val="00102E84"/>
    <w:rsid w:val="001039D9"/>
    <w:rsid w:val="00103BD4"/>
    <w:rsid w:val="00106302"/>
    <w:rsid w:val="00106F8C"/>
    <w:rsid w:val="00107387"/>
    <w:rsid w:val="00107476"/>
    <w:rsid w:val="00107985"/>
    <w:rsid w:val="0011051D"/>
    <w:rsid w:val="0011075C"/>
    <w:rsid w:val="001108BB"/>
    <w:rsid w:val="00110B9D"/>
    <w:rsid w:val="0011253F"/>
    <w:rsid w:val="001126BC"/>
    <w:rsid w:val="001151F6"/>
    <w:rsid w:val="001155C5"/>
    <w:rsid w:val="00115B93"/>
    <w:rsid w:val="00115CB6"/>
    <w:rsid w:val="00115E56"/>
    <w:rsid w:val="00116B3D"/>
    <w:rsid w:val="00120522"/>
    <w:rsid w:val="00121245"/>
    <w:rsid w:val="001214BE"/>
    <w:rsid w:val="0012151C"/>
    <w:rsid w:val="00121C30"/>
    <w:rsid w:val="00121ECA"/>
    <w:rsid w:val="001230E2"/>
    <w:rsid w:val="00123B39"/>
    <w:rsid w:val="001248D4"/>
    <w:rsid w:val="00125649"/>
    <w:rsid w:val="0012600D"/>
    <w:rsid w:val="00126AAA"/>
    <w:rsid w:val="001277E3"/>
    <w:rsid w:val="001302E9"/>
    <w:rsid w:val="001308A7"/>
    <w:rsid w:val="00130917"/>
    <w:rsid w:val="001317C0"/>
    <w:rsid w:val="001328ED"/>
    <w:rsid w:val="00133102"/>
    <w:rsid w:val="001346B0"/>
    <w:rsid w:val="001351EA"/>
    <w:rsid w:val="0013524B"/>
    <w:rsid w:val="00135B55"/>
    <w:rsid w:val="00135DAB"/>
    <w:rsid w:val="00136E7E"/>
    <w:rsid w:val="00136FAB"/>
    <w:rsid w:val="00137AFA"/>
    <w:rsid w:val="00137B37"/>
    <w:rsid w:val="001424D1"/>
    <w:rsid w:val="0014438E"/>
    <w:rsid w:val="001452A7"/>
    <w:rsid w:val="00147308"/>
    <w:rsid w:val="0014737B"/>
    <w:rsid w:val="00150608"/>
    <w:rsid w:val="00150F61"/>
    <w:rsid w:val="001525A4"/>
    <w:rsid w:val="00152DE7"/>
    <w:rsid w:val="001542BE"/>
    <w:rsid w:val="0015698D"/>
    <w:rsid w:val="00156FC8"/>
    <w:rsid w:val="00157B1F"/>
    <w:rsid w:val="001602C1"/>
    <w:rsid w:val="00160C87"/>
    <w:rsid w:val="00160CDF"/>
    <w:rsid w:val="00161255"/>
    <w:rsid w:val="00162116"/>
    <w:rsid w:val="00162E26"/>
    <w:rsid w:val="00162FEF"/>
    <w:rsid w:val="00164711"/>
    <w:rsid w:val="00164859"/>
    <w:rsid w:val="00164C62"/>
    <w:rsid w:val="001651DB"/>
    <w:rsid w:val="0016618C"/>
    <w:rsid w:val="00171304"/>
    <w:rsid w:val="00171742"/>
    <w:rsid w:val="00171F4E"/>
    <w:rsid w:val="00172FB8"/>
    <w:rsid w:val="00173096"/>
    <w:rsid w:val="001731A1"/>
    <w:rsid w:val="00173F18"/>
    <w:rsid w:val="001744E0"/>
    <w:rsid w:val="0017542B"/>
    <w:rsid w:val="001754E9"/>
    <w:rsid w:val="00175D4A"/>
    <w:rsid w:val="00175EB1"/>
    <w:rsid w:val="00175FD6"/>
    <w:rsid w:val="001772C6"/>
    <w:rsid w:val="001776E8"/>
    <w:rsid w:val="00177C82"/>
    <w:rsid w:val="00180328"/>
    <w:rsid w:val="0018065A"/>
    <w:rsid w:val="001807AB"/>
    <w:rsid w:val="001808A9"/>
    <w:rsid w:val="00180C8B"/>
    <w:rsid w:val="001827EC"/>
    <w:rsid w:val="0018374B"/>
    <w:rsid w:val="00183759"/>
    <w:rsid w:val="00184270"/>
    <w:rsid w:val="00184491"/>
    <w:rsid w:val="00184BCE"/>
    <w:rsid w:val="001856F4"/>
    <w:rsid w:val="0019009E"/>
    <w:rsid w:val="00190EBE"/>
    <w:rsid w:val="001918E2"/>
    <w:rsid w:val="00191A75"/>
    <w:rsid w:val="00192900"/>
    <w:rsid w:val="00193932"/>
    <w:rsid w:val="001945B5"/>
    <w:rsid w:val="00194C4C"/>
    <w:rsid w:val="001951BB"/>
    <w:rsid w:val="00195974"/>
    <w:rsid w:val="00196FAF"/>
    <w:rsid w:val="00197711"/>
    <w:rsid w:val="001A02E8"/>
    <w:rsid w:val="001A0E1B"/>
    <w:rsid w:val="001A158D"/>
    <w:rsid w:val="001A1D24"/>
    <w:rsid w:val="001A2804"/>
    <w:rsid w:val="001A3B2B"/>
    <w:rsid w:val="001A40D8"/>
    <w:rsid w:val="001A4CB4"/>
    <w:rsid w:val="001A5464"/>
    <w:rsid w:val="001A5C43"/>
    <w:rsid w:val="001A755C"/>
    <w:rsid w:val="001A7B25"/>
    <w:rsid w:val="001A7FC0"/>
    <w:rsid w:val="001B0361"/>
    <w:rsid w:val="001B0FEB"/>
    <w:rsid w:val="001B246C"/>
    <w:rsid w:val="001B2C90"/>
    <w:rsid w:val="001B2D3D"/>
    <w:rsid w:val="001B328C"/>
    <w:rsid w:val="001B3E7A"/>
    <w:rsid w:val="001B49E4"/>
    <w:rsid w:val="001B4B42"/>
    <w:rsid w:val="001B4F1B"/>
    <w:rsid w:val="001B51C6"/>
    <w:rsid w:val="001B59F7"/>
    <w:rsid w:val="001B5F2B"/>
    <w:rsid w:val="001B648A"/>
    <w:rsid w:val="001B75F1"/>
    <w:rsid w:val="001C0B9E"/>
    <w:rsid w:val="001C0C10"/>
    <w:rsid w:val="001C1A40"/>
    <w:rsid w:val="001C1C36"/>
    <w:rsid w:val="001C28D6"/>
    <w:rsid w:val="001C3267"/>
    <w:rsid w:val="001C4104"/>
    <w:rsid w:val="001C50BB"/>
    <w:rsid w:val="001C6982"/>
    <w:rsid w:val="001C69F1"/>
    <w:rsid w:val="001C780C"/>
    <w:rsid w:val="001D0559"/>
    <w:rsid w:val="001D09FB"/>
    <w:rsid w:val="001D0F49"/>
    <w:rsid w:val="001D274D"/>
    <w:rsid w:val="001D306A"/>
    <w:rsid w:val="001D3822"/>
    <w:rsid w:val="001D391F"/>
    <w:rsid w:val="001D5CC4"/>
    <w:rsid w:val="001D6BA8"/>
    <w:rsid w:val="001D7643"/>
    <w:rsid w:val="001D7A28"/>
    <w:rsid w:val="001E13A5"/>
    <w:rsid w:val="001E2798"/>
    <w:rsid w:val="001E3502"/>
    <w:rsid w:val="001E3902"/>
    <w:rsid w:val="001E42D0"/>
    <w:rsid w:val="001E5FE9"/>
    <w:rsid w:val="001E60AF"/>
    <w:rsid w:val="001E61F5"/>
    <w:rsid w:val="001E6DD1"/>
    <w:rsid w:val="001E72A5"/>
    <w:rsid w:val="001F0A97"/>
    <w:rsid w:val="001F0C36"/>
    <w:rsid w:val="001F1916"/>
    <w:rsid w:val="001F1C5A"/>
    <w:rsid w:val="001F20FD"/>
    <w:rsid w:val="001F2B02"/>
    <w:rsid w:val="001F3016"/>
    <w:rsid w:val="001F3BC5"/>
    <w:rsid w:val="001F3FF2"/>
    <w:rsid w:val="001F518D"/>
    <w:rsid w:val="001F678A"/>
    <w:rsid w:val="001F73A2"/>
    <w:rsid w:val="001F7B01"/>
    <w:rsid w:val="00200364"/>
    <w:rsid w:val="00201064"/>
    <w:rsid w:val="00201850"/>
    <w:rsid w:val="00201978"/>
    <w:rsid w:val="00201B62"/>
    <w:rsid w:val="00202032"/>
    <w:rsid w:val="00203517"/>
    <w:rsid w:val="0020369C"/>
    <w:rsid w:val="002040B5"/>
    <w:rsid w:val="00205848"/>
    <w:rsid w:val="00206065"/>
    <w:rsid w:val="002061EE"/>
    <w:rsid w:val="00206BC7"/>
    <w:rsid w:val="00206CA8"/>
    <w:rsid w:val="00211676"/>
    <w:rsid w:val="00212048"/>
    <w:rsid w:val="002120B4"/>
    <w:rsid w:val="00212229"/>
    <w:rsid w:val="002129A5"/>
    <w:rsid w:val="00212A25"/>
    <w:rsid w:val="00212D86"/>
    <w:rsid w:val="002132DA"/>
    <w:rsid w:val="00213BA5"/>
    <w:rsid w:val="00216358"/>
    <w:rsid w:val="00216A2A"/>
    <w:rsid w:val="00216B32"/>
    <w:rsid w:val="00216E01"/>
    <w:rsid w:val="0021725D"/>
    <w:rsid w:val="00217362"/>
    <w:rsid w:val="002178DA"/>
    <w:rsid w:val="002179CE"/>
    <w:rsid w:val="00217FD5"/>
    <w:rsid w:val="00220C9D"/>
    <w:rsid w:val="00220CC6"/>
    <w:rsid w:val="00221F37"/>
    <w:rsid w:val="0022222F"/>
    <w:rsid w:val="002235AF"/>
    <w:rsid w:val="0022414C"/>
    <w:rsid w:val="00224E08"/>
    <w:rsid w:val="00225639"/>
    <w:rsid w:val="002268D3"/>
    <w:rsid w:val="00226B1F"/>
    <w:rsid w:val="00227316"/>
    <w:rsid w:val="00227E54"/>
    <w:rsid w:val="0023001E"/>
    <w:rsid w:val="00233882"/>
    <w:rsid w:val="00235CF9"/>
    <w:rsid w:val="0023604F"/>
    <w:rsid w:val="00236AE1"/>
    <w:rsid w:val="0024129F"/>
    <w:rsid w:val="00243B1F"/>
    <w:rsid w:val="00245664"/>
    <w:rsid w:val="00245EEF"/>
    <w:rsid w:val="002469B0"/>
    <w:rsid w:val="002472E1"/>
    <w:rsid w:val="00247EE9"/>
    <w:rsid w:val="00250069"/>
    <w:rsid w:val="00250651"/>
    <w:rsid w:val="00250A38"/>
    <w:rsid w:val="002511AD"/>
    <w:rsid w:val="002534E7"/>
    <w:rsid w:val="00253583"/>
    <w:rsid w:val="002549F3"/>
    <w:rsid w:val="002574A7"/>
    <w:rsid w:val="002609A1"/>
    <w:rsid w:val="00261002"/>
    <w:rsid w:val="00262653"/>
    <w:rsid w:val="00262B46"/>
    <w:rsid w:val="002632A7"/>
    <w:rsid w:val="00263A51"/>
    <w:rsid w:val="002644FF"/>
    <w:rsid w:val="002646F1"/>
    <w:rsid w:val="00266484"/>
    <w:rsid w:val="00272229"/>
    <w:rsid w:val="00273EEF"/>
    <w:rsid w:val="0027436A"/>
    <w:rsid w:val="0027557E"/>
    <w:rsid w:val="002763ED"/>
    <w:rsid w:val="0028055A"/>
    <w:rsid w:val="002808CF"/>
    <w:rsid w:val="00282280"/>
    <w:rsid w:val="00282A0F"/>
    <w:rsid w:val="00283294"/>
    <w:rsid w:val="002845DF"/>
    <w:rsid w:val="00284658"/>
    <w:rsid w:val="00284C16"/>
    <w:rsid w:val="00285D7C"/>
    <w:rsid w:val="002864EF"/>
    <w:rsid w:val="002875D4"/>
    <w:rsid w:val="00287814"/>
    <w:rsid w:val="00287B81"/>
    <w:rsid w:val="00290721"/>
    <w:rsid w:val="00291765"/>
    <w:rsid w:val="002933BE"/>
    <w:rsid w:val="00293B27"/>
    <w:rsid w:val="00294BED"/>
    <w:rsid w:val="0029548B"/>
    <w:rsid w:val="00295ADB"/>
    <w:rsid w:val="00295F72"/>
    <w:rsid w:val="00297398"/>
    <w:rsid w:val="002975B9"/>
    <w:rsid w:val="00297E39"/>
    <w:rsid w:val="002A0347"/>
    <w:rsid w:val="002A138D"/>
    <w:rsid w:val="002A2202"/>
    <w:rsid w:val="002A2468"/>
    <w:rsid w:val="002A26F4"/>
    <w:rsid w:val="002A28B5"/>
    <w:rsid w:val="002A2C27"/>
    <w:rsid w:val="002A30E3"/>
    <w:rsid w:val="002A3A33"/>
    <w:rsid w:val="002A3F4C"/>
    <w:rsid w:val="002A446C"/>
    <w:rsid w:val="002A511C"/>
    <w:rsid w:val="002A5780"/>
    <w:rsid w:val="002A5D88"/>
    <w:rsid w:val="002A6A29"/>
    <w:rsid w:val="002A7089"/>
    <w:rsid w:val="002A7C8D"/>
    <w:rsid w:val="002B0FA2"/>
    <w:rsid w:val="002B1698"/>
    <w:rsid w:val="002B4B22"/>
    <w:rsid w:val="002B54DE"/>
    <w:rsid w:val="002C0543"/>
    <w:rsid w:val="002C290E"/>
    <w:rsid w:val="002C298D"/>
    <w:rsid w:val="002C2C68"/>
    <w:rsid w:val="002C3052"/>
    <w:rsid w:val="002C3420"/>
    <w:rsid w:val="002C3B9F"/>
    <w:rsid w:val="002C4104"/>
    <w:rsid w:val="002C4105"/>
    <w:rsid w:val="002C51BF"/>
    <w:rsid w:val="002C5D56"/>
    <w:rsid w:val="002C5EF6"/>
    <w:rsid w:val="002C65C0"/>
    <w:rsid w:val="002C6C18"/>
    <w:rsid w:val="002C7ECF"/>
    <w:rsid w:val="002C7F07"/>
    <w:rsid w:val="002D0AB8"/>
    <w:rsid w:val="002D11E3"/>
    <w:rsid w:val="002D14A5"/>
    <w:rsid w:val="002D1976"/>
    <w:rsid w:val="002D1DF8"/>
    <w:rsid w:val="002D2EFF"/>
    <w:rsid w:val="002D3023"/>
    <w:rsid w:val="002D3657"/>
    <w:rsid w:val="002D3938"/>
    <w:rsid w:val="002D5374"/>
    <w:rsid w:val="002D744B"/>
    <w:rsid w:val="002D762E"/>
    <w:rsid w:val="002D7B23"/>
    <w:rsid w:val="002E0874"/>
    <w:rsid w:val="002E2324"/>
    <w:rsid w:val="002E33C8"/>
    <w:rsid w:val="002E3774"/>
    <w:rsid w:val="002E699B"/>
    <w:rsid w:val="002E769A"/>
    <w:rsid w:val="002F0D8B"/>
    <w:rsid w:val="002F0F07"/>
    <w:rsid w:val="002F157A"/>
    <w:rsid w:val="002F1CD0"/>
    <w:rsid w:val="002F26A8"/>
    <w:rsid w:val="002F3D3E"/>
    <w:rsid w:val="002F4194"/>
    <w:rsid w:val="002F4622"/>
    <w:rsid w:val="002F4818"/>
    <w:rsid w:val="002F48B8"/>
    <w:rsid w:val="002F5D68"/>
    <w:rsid w:val="002F5E95"/>
    <w:rsid w:val="002F6286"/>
    <w:rsid w:val="002F65D8"/>
    <w:rsid w:val="002F6CCF"/>
    <w:rsid w:val="002F6E4D"/>
    <w:rsid w:val="003002EB"/>
    <w:rsid w:val="003003D8"/>
    <w:rsid w:val="00300A52"/>
    <w:rsid w:val="00300BB0"/>
    <w:rsid w:val="00302F8F"/>
    <w:rsid w:val="00303071"/>
    <w:rsid w:val="003033F6"/>
    <w:rsid w:val="00305BCA"/>
    <w:rsid w:val="00305C12"/>
    <w:rsid w:val="00307269"/>
    <w:rsid w:val="003072CB"/>
    <w:rsid w:val="00310199"/>
    <w:rsid w:val="00311F99"/>
    <w:rsid w:val="00313BFB"/>
    <w:rsid w:val="003145D9"/>
    <w:rsid w:val="00315445"/>
    <w:rsid w:val="0031571E"/>
    <w:rsid w:val="00316143"/>
    <w:rsid w:val="00316E8F"/>
    <w:rsid w:val="00317BCC"/>
    <w:rsid w:val="00317CEA"/>
    <w:rsid w:val="00322955"/>
    <w:rsid w:val="00322DAB"/>
    <w:rsid w:val="00322EF3"/>
    <w:rsid w:val="003238A8"/>
    <w:rsid w:val="00323B5F"/>
    <w:rsid w:val="00323C50"/>
    <w:rsid w:val="00325EE3"/>
    <w:rsid w:val="003263E6"/>
    <w:rsid w:val="00326E41"/>
    <w:rsid w:val="00330246"/>
    <w:rsid w:val="00330358"/>
    <w:rsid w:val="00331838"/>
    <w:rsid w:val="0033199C"/>
    <w:rsid w:val="0033243C"/>
    <w:rsid w:val="003328BD"/>
    <w:rsid w:val="0033322C"/>
    <w:rsid w:val="00333F0B"/>
    <w:rsid w:val="00334E18"/>
    <w:rsid w:val="003354F5"/>
    <w:rsid w:val="003358B0"/>
    <w:rsid w:val="00335D72"/>
    <w:rsid w:val="00336E1C"/>
    <w:rsid w:val="0033778B"/>
    <w:rsid w:val="00337D62"/>
    <w:rsid w:val="0034074B"/>
    <w:rsid w:val="0034091E"/>
    <w:rsid w:val="00341284"/>
    <w:rsid w:val="003417B8"/>
    <w:rsid w:val="00343E20"/>
    <w:rsid w:val="0034526C"/>
    <w:rsid w:val="00346DA8"/>
    <w:rsid w:val="00347051"/>
    <w:rsid w:val="003473F4"/>
    <w:rsid w:val="0034776E"/>
    <w:rsid w:val="00351436"/>
    <w:rsid w:val="00351893"/>
    <w:rsid w:val="0035243A"/>
    <w:rsid w:val="003525C4"/>
    <w:rsid w:val="00354444"/>
    <w:rsid w:val="00354474"/>
    <w:rsid w:val="00354D0A"/>
    <w:rsid w:val="003553D0"/>
    <w:rsid w:val="003554E3"/>
    <w:rsid w:val="00355D86"/>
    <w:rsid w:val="003568A1"/>
    <w:rsid w:val="00356EB3"/>
    <w:rsid w:val="00357427"/>
    <w:rsid w:val="003575C1"/>
    <w:rsid w:val="003603B4"/>
    <w:rsid w:val="0036145D"/>
    <w:rsid w:val="00361A53"/>
    <w:rsid w:val="00362107"/>
    <w:rsid w:val="003633E4"/>
    <w:rsid w:val="003642FE"/>
    <w:rsid w:val="00364B32"/>
    <w:rsid w:val="00364CBA"/>
    <w:rsid w:val="00365907"/>
    <w:rsid w:val="003668B3"/>
    <w:rsid w:val="003674A5"/>
    <w:rsid w:val="00367D99"/>
    <w:rsid w:val="00370011"/>
    <w:rsid w:val="0037034D"/>
    <w:rsid w:val="00370C2E"/>
    <w:rsid w:val="00370FEB"/>
    <w:rsid w:val="0037154D"/>
    <w:rsid w:val="003717C9"/>
    <w:rsid w:val="003720A9"/>
    <w:rsid w:val="003729BD"/>
    <w:rsid w:val="00372D22"/>
    <w:rsid w:val="00373102"/>
    <w:rsid w:val="0037317F"/>
    <w:rsid w:val="003757B4"/>
    <w:rsid w:val="0037591E"/>
    <w:rsid w:val="00376392"/>
    <w:rsid w:val="00381510"/>
    <w:rsid w:val="003820ED"/>
    <w:rsid w:val="003833EE"/>
    <w:rsid w:val="00383634"/>
    <w:rsid w:val="00383971"/>
    <w:rsid w:val="00386122"/>
    <w:rsid w:val="00386A07"/>
    <w:rsid w:val="00386AE6"/>
    <w:rsid w:val="0039032D"/>
    <w:rsid w:val="00390F3F"/>
    <w:rsid w:val="0039238B"/>
    <w:rsid w:val="00394F06"/>
    <w:rsid w:val="003959DB"/>
    <w:rsid w:val="0039611A"/>
    <w:rsid w:val="00397832"/>
    <w:rsid w:val="003A0E26"/>
    <w:rsid w:val="003A1751"/>
    <w:rsid w:val="003A2234"/>
    <w:rsid w:val="003A2BC3"/>
    <w:rsid w:val="003A2D99"/>
    <w:rsid w:val="003A3C8F"/>
    <w:rsid w:val="003A5347"/>
    <w:rsid w:val="003A6123"/>
    <w:rsid w:val="003A6A59"/>
    <w:rsid w:val="003A72ED"/>
    <w:rsid w:val="003B00ED"/>
    <w:rsid w:val="003B0F5B"/>
    <w:rsid w:val="003B228E"/>
    <w:rsid w:val="003B3F7F"/>
    <w:rsid w:val="003B4322"/>
    <w:rsid w:val="003B475B"/>
    <w:rsid w:val="003B4A75"/>
    <w:rsid w:val="003B4DA1"/>
    <w:rsid w:val="003B5149"/>
    <w:rsid w:val="003B514A"/>
    <w:rsid w:val="003B52D8"/>
    <w:rsid w:val="003B5F7F"/>
    <w:rsid w:val="003B6117"/>
    <w:rsid w:val="003B76D0"/>
    <w:rsid w:val="003C180F"/>
    <w:rsid w:val="003C1DF3"/>
    <w:rsid w:val="003C2272"/>
    <w:rsid w:val="003C25E8"/>
    <w:rsid w:val="003C31E2"/>
    <w:rsid w:val="003C3AE9"/>
    <w:rsid w:val="003C3CBB"/>
    <w:rsid w:val="003C3F03"/>
    <w:rsid w:val="003C4352"/>
    <w:rsid w:val="003C7E41"/>
    <w:rsid w:val="003C7EDC"/>
    <w:rsid w:val="003C7F8F"/>
    <w:rsid w:val="003D0716"/>
    <w:rsid w:val="003D0B1F"/>
    <w:rsid w:val="003D1022"/>
    <w:rsid w:val="003D15ED"/>
    <w:rsid w:val="003D2E4A"/>
    <w:rsid w:val="003D3A80"/>
    <w:rsid w:val="003D4489"/>
    <w:rsid w:val="003D53A4"/>
    <w:rsid w:val="003D5A02"/>
    <w:rsid w:val="003D5AA1"/>
    <w:rsid w:val="003D5BFF"/>
    <w:rsid w:val="003D6AA4"/>
    <w:rsid w:val="003D7DA3"/>
    <w:rsid w:val="003E00F4"/>
    <w:rsid w:val="003E1AE7"/>
    <w:rsid w:val="003E3782"/>
    <w:rsid w:val="003E4D55"/>
    <w:rsid w:val="003E58CD"/>
    <w:rsid w:val="003E6D22"/>
    <w:rsid w:val="003E7EF5"/>
    <w:rsid w:val="003F22FA"/>
    <w:rsid w:val="003F2342"/>
    <w:rsid w:val="003F2DBB"/>
    <w:rsid w:val="003F424F"/>
    <w:rsid w:val="003F5032"/>
    <w:rsid w:val="003F5509"/>
    <w:rsid w:val="003F57CE"/>
    <w:rsid w:val="003F63E1"/>
    <w:rsid w:val="003F6AC7"/>
    <w:rsid w:val="003F6DBA"/>
    <w:rsid w:val="003F72B0"/>
    <w:rsid w:val="0040189E"/>
    <w:rsid w:val="00403238"/>
    <w:rsid w:val="00403563"/>
    <w:rsid w:val="0040381F"/>
    <w:rsid w:val="004039C4"/>
    <w:rsid w:val="00403A60"/>
    <w:rsid w:val="00403B4E"/>
    <w:rsid w:val="004051A0"/>
    <w:rsid w:val="004051A5"/>
    <w:rsid w:val="0040537D"/>
    <w:rsid w:val="004057CE"/>
    <w:rsid w:val="0040636B"/>
    <w:rsid w:val="0040679F"/>
    <w:rsid w:val="00407311"/>
    <w:rsid w:val="00407542"/>
    <w:rsid w:val="00410C56"/>
    <w:rsid w:val="00410E09"/>
    <w:rsid w:val="00410E41"/>
    <w:rsid w:val="00412771"/>
    <w:rsid w:val="00412C4F"/>
    <w:rsid w:val="004146E7"/>
    <w:rsid w:val="00414958"/>
    <w:rsid w:val="00415222"/>
    <w:rsid w:val="004155A9"/>
    <w:rsid w:val="0041586F"/>
    <w:rsid w:val="004162BF"/>
    <w:rsid w:val="00421935"/>
    <w:rsid w:val="0042212E"/>
    <w:rsid w:val="0042318B"/>
    <w:rsid w:val="004240D9"/>
    <w:rsid w:val="004255D0"/>
    <w:rsid w:val="00426BC3"/>
    <w:rsid w:val="00430463"/>
    <w:rsid w:val="0043047C"/>
    <w:rsid w:val="00430AA1"/>
    <w:rsid w:val="00430F44"/>
    <w:rsid w:val="00431F4A"/>
    <w:rsid w:val="0043267B"/>
    <w:rsid w:val="00432B6D"/>
    <w:rsid w:val="004339FF"/>
    <w:rsid w:val="00436CD3"/>
    <w:rsid w:val="00436EE0"/>
    <w:rsid w:val="004375E9"/>
    <w:rsid w:val="00440616"/>
    <w:rsid w:val="00440891"/>
    <w:rsid w:val="00440A76"/>
    <w:rsid w:val="004421F0"/>
    <w:rsid w:val="00442CAD"/>
    <w:rsid w:val="00444070"/>
    <w:rsid w:val="004442D7"/>
    <w:rsid w:val="004457FB"/>
    <w:rsid w:val="00445E2A"/>
    <w:rsid w:val="004460CD"/>
    <w:rsid w:val="00446AC5"/>
    <w:rsid w:val="00446E93"/>
    <w:rsid w:val="0045000C"/>
    <w:rsid w:val="00450EB3"/>
    <w:rsid w:val="004523AB"/>
    <w:rsid w:val="00452882"/>
    <w:rsid w:val="00452F34"/>
    <w:rsid w:val="0045434D"/>
    <w:rsid w:val="00454459"/>
    <w:rsid w:val="0045533F"/>
    <w:rsid w:val="0045569B"/>
    <w:rsid w:val="004560BB"/>
    <w:rsid w:val="004567E6"/>
    <w:rsid w:val="00456D22"/>
    <w:rsid w:val="004570A2"/>
    <w:rsid w:val="00457404"/>
    <w:rsid w:val="0046031B"/>
    <w:rsid w:val="0046086C"/>
    <w:rsid w:val="00460BA2"/>
    <w:rsid w:val="004657D0"/>
    <w:rsid w:val="00467837"/>
    <w:rsid w:val="00467A4C"/>
    <w:rsid w:val="00467B40"/>
    <w:rsid w:val="00470893"/>
    <w:rsid w:val="004712D0"/>
    <w:rsid w:val="0047240F"/>
    <w:rsid w:val="00473F1F"/>
    <w:rsid w:val="004767F0"/>
    <w:rsid w:val="00476B7C"/>
    <w:rsid w:val="004774FC"/>
    <w:rsid w:val="0048111B"/>
    <w:rsid w:val="004817D0"/>
    <w:rsid w:val="004819B0"/>
    <w:rsid w:val="00481AC9"/>
    <w:rsid w:val="004838EC"/>
    <w:rsid w:val="004846CB"/>
    <w:rsid w:val="00485898"/>
    <w:rsid w:val="004858CB"/>
    <w:rsid w:val="00485C85"/>
    <w:rsid w:val="00487612"/>
    <w:rsid w:val="004878E4"/>
    <w:rsid w:val="00490989"/>
    <w:rsid w:val="00490D03"/>
    <w:rsid w:val="004913A7"/>
    <w:rsid w:val="00491C34"/>
    <w:rsid w:val="00493D72"/>
    <w:rsid w:val="00495AF1"/>
    <w:rsid w:val="00495DCF"/>
    <w:rsid w:val="00496202"/>
    <w:rsid w:val="00497B3E"/>
    <w:rsid w:val="00497C9C"/>
    <w:rsid w:val="00497CC6"/>
    <w:rsid w:val="004A07E5"/>
    <w:rsid w:val="004A08B3"/>
    <w:rsid w:val="004A1135"/>
    <w:rsid w:val="004A1435"/>
    <w:rsid w:val="004A1CD9"/>
    <w:rsid w:val="004A22C0"/>
    <w:rsid w:val="004A29D3"/>
    <w:rsid w:val="004A3259"/>
    <w:rsid w:val="004A3AC5"/>
    <w:rsid w:val="004A44CC"/>
    <w:rsid w:val="004A7BCD"/>
    <w:rsid w:val="004B02B0"/>
    <w:rsid w:val="004B0F58"/>
    <w:rsid w:val="004B2152"/>
    <w:rsid w:val="004B4175"/>
    <w:rsid w:val="004B5ED8"/>
    <w:rsid w:val="004B6F6F"/>
    <w:rsid w:val="004B71F7"/>
    <w:rsid w:val="004C06D9"/>
    <w:rsid w:val="004C16B7"/>
    <w:rsid w:val="004C1C8A"/>
    <w:rsid w:val="004C2065"/>
    <w:rsid w:val="004C28D9"/>
    <w:rsid w:val="004C339C"/>
    <w:rsid w:val="004C3855"/>
    <w:rsid w:val="004C389C"/>
    <w:rsid w:val="004C3F55"/>
    <w:rsid w:val="004C3FA2"/>
    <w:rsid w:val="004C4CB6"/>
    <w:rsid w:val="004C4D9F"/>
    <w:rsid w:val="004C654B"/>
    <w:rsid w:val="004C6703"/>
    <w:rsid w:val="004C73C0"/>
    <w:rsid w:val="004C7A12"/>
    <w:rsid w:val="004C7CBA"/>
    <w:rsid w:val="004D06B7"/>
    <w:rsid w:val="004D14C2"/>
    <w:rsid w:val="004D1909"/>
    <w:rsid w:val="004D2945"/>
    <w:rsid w:val="004D2A11"/>
    <w:rsid w:val="004D3536"/>
    <w:rsid w:val="004D38A2"/>
    <w:rsid w:val="004D3B8E"/>
    <w:rsid w:val="004D3B8F"/>
    <w:rsid w:val="004D3EF9"/>
    <w:rsid w:val="004D4976"/>
    <w:rsid w:val="004D67B7"/>
    <w:rsid w:val="004D6FAE"/>
    <w:rsid w:val="004E0650"/>
    <w:rsid w:val="004E0ECF"/>
    <w:rsid w:val="004E10F1"/>
    <w:rsid w:val="004E1776"/>
    <w:rsid w:val="004E2FBE"/>
    <w:rsid w:val="004E3612"/>
    <w:rsid w:val="004E5171"/>
    <w:rsid w:val="004E66C4"/>
    <w:rsid w:val="004E6740"/>
    <w:rsid w:val="004E71AB"/>
    <w:rsid w:val="004E72B7"/>
    <w:rsid w:val="004E7C4F"/>
    <w:rsid w:val="004F1029"/>
    <w:rsid w:val="004F1103"/>
    <w:rsid w:val="004F2EA2"/>
    <w:rsid w:val="004F2F92"/>
    <w:rsid w:val="004F3B74"/>
    <w:rsid w:val="004F44DD"/>
    <w:rsid w:val="004F4D1B"/>
    <w:rsid w:val="004F5E08"/>
    <w:rsid w:val="004F72EB"/>
    <w:rsid w:val="004F7CFD"/>
    <w:rsid w:val="00500649"/>
    <w:rsid w:val="0050064A"/>
    <w:rsid w:val="00500666"/>
    <w:rsid w:val="005009D0"/>
    <w:rsid w:val="005013B9"/>
    <w:rsid w:val="00502415"/>
    <w:rsid w:val="00502582"/>
    <w:rsid w:val="005027E1"/>
    <w:rsid w:val="00503F7F"/>
    <w:rsid w:val="00504EF7"/>
    <w:rsid w:val="00505AD4"/>
    <w:rsid w:val="00505BF1"/>
    <w:rsid w:val="00506B75"/>
    <w:rsid w:val="00507012"/>
    <w:rsid w:val="00510C4F"/>
    <w:rsid w:val="00510D84"/>
    <w:rsid w:val="00511D4C"/>
    <w:rsid w:val="00512577"/>
    <w:rsid w:val="00512B70"/>
    <w:rsid w:val="00513126"/>
    <w:rsid w:val="00515D05"/>
    <w:rsid w:val="00516313"/>
    <w:rsid w:val="00517862"/>
    <w:rsid w:val="0052072C"/>
    <w:rsid w:val="00520AAE"/>
    <w:rsid w:val="00522385"/>
    <w:rsid w:val="005228D4"/>
    <w:rsid w:val="00524A9A"/>
    <w:rsid w:val="00525280"/>
    <w:rsid w:val="00525958"/>
    <w:rsid w:val="00527D1F"/>
    <w:rsid w:val="00530467"/>
    <w:rsid w:val="00531D38"/>
    <w:rsid w:val="00531D52"/>
    <w:rsid w:val="00532448"/>
    <w:rsid w:val="00532E04"/>
    <w:rsid w:val="00534111"/>
    <w:rsid w:val="005347B6"/>
    <w:rsid w:val="005349D0"/>
    <w:rsid w:val="005367E5"/>
    <w:rsid w:val="00537359"/>
    <w:rsid w:val="00537A15"/>
    <w:rsid w:val="00540EC5"/>
    <w:rsid w:val="005415BF"/>
    <w:rsid w:val="00541790"/>
    <w:rsid w:val="005417BE"/>
    <w:rsid w:val="0054186C"/>
    <w:rsid w:val="0054214E"/>
    <w:rsid w:val="00542DA8"/>
    <w:rsid w:val="00542EBF"/>
    <w:rsid w:val="0054352D"/>
    <w:rsid w:val="005444E6"/>
    <w:rsid w:val="00544B58"/>
    <w:rsid w:val="00546497"/>
    <w:rsid w:val="005466B7"/>
    <w:rsid w:val="00546BA2"/>
    <w:rsid w:val="00546E2A"/>
    <w:rsid w:val="0054733A"/>
    <w:rsid w:val="0054742F"/>
    <w:rsid w:val="00547A50"/>
    <w:rsid w:val="00551192"/>
    <w:rsid w:val="00552717"/>
    <w:rsid w:val="00552A76"/>
    <w:rsid w:val="00553192"/>
    <w:rsid w:val="00553552"/>
    <w:rsid w:val="00555270"/>
    <w:rsid w:val="00555E2D"/>
    <w:rsid w:val="00560B1A"/>
    <w:rsid w:val="00561201"/>
    <w:rsid w:val="00562FF2"/>
    <w:rsid w:val="00564416"/>
    <w:rsid w:val="00565AD0"/>
    <w:rsid w:val="0056607F"/>
    <w:rsid w:val="0056626D"/>
    <w:rsid w:val="00566E19"/>
    <w:rsid w:val="00567356"/>
    <w:rsid w:val="00567737"/>
    <w:rsid w:val="005702CF"/>
    <w:rsid w:val="00570F64"/>
    <w:rsid w:val="00571C4F"/>
    <w:rsid w:val="00571EF0"/>
    <w:rsid w:val="00572A6A"/>
    <w:rsid w:val="00572C74"/>
    <w:rsid w:val="00573299"/>
    <w:rsid w:val="005741F9"/>
    <w:rsid w:val="00574749"/>
    <w:rsid w:val="005748D0"/>
    <w:rsid w:val="00574DB9"/>
    <w:rsid w:val="00576D92"/>
    <w:rsid w:val="00576FE9"/>
    <w:rsid w:val="005777DB"/>
    <w:rsid w:val="00577C19"/>
    <w:rsid w:val="00582581"/>
    <w:rsid w:val="00583018"/>
    <w:rsid w:val="005834C6"/>
    <w:rsid w:val="005848CB"/>
    <w:rsid w:val="0058547B"/>
    <w:rsid w:val="0058585E"/>
    <w:rsid w:val="0058613C"/>
    <w:rsid w:val="005862BC"/>
    <w:rsid w:val="00586B59"/>
    <w:rsid w:val="00590569"/>
    <w:rsid w:val="00590743"/>
    <w:rsid w:val="00590C9A"/>
    <w:rsid w:val="005918EE"/>
    <w:rsid w:val="00592134"/>
    <w:rsid w:val="00592D2F"/>
    <w:rsid w:val="005939D2"/>
    <w:rsid w:val="005945FB"/>
    <w:rsid w:val="00595178"/>
    <w:rsid w:val="00595DF9"/>
    <w:rsid w:val="00596338"/>
    <w:rsid w:val="00596398"/>
    <w:rsid w:val="00597E21"/>
    <w:rsid w:val="005A184A"/>
    <w:rsid w:val="005A6177"/>
    <w:rsid w:val="005A6971"/>
    <w:rsid w:val="005B02A9"/>
    <w:rsid w:val="005B23E6"/>
    <w:rsid w:val="005B26A2"/>
    <w:rsid w:val="005B2DEC"/>
    <w:rsid w:val="005B336D"/>
    <w:rsid w:val="005B399B"/>
    <w:rsid w:val="005B4FBC"/>
    <w:rsid w:val="005B5255"/>
    <w:rsid w:val="005B52AB"/>
    <w:rsid w:val="005B52BF"/>
    <w:rsid w:val="005B5E18"/>
    <w:rsid w:val="005B6119"/>
    <w:rsid w:val="005B6AD4"/>
    <w:rsid w:val="005B735D"/>
    <w:rsid w:val="005B73F9"/>
    <w:rsid w:val="005B7420"/>
    <w:rsid w:val="005C00B7"/>
    <w:rsid w:val="005C03AA"/>
    <w:rsid w:val="005C08EB"/>
    <w:rsid w:val="005C1279"/>
    <w:rsid w:val="005C12B9"/>
    <w:rsid w:val="005C1301"/>
    <w:rsid w:val="005C1C77"/>
    <w:rsid w:val="005C211F"/>
    <w:rsid w:val="005C3370"/>
    <w:rsid w:val="005C4AF6"/>
    <w:rsid w:val="005C4DBC"/>
    <w:rsid w:val="005C6243"/>
    <w:rsid w:val="005C634E"/>
    <w:rsid w:val="005C70E6"/>
    <w:rsid w:val="005C7B33"/>
    <w:rsid w:val="005C7C40"/>
    <w:rsid w:val="005C7E4B"/>
    <w:rsid w:val="005D002E"/>
    <w:rsid w:val="005D0073"/>
    <w:rsid w:val="005D1633"/>
    <w:rsid w:val="005D4801"/>
    <w:rsid w:val="005D4A90"/>
    <w:rsid w:val="005D59E6"/>
    <w:rsid w:val="005D6B63"/>
    <w:rsid w:val="005D6EF6"/>
    <w:rsid w:val="005E3AA4"/>
    <w:rsid w:val="005E4080"/>
    <w:rsid w:val="005E4573"/>
    <w:rsid w:val="005E50BC"/>
    <w:rsid w:val="005E6871"/>
    <w:rsid w:val="005E695C"/>
    <w:rsid w:val="005F1C74"/>
    <w:rsid w:val="005F2C4A"/>
    <w:rsid w:val="005F510B"/>
    <w:rsid w:val="005F6323"/>
    <w:rsid w:val="005F684A"/>
    <w:rsid w:val="005F6F88"/>
    <w:rsid w:val="00602447"/>
    <w:rsid w:val="00603EF7"/>
    <w:rsid w:val="00603FD8"/>
    <w:rsid w:val="00604396"/>
    <w:rsid w:val="00605328"/>
    <w:rsid w:val="00606BF9"/>
    <w:rsid w:val="0060725F"/>
    <w:rsid w:val="006114EF"/>
    <w:rsid w:val="00612A5A"/>
    <w:rsid w:val="006130D4"/>
    <w:rsid w:val="00613294"/>
    <w:rsid w:val="00613824"/>
    <w:rsid w:val="00613FCC"/>
    <w:rsid w:val="006141CB"/>
    <w:rsid w:val="00614EB7"/>
    <w:rsid w:val="00615903"/>
    <w:rsid w:val="00615BF5"/>
    <w:rsid w:val="0061657B"/>
    <w:rsid w:val="006167F3"/>
    <w:rsid w:val="006176C3"/>
    <w:rsid w:val="00620588"/>
    <w:rsid w:val="006207BA"/>
    <w:rsid w:val="00621F85"/>
    <w:rsid w:val="00622738"/>
    <w:rsid w:val="006247F3"/>
    <w:rsid w:val="00625FC9"/>
    <w:rsid w:val="00626544"/>
    <w:rsid w:val="00626674"/>
    <w:rsid w:val="00626DA8"/>
    <w:rsid w:val="0063070E"/>
    <w:rsid w:val="00630A70"/>
    <w:rsid w:val="006328C5"/>
    <w:rsid w:val="00632F55"/>
    <w:rsid w:val="00633459"/>
    <w:rsid w:val="006335A2"/>
    <w:rsid w:val="006336B9"/>
    <w:rsid w:val="00634A45"/>
    <w:rsid w:val="00635B34"/>
    <w:rsid w:val="00635BFE"/>
    <w:rsid w:val="00635E2C"/>
    <w:rsid w:val="0063665A"/>
    <w:rsid w:val="00637BA4"/>
    <w:rsid w:val="0064041E"/>
    <w:rsid w:val="00640F88"/>
    <w:rsid w:val="00641BEC"/>
    <w:rsid w:val="006426A7"/>
    <w:rsid w:val="006430F3"/>
    <w:rsid w:val="00643D61"/>
    <w:rsid w:val="00644AD8"/>
    <w:rsid w:val="0064693B"/>
    <w:rsid w:val="00647609"/>
    <w:rsid w:val="00647A5D"/>
    <w:rsid w:val="00647C75"/>
    <w:rsid w:val="006500A3"/>
    <w:rsid w:val="00652864"/>
    <w:rsid w:val="00654A63"/>
    <w:rsid w:val="00654DB6"/>
    <w:rsid w:val="00656620"/>
    <w:rsid w:val="00656735"/>
    <w:rsid w:val="00656A25"/>
    <w:rsid w:val="00656F13"/>
    <w:rsid w:val="006604B3"/>
    <w:rsid w:val="006622BE"/>
    <w:rsid w:val="006629B5"/>
    <w:rsid w:val="00662C64"/>
    <w:rsid w:val="00662E97"/>
    <w:rsid w:val="006638B2"/>
    <w:rsid w:val="006662E3"/>
    <w:rsid w:val="0066765B"/>
    <w:rsid w:val="00667BCA"/>
    <w:rsid w:val="006705CA"/>
    <w:rsid w:val="00670CA5"/>
    <w:rsid w:val="00670D9B"/>
    <w:rsid w:val="006717ED"/>
    <w:rsid w:val="0067223C"/>
    <w:rsid w:val="00672BDD"/>
    <w:rsid w:val="00673028"/>
    <w:rsid w:val="006736C2"/>
    <w:rsid w:val="00673DE5"/>
    <w:rsid w:val="00673E51"/>
    <w:rsid w:val="00674F47"/>
    <w:rsid w:val="0067515F"/>
    <w:rsid w:val="006752DA"/>
    <w:rsid w:val="0067573E"/>
    <w:rsid w:val="00675A2E"/>
    <w:rsid w:val="006774B7"/>
    <w:rsid w:val="00677C1C"/>
    <w:rsid w:val="00677CD0"/>
    <w:rsid w:val="00681232"/>
    <w:rsid w:val="00681B12"/>
    <w:rsid w:val="006835E4"/>
    <w:rsid w:val="00683F38"/>
    <w:rsid w:val="00684140"/>
    <w:rsid w:val="006841EA"/>
    <w:rsid w:val="00684884"/>
    <w:rsid w:val="00684CBA"/>
    <w:rsid w:val="006870BC"/>
    <w:rsid w:val="00690A76"/>
    <w:rsid w:val="00690B7D"/>
    <w:rsid w:val="00691490"/>
    <w:rsid w:val="00691A4A"/>
    <w:rsid w:val="00691FE2"/>
    <w:rsid w:val="006922DC"/>
    <w:rsid w:val="00693AEC"/>
    <w:rsid w:val="00693C10"/>
    <w:rsid w:val="00693F10"/>
    <w:rsid w:val="006946A4"/>
    <w:rsid w:val="006948C7"/>
    <w:rsid w:val="00694B7E"/>
    <w:rsid w:val="00694D79"/>
    <w:rsid w:val="00695114"/>
    <w:rsid w:val="006968D7"/>
    <w:rsid w:val="00696BF4"/>
    <w:rsid w:val="0069773B"/>
    <w:rsid w:val="006A1DE6"/>
    <w:rsid w:val="006A239C"/>
    <w:rsid w:val="006A3326"/>
    <w:rsid w:val="006A3BDF"/>
    <w:rsid w:val="006A4606"/>
    <w:rsid w:val="006A54E5"/>
    <w:rsid w:val="006A55E4"/>
    <w:rsid w:val="006A58FA"/>
    <w:rsid w:val="006A5B84"/>
    <w:rsid w:val="006A5BD3"/>
    <w:rsid w:val="006B0288"/>
    <w:rsid w:val="006B09D7"/>
    <w:rsid w:val="006B0EDB"/>
    <w:rsid w:val="006B12CC"/>
    <w:rsid w:val="006B169F"/>
    <w:rsid w:val="006B2184"/>
    <w:rsid w:val="006B363E"/>
    <w:rsid w:val="006B368C"/>
    <w:rsid w:val="006B3CB5"/>
    <w:rsid w:val="006B4AE6"/>
    <w:rsid w:val="006B4E81"/>
    <w:rsid w:val="006B5F47"/>
    <w:rsid w:val="006B61A8"/>
    <w:rsid w:val="006B70CD"/>
    <w:rsid w:val="006C0635"/>
    <w:rsid w:val="006C1D7E"/>
    <w:rsid w:val="006C22CF"/>
    <w:rsid w:val="006C3751"/>
    <w:rsid w:val="006C4C95"/>
    <w:rsid w:val="006C5046"/>
    <w:rsid w:val="006C560D"/>
    <w:rsid w:val="006C6C59"/>
    <w:rsid w:val="006C71D7"/>
    <w:rsid w:val="006C7CD4"/>
    <w:rsid w:val="006C7D31"/>
    <w:rsid w:val="006D0D74"/>
    <w:rsid w:val="006D105D"/>
    <w:rsid w:val="006D1092"/>
    <w:rsid w:val="006D2542"/>
    <w:rsid w:val="006D2CDF"/>
    <w:rsid w:val="006D338B"/>
    <w:rsid w:val="006D3D8B"/>
    <w:rsid w:val="006D4778"/>
    <w:rsid w:val="006D4A4E"/>
    <w:rsid w:val="006D5539"/>
    <w:rsid w:val="006D5B33"/>
    <w:rsid w:val="006D727D"/>
    <w:rsid w:val="006E0A61"/>
    <w:rsid w:val="006E2E33"/>
    <w:rsid w:val="006E30A1"/>
    <w:rsid w:val="006E3613"/>
    <w:rsid w:val="006E39D2"/>
    <w:rsid w:val="006E4DE8"/>
    <w:rsid w:val="006E6603"/>
    <w:rsid w:val="006E67D6"/>
    <w:rsid w:val="006E6E23"/>
    <w:rsid w:val="006E7E4A"/>
    <w:rsid w:val="006F07D2"/>
    <w:rsid w:val="006F0B63"/>
    <w:rsid w:val="006F0BF5"/>
    <w:rsid w:val="006F112E"/>
    <w:rsid w:val="006F1686"/>
    <w:rsid w:val="006F19F9"/>
    <w:rsid w:val="006F22CA"/>
    <w:rsid w:val="006F404E"/>
    <w:rsid w:val="006F4C45"/>
    <w:rsid w:val="006F5344"/>
    <w:rsid w:val="006F58FE"/>
    <w:rsid w:val="006F63BC"/>
    <w:rsid w:val="006F695B"/>
    <w:rsid w:val="006F6EAC"/>
    <w:rsid w:val="00700E27"/>
    <w:rsid w:val="007014CA"/>
    <w:rsid w:val="0070226C"/>
    <w:rsid w:val="0070346E"/>
    <w:rsid w:val="00704BDA"/>
    <w:rsid w:val="007054EA"/>
    <w:rsid w:val="00705D84"/>
    <w:rsid w:val="00706E87"/>
    <w:rsid w:val="00707B22"/>
    <w:rsid w:val="0071085D"/>
    <w:rsid w:val="00710921"/>
    <w:rsid w:val="00710CFD"/>
    <w:rsid w:val="00712D34"/>
    <w:rsid w:val="0071353D"/>
    <w:rsid w:val="00713BDB"/>
    <w:rsid w:val="00714697"/>
    <w:rsid w:val="007146F2"/>
    <w:rsid w:val="007151C6"/>
    <w:rsid w:val="0071531A"/>
    <w:rsid w:val="00716C0E"/>
    <w:rsid w:val="00717D81"/>
    <w:rsid w:val="00720925"/>
    <w:rsid w:val="00720973"/>
    <w:rsid w:val="00722A4F"/>
    <w:rsid w:val="00723E23"/>
    <w:rsid w:val="00724CD6"/>
    <w:rsid w:val="00724EE6"/>
    <w:rsid w:val="00725D07"/>
    <w:rsid w:val="00726686"/>
    <w:rsid w:val="00726B05"/>
    <w:rsid w:val="00727855"/>
    <w:rsid w:val="00727C7C"/>
    <w:rsid w:val="00730B1D"/>
    <w:rsid w:val="00730B87"/>
    <w:rsid w:val="00731093"/>
    <w:rsid w:val="007318C8"/>
    <w:rsid w:val="00733EED"/>
    <w:rsid w:val="007347E5"/>
    <w:rsid w:val="00734973"/>
    <w:rsid w:val="0073545B"/>
    <w:rsid w:val="007358B1"/>
    <w:rsid w:val="00735990"/>
    <w:rsid w:val="00735D64"/>
    <w:rsid w:val="00735F26"/>
    <w:rsid w:val="00736250"/>
    <w:rsid w:val="007364A2"/>
    <w:rsid w:val="00736FE4"/>
    <w:rsid w:val="00737086"/>
    <w:rsid w:val="00737453"/>
    <w:rsid w:val="00740095"/>
    <w:rsid w:val="007405AF"/>
    <w:rsid w:val="00740A50"/>
    <w:rsid w:val="00740B84"/>
    <w:rsid w:val="007413EB"/>
    <w:rsid w:val="0074158E"/>
    <w:rsid w:val="0074199F"/>
    <w:rsid w:val="007420AC"/>
    <w:rsid w:val="007430D9"/>
    <w:rsid w:val="007434B1"/>
    <w:rsid w:val="0074410B"/>
    <w:rsid w:val="00744DE1"/>
    <w:rsid w:val="00744E9C"/>
    <w:rsid w:val="00745771"/>
    <w:rsid w:val="00746B99"/>
    <w:rsid w:val="00746DA6"/>
    <w:rsid w:val="00747492"/>
    <w:rsid w:val="00747C92"/>
    <w:rsid w:val="007502F2"/>
    <w:rsid w:val="0075089F"/>
    <w:rsid w:val="00751CF6"/>
    <w:rsid w:val="007525CB"/>
    <w:rsid w:val="00752A3D"/>
    <w:rsid w:val="007535EE"/>
    <w:rsid w:val="00754C7E"/>
    <w:rsid w:val="00755768"/>
    <w:rsid w:val="00756692"/>
    <w:rsid w:val="00756F9A"/>
    <w:rsid w:val="00757534"/>
    <w:rsid w:val="0075796F"/>
    <w:rsid w:val="00760C8D"/>
    <w:rsid w:val="00760E60"/>
    <w:rsid w:val="0076215C"/>
    <w:rsid w:val="00762E4A"/>
    <w:rsid w:val="00763EDE"/>
    <w:rsid w:val="00765B50"/>
    <w:rsid w:val="007662A7"/>
    <w:rsid w:val="00770716"/>
    <w:rsid w:val="0077129E"/>
    <w:rsid w:val="00771D8D"/>
    <w:rsid w:val="00772B01"/>
    <w:rsid w:val="00773B6D"/>
    <w:rsid w:val="007743D6"/>
    <w:rsid w:val="0077454B"/>
    <w:rsid w:val="00774693"/>
    <w:rsid w:val="00774AD8"/>
    <w:rsid w:val="0077589D"/>
    <w:rsid w:val="00776312"/>
    <w:rsid w:val="007777F0"/>
    <w:rsid w:val="00777C3C"/>
    <w:rsid w:val="007803EB"/>
    <w:rsid w:val="007808F3"/>
    <w:rsid w:val="007809AA"/>
    <w:rsid w:val="00780BDF"/>
    <w:rsid w:val="00781244"/>
    <w:rsid w:val="00781C21"/>
    <w:rsid w:val="00782552"/>
    <w:rsid w:val="00782EE5"/>
    <w:rsid w:val="00783A87"/>
    <w:rsid w:val="00784346"/>
    <w:rsid w:val="0078739E"/>
    <w:rsid w:val="0078784F"/>
    <w:rsid w:val="00787F7D"/>
    <w:rsid w:val="00790687"/>
    <w:rsid w:val="00790CF8"/>
    <w:rsid w:val="007911B7"/>
    <w:rsid w:val="00791965"/>
    <w:rsid w:val="00791DCC"/>
    <w:rsid w:val="00791FD3"/>
    <w:rsid w:val="00794844"/>
    <w:rsid w:val="00794FB4"/>
    <w:rsid w:val="00796530"/>
    <w:rsid w:val="00797AF2"/>
    <w:rsid w:val="00797CA0"/>
    <w:rsid w:val="007A0D06"/>
    <w:rsid w:val="007A1776"/>
    <w:rsid w:val="007A3604"/>
    <w:rsid w:val="007A3678"/>
    <w:rsid w:val="007A461E"/>
    <w:rsid w:val="007A54AF"/>
    <w:rsid w:val="007A67C3"/>
    <w:rsid w:val="007A6D6C"/>
    <w:rsid w:val="007A7046"/>
    <w:rsid w:val="007A7D58"/>
    <w:rsid w:val="007B1653"/>
    <w:rsid w:val="007B210A"/>
    <w:rsid w:val="007B36EB"/>
    <w:rsid w:val="007B439D"/>
    <w:rsid w:val="007B4B34"/>
    <w:rsid w:val="007B517B"/>
    <w:rsid w:val="007B535C"/>
    <w:rsid w:val="007B5783"/>
    <w:rsid w:val="007B60A7"/>
    <w:rsid w:val="007B6250"/>
    <w:rsid w:val="007B67E8"/>
    <w:rsid w:val="007B7FD7"/>
    <w:rsid w:val="007C026F"/>
    <w:rsid w:val="007C04AB"/>
    <w:rsid w:val="007C2614"/>
    <w:rsid w:val="007C450E"/>
    <w:rsid w:val="007C4913"/>
    <w:rsid w:val="007C4C39"/>
    <w:rsid w:val="007C5DEA"/>
    <w:rsid w:val="007C60B4"/>
    <w:rsid w:val="007C6CAA"/>
    <w:rsid w:val="007C6CEC"/>
    <w:rsid w:val="007C780D"/>
    <w:rsid w:val="007D1C65"/>
    <w:rsid w:val="007D356F"/>
    <w:rsid w:val="007D3BF2"/>
    <w:rsid w:val="007D680D"/>
    <w:rsid w:val="007D6C72"/>
    <w:rsid w:val="007D6E78"/>
    <w:rsid w:val="007D7183"/>
    <w:rsid w:val="007D755B"/>
    <w:rsid w:val="007D763B"/>
    <w:rsid w:val="007E065B"/>
    <w:rsid w:val="007E19FA"/>
    <w:rsid w:val="007E4043"/>
    <w:rsid w:val="007E4678"/>
    <w:rsid w:val="007E5AA0"/>
    <w:rsid w:val="007E5C3A"/>
    <w:rsid w:val="007E7F24"/>
    <w:rsid w:val="007E7FC1"/>
    <w:rsid w:val="007F00A0"/>
    <w:rsid w:val="007F02A3"/>
    <w:rsid w:val="007F0618"/>
    <w:rsid w:val="007F0E6D"/>
    <w:rsid w:val="007F195E"/>
    <w:rsid w:val="007F1CE8"/>
    <w:rsid w:val="007F27CD"/>
    <w:rsid w:val="007F3702"/>
    <w:rsid w:val="007F4250"/>
    <w:rsid w:val="007F42CD"/>
    <w:rsid w:val="007F4409"/>
    <w:rsid w:val="007F512D"/>
    <w:rsid w:val="007F5266"/>
    <w:rsid w:val="007F5705"/>
    <w:rsid w:val="007F5A64"/>
    <w:rsid w:val="007F5B32"/>
    <w:rsid w:val="007F5BDF"/>
    <w:rsid w:val="007F5D02"/>
    <w:rsid w:val="007F65BF"/>
    <w:rsid w:val="00800099"/>
    <w:rsid w:val="00800676"/>
    <w:rsid w:val="008009EA"/>
    <w:rsid w:val="00801226"/>
    <w:rsid w:val="00801CDC"/>
    <w:rsid w:val="00802902"/>
    <w:rsid w:val="00803325"/>
    <w:rsid w:val="00803947"/>
    <w:rsid w:val="00804769"/>
    <w:rsid w:val="008051AB"/>
    <w:rsid w:val="0080552B"/>
    <w:rsid w:val="0080642E"/>
    <w:rsid w:val="008103C1"/>
    <w:rsid w:val="008117E5"/>
    <w:rsid w:val="00812BC1"/>
    <w:rsid w:val="00812DA6"/>
    <w:rsid w:val="008132FF"/>
    <w:rsid w:val="008137E2"/>
    <w:rsid w:val="00815910"/>
    <w:rsid w:val="00816729"/>
    <w:rsid w:val="00816871"/>
    <w:rsid w:val="00817068"/>
    <w:rsid w:val="0082071E"/>
    <w:rsid w:val="00821AF2"/>
    <w:rsid w:val="008221CD"/>
    <w:rsid w:val="00822D29"/>
    <w:rsid w:val="008230B4"/>
    <w:rsid w:val="008237B0"/>
    <w:rsid w:val="00823A13"/>
    <w:rsid w:val="00824D47"/>
    <w:rsid w:val="008253E2"/>
    <w:rsid w:val="00825A1B"/>
    <w:rsid w:val="008270F6"/>
    <w:rsid w:val="00827817"/>
    <w:rsid w:val="0082785E"/>
    <w:rsid w:val="0082790E"/>
    <w:rsid w:val="00827D80"/>
    <w:rsid w:val="00830133"/>
    <w:rsid w:val="00831440"/>
    <w:rsid w:val="00831A94"/>
    <w:rsid w:val="00833508"/>
    <w:rsid w:val="00833623"/>
    <w:rsid w:val="00833C0F"/>
    <w:rsid w:val="00834B7C"/>
    <w:rsid w:val="00836450"/>
    <w:rsid w:val="0083729D"/>
    <w:rsid w:val="00840FF2"/>
    <w:rsid w:val="008410A3"/>
    <w:rsid w:val="00841878"/>
    <w:rsid w:val="008419C8"/>
    <w:rsid w:val="00841A21"/>
    <w:rsid w:val="008434A5"/>
    <w:rsid w:val="008435C5"/>
    <w:rsid w:val="00843960"/>
    <w:rsid w:val="00843A9B"/>
    <w:rsid w:val="00843BB5"/>
    <w:rsid w:val="00844EAB"/>
    <w:rsid w:val="008456DF"/>
    <w:rsid w:val="00845D1F"/>
    <w:rsid w:val="008462DC"/>
    <w:rsid w:val="00850FF1"/>
    <w:rsid w:val="0085143D"/>
    <w:rsid w:val="00851806"/>
    <w:rsid w:val="00851A85"/>
    <w:rsid w:val="0085358F"/>
    <w:rsid w:val="008536D2"/>
    <w:rsid w:val="008542D4"/>
    <w:rsid w:val="0085440C"/>
    <w:rsid w:val="00854523"/>
    <w:rsid w:val="00854646"/>
    <w:rsid w:val="00854E29"/>
    <w:rsid w:val="00855877"/>
    <w:rsid w:val="00855DD6"/>
    <w:rsid w:val="00855F1D"/>
    <w:rsid w:val="00860FB8"/>
    <w:rsid w:val="00862FCE"/>
    <w:rsid w:val="00863993"/>
    <w:rsid w:val="00863C79"/>
    <w:rsid w:val="0086752A"/>
    <w:rsid w:val="00870741"/>
    <w:rsid w:val="00871342"/>
    <w:rsid w:val="00871524"/>
    <w:rsid w:val="008716F6"/>
    <w:rsid w:val="0087301E"/>
    <w:rsid w:val="0087333B"/>
    <w:rsid w:val="0087393E"/>
    <w:rsid w:val="008745AE"/>
    <w:rsid w:val="0087515B"/>
    <w:rsid w:val="00875D37"/>
    <w:rsid w:val="00876FD6"/>
    <w:rsid w:val="008801AA"/>
    <w:rsid w:val="00880879"/>
    <w:rsid w:val="008821CD"/>
    <w:rsid w:val="0088352D"/>
    <w:rsid w:val="0088447D"/>
    <w:rsid w:val="008849CC"/>
    <w:rsid w:val="00884D2A"/>
    <w:rsid w:val="0088568B"/>
    <w:rsid w:val="0088589B"/>
    <w:rsid w:val="00886AA5"/>
    <w:rsid w:val="00892099"/>
    <w:rsid w:val="0089365E"/>
    <w:rsid w:val="008936A4"/>
    <w:rsid w:val="00893A5C"/>
    <w:rsid w:val="0089555B"/>
    <w:rsid w:val="00896557"/>
    <w:rsid w:val="00896906"/>
    <w:rsid w:val="00896D99"/>
    <w:rsid w:val="00896F07"/>
    <w:rsid w:val="008978C8"/>
    <w:rsid w:val="008A06A4"/>
    <w:rsid w:val="008A0919"/>
    <w:rsid w:val="008A0E81"/>
    <w:rsid w:val="008A1510"/>
    <w:rsid w:val="008A21DC"/>
    <w:rsid w:val="008A3FAB"/>
    <w:rsid w:val="008A4EA0"/>
    <w:rsid w:val="008A51C8"/>
    <w:rsid w:val="008A70C0"/>
    <w:rsid w:val="008A7494"/>
    <w:rsid w:val="008A7A7E"/>
    <w:rsid w:val="008B15A4"/>
    <w:rsid w:val="008B15B5"/>
    <w:rsid w:val="008B2228"/>
    <w:rsid w:val="008B24DF"/>
    <w:rsid w:val="008B34FE"/>
    <w:rsid w:val="008B4148"/>
    <w:rsid w:val="008B58CA"/>
    <w:rsid w:val="008B66D3"/>
    <w:rsid w:val="008B68F0"/>
    <w:rsid w:val="008B74E2"/>
    <w:rsid w:val="008C0244"/>
    <w:rsid w:val="008C1805"/>
    <w:rsid w:val="008C1B95"/>
    <w:rsid w:val="008C235B"/>
    <w:rsid w:val="008C2AF9"/>
    <w:rsid w:val="008C2C13"/>
    <w:rsid w:val="008C2F5B"/>
    <w:rsid w:val="008C3243"/>
    <w:rsid w:val="008C3508"/>
    <w:rsid w:val="008C376B"/>
    <w:rsid w:val="008C52F0"/>
    <w:rsid w:val="008C5823"/>
    <w:rsid w:val="008C5941"/>
    <w:rsid w:val="008C598A"/>
    <w:rsid w:val="008C5F1C"/>
    <w:rsid w:val="008C609D"/>
    <w:rsid w:val="008C6B69"/>
    <w:rsid w:val="008C7263"/>
    <w:rsid w:val="008D44C8"/>
    <w:rsid w:val="008E0845"/>
    <w:rsid w:val="008E1E21"/>
    <w:rsid w:val="008E23C1"/>
    <w:rsid w:val="008E322B"/>
    <w:rsid w:val="008E4201"/>
    <w:rsid w:val="008E4720"/>
    <w:rsid w:val="008E5099"/>
    <w:rsid w:val="008E5186"/>
    <w:rsid w:val="008E5B68"/>
    <w:rsid w:val="008E63C9"/>
    <w:rsid w:val="008E75F5"/>
    <w:rsid w:val="008F0869"/>
    <w:rsid w:val="008F0E38"/>
    <w:rsid w:val="008F27F7"/>
    <w:rsid w:val="008F2B2D"/>
    <w:rsid w:val="008F2B3D"/>
    <w:rsid w:val="008F3188"/>
    <w:rsid w:val="008F37AB"/>
    <w:rsid w:val="008F3D50"/>
    <w:rsid w:val="008F4F75"/>
    <w:rsid w:val="008F5A1E"/>
    <w:rsid w:val="008F6123"/>
    <w:rsid w:val="008F6B3F"/>
    <w:rsid w:val="008F7D07"/>
    <w:rsid w:val="00900B1D"/>
    <w:rsid w:val="00900D9E"/>
    <w:rsid w:val="00901427"/>
    <w:rsid w:val="00902A42"/>
    <w:rsid w:val="00903B52"/>
    <w:rsid w:val="00904165"/>
    <w:rsid w:val="009051DD"/>
    <w:rsid w:val="00905DB9"/>
    <w:rsid w:val="00906A06"/>
    <w:rsid w:val="00906A82"/>
    <w:rsid w:val="00907105"/>
    <w:rsid w:val="00907452"/>
    <w:rsid w:val="009108B7"/>
    <w:rsid w:val="00910E33"/>
    <w:rsid w:val="00912436"/>
    <w:rsid w:val="00913B5A"/>
    <w:rsid w:val="00913C5D"/>
    <w:rsid w:val="00913EAA"/>
    <w:rsid w:val="009141F4"/>
    <w:rsid w:val="0091524A"/>
    <w:rsid w:val="00916041"/>
    <w:rsid w:val="00920069"/>
    <w:rsid w:val="00920573"/>
    <w:rsid w:val="009207D7"/>
    <w:rsid w:val="009217B2"/>
    <w:rsid w:val="009227C7"/>
    <w:rsid w:val="00922BCC"/>
    <w:rsid w:val="00923B6E"/>
    <w:rsid w:val="00925C43"/>
    <w:rsid w:val="00925ED1"/>
    <w:rsid w:val="0093117A"/>
    <w:rsid w:val="00931817"/>
    <w:rsid w:val="00931FE7"/>
    <w:rsid w:val="00932EB1"/>
    <w:rsid w:val="0093465F"/>
    <w:rsid w:val="0093530B"/>
    <w:rsid w:val="0093595E"/>
    <w:rsid w:val="00935AC1"/>
    <w:rsid w:val="00936475"/>
    <w:rsid w:val="00936EE4"/>
    <w:rsid w:val="00937215"/>
    <w:rsid w:val="0093762F"/>
    <w:rsid w:val="009410F9"/>
    <w:rsid w:val="00941B1D"/>
    <w:rsid w:val="00941D1E"/>
    <w:rsid w:val="00942F9C"/>
    <w:rsid w:val="00944CA5"/>
    <w:rsid w:val="00945094"/>
    <w:rsid w:val="009461AD"/>
    <w:rsid w:val="0094621B"/>
    <w:rsid w:val="00947677"/>
    <w:rsid w:val="009477A6"/>
    <w:rsid w:val="00950980"/>
    <w:rsid w:val="00950CEF"/>
    <w:rsid w:val="00950ECB"/>
    <w:rsid w:val="00951B0E"/>
    <w:rsid w:val="00951FBF"/>
    <w:rsid w:val="009522D8"/>
    <w:rsid w:val="00952FA8"/>
    <w:rsid w:val="00953966"/>
    <w:rsid w:val="009557F3"/>
    <w:rsid w:val="0095595E"/>
    <w:rsid w:val="00955F08"/>
    <w:rsid w:val="009561DF"/>
    <w:rsid w:val="009563E6"/>
    <w:rsid w:val="00956853"/>
    <w:rsid w:val="00957203"/>
    <w:rsid w:val="00957B8D"/>
    <w:rsid w:val="0096067C"/>
    <w:rsid w:val="009611E8"/>
    <w:rsid w:val="009624CE"/>
    <w:rsid w:val="009649CF"/>
    <w:rsid w:val="009651EC"/>
    <w:rsid w:val="00965D22"/>
    <w:rsid w:val="009660AF"/>
    <w:rsid w:val="00966305"/>
    <w:rsid w:val="00966BA9"/>
    <w:rsid w:val="00966F11"/>
    <w:rsid w:val="00970416"/>
    <w:rsid w:val="0097131E"/>
    <w:rsid w:val="00971F3C"/>
    <w:rsid w:val="0097233E"/>
    <w:rsid w:val="00972381"/>
    <w:rsid w:val="009724CE"/>
    <w:rsid w:val="00972F05"/>
    <w:rsid w:val="00976DE0"/>
    <w:rsid w:val="0097761A"/>
    <w:rsid w:val="00977B28"/>
    <w:rsid w:val="0098078A"/>
    <w:rsid w:val="00981CA2"/>
    <w:rsid w:val="0098303E"/>
    <w:rsid w:val="0098446B"/>
    <w:rsid w:val="00985038"/>
    <w:rsid w:val="00985163"/>
    <w:rsid w:val="009862EE"/>
    <w:rsid w:val="00987713"/>
    <w:rsid w:val="00987E65"/>
    <w:rsid w:val="00987F47"/>
    <w:rsid w:val="00991C98"/>
    <w:rsid w:val="009926B9"/>
    <w:rsid w:val="00993033"/>
    <w:rsid w:val="00994F0B"/>
    <w:rsid w:val="009950FB"/>
    <w:rsid w:val="009951CD"/>
    <w:rsid w:val="0099524B"/>
    <w:rsid w:val="00996326"/>
    <w:rsid w:val="00996CDE"/>
    <w:rsid w:val="009A0BB5"/>
    <w:rsid w:val="009A1D70"/>
    <w:rsid w:val="009A3E2D"/>
    <w:rsid w:val="009A3FAD"/>
    <w:rsid w:val="009A4028"/>
    <w:rsid w:val="009A5504"/>
    <w:rsid w:val="009A578E"/>
    <w:rsid w:val="009B0851"/>
    <w:rsid w:val="009B16EB"/>
    <w:rsid w:val="009B1A21"/>
    <w:rsid w:val="009B209B"/>
    <w:rsid w:val="009B2F89"/>
    <w:rsid w:val="009B3C0D"/>
    <w:rsid w:val="009B43E8"/>
    <w:rsid w:val="009B4DA4"/>
    <w:rsid w:val="009B595C"/>
    <w:rsid w:val="009B5BFB"/>
    <w:rsid w:val="009B7ED7"/>
    <w:rsid w:val="009B7FC5"/>
    <w:rsid w:val="009C0020"/>
    <w:rsid w:val="009C025E"/>
    <w:rsid w:val="009C1A34"/>
    <w:rsid w:val="009C223E"/>
    <w:rsid w:val="009C3623"/>
    <w:rsid w:val="009C3D6C"/>
    <w:rsid w:val="009C4FC2"/>
    <w:rsid w:val="009C5275"/>
    <w:rsid w:val="009C66AA"/>
    <w:rsid w:val="009C7748"/>
    <w:rsid w:val="009D0072"/>
    <w:rsid w:val="009D0C4F"/>
    <w:rsid w:val="009D171C"/>
    <w:rsid w:val="009D2264"/>
    <w:rsid w:val="009D2953"/>
    <w:rsid w:val="009D2BD4"/>
    <w:rsid w:val="009D2D8C"/>
    <w:rsid w:val="009D36AB"/>
    <w:rsid w:val="009D50B2"/>
    <w:rsid w:val="009D53F8"/>
    <w:rsid w:val="009D5717"/>
    <w:rsid w:val="009D58BE"/>
    <w:rsid w:val="009D608C"/>
    <w:rsid w:val="009D628F"/>
    <w:rsid w:val="009D637E"/>
    <w:rsid w:val="009D6A76"/>
    <w:rsid w:val="009D7E91"/>
    <w:rsid w:val="009E0FCB"/>
    <w:rsid w:val="009E1162"/>
    <w:rsid w:val="009E19B4"/>
    <w:rsid w:val="009E20CA"/>
    <w:rsid w:val="009E2616"/>
    <w:rsid w:val="009E2B79"/>
    <w:rsid w:val="009E3438"/>
    <w:rsid w:val="009E4666"/>
    <w:rsid w:val="009E62A8"/>
    <w:rsid w:val="009E665F"/>
    <w:rsid w:val="009E6FA9"/>
    <w:rsid w:val="009F028F"/>
    <w:rsid w:val="009F05B9"/>
    <w:rsid w:val="009F1382"/>
    <w:rsid w:val="009F13CF"/>
    <w:rsid w:val="009F1891"/>
    <w:rsid w:val="009F4386"/>
    <w:rsid w:val="009F470A"/>
    <w:rsid w:val="009F6FF1"/>
    <w:rsid w:val="009F7550"/>
    <w:rsid w:val="009F7FD3"/>
    <w:rsid w:val="00A01886"/>
    <w:rsid w:val="00A02928"/>
    <w:rsid w:val="00A03210"/>
    <w:rsid w:val="00A03ECB"/>
    <w:rsid w:val="00A0420D"/>
    <w:rsid w:val="00A0494E"/>
    <w:rsid w:val="00A04F07"/>
    <w:rsid w:val="00A050FD"/>
    <w:rsid w:val="00A05704"/>
    <w:rsid w:val="00A05FAB"/>
    <w:rsid w:val="00A062D5"/>
    <w:rsid w:val="00A068D4"/>
    <w:rsid w:val="00A074B1"/>
    <w:rsid w:val="00A10588"/>
    <w:rsid w:val="00A1098D"/>
    <w:rsid w:val="00A11210"/>
    <w:rsid w:val="00A11233"/>
    <w:rsid w:val="00A11A66"/>
    <w:rsid w:val="00A11FCC"/>
    <w:rsid w:val="00A12402"/>
    <w:rsid w:val="00A13C1B"/>
    <w:rsid w:val="00A13DB8"/>
    <w:rsid w:val="00A14738"/>
    <w:rsid w:val="00A14A9F"/>
    <w:rsid w:val="00A1693F"/>
    <w:rsid w:val="00A1727E"/>
    <w:rsid w:val="00A209BE"/>
    <w:rsid w:val="00A211F3"/>
    <w:rsid w:val="00A21A97"/>
    <w:rsid w:val="00A21C2C"/>
    <w:rsid w:val="00A24BC8"/>
    <w:rsid w:val="00A24DEA"/>
    <w:rsid w:val="00A253AC"/>
    <w:rsid w:val="00A25BF8"/>
    <w:rsid w:val="00A25FCD"/>
    <w:rsid w:val="00A26D47"/>
    <w:rsid w:val="00A26D78"/>
    <w:rsid w:val="00A273E2"/>
    <w:rsid w:val="00A3089E"/>
    <w:rsid w:val="00A314BD"/>
    <w:rsid w:val="00A32109"/>
    <w:rsid w:val="00A32A43"/>
    <w:rsid w:val="00A3349C"/>
    <w:rsid w:val="00A342F6"/>
    <w:rsid w:val="00A3525F"/>
    <w:rsid w:val="00A363F7"/>
    <w:rsid w:val="00A36C1B"/>
    <w:rsid w:val="00A36CC3"/>
    <w:rsid w:val="00A372D4"/>
    <w:rsid w:val="00A3732A"/>
    <w:rsid w:val="00A37C25"/>
    <w:rsid w:val="00A4048B"/>
    <w:rsid w:val="00A40555"/>
    <w:rsid w:val="00A40CBA"/>
    <w:rsid w:val="00A4190E"/>
    <w:rsid w:val="00A42289"/>
    <w:rsid w:val="00A425A7"/>
    <w:rsid w:val="00A447CD"/>
    <w:rsid w:val="00A448AC"/>
    <w:rsid w:val="00A466C2"/>
    <w:rsid w:val="00A479C8"/>
    <w:rsid w:val="00A50EF5"/>
    <w:rsid w:val="00A52028"/>
    <w:rsid w:val="00A52A0C"/>
    <w:rsid w:val="00A52BE4"/>
    <w:rsid w:val="00A532DC"/>
    <w:rsid w:val="00A54F93"/>
    <w:rsid w:val="00A550DA"/>
    <w:rsid w:val="00A55E26"/>
    <w:rsid w:val="00A569D7"/>
    <w:rsid w:val="00A57FD3"/>
    <w:rsid w:val="00A61EFF"/>
    <w:rsid w:val="00A61F9E"/>
    <w:rsid w:val="00A6203E"/>
    <w:rsid w:val="00A6299E"/>
    <w:rsid w:val="00A63272"/>
    <w:rsid w:val="00A64246"/>
    <w:rsid w:val="00A64D15"/>
    <w:rsid w:val="00A66209"/>
    <w:rsid w:val="00A662A8"/>
    <w:rsid w:val="00A7157C"/>
    <w:rsid w:val="00A721D3"/>
    <w:rsid w:val="00A72262"/>
    <w:rsid w:val="00A72263"/>
    <w:rsid w:val="00A72B14"/>
    <w:rsid w:val="00A73BA2"/>
    <w:rsid w:val="00A740F1"/>
    <w:rsid w:val="00A74117"/>
    <w:rsid w:val="00A74681"/>
    <w:rsid w:val="00A746BC"/>
    <w:rsid w:val="00A758C2"/>
    <w:rsid w:val="00A7634B"/>
    <w:rsid w:val="00A76C67"/>
    <w:rsid w:val="00A77671"/>
    <w:rsid w:val="00A80042"/>
    <w:rsid w:val="00A8058F"/>
    <w:rsid w:val="00A80FF0"/>
    <w:rsid w:val="00A82021"/>
    <w:rsid w:val="00A82938"/>
    <w:rsid w:val="00A8345C"/>
    <w:rsid w:val="00A84EF9"/>
    <w:rsid w:val="00A8539A"/>
    <w:rsid w:val="00A87A21"/>
    <w:rsid w:val="00A87AAB"/>
    <w:rsid w:val="00A87BAA"/>
    <w:rsid w:val="00A87E0A"/>
    <w:rsid w:val="00A87ED3"/>
    <w:rsid w:val="00A90F8D"/>
    <w:rsid w:val="00A92651"/>
    <w:rsid w:val="00A9315D"/>
    <w:rsid w:val="00A93548"/>
    <w:rsid w:val="00A9372E"/>
    <w:rsid w:val="00A93FE1"/>
    <w:rsid w:val="00A945BE"/>
    <w:rsid w:val="00A94D6F"/>
    <w:rsid w:val="00A950CB"/>
    <w:rsid w:val="00A9614C"/>
    <w:rsid w:val="00A969BE"/>
    <w:rsid w:val="00A9759B"/>
    <w:rsid w:val="00AA0087"/>
    <w:rsid w:val="00AA039B"/>
    <w:rsid w:val="00AA10FF"/>
    <w:rsid w:val="00AA1151"/>
    <w:rsid w:val="00AA3254"/>
    <w:rsid w:val="00AA424C"/>
    <w:rsid w:val="00AA48F6"/>
    <w:rsid w:val="00AA4B07"/>
    <w:rsid w:val="00AA6CA1"/>
    <w:rsid w:val="00AA7B3E"/>
    <w:rsid w:val="00AB14E7"/>
    <w:rsid w:val="00AB45E7"/>
    <w:rsid w:val="00AB4F4F"/>
    <w:rsid w:val="00AB5093"/>
    <w:rsid w:val="00AB537E"/>
    <w:rsid w:val="00AB59BA"/>
    <w:rsid w:val="00AB62DC"/>
    <w:rsid w:val="00AB6578"/>
    <w:rsid w:val="00AB6814"/>
    <w:rsid w:val="00AB6A96"/>
    <w:rsid w:val="00AB78B2"/>
    <w:rsid w:val="00AB7ABF"/>
    <w:rsid w:val="00AC1223"/>
    <w:rsid w:val="00AC1796"/>
    <w:rsid w:val="00AC1AFE"/>
    <w:rsid w:val="00AC324D"/>
    <w:rsid w:val="00AC4861"/>
    <w:rsid w:val="00AC513C"/>
    <w:rsid w:val="00AC64AC"/>
    <w:rsid w:val="00AC6BB4"/>
    <w:rsid w:val="00AC6F73"/>
    <w:rsid w:val="00AC739B"/>
    <w:rsid w:val="00AC7D93"/>
    <w:rsid w:val="00AD02EE"/>
    <w:rsid w:val="00AD0571"/>
    <w:rsid w:val="00AD0F53"/>
    <w:rsid w:val="00AD16BF"/>
    <w:rsid w:val="00AD2411"/>
    <w:rsid w:val="00AD3EAB"/>
    <w:rsid w:val="00AD4AE1"/>
    <w:rsid w:val="00AD7EFA"/>
    <w:rsid w:val="00AE0138"/>
    <w:rsid w:val="00AE07EB"/>
    <w:rsid w:val="00AE1BD7"/>
    <w:rsid w:val="00AE202A"/>
    <w:rsid w:val="00AE203E"/>
    <w:rsid w:val="00AE2058"/>
    <w:rsid w:val="00AE2151"/>
    <w:rsid w:val="00AE2966"/>
    <w:rsid w:val="00AE3AE1"/>
    <w:rsid w:val="00AE3F97"/>
    <w:rsid w:val="00AE45C9"/>
    <w:rsid w:val="00AE4764"/>
    <w:rsid w:val="00AE48D0"/>
    <w:rsid w:val="00AE5C17"/>
    <w:rsid w:val="00AE5D25"/>
    <w:rsid w:val="00AE654D"/>
    <w:rsid w:val="00AE6BFD"/>
    <w:rsid w:val="00AE7A8B"/>
    <w:rsid w:val="00AF1B2E"/>
    <w:rsid w:val="00AF1B69"/>
    <w:rsid w:val="00AF1D63"/>
    <w:rsid w:val="00AF1EBC"/>
    <w:rsid w:val="00AF2050"/>
    <w:rsid w:val="00AF28BA"/>
    <w:rsid w:val="00AF2D64"/>
    <w:rsid w:val="00AF3FEE"/>
    <w:rsid w:val="00AF4091"/>
    <w:rsid w:val="00AF45B1"/>
    <w:rsid w:val="00AF502A"/>
    <w:rsid w:val="00AF5F2D"/>
    <w:rsid w:val="00AF786B"/>
    <w:rsid w:val="00B0083A"/>
    <w:rsid w:val="00B00BF8"/>
    <w:rsid w:val="00B00D2E"/>
    <w:rsid w:val="00B01907"/>
    <w:rsid w:val="00B0238A"/>
    <w:rsid w:val="00B02574"/>
    <w:rsid w:val="00B02741"/>
    <w:rsid w:val="00B0447B"/>
    <w:rsid w:val="00B052B7"/>
    <w:rsid w:val="00B05AE0"/>
    <w:rsid w:val="00B05DDF"/>
    <w:rsid w:val="00B0794C"/>
    <w:rsid w:val="00B103D8"/>
    <w:rsid w:val="00B113EF"/>
    <w:rsid w:val="00B12229"/>
    <w:rsid w:val="00B12C3D"/>
    <w:rsid w:val="00B13855"/>
    <w:rsid w:val="00B13BAF"/>
    <w:rsid w:val="00B1460D"/>
    <w:rsid w:val="00B1554F"/>
    <w:rsid w:val="00B1651D"/>
    <w:rsid w:val="00B21119"/>
    <w:rsid w:val="00B21616"/>
    <w:rsid w:val="00B2221D"/>
    <w:rsid w:val="00B2757E"/>
    <w:rsid w:val="00B30A94"/>
    <w:rsid w:val="00B31016"/>
    <w:rsid w:val="00B311A8"/>
    <w:rsid w:val="00B31714"/>
    <w:rsid w:val="00B31D2B"/>
    <w:rsid w:val="00B3215B"/>
    <w:rsid w:val="00B323D5"/>
    <w:rsid w:val="00B341CB"/>
    <w:rsid w:val="00B346E9"/>
    <w:rsid w:val="00B34B60"/>
    <w:rsid w:val="00B37756"/>
    <w:rsid w:val="00B426DC"/>
    <w:rsid w:val="00B43454"/>
    <w:rsid w:val="00B4448F"/>
    <w:rsid w:val="00B4472F"/>
    <w:rsid w:val="00B45605"/>
    <w:rsid w:val="00B45BD6"/>
    <w:rsid w:val="00B46511"/>
    <w:rsid w:val="00B46618"/>
    <w:rsid w:val="00B47869"/>
    <w:rsid w:val="00B5196E"/>
    <w:rsid w:val="00B51E58"/>
    <w:rsid w:val="00B52752"/>
    <w:rsid w:val="00B535BD"/>
    <w:rsid w:val="00B553EE"/>
    <w:rsid w:val="00B55C99"/>
    <w:rsid w:val="00B55F0B"/>
    <w:rsid w:val="00B571C5"/>
    <w:rsid w:val="00B57257"/>
    <w:rsid w:val="00B57266"/>
    <w:rsid w:val="00B61389"/>
    <w:rsid w:val="00B617EF"/>
    <w:rsid w:val="00B61965"/>
    <w:rsid w:val="00B61CB5"/>
    <w:rsid w:val="00B628A3"/>
    <w:rsid w:val="00B63912"/>
    <w:rsid w:val="00B63E0E"/>
    <w:rsid w:val="00B63FF9"/>
    <w:rsid w:val="00B64989"/>
    <w:rsid w:val="00B64CA2"/>
    <w:rsid w:val="00B66BF7"/>
    <w:rsid w:val="00B66F9F"/>
    <w:rsid w:val="00B6701E"/>
    <w:rsid w:val="00B6714A"/>
    <w:rsid w:val="00B673E6"/>
    <w:rsid w:val="00B70377"/>
    <w:rsid w:val="00B70AE4"/>
    <w:rsid w:val="00B70F53"/>
    <w:rsid w:val="00B715AB"/>
    <w:rsid w:val="00B71FEE"/>
    <w:rsid w:val="00B7203C"/>
    <w:rsid w:val="00B72B4C"/>
    <w:rsid w:val="00B730D6"/>
    <w:rsid w:val="00B73321"/>
    <w:rsid w:val="00B742CA"/>
    <w:rsid w:val="00B76ACE"/>
    <w:rsid w:val="00B76F95"/>
    <w:rsid w:val="00B77134"/>
    <w:rsid w:val="00B77C63"/>
    <w:rsid w:val="00B8015E"/>
    <w:rsid w:val="00B81584"/>
    <w:rsid w:val="00B83337"/>
    <w:rsid w:val="00B8361B"/>
    <w:rsid w:val="00B8525F"/>
    <w:rsid w:val="00B85967"/>
    <w:rsid w:val="00B85C96"/>
    <w:rsid w:val="00B8687C"/>
    <w:rsid w:val="00B900AD"/>
    <w:rsid w:val="00B91209"/>
    <w:rsid w:val="00B91794"/>
    <w:rsid w:val="00B92594"/>
    <w:rsid w:val="00B925D6"/>
    <w:rsid w:val="00B92702"/>
    <w:rsid w:val="00B92993"/>
    <w:rsid w:val="00B92CCC"/>
    <w:rsid w:val="00B93B9A"/>
    <w:rsid w:val="00B94D2C"/>
    <w:rsid w:val="00B94E2B"/>
    <w:rsid w:val="00B955B0"/>
    <w:rsid w:val="00B963CF"/>
    <w:rsid w:val="00B96D84"/>
    <w:rsid w:val="00B975B4"/>
    <w:rsid w:val="00B97A5C"/>
    <w:rsid w:val="00BA09EC"/>
    <w:rsid w:val="00BA18C7"/>
    <w:rsid w:val="00BA1D60"/>
    <w:rsid w:val="00BA26D2"/>
    <w:rsid w:val="00BA348D"/>
    <w:rsid w:val="00BA3F4F"/>
    <w:rsid w:val="00BA58BE"/>
    <w:rsid w:val="00BA5CD5"/>
    <w:rsid w:val="00BA6F7E"/>
    <w:rsid w:val="00BA7008"/>
    <w:rsid w:val="00BA764A"/>
    <w:rsid w:val="00BA7CD0"/>
    <w:rsid w:val="00BB05B2"/>
    <w:rsid w:val="00BB2232"/>
    <w:rsid w:val="00BB33A9"/>
    <w:rsid w:val="00BB39BE"/>
    <w:rsid w:val="00BB44FA"/>
    <w:rsid w:val="00BB5083"/>
    <w:rsid w:val="00BB5DC7"/>
    <w:rsid w:val="00BB620B"/>
    <w:rsid w:val="00BB6590"/>
    <w:rsid w:val="00BC0CF3"/>
    <w:rsid w:val="00BC25FB"/>
    <w:rsid w:val="00BC2F77"/>
    <w:rsid w:val="00BC3275"/>
    <w:rsid w:val="00BC39F1"/>
    <w:rsid w:val="00BC476D"/>
    <w:rsid w:val="00BC5DF3"/>
    <w:rsid w:val="00BC5E72"/>
    <w:rsid w:val="00BC5E93"/>
    <w:rsid w:val="00BD1139"/>
    <w:rsid w:val="00BD288F"/>
    <w:rsid w:val="00BD32E4"/>
    <w:rsid w:val="00BD4452"/>
    <w:rsid w:val="00BD45E1"/>
    <w:rsid w:val="00BD4B3D"/>
    <w:rsid w:val="00BD4EC1"/>
    <w:rsid w:val="00BD5C5B"/>
    <w:rsid w:val="00BD6162"/>
    <w:rsid w:val="00BD6EE2"/>
    <w:rsid w:val="00BD7501"/>
    <w:rsid w:val="00BD7E75"/>
    <w:rsid w:val="00BE0388"/>
    <w:rsid w:val="00BE21F6"/>
    <w:rsid w:val="00BE26A1"/>
    <w:rsid w:val="00BE2DCE"/>
    <w:rsid w:val="00BE38D0"/>
    <w:rsid w:val="00BE3D66"/>
    <w:rsid w:val="00BE482B"/>
    <w:rsid w:val="00BE5A50"/>
    <w:rsid w:val="00BE613D"/>
    <w:rsid w:val="00BE6299"/>
    <w:rsid w:val="00BE6392"/>
    <w:rsid w:val="00BE6486"/>
    <w:rsid w:val="00BE65AA"/>
    <w:rsid w:val="00BE672C"/>
    <w:rsid w:val="00BE6A4B"/>
    <w:rsid w:val="00BF02C6"/>
    <w:rsid w:val="00BF0462"/>
    <w:rsid w:val="00BF06E2"/>
    <w:rsid w:val="00BF1F95"/>
    <w:rsid w:val="00BF25D6"/>
    <w:rsid w:val="00BF2917"/>
    <w:rsid w:val="00BF34F0"/>
    <w:rsid w:val="00BF3BD9"/>
    <w:rsid w:val="00BF459C"/>
    <w:rsid w:val="00BF4B84"/>
    <w:rsid w:val="00BF4D28"/>
    <w:rsid w:val="00BF4EBF"/>
    <w:rsid w:val="00BF5E9F"/>
    <w:rsid w:val="00BF6065"/>
    <w:rsid w:val="00BF7E79"/>
    <w:rsid w:val="00C01B3D"/>
    <w:rsid w:val="00C01FF8"/>
    <w:rsid w:val="00C02D28"/>
    <w:rsid w:val="00C03FC3"/>
    <w:rsid w:val="00C0569E"/>
    <w:rsid w:val="00C078E3"/>
    <w:rsid w:val="00C121B4"/>
    <w:rsid w:val="00C12257"/>
    <w:rsid w:val="00C12CC5"/>
    <w:rsid w:val="00C1377A"/>
    <w:rsid w:val="00C1464C"/>
    <w:rsid w:val="00C149AE"/>
    <w:rsid w:val="00C16212"/>
    <w:rsid w:val="00C16C4E"/>
    <w:rsid w:val="00C17379"/>
    <w:rsid w:val="00C178F4"/>
    <w:rsid w:val="00C22FEB"/>
    <w:rsid w:val="00C2433C"/>
    <w:rsid w:val="00C251BD"/>
    <w:rsid w:val="00C255F7"/>
    <w:rsid w:val="00C25F56"/>
    <w:rsid w:val="00C260D3"/>
    <w:rsid w:val="00C262F6"/>
    <w:rsid w:val="00C27055"/>
    <w:rsid w:val="00C32395"/>
    <w:rsid w:val="00C33E06"/>
    <w:rsid w:val="00C376DE"/>
    <w:rsid w:val="00C411D5"/>
    <w:rsid w:val="00C4259D"/>
    <w:rsid w:val="00C428AF"/>
    <w:rsid w:val="00C436A9"/>
    <w:rsid w:val="00C44C8F"/>
    <w:rsid w:val="00C44F1B"/>
    <w:rsid w:val="00C4592E"/>
    <w:rsid w:val="00C46117"/>
    <w:rsid w:val="00C46CEC"/>
    <w:rsid w:val="00C47B5C"/>
    <w:rsid w:val="00C505A9"/>
    <w:rsid w:val="00C50974"/>
    <w:rsid w:val="00C516BF"/>
    <w:rsid w:val="00C51F69"/>
    <w:rsid w:val="00C52223"/>
    <w:rsid w:val="00C533FB"/>
    <w:rsid w:val="00C54C4D"/>
    <w:rsid w:val="00C556A3"/>
    <w:rsid w:val="00C55B93"/>
    <w:rsid w:val="00C6069B"/>
    <w:rsid w:val="00C6073D"/>
    <w:rsid w:val="00C60CD1"/>
    <w:rsid w:val="00C61BA7"/>
    <w:rsid w:val="00C62026"/>
    <w:rsid w:val="00C6257F"/>
    <w:rsid w:val="00C62CA0"/>
    <w:rsid w:val="00C6360E"/>
    <w:rsid w:val="00C63A82"/>
    <w:rsid w:val="00C641B5"/>
    <w:rsid w:val="00C641DC"/>
    <w:rsid w:val="00C642AE"/>
    <w:rsid w:val="00C64BC8"/>
    <w:rsid w:val="00C64E40"/>
    <w:rsid w:val="00C65C55"/>
    <w:rsid w:val="00C66831"/>
    <w:rsid w:val="00C66D85"/>
    <w:rsid w:val="00C66E6E"/>
    <w:rsid w:val="00C67B10"/>
    <w:rsid w:val="00C67C21"/>
    <w:rsid w:val="00C67CAE"/>
    <w:rsid w:val="00C704F3"/>
    <w:rsid w:val="00C70950"/>
    <w:rsid w:val="00C70D2D"/>
    <w:rsid w:val="00C7144A"/>
    <w:rsid w:val="00C71FC1"/>
    <w:rsid w:val="00C73C4A"/>
    <w:rsid w:val="00C74B2E"/>
    <w:rsid w:val="00C750CD"/>
    <w:rsid w:val="00C75F92"/>
    <w:rsid w:val="00C769C0"/>
    <w:rsid w:val="00C77C93"/>
    <w:rsid w:val="00C81107"/>
    <w:rsid w:val="00C811EC"/>
    <w:rsid w:val="00C83D9A"/>
    <w:rsid w:val="00C86F1C"/>
    <w:rsid w:val="00C90A90"/>
    <w:rsid w:val="00C91169"/>
    <w:rsid w:val="00C91D3B"/>
    <w:rsid w:val="00C92509"/>
    <w:rsid w:val="00C93242"/>
    <w:rsid w:val="00C943C1"/>
    <w:rsid w:val="00C9503A"/>
    <w:rsid w:val="00C95F9D"/>
    <w:rsid w:val="00C964DD"/>
    <w:rsid w:val="00CA025C"/>
    <w:rsid w:val="00CA1A7B"/>
    <w:rsid w:val="00CA1B17"/>
    <w:rsid w:val="00CA20E5"/>
    <w:rsid w:val="00CA3006"/>
    <w:rsid w:val="00CA3269"/>
    <w:rsid w:val="00CA3ABF"/>
    <w:rsid w:val="00CA3E39"/>
    <w:rsid w:val="00CA47AA"/>
    <w:rsid w:val="00CA5688"/>
    <w:rsid w:val="00CA6B14"/>
    <w:rsid w:val="00CA7DE7"/>
    <w:rsid w:val="00CB045D"/>
    <w:rsid w:val="00CB1BA9"/>
    <w:rsid w:val="00CB24A6"/>
    <w:rsid w:val="00CB24EF"/>
    <w:rsid w:val="00CB2D48"/>
    <w:rsid w:val="00CB76C9"/>
    <w:rsid w:val="00CC05F2"/>
    <w:rsid w:val="00CC1EE9"/>
    <w:rsid w:val="00CC27B2"/>
    <w:rsid w:val="00CC29E3"/>
    <w:rsid w:val="00CC3D6F"/>
    <w:rsid w:val="00CC4173"/>
    <w:rsid w:val="00CC5F3A"/>
    <w:rsid w:val="00CC6BC7"/>
    <w:rsid w:val="00CC766B"/>
    <w:rsid w:val="00CD00BF"/>
    <w:rsid w:val="00CD17E4"/>
    <w:rsid w:val="00CD324F"/>
    <w:rsid w:val="00CD3717"/>
    <w:rsid w:val="00CD3C4B"/>
    <w:rsid w:val="00CD496C"/>
    <w:rsid w:val="00CD6098"/>
    <w:rsid w:val="00CD68D0"/>
    <w:rsid w:val="00CD6B0E"/>
    <w:rsid w:val="00CD70A3"/>
    <w:rsid w:val="00CE0866"/>
    <w:rsid w:val="00CE0DF4"/>
    <w:rsid w:val="00CE2EAB"/>
    <w:rsid w:val="00CE3271"/>
    <w:rsid w:val="00CE4FE5"/>
    <w:rsid w:val="00CE5908"/>
    <w:rsid w:val="00CE6AF7"/>
    <w:rsid w:val="00CE6DC1"/>
    <w:rsid w:val="00CE6DF3"/>
    <w:rsid w:val="00CE72D6"/>
    <w:rsid w:val="00CE7C73"/>
    <w:rsid w:val="00CE7CE0"/>
    <w:rsid w:val="00CF05FC"/>
    <w:rsid w:val="00CF065C"/>
    <w:rsid w:val="00CF1FC7"/>
    <w:rsid w:val="00CF249F"/>
    <w:rsid w:val="00CF25D2"/>
    <w:rsid w:val="00CF3EE6"/>
    <w:rsid w:val="00CF433D"/>
    <w:rsid w:val="00CF4A44"/>
    <w:rsid w:val="00CF5EB5"/>
    <w:rsid w:val="00CF5FFD"/>
    <w:rsid w:val="00CF6EBA"/>
    <w:rsid w:val="00CF7E2B"/>
    <w:rsid w:val="00D00DED"/>
    <w:rsid w:val="00D03068"/>
    <w:rsid w:val="00D0401B"/>
    <w:rsid w:val="00D04C69"/>
    <w:rsid w:val="00D05E43"/>
    <w:rsid w:val="00D0687F"/>
    <w:rsid w:val="00D07FA1"/>
    <w:rsid w:val="00D102B1"/>
    <w:rsid w:val="00D10472"/>
    <w:rsid w:val="00D10BE4"/>
    <w:rsid w:val="00D11740"/>
    <w:rsid w:val="00D11D2E"/>
    <w:rsid w:val="00D1213C"/>
    <w:rsid w:val="00D12362"/>
    <w:rsid w:val="00D1306F"/>
    <w:rsid w:val="00D13A09"/>
    <w:rsid w:val="00D13D5B"/>
    <w:rsid w:val="00D13D81"/>
    <w:rsid w:val="00D146D2"/>
    <w:rsid w:val="00D15421"/>
    <w:rsid w:val="00D157B9"/>
    <w:rsid w:val="00D15956"/>
    <w:rsid w:val="00D15B85"/>
    <w:rsid w:val="00D166F8"/>
    <w:rsid w:val="00D16F2F"/>
    <w:rsid w:val="00D16FB9"/>
    <w:rsid w:val="00D17764"/>
    <w:rsid w:val="00D20C25"/>
    <w:rsid w:val="00D21128"/>
    <w:rsid w:val="00D2186C"/>
    <w:rsid w:val="00D21F5A"/>
    <w:rsid w:val="00D21FD8"/>
    <w:rsid w:val="00D22423"/>
    <w:rsid w:val="00D22B0D"/>
    <w:rsid w:val="00D236C6"/>
    <w:rsid w:val="00D23F8D"/>
    <w:rsid w:val="00D26BB9"/>
    <w:rsid w:val="00D26EE1"/>
    <w:rsid w:val="00D27812"/>
    <w:rsid w:val="00D30A8D"/>
    <w:rsid w:val="00D31A37"/>
    <w:rsid w:val="00D31DF9"/>
    <w:rsid w:val="00D3238A"/>
    <w:rsid w:val="00D34BB0"/>
    <w:rsid w:val="00D35619"/>
    <w:rsid w:val="00D35815"/>
    <w:rsid w:val="00D35DD8"/>
    <w:rsid w:val="00D3631A"/>
    <w:rsid w:val="00D3636D"/>
    <w:rsid w:val="00D3648E"/>
    <w:rsid w:val="00D3685C"/>
    <w:rsid w:val="00D378C6"/>
    <w:rsid w:val="00D40A3F"/>
    <w:rsid w:val="00D41EE0"/>
    <w:rsid w:val="00D42C6D"/>
    <w:rsid w:val="00D42D95"/>
    <w:rsid w:val="00D439E1"/>
    <w:rsid w:val="00D43EED"/>
    <w:rsid w:val="00D45AA6"/>
    <w:rsid w:val="00D473E6"/>
    <w:rsid w:val="00D47B13"/>
    <w:rsid w:val="00D50706"/>
    <w:rsid w:val="00D52661"/>
    <w:rsid w:val="00D526EB"/>
    <w:rsid w:val="00D532FC"/>
    <w:rsid w:val="00D5378A"/>
    <w:rsid w:val="00D53EA9"/>
    <w:rsid w:val="00D54D95"/>
    <w:rsid w:val="00D55552"/>
    <w:rsid w:val="00D55829"/>
    <w:rsid w:val="00D56699"/>
    <w:rsid w:val="00D571F9"/>
    <w:rsid w:val="00D5724F"/>
    <w:rsid w:val="00D5729A"/>
    <w:rsid w:val="00D579EF"/>
    <w:rsid w:val="00D6017F"/>
    <w:rsid w:val="00D6177C"/>
    <w:rsid w:val="00D61A2B"/>
    <w:rsid w:val="00D63267"/>
    <w:rsid w:val="00D63CEB"/>
    <w:rsid w:val="00D652DA"/>
    <w:rsid w:val="00D66D8D"/>
    <w:rsid w:val="00D67112"/>
    <w:rsid w:val="00D67A37"/>
    <w:rsid w:val="00D71C01"/>
    <w:rsid w:val="00D73B47"/>
    <w:rsid w:val="00D75D7A"/>
    <w:rsid w:val="00D76BFE"/>
    <w:rsid w:val="00D80B0B"/>
    <w:rsid w:val="00D80CBC"/>
    <w:rsid w:val="00D810B6"/>
    <w:rsid w:val="00D82507"/>
    <w:rsid w:val="00D82EB7"/>
    <w:rsid w:val="00D82EEC"/>
    <w:rsid w:val="00D84006"/>
    <w:rsid w:val="00D8511E"/>
    <w:rsid w:val="00D85150"/>
    <w:rsid w:val="00D86448"/>
    <w:rsid w:val="00D916F1"/>
    <w:rsid w:val="00D92A63"/>
    <w:rsid w:val="00D92D03"/>
    <w:rsid w:val="00D9321F"/>
    <w:rsid w:val="00D93646"/>
    <w:rsid w:val="00D93952"/>
    <w:rsid w:val="00D946DD"/>
    <w:rsid w:val="00D9525F"/>
    <w:rsid w:val="00D9527B"/>
    <w:rsid w:val="00D95399"/>
    <w:rsid w:val="00D9578F"/>
    <w:rsid w:val="00D96B28"/>
    <w:rsid w:val="00D96B64"/>
    <w:rsid w:val="00D97EB6"/>
    <w:rsid w:val="00DA0510"/>
    <w:rsid w:val="00DA0CDA"/>
    <w:rsid w:val="00DA0EE3"/>
    <w:rsid w:val="00DA11D6"/>
    <w:rsid w:val="00DA1225"/>
    <w:rsid w:val="00DA1513"/>
    <w:rsid w:val="00DA25B3"/>
    <w:rsid w:val="00DA3244"/>
    <w:rsid w:val="00DA5AD8"/>
    <w:rsid w:val="00DA74E8"/>
    <w:rsid w:val="00DA7BC4"/>
    <w:rsid w:val="00DB0114"/>
    <w:rsid w:val="00DB03BD"/>
    <w:rsid w:val="00DB043D"/>
    <w:rsid w:val="00DB06CA"/>
    <w:rsid w:val="00DB0C79"/>
    <w:rsid w:val="00DB10DB"/>
    <w:rsid w:val="00DB1FAD"/>
    <w:rsid w:val="00DB2785"/>
    <w:rsid w:val="00DB4D3D"/>
    <w:rsid w:val="00DB5174"/>
    <w:rsid w:val="00DB78EE"/>
    <w:rsid w:val="00DC1983"/>
    <w:rsid w:val="00DC1AC4"/>
    <w:rsid w:val="00DC201F"/>
    <w:rsid w:val="00DC3C8C"/>
    <w:rsid w:val="00DC4D5E"/>
    <w:rsid w:val="00DC4FA5"/>
    <w:rsid w:val="00DC52CE"/>
    <w:rsid w:val="00DC59CA"/>
    <w:rsid w:val="00DC6431"/>
    <w:rsid w:val="00DC66BD"/>
    <w:rsid w:val="00DC690B"/>
    <w:rsid w:val="00DC691C"/>
    <w:rsid w:val="00DC6CAB"/>
    <w:rsid w:val="00DD0840"/>
    <w:rsid w:val="00DD0E91"/>
    <w:rsid w:val="00DD650D"/>
    <w:rsid w:val="00DD68BC"/>
    <w:rsid w:val="00DE048A"/>
    <w:rsid w:val="00DE05E9"/>
    <w:rsid w:val="00DE0E3D"/>
    <w:rsid w:val="00DE19DC"/>
    <w:rsid w:val="00DE291E"/>
    <w:rsid w:val="00DE2DDE"/>
    <w:rsid w:val="00DE58CD"/>
    <w:rsid w:val="00DE6024"/>
    <w:rsid w:val="00DE67DE"/>
    <w:rsid w:val="00DE6BAE"/>
    <w:rsid w:val="00DE7262"/>
    <w:rsid w:val="00DE7461"/>
    <w:rsid w:val="00DE788F"/>
    <w:rsid w:val="00DF2DB2"/>
    <w:rsid w:val="00DF32ED"/>
    <w:rsid w:val="00DF3D67"/>
    <w:rsid w:val="00DF4CA8"/>
    <w:rsid w:val="00DF6D90"/>
    <w:rsid w:val="00DF700D"/>
    <w:rsid w:val="00E00A06"/>
    <w:rsid w:val="00E0181A"/>
    <w:rsid w:val="00E02262"/>
    <w:rsid w:val="00E04A67"/>
    <w:rsid w:val="00E0549B"/>
    <w:rsid w:val="00E059D9"/>
    <w:rsid w:val="00E06347"/>
    <w:rsid w:val="00E06701"/>
    <w:rsid w:val="00E070C8"/>
    <w:rsid w:val="00E07932"/>
    <w:rsid w:val="00E07E33"/>
    <w:rsid w:val="00E100C4"/>
    <w:rsid w:val="00E10640"/>
    <w:rsid w:val="00E10D3C"/>
    <w:rsid w:val="00E126AD"/>
    <w:rsid w:val="00E133B8"/>
    <w:rsid w:val="00E13706"/>
    <w:rsid w:val="00E13A74"/>
    <w:rsid w:val="00E13E2E"/>
    <w:rsid w:val="00E13EFC"/>
    <w:rsid w:val="00E15657"/>
    <w:rsid w:val="00E15AAE"/>
    <w:rsid w:val="00E168E5"/>
    <w:rsid w:val="00E17C9C"/>
    <w:rsid w:val="00E20426"/>
    <w:rsid w:val="00E219A7"/>
    <w:rsid w:val="00E2234A"/>
    <w:rsid w:val="00E22D50"/>
    <w:rsid w:val="00E22F8E"/>
    <w:rsid w:val="00E23056"/>
    <w:rsid w:val="00E2571F"/>
    <w:rsid w:val="00E25E42"/>
    <w:rsid w:val="00E26258"/>
    <w:rsid w:val="00E265C6"/>
    <w:rsid w:val="00E26955"/>
    <w:rsid w:val="00E27AF6"/>
    <w:rsid w:val="00E306DB"/>
    <w:rsid w:val="00E3340B"/>
    <w:rsid w:val="00E33E91"/>
    <w:rsid w:val="00E34464"/>
    <w:rsid w:val="00E35407"/>
    <w:rsid w:val="00E35C1C"/>
    <w:rsid w:val="00E364A3"/>
    <w:rsid w:val="00E367A4"/>
    <w:rsid w:val="00E36804"/>
    <w:rsid w:val="00E376F9"/>
    <w:rsid w:val="00E37E51"/>
    <w:rsid w:val="00E40936"/>
    <w:rsid w:val="00E412CF"/>
    <w:rsid w:val="00E41E95"/>
    <w:rsid w:val="00E41F3B"/>
    <w:rsid w:val="00E426E1"/>
    <w:rsid w:val="00E439B9"/>
    <w:rsid w:val="00E43D3B"/>
    <w:rsid w:val="00E44228"/>
    <w:rsid w:val="00E44CA2"/>
    <w:rsid w:val="00E44D21"/>
    <w:rsid w:val="00E45ADE"/>
    <w:rsid w:val="00E45FA9"/>
    <w:rsid w:val="00E479C8"/>
    <w:rsid w:val="00E503DF"/>
    <w:rsid w:val="00E5055F"/>
    <w:rsid w:val="00E50AD6"/>
    <w:rsid w:val="00E50FCE"/>
    <w:rsid w:val="00E51E4A"/>
    <w:rsid w:val="00E523DC"/>
    <w:rsid w:val="00E53FE8"/>
    <w:rsid w:val="00E5481D"/>
    <w:rsid w:val="00E54BE3"/>
    <w:rsid w:val="00E61A05"/>
    <w:rsid w:val="00E62CF0"/>
    <w:rsid w:val="00E63032"/>
    <w:rsid w:val="00E63851"/>
    <w:rsid w:val="00E6412D"/>
    <w:rsid w:val="00E664A5"/>
    <w:rsid w:val="00E6731A"/>
    <w:rsid w:val="00E67359"/>
    <w:rsid w:val="00E679A9"/>
    <w:rsid w:val="00E67D5E"/>
    <w:rsid w:val="00E67D78"/>
    <w:rsid w:val="00E70649"/>
    <w:rsid w:val="00E71ADE"/>
    <w:rsid w:val="00E72CB1"/>
    <w:rsid w:val="00E73D47"/>
    <w:rsid w:val="00E75DF2"/>
    <w:rsid w:val="00E75F4F"/>
    <w:rsid w:val="00E76257"/>
    <w:rsid w:val="00E76398"/>
    <w:rsid w:val="00E76964"/>
    <w:rsid w:val="00E772B5"/>
    <w:rsid w:val="00E7733F"/>
    <w:rsid w:val="00E77342"/>
    <w:rsid w:val="00E77CD7"/>
    <w:rsid w:val="00E77D6E"/>
    <w:rsid w:val="00E809FA"/>
    <w:rsid w:val="00E80AC2"/>
    <w:rsid w:val="00E811F3"/>
    <w:rsid w:val="00E8237A"/>
    <w:rsid w:val="00E823ED"/>
    <w:rsid w:val="00E824B4"/>
    <w:rsid w:val="00E82857"/>
    <w:rsid w:val="00E8459B"/>
    <w:rsid w:val="00E8533A"/>
    <w:rsid w:val="00E85728"/>
    <w:rsid w:val="00E87147"/>
    <w:rsid w:val="00E8731A"/>
    <w:rsid w:val="00E8790E"/>
    <w:rsid w:val="00E87CB2"/>
    <w:rsid w:val="00E90BD9"/>
    <w:rsid w:val="00E9140C"/>
    <w:rsid w:val="00E92AF5"/>
    <w:rsid w:val="00E92B96"/>
    <w:rsid w:val="00E9489D"/>
    <w:rsid w:val="00E94928"/>
    <w:rsid w:val="00E94A45"/>
    <w:rsid w:val="00E94D0A"/>
    <w:rsid w:val="00E95247"/>
    <w:rsid w:val="00E957EA"/>
    <w:rsid w:val="00E961FF"/>
    <w:rsid w:val="00E96820"/>
    <w:rsid w:val="00E97060"/>
    <w:rsid w:val="00E9717D"/>
    <w:rsid w:val="00E973B1"/>
    <w:rsid w:val="00EA0417"/>
    <w:rsid w:val="00EA05F6"/>
    <w:rsid w:val="00EA0BCB"/>
    <w:rsid w:val="00EA0ED3"/>
    <w:rsid w:val="00EA3F2F"/>
    <w:rsid w:val="00EA3FA1"/>
    <w:rsid w:val="00EA4E39"/>
    <w:rsid w:val="00EA5526"/>
    <w:rsid w:val="00EA6654"/>
    <w:rsid w:val="00EA7CAE"/>
    <w:rsid w:val="00EB0628"/>
    <w:rsid w:val="00EB0A41"/>
    <w:rsid w:val="00EB2340"/>
    <w:rsid w:val="00EB25FD"/>
    <w:rsid w:val="00EB3D6D"/>
    <w:rsid w:val="00EB4AC9"/>
    <w:rsid w:val="00EB5841"/>
    <w:rsid w:val="00EB5BB1"/>
    <w:rsid w:val="00EB61BE"/>
    <w:rsid w:val="00EB6352"/>
    <w:rsid w:val="00EB73E2"/>
    <w:rsid w:val="00EB79A1"/>
    <w:rsid w:val="00EB7B05"/>
    <w:rsid w:val="00EC03A6"/>
    <w:rsid w:val="00EC081D"/>
    <w:rsid w:val="00EC0B8C"/>
    <w:rsid w:val="00EC0FE7"/>
    <w:rsid w:val="00EC1970"/>
    <w:rsid w:val="00EC1C6E"/>
    <w:rsid w:val="00EC1FBD"/>
    <w:rsid w:val="00EC4E7D"/>
    <w:rsid w:val="00EC4FE9"/>
    <w:rsid w:val="00EC674E"/>
    <w:rsid w:val="00EC704A"/>
    <w:rsid w:val="00EC730F"/>
    <w:rsid w:val="00EC75AE"/>
    <w:rsid w:val="00ED05AC"/>
    <w:rsid w:val="00ED0DB6"/>
    <w:rsid w:val="00ED23DE"/>
    <w:rsid w:val="00ED296C"/>
    <w:rsid w:val="00ED298A"/>
    <w:rsid w:val="00ED4009"/>
    <w:rsid w:val="00ED4C71"/>
    <w:rsid w:val="00ED7FDB"/>
    <w:rsid w:val="00EE1EBD"/>
    <w:rsid w:val="00EE248D"/>
    <w:rsid w:val="00EE2605"/>
    <w:rsid w:val="00EE2743"/>
    <w:rsid w:val="00EE2AB3"/>
    <w:rsid w:val="00EE3E47"/>
    <w:rsid w:val="00EE42FF"/>
    <w:rsid w:val="00EE59CF"/>
    <w:rsid w:val="00EE6050"/>
    <w:rsid w:val="00EE6E03"/>
    <w:rsid w:val="00EF0815"/>
    <w:rsid w:val="00EF309F"/>
    <w:rsid w:val="00EF4191"/>
    <w:rsid w:val="00EF4990"/>
    <w:rsid w:val="00EF5986"/>
    <w:rsid w:val="00EF6BBC"/>
    <w:rsid w:val="00EF6CA2"/>
    <w:rsid w:val="00EF7C00"/>
    <w:rsid w:val="00EF7DB2"/>
    <w:rsid w:val="00EF7EB0"/>
    <w:rsid w:val="00F00F0E"/>
    <w:rsid w:val="00F01568"/>
    <w:rsid w:val="00F0200E"/>
    <w:rsid w:val="00F021A7"/>
    <w:rsid w:val="00F034BB"/>
    <w:rsid w:val="00F03A41"/>
    <w:rsid w:val="00F04218"/>
    <w:rsid w:val="00F0457F"/>
    <w:rsid w:val="00F04DCA"/>
    <w:rsid w:val="00F065FA"/>
    <w:rsid w:val="00F1053F"/>
    <w:rsid w:val="00F10651"/>
    <w:rsid w:val="00F11063"/>
    <w:rsid w:val="00F11FAF"/>
    <w:rsid w:val="00F1388C"/>
    <w:rsid w:val="00F14B14"/>
    <w:rsid w:val="00F1660A"/>
    <w:rsid w:val="00F171A1"/>
    <w:rsid w:val="00F17876"/>
    <w:rsid w:val="00F17C1C"/>
    <w:rsid w:val="00F212F6"/>
    <w:rsid w:val="00F21889"/>
    <w:rsid w:val="00F227A0"/>
    <w:rsid w:val="00F22972"/>
    <w:rsid w:val="00F2316D"/>
    <w:rsid w:val="00F24FBC"/>
    <w:rsid w:val="00F256F8"/>
    <w:rsid w:val="00F300E9"/>
    <w:rsid w:val="00F30145"/>
    <w:rsid w:val="00F309B9"/>
    <w:rsid w:val="00F32059"/>
    <w:rsid w:val="00F321DB"/>
    <w:rsid w:val="00F334E2"/>
    <w:rsid w:val="00F35340"/>
    <w:rsid w:val="00F37512"/>
    <w:rsid w:val="00F40F3D"/>
    <w:rsid w:val="00F4101E"/>
    <w:rsid w:val="00F421D4"/>
    <w:rsid w:val="00F423E6"/>
    <w:rsid w:val="00F42A53"/>
    <w:rsid w:val="00F43283"/>
    <w:rsid w:val="00F4369B"/>
    <w:rsid w:val="00F43AF5"/>
    <w:rsid w:val="00F440A3"/>
    <w:rsid w:val="00F44E63"/>
    <w:rsid w:val="00F454D6"/>
    <w:rsid w:val="00F45DD0"/>
    <w:rsid w:val="00F45E44"/>
    <w:rsid w:val="00F45F35"/>
    <w:rsid w:val="00F45FA7"/>
    <w:rsid w:val="00F500AE"/>
    <w:rsid w:val="00F50470"/>
    <w:rsid w:val="00F512B4"/>
    <w:rsid w:val="00F54C6F"/>
    <w:rsid w:val="00F552A7"/>
    <w:rsid w:val="00F561BE"/>
    <w:rsid w:val="00F56570"/>
    <w:rsid w:val="00F567FE"/>
    <w:rsid w:val="00F56B45"/>
    <w:rsid w:val="00F609C0"/>
    <w:rsid w:val="00F62201"/>
    <w:rsid w:val="00F63ABD"/>
    <w:rsid w:val="00F64650"/>
    <w:rsid w:val="00F64B35"/>
    <w:rsid w:val="00F64BAC"/>
    <w:rsid w:val="00F65C72"/>
    <w:rsid w:val="00F65D17"/>
    <w:rsid w:val="00F660D6"/>
    <w:rsid w:val="00F665AD"/>
    <w:rsid w:val="00F66F59"/>
    <w:rsid w:val="00F67BA1"/>
    <w:rsid w:val="00F70704"/>
    <w:rsid w:val="00F707DD"/>
    <w:rsid w:val="00F70BD1"/>
    <w:rsid w:val="00F71CDD"/>
    <w:rsid w:val="00F72A5D"/>
    <w:rsid w:val="00F72A8D"/>
    <w:rsid w:val="00F72DAF"/>
    <w:rsid w:val="00F735A2"/>
    <w:rsid w:val="00F7410D"/>
    <w:rsid w:val="00F74521"/>
    <w:rsid w:val="00F74E10"/>
    <w:rsid w:val="00F75F1A"/>
    <w:rsid w:val="00F76259"/>
    <w:rsid w:val="00F769CE"/>
    <w:rsid w:val="00F76CE7"/>
    <w:rsid w:val="00F80159"/>
    <w:rsid w:val="00F820AC"/>
    <w:rsid w:val="00F8332D"/>
    <w:rsid w:val="00F83367"/>
    <w:rsid w:val="00F835F8"/>
    <w:rsid w:val="00F83706"/>
    <w:rsid w:val="00F83B0D"/>
    <w:rsid w:val="00F83E56"/>
    <w:rsid w:val="00F83FE1"/>
    <w:rsid w:val="00F86377"/>
    <w:rsid w:val="00F8703B"/>
    <w:rsid w:val="00F900E8"/>
    <w:rsid w:val="00F91640"/>
    <w:rsid w:val="00F91769"/>
    <w:rsid w:val="00F91A65"/>
    <w:rsid w:val="00F9262B"/>
    <w:rsid w:val="00F935F8"/>
    <w:rsid w:val="00F93C84"/>
    <w:rsid w:val="00F95E3B"/>
    <w:rsid w:val="00F974A4"/>
    <w:rsid w:val="00F97975"/>
    <w:rsid w:val="00FA1639"/>
    <w:rsid w:val="00FA1DBB"/>
    <w:rsid w:val="00FA1F7A"/>
    <w:rsid w:val="00FA2E6B"/>
    <w:rsid w:val="00FA3528"/>
    <w:rsid w:val="00FA36EB"/>
    <w:rsid w:val="00FA379D"/>
    <w:rsid w:val="00FA48F7"/>
    <w:rsid w:val="00FA4F12"/>
    <w:rsid w:val="00FA5254"/>
    <w:rsid w:val="00FA5CC9"/>
    <w:rsid w:val="00FA6062"/>
    <w:rsid w:val="00FB01EB"/>
    <w:rsid w:val="00FB0396"/>
    <w:rsid w:val="00FB1774"/>
    <w:rsid w:val="00FB45D9"/>
    <w:rsid w:val="00FB4EA0"/>
    <w:rsid w:val="00FB5900"/>
    <w:rsid w:val="00FC01BF"/>
    <w:rsid w:val="00FC1154"/>
    <w:rsid w:val="00FC1D0B"/>
    <w:rsid w:val="00FC25A8"/>
    <w:rsid w:val="00FC2B3B"/>
    <w:rsid w:val="00FC2F57"/>
    <w:rsid w:val="00FC31CC"/>
    <w:rsid w:val="00FC420A"/>
    <w:rsid w:val="00FC4EDF"/>
    <w:rsid w:val="00FC5253"/>
    <w:rsid w:val="00FC5358"/>
    <w:rsid w:val="00FC55B2"/>
    <w:rsid w:val="00FC7BAC"/>
    <w:rsid w:val="00FD0EE9"/>
    <w:rsid w:val="00FD16CF"/>
    <w:rsid w:val="00FD2553"/>
    <w:rsid w:val="00FD2E9C"/>
    <w:rsid w:val="00FD3DBC"/>
    <w:rsid w:val="00FD6097"/>
    <w:rsid w:val="00FD681C"/>
    <w:rsid w:val="00FD6A7D"/>
    <w:rsid w:val="00FE0725"/>
    <w:rsid w:val="00FE1E9D"/>
    <w:rsid w:val="00FE2199"/>
    <w:rsid w:val="00FE2361"/>
    <w:rsid w:val="00FE237A"/>
    <w:rsid w:val="00FE2DFD"/>
    <w:rsid w:val="00FE4066"/>
    <w:rsid w:val="00FE4F22"/>
    <w:rsid w:val="00FE4F44"/>
    <w:rsid w:val="00FE5166"/>
    <w:rsid w:val="00FE55D5"/>
    <w:rsid w:val="00FE5B8A"/>
    <w:rsid w:val="00FE60F0"/>
    <w:rsid w:val="00FE7016"/>
    <w:rsid w:val="00FE7E9F"/>
    <w:rsid w:val="00FF0327"/>
    <w:rsid w:val="00FF06D4"/>
    <w:rsid w:val="00FF0D87"/>
    <w:rsid w:val="00FF1FF0"/>
    <w:rsid w:val="00FF23D9"/>
    <w:rsid w:val="00FF27AC"/>
    <w:rsid w:val="00FF307D"/>
    <w:rsid w:val="00FF35F4"/>
    <w:rsid w:val="00FF40B5"/>
    <w:rsid w:val="00FF46C0"/>
    <w:rsid w:val="00FF4FEB"/>
    <w:rsid w:val="00FF5E25"/>
    <w:rsid w:val="00FF6A13"/>
    <w:rsid w:val="00FF6F67"/>
    <w:rsid w:val="00FF7363"/>
    <w:rsid w:val="00FF7380"/>
    <w:rsid w:val="00FF791F"/>
    <w:rsid w:val="00FF79B3"/>
    <w:rsid w:val="00FF7BEE"/>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98FE456-5A0A-4D1D-9AB6-19849E73C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E823ED"/>
    <w:pPr>
      <w:numPr>
        <w:numId w:val="26"/>
      </w:numPr>
      <w:shd w:val="clear" w:color="auto" w:fill="FFFFFF" w:themeFill="background1"/>
      <w:spacing w:line="360" w:lineRule="auto"/>
      <w:ind w:left="432"/>
      <w:jc w:val="right"/>
      <w:outlineLvl w:val="0"/>
    </w:pPr>
    <w:rPr>
      <w:rFonts w:ascii="Times New Roman" w:hAnsi="Times New Roman" w:cs="Times New Roman"/>
      <w:b/>
      <w:sz w:val="36"/>
      <w:szCs w:val="36"/>
      <w:u w:val="double"/>
    </w:rPr>
  </w:style>
  <w:style w:type="paragraph" w:styleId="Ttulo2">
    <w:name w:val="heading 2"/>
    <w:basedOn w:val="Normal"/>
    <w:next w:val="Normal"/>
    <w:link w:val="Ttulo2Car"/>
    <w:uiPriority w:val="9"/>
    <w:unhideWhenUsed/>
    <w:qFormat/>
    <w:rsid w:val="00D27812"/>
    <w:pPr>
      <w:keepNext/>
      <w:keepLines/>
      <w:numPr>
        <w:ilvl w:val="1"/>
        <w:numId w:val="26"/>
      </w:numPr>
      <w:spacing w:before="40" w:after="0" w:line="360" w:lineRule="auto"/>
      <w:outlineLvl w:val="1"/>
    </w:pPr>
    <w:rPr>
      <w:rFonts w:ascii="Times New Roman" w:eastAsiaTheme="majorEastAsia" w:hAnsi="Times New Roman" w:cs="Times New Roman"/>
      <w:b/>
      <w:sz w:val="24"/>
      <w:szCs w:val="24"/>
    </w:rPr>
  </w:style>
  <w:style w:type="paragraph" w:styleId="Ttulo3">
    <w:name w:val="heading 3"/>
    <w:basedOn w:val="Prrafodelista"/>
    <w:next w:val="Normal"/>
    <w:link w:val="Ttulo3Car"/>
    <w:uiPriority w:val="9"/>
    <w:unhideWhenUsed/>
    <w:qFormat/>
    <w:rsid w:val="00D27812"/>
    <w:pPr>
      <w:keepNext/>
      <w:keepLines/>
      <w:numPr>
        <w:ilvl w:val="2"/>
        <w:numId w:val="26"/>
      </w:numPr>
      <w:spacing w:before="40" w:after="0" w:line="360" w:lineRule="auto"/>
      <w:contextualSpacing w:val="0"/>
      <w:outlineLvl w:val="2"/>
    </w:pPr>
    <w:rPr>
      <w:rFonts w:ascii="Times New Roman" w:hAnsi="Times New Roman" w:cs="Times New Roman"/>
      <w:b/>
      <w:sz w:val="24"/>
    </w:rPr>
  </w:style>
  <w:style w:type="paragraph" w:styleId="Ttulo4">
    <w:name w:val="heading 4"/>
    <w:basedOn w:val="Normal"/>
    <w:next w:val="Normal"/>
    <w:link w:val="Ttulo4Car"/>
    <w:uiPriority w:val="9"/>
    <w:unhideWhenUsed/>
    <w:qFormat/>
    <w:rsid w:val="00D27812"/>
    <w:pPr>
      <w:keepNext/>
      <w:keepLines/>
      <w:numPr>
        <w:ilvl w:val="3"/>
        <w:numId w:val="26"/>
      </w:numPr>
      <w:spacing w:before="40" w:after="0"/>
      <w:outlineLvl w:val="3"/>
    </w:pPr>
    <w:rPr>
      <w:rFonts w:ascii="Times New Roman" w:eastAsiaTheme="majorEastAsia" w:hAnsi="Times New Roman" w:cs="Times New Roman"/>
      <w:b/>
      <w:iCs/>
      <w:color w:val="000000" w:themeColor="text1"/>
      <w:sz w:val="24"/>
    </w:rPr>
  </w:style>
  <w:style w:type="paragraph" w:styleId="Ttulo5">
    <w:name w:val="heading 5"/>
    <w:basedOn w:val="Normal"/>
    <w:next w:val="Normal"/>
    <w:link w:val="Ttulo5Car"/>
    <w:uiPriority w:val="9"/>
    <w:unhideWhenUsed/>
    <w:qFormat/>
    <w:rsid w:val="00D93646"/>
    <w:pPr>
      <w:keepNext/>
      <w:keepLines/>
      <w:numPr>
        <w:ilvl w:val="4"/>
        <w:numId w:val="26"/>
      </w:numPr>
      <w:spacing w:before="40" w:after="0"/>
      <w:outlineLvl w:val="4"/>
    </w:pPr>
    <w:rPr>
      <w:rFonts w:ascii="Times New Roman" w:eastAsiaTheme="majorEastAsia" w:hAnsi="Times New Roman" w:cs="Times New Roman"/>
      <w:b/>
      <w:color w:val="000000" w:themeColor="text1"/>
      <w:sz w:val="24"/>
    </w:rPr>
  </w:style>
  <w:style w:type="paragraph" w:styleId="Ttulo6">
    <w:name w:val="heading 6"/>
    <w:basedOn w:val="Normal"/>
    <w:next w:val="Normal"/>
    <w:link w:val="Ttulo6Car"/>
    <w:uiPriority w:val="9"/>
    <w:unhideWhenUsed/>
    <w:qFormat/>
    <w:rsid w:val="007347E5"/>
    <w:pPr>
      <w:keepNext/>
      <w:keepLines/>
      <w:numPr>
        <w:ilvl w:val="5"/>
        <w:numId w:val="26"/>
      </w:numPr>
      <w:spacing w:before="40" w:after="0"/>
      <w:outlineLvl w:val="5"/>
    </w:pPr>
    <w:rPr>
      <w:rFonts w:ascii="Times New Roman" w:eastAsiaTheme="majorEastAsia" w:hAnsi="Times New Roman" w:cs="Times New Roman"/>
      <w:b/>
      <w:color w:val="000000" w:themeColor="text1"/>
      <w:sz w:val="24"/>
    </w:rPr>
  </w:style>
  <w:style w:type="paragraph" w:styleId="Ttulo7">
    <w:name w:val="heading 7"/>
    <w:basedOn w:val="Ttulo6"/>
    <w:next w:val="Normal"/>
    <w:link w:val="Ttulo7Car"/>
    <w:uiPriority w:val="9"/>
    <w:unhideWhenUsed/>
    <w:qFormat/>
    <w:rsid w:val="00E17C9C"/>
    <w:pPr>
      <w:numPr>
        <w:ilvl w:val="6"/>
      </w:numPr>
      <w:spacing w:line="360" w:lineRule="auto"/>
      <w:outlineLvl w:val="6"/>
    </w:pPr>
  </w:style>
  <w:style w:type="paragraph" w:styleId="Ttulo8">
    <w:name w:val="heading 8"/>
    <w:basedOn w:val="Ttulo7"/>
    <w:next w:val="Normal"/>
    <w:link w:val="Ttulo8Car"/>
    <w:uiPriority w:val="9"/>
    <w:unhideWhenUsed/>
    <w:qFormat/>
    <w:rsid w:val="00630A70"/>
    <w:pPr>
      <w:numPr>
        <w:ilvl w:val="0"/>
        <w:numId w:val="0"/>
      </w:numPr>
      <w:ind w:left="1361"/>
      <w:jc w:val="center"/>
      <w:outlineLvl w:val="7"/>
    </w:pPr>
  </w:style>
  <w:style w:type="paragraph" w:styleId="Ttulo9">
    <w:name w:val="heading 9"/>
    <w:basedOn w:val="Normal"/>
    <w:next w:val="Normal"/>
    <w:link w:val="Ttulo9Car"/>
    <w:uiPriority w:val="9"/>
    <w:semiHidden/>
    <w:unhideWhenUsed/>
    <w:qFormat/>
    <w:rsid w:val="00A32109"/>
    <w:pPr>
      <w:keepNext/>
      <w:keepLines/>
      <w:numPr>
        <w:ilvl w:val="8"/>
        <w:numId w:val="2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44E6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44E63"/>
  </w:style>
  <w:style w:type="paragraph" w:styleId="Piedepgina">
    <w:name w:val="footer"/>
    <w:basedOn w:val="Normal"/>
    <w:link w:val="PiedepginaCar"/>
    <w:uiPriority w:val="99"/>
    <w:unhideWhenUsed/>
    <w:rsid w:val="00F44E6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44E63"/>
  </w:style>
  <w:style w:type="paragraph" w:styleId="Prrafodelista">
    <w:name w:val="List Paragraph"/>
    <w:basedOn w:val="Normal"/>
    <w:uiPriority w:val="34"/>
    <w:qFormat/>
    <w:rsid w:val="00993033"/>
    <w:pPr>
      <w:ind w:left="720"/>
      <w:contextualSpacing/>
    </w:pPr>
  </w:style>
  <w:style w:type="character" w:styleId="nfasisintenso">
    <w:name w:val="Intense Emphasis"/>
    <w:basedOn w:val="Fuentedeprrafopredeter"/>
    <w:uiPriority w:val="21"/>
    <w:qFormat/>
    <w:rsid w:val="0093595E"/>
    <w:rPr>
      <w:i/>
      <w:iCs/>
      <w:color w:val="5B9BD5" w:themeColor="accent1"/>
    </w:rPr>
  </w:style>
  <w:style w:type="paragraph" w:styleId="Sinespaciado">
    <w:name w:val="No Spacing"/>
    <w:uiPriority w:val="1"/>
    <w:qFormat/>
    <w:rsid w:val="00016994"/>
    <w:pPr>
      <w:spacing w:after="0" w:line="240" w:lineRule="auto"/>
    </w:pPr>
  </w:style>
  <w:style w:type="character" w:customStyle="1" w:styleId="Ttulo2Car">
    <w:name w:val="Título 2 Car"/>
    <w:basedOn w:val="Fuentedeprrafopredeter"/>
    <w:link w:val="Ttulo2"/>
    <w:uiPriority w:val="9"/>
    <w:rsid w:val="00D27812"/>
    <w:rPr>
      <w:rFonts w:ascii="Times New Roman" w:eastAsiaTheme="majorEastAsia" w:hAnsi="Times New Roman" w:cs="Times New Roman"/>
      <w:b/>
      <w:sz w:val="24"/>
      <w:szCs w:val="24"/>
    </w:rPr>
  </w:style>
  <w:style w:type="character" w:customStyle="1" w:styleId="Ttulo3Car">
    <w:name w:val="Título 3 Car"/>
    <w:basedOn w:val="Fuentedeprrafopredeter"/>
    <w:link w:val="Ttulo3"/>
    <w:uiPriority w:val="9"/>
    <w:rsid w:val="00D27812"/>
    <w:rPr>
      <w:rFonts w:ascii="Times New Roman" w:hAnsi="Times New Roman" w:cs="Times New Roman"/>
      <w:b/>
      <w:sz w:val="24"/>
    </w:rPr>
  </w:style>
  <w:style w:type="character" w:styleId="Textoennegrita">
    <w:name w:val="Strong"/>
    <w:basedOn w:val="Fuentedeprrafopredeter"/>
    <w:uiPriority w:val="22"/>
    <w:qFormat/>
    <w:rsid w:val="00BD5C5B"/>
    <w:rPr>
      <w:b/>
      <w:bCs/>
    </w:rPr>
  </w:style>
  <w:style w:type="character" w:customStyle="1" w:styleId="Ttulo1Car">
    <w:name w:val="Título 1 Car"/>
    <w:basedOn w:val="Fuentedeprrafopredeter"/>
    <w:link w:val="Ttulo1"/>
    <w:uiPriority w:val="9"/>
    <w:rsid w:val="00E823ED"/>
    <w:rPr>
      <w:rFonts w:ascii="Times New Roman" w:hAnsi="Times New Roman" w:cs="Times New Roman"/>
      <w:b/>
      <w:sz w:val="36"/>
      <w:szCs w:val="36"/>
      <w:u w:val="double"/>
      <w:shd w:val="clear" w:color="auto" w:fill="FFFFFF" w:themeFill="background1"/>
    </w:rPr>
  </w:style>
  <w:style w:type="paragraph" w:styleId="TtulodeTDC">
    <w:name w:val="TOC Heading"/>
    <w:basedOn w:val="Ttulo1"/>
    <w:next w:val="Normal"/>
    <w:uiPriority w:val="39"/>
    <w:unhideWhenUsed/>
    <w:qFormat/>
    <w:rsid w:val="00FA5254"/>
    <w:pPr>
      <w:outlineLvl w:val="9"/>
    </w:pPr>
    <w:rPr>
      <w:lang w:eastAsia="es-PE"/>
    </w:rPr>
  </w:style>
  <w:style w:type="paragraph" w:styleId="TDC1">
    <w:name w:val="toc 1"/>
    <w:basedOn w:val="Normal"/>
    <w:next w:val="Normal"/>
    <w:autoRedefine/>
    <w:uiPriority w:val="39"/>
    <w:unhideWhenUsed/>
    <w:rsid w:val="00EC4FE9"/>
    <w:pPr>
      <w:tabs>
        <w:tab w:val="left" w:pos="440"/>
        <w:tab w:val="right" w:pos="8494"/>
      </w:tabs>
      <w:spacing w:before="120" w:after="0" w:line="360" w:lineRule="auto"/>
      <w:jc w:val="both"/>
    </w:pPr>
    <w:rPr>
      <w:rFonts w:ascii="Times New Roman" w:hAnsi="Times New Roman" w:cs="Times New Roman"/>
      <w:b/>
      <w:bCs/>
      <w:iCs/>
      <w:noProof/>
      <w:sz w:val="24"/>
      <w:szCs w:val="24"/>
    </w:rPr>
  </w:style>
  <w:style w:type="paragraph" w:styleId="TDC2">
    <w:name w:val="toc 2"/>
    <w:basedOn w:val="Normal"/>
    <w:next w:val="Normal"/>
    <w:autoRedefine/>
    <w:uiPriority w:val="39"/>
    <w:unhideWhenUsed/>
    <w:rsid w:val="00EC4FE9"/>
    <w:pPr>
      <w:tabs>
        <w:tab w:val="left" w:pos="880"/>
        <w:tab w:val="right" w:pos="8494"/>
      </w:tabs>
      <w:spacing w:before="120" w:after="0" w:line="360" w:lineRule="auto"/>
      <w:ind w:left="220"/>
      <w:jc w:val="both"/>
    </w:pPr>
    <w:rPr>
      <w:rFonts w:ascii="Times New Roman" w:hAnsi="Times New Roman" w:cs="Times New Roman"/>
      <w:bCs/>
      <w:noProof/>
      <w:sz w:val="24"/>
      <w:szCs w:val="24"/>
    </w:rPr>
  </w:style>
  <w:style w:type="paragraph" w:styleId="TDC3">
    <w:name w:val="toc 3"/>
    <w:basedOn w:val="Normal"/>
    <w:next w:val="Normal"/>
    <w:autoRedefine/>
    <w:uiPriority w:val="39"/>
    <w:unhideWhenUsed/>
    <w:rsid w:val="00FA5254"/>
    <w:pPr>
      <w:spacing w:after="0"/>
      <w:ind w:left="440"/>
    </w:pPr>
    <w:rPr>
      <w:rFonts w:cstheme="minorHAnsi"/>
      <w:sz w:val="20"/>
      <w:szCs w:val="20"/>
    </w:rPr>
  </w:style>
  <w:style w:type="character" w:styleId="Hipervnculo">
    <w:name w:val="Hyperlink"/>
    <w:basedOn w:val="Fuentedeprrafopredeter"/>
    <w:uiPriority w:val="99"/>
    <w:unhideWhenUsed/>
    <w:rsid w:val="00FA5254"/>
    <w:rPr>
      <w:color w:val="0563C1" w:themeColor="hyperlink"/>
      <w:u w:val="single"/>
    </w:rPr>
  </w:style>
  <w:style w:type="paragraph" w:customStyle="1" w:styleId="Default">
    <w:name w:val="Default"/>
    <w:rsid w:val="00945094"/>
    <w:pPr>
      <w:autoSpaceDE w:val="0"/>
      <w:autoSpaceDN w:val="0"/>
      <w:adjustRightInd w:val="0"/>
      <w:spacing w:after="0" w:line="240" w:lineRule="auto"/>
    </w:pPr>
    <w:rPr>
      <w:rFonts w:ascii="Calibri" w:hAnsi="Calibri" w:cs="Calibri"/>
      <w:color w:val="000000"/>
      <w:sz w:val="24"/>
      <w:szCs w:val="24"/>
    </w:rPr>
  </w:style>
  <w:style w:type="character" w:styleId="nfasis">
    <w:name w:val="Emphasis"/>
    <w:basedOn w:val="Fuentedeprrafopredeter"/>
    <w:uiPriority w:val="20"/>
    <w:qFormat/>
    <w:rsid w:val="00E44D21"/>
    <w:rPr>
      <w:i/>
      <w:iCs/>
    </w:rPr>
  </w:style>
  <w:style w:type="paragraph" w:styleId="HTMLconformatoprevio">
    <w:name w:val="HTML Preformatted"/>
    <w:basedOn w:val="Normal"/>
    <w:link w:val="HTMLconformatoprevioCar"/>
    <w:uiPriority w:val="99"/>
    <w:unhideWhenUsed/>
    <w:rsid w:val="005552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conformatoprevioCar">
    <w:name w:val="HTML con formato previo Car"/>
    <w:basedOn w:val="Fuentedeprrafopredeter"/>
    <w:link w:val="HTMLconformatoprevio"/>
    <w:uiPriority w:val="99"/>
    <w:rsid w:val="00555270"/>
    <w:rPr>
      <w:rFonts w:ascii="Courier New" w:eastAsia="Times New Roman" w:hAnsi="Courier New" w:cs="Courier New"/>
      <w:sz w:val="20"/>
      <w:szCs w:val="20"/>
      <w:lang w:val="en-US"/>
    </w:rPr>
  </w:style>
  <w:style w:type="character" w:customStyle="1" w:styleId="a">
    <w:name w:val="a"/>
    <w:basedOn w:val="Fuentedeprrafopredeter"/>
    <w:rsid w:val="002061EE"/>
  </w:style>
  <w:style w:type="character" w:styleId="Textodelmarcadordeposicin">
    <w:name w:val="Placeholder Text"/>
    <w:basedOn w:val="Fuentedeprrafopredeter"/>
    <w:uiPriority w:val="99"/>
    <w:semiHidden/>
    <w:rsid w:val="009F13CF"/>
    <w:rPr>
      <w:color w:val="808080"/>
    </w:rPr>
  </w:style>
  <w:style w:type="paragraph" w:styleId="TDC4">
    <w:name w:val="toc 4"/>
    <w:basedOn w:val="Normal"/>
    <w:next w:val="Normal"/>
    <w:autoRedefine/>
    <w:uiPriority w:val="39"/>
    <w:unhideWhenUsed/>
    <w:rsid w:val="0006484B"/>
    <w:pPr>
      <w:spacing w:after="0"/>
      <w:ind w:left="660"/>
    </w:pPr>
    <w:rPr>
      <w:rFonts w:cstheme="minorHAnsi"/>
      <w:sz w:val="20"/>
      <w:szCs w:val="20"/>
    </w:rPr>
  </w:style>
  <w:style w:type="paragraph" w:styleId="TDC5">
    <w:name w:val="toc 5"/>
    <w:basedOn w:val="Normal"/>
    <w:next w:val="Normal"/>
    <w:autoRedefine/>
    <w:uiPriority w:val="39"/>
    <w:unhideWhenUsed/>
    <w:rsid w:val="0006484B"/>
    <w:pPr>
      <w:spacing w:after="0"/>
      <w:ind w:left="880"/>
    </w:pPr>
    <w:rPr>
      <w:rFonts w:cstheme="minorHAnsi"/>
      <w:sz w:val="20"/>
      <w:szCs w:val="20"/>
    </w:rPr>
  </w:style>
  <w:style w:type="paragraph" w:styleId="TDC6">
    <w:name w:val="toc 6"/>
    <w:basedOn w:val="Normal"/>
    <w:next w:val="Normal"/>
    <w:autoRedefine/>
    <w:uiPriority w:val="39"/>
    <w:unhideWhenUsed/>
    <w:rsid w:val="0006484B"/>
    <w:pPr>
      <w:spacing w:after="0"/>
      <w:ind w:left="1100"/>
    </w:pPr>
    <w:rPr>
      <w:rFonts w:cstheme="minorHAnsi"/>
      <w:sz w:val="20"/>
      <w:szCs w:val="20"/>
    </w:rPr>
  </w:style>
  <w:style w:type="paragraph" w:styleId="TDC7">
    <w:name w:val="toc 7"/>
    <w:basedOn w:val="Normal"/>
    <w:next w:val="Normal"/>
    <w:autoRedefine/>
    <w:uiPriority w:val="39"/>
    <w:unhideWhenUsed/>
    <w:rsid w:val="0006484B"/>
    <w:pPr>
      <w:spacing w:after="0"/>
      <w:ind w:left="1320"/>
    </w:pPr>
    <w:rPr>
      <w:rFonts w:cstheme="minorHAnsi"/>
      <w:sz w:val="20"/>
      <w:szCs w:val="20"/>
    </w:rPr>
  </w:style>
  <w:style w:type="paragraph" w:styleId="TDC8">
    <w:name w:val="toc 8"/>
    <w:basedOn w:val="Normal"/>
    <w:next w:val="Normal"/>
    <w:autoRedefine/>
    <w:uiPriority w:val="39"/>
    <w:unhideWhenUsed/>
    <w:rsid w:val="006B368C"/>
    <w:pPr>
      <w:tabs>
        <w:tab w:val="right" w:pos="8494"/>
      </w:tabs>
      <w:spacing w:after="0" w:line="360" w:lineRule="auto"/>
      <w:jc w:val="both"/>
    </w:pPr>
    <w:rPr>
      <w:rFonts w:ascii="Times New Roman" w:hAnsi="Times New Roman" w:cs="Times New Roman"/>
      <w:noProof/>
      <w:sz w:val="24"/>
      <w:szCs w:val="24"/>
    </w:rPr>
  </w:style>
  <w:style w:type="paragraph" w:styleId="TDC9">
    <w:name w:val="toc 9"/>
    <w:basedOn w:val="Normal"/>
    <w:next w:val="Normal"/>
    <w:autoRedefine/>
    <w:uiPriority w:val="39"/>
    <w:unhideWhenUsed/>
    <w:rsid w:val="0006484B"/>
    <w:pPr>
      <w:spacing w:after="0"/>
      <w:ind w:left="1760"/>
    </w:pPr>
    <w:rPr>
      <w:rFonts w:cstheme="minorHAnsi"/>
      <w:sz w:val="20"/>
      <w:szCs w:val="20"/>
    </w:rPr>
  </w:style>
  <w:style w:type="character" w:customStyle="1" w:styleId="Ttulo4Car">
    <w:name w:val="Título 4 Car"/>
    <w:basedOn w:val="Fuentedeprrafopredeter"/>
    <w:link w:val="Ttulo4"/>
    <w:uiPriority w:val="9"/>
    <w:rsid w:val="00D27812"/>
    <w:rPr>
      <w:rFonts w:ascii="Times New Roman" w:eastAsiaTheme="majorEastAsia" w:hAnsi="Times New Roman" w:cs="Times New Roman"/>
      <w:b/>
      <w:iCs/>
      <w:color w:val="000000" w:themeColor="text1"/>
      <w:sz w:val="24"/>
    </w:rPr>
  </w:style>
  <w:style w:type="character" w:customStyle="1" w:styleId="Ttulo5Car">
    <w:name w:val="Título 5 Car"/>
    <w:basedOn w:val="Fuentedeprrafopredeter"/>
    <w:link w:val="Ttulo5"/>
    <w:uiPriority w:val="9"/>
    <w:rsid w:val="00D93646"/>
    <w:rPr>
      <w:rFonts w:ascii="Times New Roman" w:eastAsiaTheme="majorEastAsia" w:hAnsi="Times New Roman" w:cs="Times New Roman"/>
      <w:b/>
      <w:color w:val="000000" w:themeColor="text1"/>
      <w:sz w:val="24"/>
    </w:rPr>
  </w:style>
  <w:style w:type="character" w:customStyle="1" w:styleId="Ttulo6Car">
    <w:name w:val="Título 6 Car"/>
    <w:basedOn w:val="Fuentedeprrafopredeter"/>
    <w:link w:val="Ttulo6"/>
    <w:uiPriority w:val="9"/>
    <w:rsid w:val="007347E5"/>
    <w:rPr>
      <w:rFonts w:ascii="Times New Roman" w:eastAsiaTheme="majorEastAsia" w:hAnsi="Times New Roman" w:cs="Times New Roman"/>
      <w:b/>
      <w:color w:val="000000" w:themeColor="text1"/>
      <w:sz w:val="24"/>
    </w:rPr>
  </w:style>
  <w:style w:type="character" w:customStyle="1" w:styleId="Ttulo7Car">
    <w:name w:val="Título 7 Car"/>
    <w:basedOn w:val="Fuentedeprrafopredeter"/>
    <w:link w:val="Ttulo7"/>
    <w:uiPriority w:val="9"/>
    <w:rsid w:val="00E17C9C"/>
    <w:rPr>
      <w:rFonts w:ascii="Times New Roman" w:eastAsiaTheme="majorEastAsia" w:hAnsi="Times New Roman" w:cs="Times New Roman"/>
      <w:b/>
      <w:color w:val="000000" w:themeColor="text1"/>
      <w:sz w:val="24"/>
    </w:rPr>
  </w:style>
  <w:style w:type="character" w:customStyle="1" w:styleId="Ttulo8Car">
    <w:name w:val="Título 8 Car"/>
    <w:basedOn w:val="Fuentedeprrafopredeter"/>
    <w:link w:val="Ttulo8"/>
    <w:uiPriority w:val="9"/>
    <w:rsid w:val="00630A70"/>
    <w:rPr>
      <w:rFonts w:ascii="Times New Roman" w:eastAsiaTheme="majorEastAsia" w:hAnsi="Times New Roman" w:cs="Times New Roman"/>
      <w:b/>
      <w:color w:val="000000" w:themeColor="text1"/>
      <w:sz w:val="24"/>
    </w:rPr>
  </w:style>
  <w:style w:type="character" w:customStyle="1" w:styleId="Ttulo9Car">
    <w:name w:val="Título 9 Car"/>
    <w:basedOn w:val="Fuentedeprrafopredeter"/>
    <w:link w:val="Ttulo9"/>
    <w:uiPriority w:val="9"/>
    <w:semiHidden/>
    <w:rsid w:val="00A32109"/>
    <w:rPr>
      <w:rFonts w:asciiTheme="majorHAnsi" w:eastAsiaTheme="majorEastAsia" w:hAnsiTheme="majorHAnsi" w:cstheme="majorBidi"/>
      <w:i/>
      <w:iCs/>
      <w:color w:val="272727" w:themeColor="text1" w:themeTint="D8"/>
      <w:sz w:val="21"/>
      <w:szCs w:val="21"/>
    </w:rPr>
  </w:style>
  <w:style w:type="table" w:styleId="Tablaconcuadrcula">
    <w:name w:val="Table Grid"/>
    <w:basedOn w:val="Cuadrculadetablaclara"/>
    <w:uiPriority w:val="39"/>
    <w:rsid w:val="003720A9"/>
    <w:tblPr>
      <w:tblBorders>
        <w:top w:val="single" w:sz="4" w:space="0" w:color="auto"/>
        <w:left w:val="none" w:sz="0" w:space="0" w:color="auto"/>
        <w:bottom w:val="single" w:sz="4" w:space="0" w:color="auto"/>
        <w:right w:val="none" w:sz="0" w:space="0" w:color="auto"/>
        <w:insideH w:val="none" w:sz="0" w:space="0" w:color="auto"/>
        <w:insideV w:val="none" w:sz="0" w:space="0" w:color="auto"/>
      </w:tblBorders>
    </w:tblPr>
  </w:style>
  <w:style w:type="paragraph" w:styleId="NormalWeb">
    <w:name w:val="Normal (Web)"/>
    <w:basedOn w:val="Normal"/>
    <w:uiPriority w:val="99"/>
    <w:semiHidden/>
    <w:unhideWhenUsed/>
    <w:rsid w:val="00CE0DF4"/>
    <w:pPr>
      <w:spacing w:before="100" w:beforeAutospacing="1" w:after="100" w:afterAutospacing="1" w:line="240" w:lineRule="auto"/>
    </w:pPr>
    <w:rPr>
      <w:rFonts w:ascii="Times New Roman" w:eastAsia="Times New Roman" w:hAnsi="Times New Roman" w:cs="Times New Roman"/>
      <w:sz w:val="24"/>
      <w:szCs w:val="24"/>
      <w:lang w:eastAsia="es-PE"/>
    </w:rPr>
  </w:style>
  <w:style w:type="paragraph" w:styleId="Descripcin">
    <w:name w:val="caption"/>
    <w:basedOn w:val="Normal"/>
    <w:next w:val="Normal"/>
    <w:uiPriority w:val="35"/>
    <w:unhideWhenUsed/>
    <w:qFormat/>
    <w:rsid w:val="00922BCC"/>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922BCC"/>
    <w:pPr>
      <w:spacing w:after="0"/>
    </w:pPr>
    <w:rPr>
      <w:rFonts w:cstheme="minorHAnsi"/>
      <w:i/>
      <w:iCs/>
      <w:sz w:val="20"/>
      <w:szCs w:val="20"/>
    </w:rPr>
  </w:style>
  <w:style w:type="table" w:styleId="Cuadrculadetablaclara">
    <w:name w:val="Grid Table Light"/>
    <w:basedOn w:val="Tablanormal"/>
    <w:uiPriority w:val="40"/>
    <w:rsid w:val="003720A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Estilo1">
    <w:name w:val="Estilo1"/>
    <w:uiPriority w:val="99"/>
    <w:rsid w:val="00896D99"/>
    <w:pPr>
      <w:numPr>
        <w:numId w:val="3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31154">
      <w:bodyDiv w:val="1"/>
      <w:marLeft w:val="0"/>
      <w:marRight w:val="0"/>
      <w:marTop w:val="0"/>
      <w:marBottom w:val="0"/>
      <w:divBdr>
        <w:top w:val="none" w:sz="0" w:space="0" w:color="auto"/>
        <w:left w:val="none" w:sz="0" w:space="0" w:color="auto"/>
        <w:bottom w:val="none" w:sz="0" w:space="0" w:color="auto"/>
        <w:right w:val="none" w:sz="0" w:space="0" w:color="auto"/>
      </w:divBdr>
    </w:div>
    <w:div w:id="43523660">
      <w:bodyDiv w:val="1"/>
      <w:marLeft w:val="0"/>
      <w:marRight w:val="0"/>
      <w:marTop w:val="0"/>
      <w:marBottom w:val="0"/>
      <w:divBdr>
        <w:top w:val="none" w:sz="0" w:space="0" w:color="auto"/>
        <w:left w:val="none" w:sz="0" w:space="0" w:color="auto"/>
        <w:bottom w:val="none" w:sz="0" w:space="0" w:color="auto"/>
        <w:right w:val="none" w:sz="0" w:space="0" w:color="auto"/>
      </w:divBdr>
    </w:div>
    <w:div w:id="46806017">
      <w:bodyDiv w:val="1"/>
      <w:marLeft w:val="0"/>
      <w:marRight w:val="0"/>
      <w:marTop w:val="0"/>
      <w:marBottom w:val="0"/>
      <w:divBdr>
        <w:top w:val="none" w:sz="0" w:space="0" w:color="auto"/>
        <w:left w:val="none" w:sz="0" w:space="0" w:color="auto"/>
        <w:bottom w:val="none" w:sz="0" w:space="0" w:color="auto"/>
        <w:right w:val="none" w:sz="0" w:space="0" w:color="auto"/>
      </w:divBdr>
    </w:div>
    <w:div w:id="47069380">
      <w:bodyDiv w:val="1"/>
      <w:marLeft w:val="0"/>
      <w:marRight w:val="0"/>
      <w:marTop w:val="0"/>
      <w:marBottom w:val="0"/>
      <w:divBdr>
        <w:top w:val="none" w:sz="0" w:space="0" w:color="auto"/>
        <w:left w:val="none" w:sz="0" w:space="0" w:color="auto"/>
        <w:bottom w:val="none" w:sz="0" w:space="0" w:color="auto"/>
        <w:right w:val="none" w:sz="0" w:space="0" w:color="auto"/>
      </w:divBdr>
    </w:div>
    <w:div w:id="59718835">
      <w:bodyDiv w:val="1"/>
      <w:marLeft w:val="0"/>
      <w:marRight w:val="0"/>
      <w:marTop w:val="0"/>
      <w:marBottom w:val="0"/>
      <w:divBdr>
        <w:top w:val="none" w:sz="0" w:space="0" w:color="auto"/>
        <w:left w:val="none" w:sz="0" w:space="0" w:color="auto"/>
        <w:bottom w:val="none" w:sz="0" w:space="0" w:color="auto"/>
        <w:right w:val="none" w:sz="0" w:space="0" w:color="auto"/>
      </w:divBdr>
    </w:div>
    <w:div w:id="82798632">
      <w:bodyDiv w:val="1"/>
      <w:marLeft w:val="0"/>
      <w:marRight w:val="0"/>
      <w:marTop w:val="0"/>
      <w:marBottom w:val="0"/>
      <w:divBdr>
        <w:top w:val="none" w:sz="0" w:space="0" w:color="auto"/>
        <w:left w:val="none" w:sz="0" w:space="0" w:color="auto"/>
        <w:bottom w:val="none" w:sz="0" w:space="0" w:color="auto"/>
        <w:right w:val="none" w:sz="0" w:space="0" w:color="auto"/>
      </w:divBdr>
    </w:div>
    <w:div w:id="86317953">
      <w:bodyDiv w:val="1"/>
      <w:marLeft w:val="0"/>
      <w:marRight w:val="0"/>
      <w:marTop w:val="0"/>
      <w:marBottom w:val="0"/>
      <w:divBdr>
        <w:top w:val="none" w:sz="0" w:space="0" w:color="auto"/>
        <w:left w:val="none" w:sz="0" w:space="0" w:color="auto"/>
        <w:bottom w:val="none" w:sz="0" w:space="0" w:color="auto"/>
        <w:right w:val="none" w:sz="0" w:space="0" w:color="auto"/>
      </w:divBdr>
    </w:div>
    <w:div w:id="87702471">
      <w:bodyDiv w:val="1"/>
      <w:marLeft w:val="0"/>
      <w:marRight w:val="0"/>
      <w:marTop w:val="0"/>
      <w:marBottom w:val="0"/>
      <w:divBdr>
        <w:top w:val="none" w:sz="0" w:space="0" w:color="auto"/>
        <w:left w:val="none" w:sz="0" w:space="0" w:color="auto"/>
        <w:bottom w:val="none" w:sz="0" w:space="0" w:color="auto"/>
        <w:right w:val="none" w:sz="0" w:space="0" w:color="auto"/>
      </w:divBdr>
    </w:div>
    <w:div w:id="95638086">
      <w:bodyDiv w:val="1"/>
      <w:marLeft w:val="0"/>
      <w:marRight w:val="0"/>
      <w:marTop w:val="0"/>
      <w:marBottom w:val="0"/>
      <w:divBdr>
        <w:top w:val="none" w:sz="0" w:space="0" w:color="auto"/>
        <w:left w:val="none" w:sz="0" w:space="0" w:color="auto"/>
        <w:bottom w:val="none" w:sz="0" w:space="0" w:color="auto"/>
        <w:right w:val="none" w:sz="0" w:space="0" w:color="auto"/>
      </w:divBdr>
    </w:div>
    <w:div w:id="95828872">
      <w:bodyDiv w:val="1"/>
      <w:marLeft w:val="0"/>
      <w:marRight w:val="0"/>
      <w:marTop w:val="0"/>
      <w:marBottom w:val="0"/>
      <w:divBdr>
        <w:top w:val="none" w:sz="0" w:space="0" w:color="auto"/>
        <w:left w:val="none" w:sz="0" w:space="0" w:color="auto"/>
        <w:bottom w:val="none" w:sz="0" w:space="0" w:color="auto"/>
        <w:right w:val="none" w:sz="0" w:space="0" w:color="auto"/>
      </w:divBdr>
    </w:div>
    <w:div w:id="108160928">
      <w:bodyDiv w:val="1"/>
      <w:marLeft w:val="0"/>
      <w:marRight w:val="0"/>
      <w:marTop w:val="0"/>
      <w:marBottom w:val="0"/>
      <w:divBdr>
        <w:top w:val="none" w:sz="0" w:space="0" w:color="auto"/>
        <w:left w:val="none" w:sz="0" w:space="0" w:color="auto"/>
        <w:bottom w:val="none" w:sz="0" w:space="0" w:color="auto"/>
        <w:right w:val="none" w:sz="0" w:space="0" w:color="auto"/>
      </w:divBdr>
    </w:div>
    <w:div w:id="116798474">
      <w:bodyDiv w:val="1"/>
      <w:marLeft w:val="0"/>
      <w:marRight w:val="0"/>
      <w:marTop w:val="0"/>
      <w:marBottom w:val="0"/>
      <w:divBdr>
        <w:top w:val="none" w:sz="0" w:space="0" w:color="auto"/>
        <w:left w:val="none" w:sz="0" w:space="0" w:color="auto"/>
        <w:bottom w:val="none" w:sz="0" w:space="0" w:color="auto"/>
        <w:right w:val="none" w:sz="0" w:space="0" w:color="auto"/>
      </w:divBdr>
    </w:div>
    <w:div w:id="129399341">
      <w:bodyDiv w:val="1"/>
      <w:marLeft w:val="0"/>
      <w:marRight w:val="0"/>
      <w:marTop w:val="0"/>
      <w:marBottom w:val="0"/>
      <w:divBdr>
        <w:top w:val="none" w:sz="0" w:space="0" w:color="auto"/>
        <w:left w:val="none" w:sz="0" w:space="0" w:color="auto"/>
        <w:bottom w:val="none" w:sz="0" w:space="0" w:color="auto"/>
        <w:right w:val="none" w:sz="0" w:space="0" w:color="auto"/>
      </w:divBdr>
    </w:div>
    <w:div w:id="132018565">
      <w:bodyDiv w:val="1"/>
      <w:marLeft w:val="0"/>
      <w:marRight w:val="0"/>
      <w:marTop w:val="0"/>
      <w:marBottom w:val="0"/>
      <w:divBdr>
        <w:top w:val="none" w:sz="0" w:space="0" w:color="auto"/>
        <w:left w:val="none" w:sz="0" w:space="0" w:color="auto"/>
        <w:bottom w:val="none" w:sz="0" w:space="0" w:color="auto"/>
        <w:right w:val="none" w:sz="0" w:space="0" w:color="auto"/>
      </w:divBdr>
    </w:div>
    <w:div w:id="138302055">
      <w:bodyDiv w:val="1"/>
      <w:marLeft w:val="0"/>
      <w:marRight w:val="0"/>
      <w:marTop w:val="0"/>
      <w:marBottom w:val="0"/>
      <w:divBdr>
        <w:top w:val="none" w:sz="0" w:space="0" w:color="auto"/>
        <w:left w:val="none" w:sz="0" w:space="0" w:color="auto"/>
        <w:bottom w:val="none" w:sz="0" w:space="0" w:color="auto"/>
        <w:right w:val="none" w:sz="0" w:space="0" w:color="auto"/>
      </w:divBdr>
    </w:div>
    <w:div w:id="152720565">
      <w:bodyDiv w:val="1"/>
      <w:marLeft w:val="0"/>
      <w:marRight w:val="0"/>
      <w:marTop w:val="0"/>
      <w:marBottom w:val="0"/>
      <w:divBdr>
        <w:top w:val="none" w:sz="0" w:space="0" w:color="auto"/>
        <w:left w:val="none" w:sz="0" w:space="0" w:color="auto"/>
        <w:bottom w:val="none" w:sz="0" w:space="0" w:color="auto"/>
        <w:right w:val="none" w:sz="0" w:space="0" w:color="auto"/>
      </w:divBdr>
    </w:div>
    <w:div w:id="174075631">
      <w:bodyDiv w:val="1"/>
      <w:marLeft w:val="0"/>
      <w:marRight w:val="0"/>
      <w:marTop w:val="0"/>
      <w:marBottom w:val="0"/>
      <w:divBdr>
        <w:top w:val="none" w:sz="0" w:space="0" w:color="auto"/>
        <w:left w:val="none" w:sz="0" w:space="0" w:color="auto"/>
        <w:bottom w:val="none" w:sz="0" w:space="0" w:color="auto"/>
        <w:right w:val="none" w:sz="0" w:space="0" w:color="auto"/>
      </w:divBdr>
    </w:div>
    <w:div w:id="180436390">
      <w:bodyDiv w:val="1"/>
      <w:marLeft w:val="0"/>
      <w:marRight w:val="0"/>
      <w:marTop w:val="0"/>
      <w:marBottom w:val="0"/>
      <w:divBdr>
        <w:top w:val="none" w:sz="0" w:space="0" w:color="auto"/>
        <w:left w:val="none" w:sz="0" w:space="0" w:color="auto"/>
        <w:bottom w:val="none" w:sz="0" w:space="0" w:color="auto"/>
        <w:right w:val="none" w:sz="0" w:space="0" w:color="auto"/>
      </w:divBdr>
    </w:div>
    <w:div w:id="198787990">
      <w:bodyDiv w:val="1"/>
      <w:marLeft w:val="0"/>
      <w:marRight w:val="0"/>
      <w:marTop w:val="0"/>
      <w:marBottom w:val="0"/>
      <w:divBdr>
        <w:top w:val="none" w:sz="0" w:space="0" w:color="auto"/>
        <w:left w:val="none" w:sz="0" w:space="0" w:color="auto"/>
        <w:bottom w:val="none" w:sz="0" w:space="0" w:color="auto"/>
        <w:right w:val="none" w:sz="0" w:space="0" w:color="auto"/>
      </w:divBdr>
    </w:div>
    <w:div w:id="203367866">
      <w:bodyDiv w:val="1"/>
      <w:marLeft w:val="0"/>
      <w:marRight w:val="0"/>
      <w:marTop w:val="0"/>
      <w:marBottom w:val="0"/>
      <w:divBdr>
        <w:top w:val="none" w:sz="0" w:space="0" w:color="auto"/>
        <w:left w:val="none" w:sz="0" w:space="0" w:color="auto"/>
        <w:bottom w:val="none" w:sz="0" w:space="0" w:color="auto"/>
        <w:right w:val="none" w:sz="0" w:space="0" w:color="auto"/>
      </w:divBdr>
    </w:div>
    <w:div w:id="204567213">
      <w:bodyDiv w:val="1"/>
      <w:marLeft w:val="0"/>
      <w:marRight w:val="0"/>
      <w:marTop w:val="0"/>
      <w:marBottom w:val="0"/>
      <w:divBdr>
        <w:top w:val="none" w:sz="0" w:space="0" w:color="auto"/>
        <w:left w:val="none" w:sz="0" w:space="0" w:color="auto"/>
        <w:bottom w:val="none" w:sz="0" w:space="0" w:color="auto"/>
        <w:right w:val="none" w:sz="0" w:space="0" w:color="auto"/>
      </w:divBdr>
    </w:div>
    <w:div w:id="207837196">
      <w:bodyDiv w:val="1"/>
      <w:marLeft w:val="0"/>
      <w:marRight w:val="0"/>
      <w:marTop w:val="0"/>
      <w:marBottom w:val="0"/>
      <w:divBdr>
        <w:top w:val="none" w:sz="0" w:space="0" w:color="auto"/>
        <w:left w:val="none" w:sz="0" w:space="0" w:color="auto"/>
        <w:bottom w:val="none" w:sz="0" w:space="0" w:color="auto"/>
        <w:right w:val="none" w:sz="0" w:space="0" w:color="auto"/>
      </w:divBdr>
    </w:div>
    <w:div w:id="241065109">
      <w:bodyDiv w:val="1"/>
      <w:marLeft w:val="0"/>
      <w:marRight w:val="0"/>
      <w:marTop w:val="0"/>
      <w:marBottom w:val="0"/>
      <w:divBdr>
        <w:top w:val="none" w:sz="0" w:space="0" w:color="auto"/>
        <w:left w:val="none" w:sz="0" w:space="0" w:color="auto"/>
        <w:bottom w:val="none" w:sz="0" w:space="0" w:color="auto"/>
        <w:right w:val="none" w:sz="0" w:space="0" w:color="auto"/>
      </w:divBdr>
    </w:div>
    <w:div w:id="246618223">
      <w:bodyDiv w:val="1"/>
      <w:marLeft w:val="0"/>
      <w:marRight w:val="0"/>
      <w:marTop w:val="0"/>
      <w:marBottom w:val="0"/>
      <w:divBdr>
        <w:top w:val="none" w:sz="0" w:space="0" w:color="auto"/>
        <w:left w:val="none" w:sz="0" w:space="0" w:color="auto"/>
        <w:bottom w:val="none" w:sz="0" w:space="0" w:color="auto"/>
        <w:right w:val="none" w:sz="0" w:space="0" w:color="auto"/>
      </w:divBdr>
    </w:div>
    <w:div w:id="261233102">
      <w:bodyDiv w:val="1"/>
      <w:marLeft w:val="0"/>
      <w:marRight w:val="0"/>
      <w:marTop w:val="0"/>
      <w:marBottom w:val="0"/>
      <w:divBdr>
        <w:top w:val="none" w:sz="0" w:space="0" w:color="auto"/>
        <w:left w:val="none" w:sz="0" w:space="0" w:color="auto"/>
        <w:bottom w:val="none" w:sz="0" w:space="0" w:color="auto"/>
        <w:right w:val="none" w:sz="0" w:space="0" w:color="auto"/>
      </w:divBdr>
    </w:div>
    <w:div w:id="263150686">
      <w:bodyDiv w:val="1"/>
      <w:marLeft w:val="0"/>
      <w:marRight w:val="0"/>
      <w:marTop w:val="0"/>
      <w:marBottom w:val="0"/>
      <w:divBdr>
        <w:top w:val="none" w:sz="0" w:space="0" w:color="auto"/>
        <w:left w:val="none" w:sz="0" w:space="0" w:color="auto"/>
        <w:bottom w:val="none" w:sz="0" w:space="0" w:color="auto"/>
        <w:right w:val="none" w:sz="0" w:space="0" w:color="auto"/>
      </w:divBdr>
    </w:div>
    <w:div w:id="265692660">
      <w:bodyDiv w:val="1"/>
      <w:marLeft w:val="0"/>
      <w:marRight w:val="0"/>
      <w:marTop w:val="0"/>
      <w:marBottom w:val="0"/>
      <w:divBdr>
        <w:top w:val="none" w:sz="0" w:space="0" w:color="auto"/>
        <w:left w:val="none" w:sz="0" w:space="0" w:color="auto"/>
        <w:bottom w:val="none" w:sz="0" w:space="0" w:color="auto"/>
        <w:right w:val="none" w:sz="0" w:space="0" w:color="auto"/>
      </w:divBdr>
    </w:div>
    <w:div w:id="266041477">
      <w:bodyDiv w:val="1"/>
      <w:marLeft w:val="0"/>
      <w:marRight w:val="0"/>
      <w:marTop w:val="0"/>
      <w:marBottom w:val="0"/>
      <w:divBdr>
        <w:top w:val="none" w:sz="0" w:space="0" w:color="auto"/>
        <w:left w:val="none" w:sz="0" w:space="0" w:color="auto"/>
        <w:bottom w:val="none" w:sz="0" w:space="0" w:color="auto"/>
        <w:right w:val="none" w:sz="0" w:space="0" w:color="auto"/>
      </w:divBdr>
    </w:div>
    <w:div w:id="279728423">
      <w:bodyDiv w:val="1"/>
      <w:marLeft w:val="0"/>
      <w:marRight w:val="0"/>
      <w:marTop w:val="0"/>
      <w:marBottom w:val="0"/>
      <w:divBdr>
        <w:top w:val="none" w:sz="0" w:space="0" w:color="auto"/>
        <w:left w:val="none" w:sz="0" w:space="0" w:color="auto"/>
        <w:bottom w:val="none" w:sz="0" w:space="0" w:color="auto"/>
        <w:right w:val="none" w:sz="0" w:space="0" w:color="auto"/>
      </w:divBdr>
    </w:div>
    <w:div w:id="290357232">
      <w:bodyDiv w:val="1"/>
      <w:marLeft w:val="0"/>
      <w:marRight w:val="0"/>
      <w:marTop w:val="0"/>
      <w:marBottom w:val="0"/>
      <w:divBdr>
        <w:top w:val="none" w:sz="0" w:space="0" w:color="auto"/>
        <w:left w:val="none" w:sz="0" w:space="0" w:color="auto"/>
        <w:bottom w:val="none" w:sz="0" w:space="0" w:color="auto"/>
        <w:right w:val="none" w:sz="0" w:space="0" w:color="auto"/>
      </w:divBdr>
    </w:div>
    <w:div w:id="293173933">
      <w:bodyDiv w:val="1"/>
      <w:marLeft w:val="0"/>
      <w:marRight w:val="0"/>
      <w:marTop w:val="0"/>
      <w:marBottom w:val="0"/>
      <w:divBdr>
        <w:top w:val="none" w:sz="0" w:space="0" w:color="auto"/>
        <w:left w:val="none" w:sz="0" w:space="0" w:color="auto"/>
        <w:bottom w:val="none" w:sz="0" w:space="0" w:color="auto"/>
        <w:right w:val="none" w:sz="0" w:space="0" w:color="auto"/>
      </w:divBdr>
    </w:div>
    <w:div w:id="300774179">
      <w:bodyDiv w:val="1"/>
      <w:marLeft w:val="0"/>
      <w:marRight w:val="0"/>
      <w:marTop w:val="0"/>
      <w:marBottom w:val="0"/>
      <w:divBdr>
        <w:top w:val="none" w:sz="0" w:space="0" w:color="auto"/>
        <w:left w:val="none" w:sz="0" w:space="0" w:color="auto"/>
        <w:bottom w:val="none" w:sz="0" w:space="0" w:color="auto"/>
        <w:right w:val="none" w:sz="0" w:space="0" w:color="auto"/>
      </w:divBdr>
    </w:div>
    <w:div w:id="305280737">
      <w:bodyDiv w:val="1"/>
      <w:marLeft w:val="0"/>
      <w:marRight w:val="0"/>
      <w:marTop w:val="0"/>
      <w:marBottom w:val="0"/>
      <w:divBdr>
        <w:top w:val="none" w:sz="0" w:space="0" w:color="auto"/>
        <w:left w:val="none" w:sz="0" w:space="0" w:color="auto"/>
        <w:bottom w:val="none" w:sz="0" w:space="0" w:color="auto"/>
        <w:right w:val="none" w:sz="0" w:space="0" w:color="auto"/>
      </w:divBdr>
    </w:div>
    <w:div w:id="312757815">
      <w:bodyDiv w:val="1"/>
      <w:marLeft w:val="0"/>
      <w:marRight w:val="0"/>
      <w:marTop w:val="0"/>
      <w:marBottom w:val="0"/>
      <w:divBdr>
        <w:top w:val="none" w:sz="0" w:space="0" w:color="auto"/>
        <w:left w:val="none" w:sz="0" w:space="0" w:color="auto"/>
        <w:bottom w:val="none" w:sz="0" w:space="0" w:color="auto"/>
        <w:right w:val="none" w:sz="0" w:space="0" w:color="auto"/>
      </w:divBdr>
    </w:div>
    <w:div w:id="319191792">
      <w:bodyDiv w:val="1"/>
      <w:marLeft w:val="0"/>
      <w:marRight w:val="0"/>
      <w:marTop w:val="0"/>
      <w:marBottom w:val="0"/>
      <w:divBdr>
        <w:top w:val="none" w:sz="0" w:space="0" w:color="auto"/>
        <w:left w:val="none" w:sz="0" w:space="0" w:color="auto"/>
        <w:bottom w:val="none" w:sz="0" w:space="0" w:color="auto"/>
        <w:right w:val="none" w:sz="0" w:space="0" w:color="auto"/>
      </w:divBdr>
    </w:div>
    <w:div w:id="321131017">
      <w:bodyDiv w:val="1"/>
      <w:marLeft w:val="0"/>
      <w:marRight w:val="0"/>
      <w:marTop w:val="0"/>
      <w:marBottom w:val="0"/>
      <w:divBdr>
        <w:top w:val="none" w:sz="0" w:space="0" w:color="auto"/>
        <w:left w:val="none" w:sz="0" w:space="0" w:color="auto"/>
        <w:bottom w:val="none" w:sz="0" w:space="0" w:color="auto"/>
        <w:right w:val="none" w:sz="0" w:space="0" w:color="auto"/>
      </w:divBdr>
    </w:div>
    <w:div w:id="321393902">
      <w:bodyDiv w:val="1"/>
      <w:marLeft w:val="0"/>
      <w:marRight w:val="0"/>
      <w:marTop w:val="0"/>
      <w:marBottom w:val="0"/>
      <w:divBdr>
        <w:top w:val="none" w:sz="0" w:space="0" w:color="auto"/>
        <w:left w:val="none" w:sz="0" w:space="0" w:color="auto"/>
        <w:bottom w:val="none" w:sz="0" w:space="0" w:color="auto"/>
        <w:right w:val="none" w:sz="0" w:space="0" w:color="auto"/>
      </w:divBdr>
    </w:div>
    <w:div w:id="328140544">
      <w:bodyDiv w:val="1"/>
      <w:marLeft w:val="0"/>
      <w:marRight w:val="0"/>
      <w:marTop w:val="0"/>
      <w:marBottom w:val="0"/>
      <w:divBdr>
        <w:top w:val="none" w:sz="0" w:space="0" w:color="auto"/>
        <w:left w:val="none" w:sz="0" w:space="0" w:color="auto"/>
        <w:bottom w:val="none" w:sz="0" w:space="0" w:color="auto"/>
        <w:right w:val="none" w:sz="0" w:space="0" w:color="auto"/>
      </w:divBdr>
    </w:div>
    <w:div w:id="340278547">
      <w:bodyDiv w:val="1"/>
      <w:marLeft w:val="0"/>
      <w:marRight w:val="0"/>
      <w:marTop w:val="0"/>
      <w:marBottom w:val="0"/>
      <w:divBdr>
        <w:top w:val="none" w:sz="0" w:space="0" w:color="auto"/>
        <w:left w:val="none" w:sz="0" w:space="0" w:color="auto"/>
        <w:bottom w:val="none" w:sz="0" w:space="0" w:color="auto"/>
        <w:right w:val="none" w:sz="0" w:space="0" w:color="auto"/>
      </w:divBdr>
    </w:div>
    <w:div w:id="352732461">
      <w:bodyDiv w:val="1"/>
      <w:marLeft w:val="0"/>
      <w:marRight w:val="0"/>
      <w:marTop w:val="0"/>
      <w:marBottom w:val="0"/>
      <w:divBdr>
        <w:top w:val="none" w:sz="0" w:space="0" w:color="auto"/>
        <w:left w:val="none" w:sz="0" w:space="0" w:color="auto"/>
        <w:bottom w:val="none" w:sz="0" w:space="0" w:color="auto"/>
        <w:right w:val="none" w:sz="0" w:space="0" w:color="auto"/>
      </w:divBdr>
    </w:div>
    <w:div w:id="356320807">
      <w:bodyDiv w:val="1"/>
      <w:marLeft w:val="0"/>
      <w:marRight w:val="0"/>
      <w:marTop w:val="0"/>
      <w:marBottom w:val="0"/>
      <w:divBdr>
        <w:top w:val="none" w:sz="0" w:space="0" w:color="auto"/>
        <w:left w:val="none" w:sz="0" w:space="0" w:color="auto"/>
        <w:bottom w:val="none" w:sz="0" w:space="0" w:color="auto"/>
        <w:right w:val="none" w:sz="0" w:space="0" w:color="auto"/>
      </w:divBdr>
    </w:div>
    <w:div w:id="364913960">
      <w:bodyDiv w:val="1"/>
      <w:marLeft w:val="0"/>
      <w:marRight w:val="0"/>
      <w:marTop w:val="0"/>
      <w:marBottom w:val="0"/>
      <w:divBdr>
        <w:top w:val="none" w:sz="0" w:space="0" w:color="auto"/>
        <w:left w:val="none" w:sz="0" w:space="0" w:color="auto"/>
        <w:bottom w:val="none" w:sz="0" w:space="0" w:color="auto"/>
        <w:right w:val="none" w:sz="0" w:space="0" w:color="auto"/>
      </w:divBdr>
    </w:div>
    <w:div w:id="370885759">
      <w:bodyDiv w:val="1"/>
      <w:marLeft w:val="0"/>
      <w:marRight w:val="0"/>
      <w:marTop w:val="0"/>
      <w:marBottom w:val="0"/>
      <w:divBdr>
        <w:top w:val="none" w:sz="0" w:space="0" w:color="auto"/>
        <w:left w:val="none" w:sz="0" w:space="0" w:color="auto"/>
        <w:bottom w:val="none" w:sz="0" w:space="0" w:color="auto"/>
        <w:right w:val="none" w:sz="0" w:space="0" w:color="auto"/>
      </w:divBdr>
    </w:div>
    <w:div w:id="398942892">
      <w:bodyDiv w:val="1"/>
      <w:marLeft w:val="0"/>
      <w:marRight w:val="0"/>
      <w:marTop w:val="0"/>
      <w:marBottom w:val="0"/>
      <w:divBdr>
        <w:top w:val="none" w:sz="0" w:space="0" w:color="auto"/>
        <w:left w:val="none" w:sz="0" w:space="0" w:color="auto"/>
        <w:bottom w:val="none" w:sz="0" w:space="0" w:color="auto"/>
        <w:right w:val="none" w:sz="0" w:space="0" w:color="auto"/>
      </w:divBdr>
    </w:div>
    <w:div w:id="423721572">
      <w:bodyDiv w:val="1"/>
      <w:marLeft w:val="0"/>
      <w:marRight w:val="0"/>
      <w:marTop w:val="0"/>
      <w:marBottom w:val="0"/>
      <w:divBdr>
        <w:top w:val="none" w:sz="0" w:space="0" w:color="auto"/>
        <w:left w:val="none" w:sz="0" w:space="0" w:color="auto"/>
        <w:bottom w:val="none" w:sz="0" w:space="0" w:color="auto"/>
        <w:right w:val="none" w:sz="0" w:space="0" w:color="auto"/>
      </w:divBdr>
    </w:div>
    <w:div w:id="436947687">
      <w:bodyDiv w:val="1"/>
      <w:marLeft w:val="0"/>
      <w:marRight w:val="0"/>
      <w:marTop w:val="0"/>
      <w:marBottom w:val="0"/>
      <w:divBdr>
        <w:top w:val="none" w:sz="0" w:space="0" w:color="auto"/>
        <w:left w:val="none" w:sz="0" w:space="0" w:color="auto"/>
        <w:bottom w:val="none" w:sz="0" w:space="0" w:color="auto"/>
        <w:right w:val="none" w:sz="0" w:space="0" w:color="auto"/>
      </w:divBdr>
    </w:div>
    <w:div w:id="440684019">
      <w:bodyDiv w:val="1"/>
      <w:marLeft w:val="0"/>
      <w:marRight w:val="0"/>
      <w:marTop w:val="0"/>
      <w:marBottom w:val="0"/>
      <w:divBdr>
        <w:top w:val="none" w:sz="0" w:space="0" w:color="auto"/>
        <w:left w:val="none" w:sz="0" w:space="0" w:color="auto"/>
        <w:bottom w:val="none" w:sz="0" w:space="0" w:color="auto"/>
        <w:right w:val="none" w:sz="0" w:space="0" w:color="auto"/>
      </w:divBdr>
    </w:div>
    <w:div w:id="441457493">
      <w:bodyDiv w:val="1"/>
      <w:marLeft w:val="0"/>
      <w:marRight w:val="0"/>
      <w:marTop w:val="0"/>
      <w:marBottom w:val="0"/>
      <w:divBdr>
        <w:top w:val="none" w:sz="0" w:space="0" w:color="auto"/>
        <w:left w:val="none" w:sz="0" w:space="0" w:color="auto"/>
        <w:bottom w:val="none" w:sz="0" w:space="0" w:color="auto"/>
        <w:right w:val="none" w:sz="0" w:space="0" w:color="auto"/>
      </w:divBdr>
    </w:div>
    <w:div w:id="446314824">
      <w:bodyDiv w:val="1"/>
      <w:marLeft w:val="0"/>
      <w:marRight w:val="0"/>
      <w:marTop w:val="0"/>
      <w:marBottom w:val="0"/>
      <w:divBdr>
        <w:top w:val="none" w:sz="0" w:space="0" w:color="auto"/>
        <w:left w:val="none" w:sz="0" w:space="0" w:color="auto"/>
        <w:bottom w:val="none" w:sz="0" w:space="0" w:color="auto"/>
        <w:right w:val="none" w:sz="0" w:space="0" w:color="auto"/>
      </w:divBdr>
    </w:div>
    <w:div w:id="453334912">
      <w:bodyDiv w:val="1"/>
      <w:marLeft w:val="0"/>
      <w:marRight w:val="0"/>
      <w:marTop w:val="0"/>
      <w:marBottom w:val="0"/>
      <w:divBdr>
        <w:top w:val="none" w:sz="0" w:space="0" w:color="auto"/>
        <w:left w:val="none" w:sz="0" w:space="0" w:color="auto"/>
        <w:bottom w:val="none" w:sz="0" w:space="0" w:color="auto"/>
        <w:right w:val="none" w:sz="0" w:space="0" w:color="auto"/>
      </w:divBdr>
    </w:div>
    <w:div w:id="474152991">
      <w:bodyDiv w:val="1"/>
      <w:marLeft w:val="0"/>
      <w:marRight w:val="0"/>
      <w:marTop w:val="0"/>
      <w:marBottom w:val="0"/>
      <w:divBdr>
        <w:top w:val="none" w:sz="0" w:space="0" w:color="auto"/>
        <w:left w:val="none" w:sz="0" w:space="0" w:color="auto"/>
        <w:bottom w:val="none" w:sz="0" w:space="0" w:color="auto"/>
        <w:right w:val="none" w:sz="0" w:space="0" w:color="auto"/>
      </w:divBdr>
    </w:div>
    <w:div w:id="487943995">
      <w:bodyDiv w:val="1"/>
      <w:marLeft w:val="0"/>
      <w:marRight w:val="0"/>
      <w:marTop w:val="0"/>
      <w:marBottom w:val="0"/>
      <w:divBdr>
        <w:top w:val="none" w:sz="0" w:space="0" w:color="auto"/>
        <w:left w:val="none" w:sz="0" w:space="0" w:color="auto"/>
        <w:bottom w:val="none" w:sz="0" w:space="0" w:color="auto"/>
        <w:right w:val="none" w:sz="0" w:space="0" w:color="auto"/>
      </w:divBdr>
    </w:div>
    <w:div w:id="501432144">
      <w:bodyDiv w:val="1"/>
      <w:marLeft w:val="0"/>
      <w:marRight w:val="0"/>
      <w:marTop w:val="0"/>
      <w:marBottom w:val="0"/>
      <w:divBdr>
        <w:top w:val="none" w:sz="0" w:space="0" w:color="auto"/>
        <w:left w:val="none" w:sz="0" w:space="0" w:color="auto"/>
        <w:bottom w:val="none" w:sz="0" w:space="0" w:color="auto"/>
        <w:right w:val="none" w:sz="0" w:space="0" w:color="auto"/>
      </w:divBdr>
    </w:div>
    <w:div w:id="515189817">
      <w:bodyDiv w:val="1"/>
      <w:marLeft w:val="0"/>
      <w:marRight w:val="0"/>
      <w:marTop w:val="0"/>
      <w:marBottom w:val="0"/>
      <w:divBdr>
        <w:top w:val="none" w:sz="0" w:space="0" w:color="auto"/>
        <w:left w:val="none" w:sz="0" w:space="0" w:color="auto"/>
        <w:bottom w:val="none" w:sz="0" w:space="0" w:color="auto"/>
        <w:right w:val="none" w:sz="0" w:space="0" w:color="auto"/>
      </w:divBdr>
    </w:div>
    <w:div w:id="520752394">
      <w:bodyDiv w:val="1"/>
      <w:marLeft w:val="0"/>
      <w:marRight w:val="0"/>
      <w:marTop w:val="0"/>
      <w:marBottom w:val="0"/>
      <w:divBdr>
        <w:top w:val="none" w:sz="0" w:space="0" w:color="auto"/>
        <w:left w:val="none" w:sz="0" w:space="0" w:color="auto"/>
        <w:bottom w:val="none" w:sz="0" w:space="0" w:color="auto"/>
        <w:right w:val="none" w:sz="0" w:space="0" w:color="auto"/>
      </w:divBdr>
    </w:div>
    <w:div w:id="537208783">
      <w:bodyDiv w:val="1"/>
      <w:marLeft w:val="0"/>
      <w:marRight w:val="0"/>
      <w:marTop w:val="0"/>
      <w:marBottom w:val="0"/>
      <w:divBdr>
        <w:top w:val="none" w:sz="0" w:space="0" w:color="auto"/>
        <w:left w:val="none" w:sz="0" w:space="0" w:color="auto"/>
        <w:bottom w:val="none" w:sz="0" w:space="0" w:color="auto"/>
        <w:right w:val="none" w:sz="0" w:space="0" w:color="auto"/>
      </w:divBdr>
    </w:div>
    <w:div w:id="548759371">
      <w:bodyDiv w:val="1"/>
      <w:marLeft w:val="0"/>
      <w:marRight w:val="0"/>
      <w:marTop w:val="0"/>
      <w:marBottom w:val="0"/>
      <w:divBdr>
        <w:top w:val="none" w:sz="0" w:space="0" w:color="auto"/>
        <w:left w:val="none" w:sz="0" w:space="0" w:color="auto"/>
        <w:bottom w:val="none" w:sz="0" w:space="0" w:color="auto"/>
        <w:right w:val="none" w:sz="0" w:space="0" w:color="auto"/>
      </w:divBdr>
    </w:div>
    <w:div w:id="564336696">
      <w:bodyDiv w:val="1"/>
      <w:marLeft w:val="0"/>
      <w:marRight w:val="0"/>
      <w:marTop w:val="0"/>
      <w:marBottom w:val="0"/>
      <w:divBdr>
        <w:top w:val="none" w:sz="0" w:space="0" w:color="auto"/>
        <w:left w:val="none" w:sz="0" w:space="0" w:color="auto"/>
        <w:bottom w:val="none" w:sz="0" w:space="0" w:color="auto"/>
        <w:right w:val="none" w:sz="0" w:space="0" w:color="auto"/>
      </w:divBdr>
    </w:div>
    <w:div w:id="587084972">
      <w:bodyDiv w:val="1"/>
      <w:marLeft w:val="0"/>
      <w:marRight w:val="0"/>
      <w:marTop w:val="0"/>
      <w:marBottom w:val="0"/>
      <w:divBdr>
        <w:top w:val="none" w:sz="0" w:space="0" w:color="auto"/>
        <w:left w:val="none" w:sz="0" w:space="0" w:color="auto"/>
        <w:bottom w:val="none" w:sz="0" w:space="0" w:color="auto"/>
        <w:right w:val="none" w:sz="0" w:space="0" w:color="auto"/>
      </w:divBdr>
    </w:div>
    <w:div w:id="591401033">
      <w:bodyDiv w:val="1"/>
      <w:marLeft w:val="0"/>
      <w:marRight w:val="0"/>
      <w:marTop w:val="0"/>
      <w:marBottom w:val="0"/>
      <w:divBdr>
        <w:top w:val="none" w:sz="0" w:space="0" w:color="auto"/>
        <w:left w:val="none" w:sz="0" w:space="0" w:color="auto"/>
        <w:bottom w:val="none" w:sz="0" w:space="0" w:color="auto"/>
        <w:right w:val="none" w:sz="0" w:space="0" w:color="auto"/>
      </w:divBdr>
    </w:div>
    <w:div w:id="597712336">
      <w:bodyDiv w:val="1"/>
      <w:marLeft w:val="0"/>
      <w:marRight w:val="0"/>
      <w:marTop w:val="0"/>
      <w:marBottom w:val="0"/>
      <w:divBdr>
        <w:top w:val="none" w:sz="0" w:space="0" w:color="auto"/>
        <w:left w:val="none" w:sz="0" w:space="0" w:color="auto"/>
        <w:bottom w:val="none" w:sz="0" w:space="0" w:color="auto"/>
        <w:right w:val="none" w:sz="0" w:space="0" w:color="auto"/>
      </w:divBdr>
    </w:div>
    <w:div w:id="616907380">
      <w:bodyDiv w:val="1"/>
      <w:marLeft w:val="0"/>
      <w:marRight w:val="0"/>
      <w:marTop w:val="0"/>
      <w:marBottom w:val="0"/>
      <w:divBdr>
        <w:top w:val="none" w:sz="0" w:space="0" w:color="auto"/>
        <w:left w:val="none" w:sz="0" w:space="0" w:color="auto"/>
        <w:bottom w:val="none" w:sz="0" w:space="0" w:color="auto"/>
        <w:right w:val="none" w:sz="0" w:space="0" w:color="auto"/>
      </w:divBdr>
    </w:div>
    <w:div w:id="641348652">
      <w:bodyDiv w:val="1"/>
      <w:marLeft w:val="0"/>
      <w:marRight w:val="0"/>
      <w:marTop w:val="0"/>
      <w:marBottom w:val="0"/>
      <w:divBdr>
        <w:top w:val="none" w:sz="0" w:space="0" w:color="auto"/>
        <w:left w:val="none" w:sz="0" w:space="0" w:color="auto"/>
        <w:bottom w:val="none" w:sz="0" w:space="0" w:color="auto"/>
        <w:right w:val="none" w:sz="0" w:space="0" w:color="auto"/>
      </w:divBdr>
    </w:div>
    <w:div w:id="642392488">
      <w:bodyDiv w:val="1"/>
      <w:marLeft w:val="0"/>
      <w:marRight w:val="0"/>
      <w:marTop w:val="0"/>
      <w:marBottom w:val="0"/>
      <w:divBdr>
        <w:top w:val="none" w:sz="0" w:space="0" w:color="auto"/>
        <w:left w:val="none" w:sz="0" w:space="0" w:color="auto"/>
        <w:bottom w:val="none" w:sz="0" w:space="0" w:color="auto"/>
        <w:right w:val="none" w:sz="0" w:space="0" w:color="auto"/>
      </w:divBdr>
    </w:div>
    <w:div w:id="655457590">
      <w:bodyDiv w:val="1"/>
      <w:marLeft w:val="0"/>
      <w:marRight w:val="0"/>
      <w:marTop w:val="0"/>
      <w:marBottom w:val="0"/>
      <w:divBdr>
        <w:top w:val="none" w:sz="0" w:space="0" w:color="auto"/>
        <w:left w:val="none" w:sz="0" w:space="0" w:color="auto"/>
        <w:bottom w:val="none" w:sz="0" w:space="0" w:color="auto"/>
        <w:right w:val="none" w:sz="0" w:space="0" w:color="auto"/>
      </w:divBdr>
    </w:div>
    <w:div w:id="711080619">
      <w:bodyDiv w:val="1"/>
      <w:marLeft w:val="0"/>
      <w:marRight w:val="0"/>
      <w:marTop w:val="0"/>
      <w:marBottom w:val="0"/>
      <w:divBdr>
        <w:top w:val="none" w:sz="0" w:space="0" w:color="auto"/>
        <w:left w:val="none" w:sz="0" w:space="0" w:color="auto"/>
        <w:bottom w:val="none" w:sz="0" w:space="0" w:color="auto"/>
        <w:right w:val="none" w:sz="0" w:space="0" w:color="auto"/>
      </w:divBdr>
    </w:div>
    <w:div w:id="718017060">
      <w:bodyDiv w:val="1"/>
      <w:marLeft w:val="0"/>
      <w:marRight w:val="0"/>
      <w:marTop w:val="0"/>
      <w:marBottom w:val="0"/>
      <w:divBdr>
        <w:top w:val="none" w:sz="0" w:space="0" w:color="auto"/>
        <w:left w:val="none" w:sz="0" w:space="0" w:color="auto"/>
        <w:bottom w:val="none" w:sz="0" w:space="0" w:color="auto"/>
        <w:right w:val="none" w:sz="0" w:space="0" w:color="auto"/>
      </w:divBdr>
    </w:div>
    <w:div w:id="718556130">
      <w:bodyDiv w:val="1"/>
      <w:marLeft w:val="0"/>
      <w:marRight w:val="0"/>
      <w:marTop w:val="0"/>
      <w:marBottom w:val="0"/>
      <w:divBdr>
        <w:top w:val="none" w:sz="0" w:space="0" w:color="auto"/>
        <w:left w:val="none" w:sz="0" w:space="0" w:color="auto"/>
        <w:bottom w:val="none" w:sz="0" w:space="0" w:color="auto"/>
        <w:right w:val="none" w:sz="0" w:space="0" w:color="auto"/>
      </w:divBdr>
    </w:div>
    <w:div w:id="730157811">
      <w:bodyDiv w:val="1"/>
      <w:marLeft w:val="0"/>
      <w:marRight w:val="0"/>
      <w:marTop w:val="0"/>
      <w:marBottom w:val="0"/>
      <w:divBdr>
        <w:top w:val="none" w:sz="0" w:space="0" w:color="auto"/>
        <w:left w:val="none" w:sz="0" w:space="0" w:color="auto"/>
        <w:bottom w:val="none" w:sz="0" w:space="0" w:color="auto"/>
        <w:right w:val="none" w:sz="0" w:space="0" w:color="auto"/>
      </w:divBdr>
    </w:div>
    <w:div w:id="761220107">
      <w:bodyDiv w:val="1"/>
      <w:marLeft w:val="0"/>
      <w:marRight w:val="0"/>
      <w:marTop w:val="0"/>
      <w:marBottom w:val="0"/>
      <w:divBdr>
        <w:top w:val="none" w:sz="0" w:space="0" w:color="auto"/>
        <w:left w:val="none" w:sz="0" w:space="0" w:color="auto"/>
        <w:bottom w:val="none" w:sz="0" w:space="0" w:color="auto"/>
        <w:right w:val="none" w:sz="0" w:space="0" w:color="auto"/>
      </w:divBdr>
    </w:div>
    <w:div w:id="770053528">
      <w:bodyDiv w:val="1"/>
      <w:marLeft w:val="0"/>
      <w:marRight w:val="0"/>
      <w:marTop w:val="0"/>
      <w:marBottom w:val="0"/>
      <w:divBdr>
        <w:top w:val="none" w:sz="0" w:space="0" w:color="auto"/>
        <w:left w:val="none" w:sz="0" w:space="0" w:color="auto"/>
        <w:bottom w:val="none" w:sz="0" w:space="0" w:color="auto"/>
        <w:right w:val="none" w:sz="0" w:space="0" w:color="auto"/>
      </w:divBdr>
    </w:div>
    <w:div w:id="778767427">
      <w:bodyDiv w:val="1"/>
      <w:marLeft w:val="0"/>
      <w:marRight w:val="0"/>
      <w:marTop w:val="0"/>
      <w:marBottom w:val="0"/>
      <w:divBdr>
        <w:top w:val="none" w:sz="0" w:space="0" w:color="auto"/>
        <w:left w:val="none" w:sz="0" w:space="0" w:color="auto"/>
        <w:bottom w:val="none" w:sz="0" w:space="0" w:color="auto"/>
        <w:right w:val="none" w:sz="0" w:space="0" w:color="auto"/>
      </w:divBdr>
    </w:div>
    <w:div w:id="800266226">
      <w:bodyDiv w:val="1"/>
      <w:marLeft w:val="0"/>
      <w:marRight w:val="0"/>
      <w:marTop w:val="0"/>
      <w:marBottom w:val="0"/>
      <w:divBdr>
        <w:top w:val="none" w:sz="0" w:space="0" w:color="auto"/>
        <w:left w:val="none" w:sz="0" w:space="0" w:color="auto"/>
        <w:bottom w:val="none" w:sz="0" w:space="0" w:color="auto"/>
        <w:right w:val="none" w:sz="0" w:space="0" w:color="auto"/>
      </w:divBdr>
    </w:div>
    <w:div w:id="802039345">
      <w:bodyDiv w:val="1"/>
      <w:marLeft w:val="0"/>
      <w:marRight w:val="0"/>
      <w:marTop w:val="0"/>
      <w:marBottom w:val="0"/>
      <w:divBdr>
        <w:top w:val="none" w:sz="0" w:space="0" w:color="auto"/>
        <w:left w:val="none" w:sz="0" w:space="0" w:color="auto"/>
        <w:bottom w:val="none" w:sz="0" w:space="0" w:color="auto"/>
        <w:right w:val="none" w:sz="0" w:space="0" w:color="auto"/>
      </w:divBdr>
    </w:div>
    <w:div w:id="805246129">
      <w:bodyDiv w:val="1"/>
      <w:marLeft w:val="0"/>
      <w:marRight w:val="0"/>
      <w:marTop w:val="0"/>
      <w:marBottom w:val="0"/>
      <w:divBdr>
        <w:top w:val="none" w:sz="0" w:space="0" w:color="auto"/>
        <w:left w:val="none" w:sz="0" w:space="0" w:color="auto"/>
        <w:bottom w:val="none" w:sz="0" w:space="0" w:color="auto"/>
        <w:right w:val="none" w:sz="0" w:space="0" w:color="auto"/>
      </w:divBdr>
    </w:div>
    <w:div w:id="807481655">
      <w:bodyDiv w:val="1"/>
      <w:marLeft w:val="0"/>
      <w:marRight w:val="0"/>
      <w:marTop w:val="0"/>
      <w:marBottom w:val="0"/>
      <w:divBdr>
        <w:top w:val="none" w:sz="0" w:space="0" w:color="auto"/>
        <w:left w:val="none" w:sz="0" w:space="0" w:color="auto"/>
        <w:bottom w:val="none" w:sz="0" w:space="0" w:color="auto"/>
        <w:right w:val="none" w:sz="0" w:space="0" w:color="auto"/>
      </w:divBdr>
    </w:div>
    <w:div w:id="813446703">
      <w:bodyDiv w:val="1"/>
      <w:marLeft w:val="0"/>
      <w:marRight w:val="0"/>
      <w:marTop w:val="0"/>
      <w:marBottom w:val="0"/>
      <w:divBdr>
        <w:top w:val="none" w:sz="0" w:space="0" w:color="auto"/>
        <w:left w:val="none" w:sz="0" w:space="0" w:color="auto"/>
        <w:bottom w:val="none" w:sz="0" w:space="0" w:color="auto"/>
        <w:right w:val="none" w:sz="0" w:space="0" w:color="auto"/>
      </w:divBdr>
    </w:div>
    <w:div w:id="814496286">
      <w:bodyDiv w:val="1"/>
      <w:marLeft w:val="0"/>
      <w:marRight w:val="0"/>
      <w:marTop w:val="0"/>
      <w:marBottom w:val="0"/>
      <w:divBdr>
        <w:top w:val="none" w:sz="0" w:space="0" w:color="auto"/>
        <w:left w:val="none" w:sz="0" w:space="0" w:color="auto"/>
        <w:bottom w:val="none" w:sz="0" w:space="0" w:color="auto"/>
        <w:right w:val="none" w:sz="0" w:space="0" w:color="auto"/>
      </w:divBdr>
    </w:div>
    <w:div w:id="836193516">
      <w:bodyDiv w:val="1"/>
      <w:marLeft w:val="0"/>
      <w:marRight w:val="0"/>
      <w:marTop w:val="0"/>
      <w:marBottom w:val="0"/>
      <w:divBdr>
        <w:top w:val="none" w:sz="0" w:space="0" w:color="auto"/>
        <w:left w:val="none" w:sz="0" w:space="0" w:color="auto"/>
        <w:bottom w:val="none" w:sz="0" w:space="0" w:color="auto"/>
        <w:right w:val="none" w:sz="0" w:space="0" w:color="auto"/>
      </w:divBdr>
    </w:div>
    <w:div w:id="843279169">
      <w:bodyDiv w:val="1"/>
      <w:marLeft w:val="0"/>
      <w:marRight w:val="0"/>
      <w:marTop w:val="0"/>
      <w:marBottom w:val="0"/>
      <w:divBdr>
        <w:top w:val="none" w:sz="0" w:space="0" w:color="auto"/>
        <w:left w:val="none" w:sz="0" w:space="0" w:color="auto"/>
        <w:bottom w:val="none" w:sz="0" w:space="0" w:color="auto"/>
        <w:right w:val="none" w:sz="0" w:space="0" w:color="auto"/>
      </w:divBdr>
    </w:div>
    <w:div w:id="851844738">
      <w:bodyDiv w:val="1"/>
      <w:marLeft w:val="0"/>
      <w:marRight w:val="0"/>
      <w:marTop w:val="0"/>
      <w:marBottom w:val="0"/>
      <w:divBdr>
        <w:top w:val="none" w:sz="0" w:space="0" w:color="auto"/>
        <w:left w:val="none" w:sz="0" w:space="0" w:color="auto"/>
        <w:bottom w:val="none" w:sz="0" w:space="0" w:color="auto"/>
        <w:right w:val="none" w:sz="0" w:space="0" w:color="auto"/>
      </w:divBdr>
    </w:div>
    <w:div w:id="866215193">
      <w:bodyDiv w:val="1"/>
      <w:marLeft w:val="0"/>
      <w:marRight w:val="0"/>
      <w:marTop w:val="0"/>
      <w:marBottom w:val="0"/>
      <w:divBdr>
        <w:top w:val="none" w:sz="0" w:space="0" w:color="auto"/>
        <w:left w:val="none" w:sz="0" w:space="0" w:color="auto"/>
        <w:bottom w:val="none" w:sz="0" w:space="0" w:color="auto"/>
        <w:right w:val="none" w:sz="0" w:space="0" w:color="auto"/>
      </w:divBdr>
    </w:div>
    <w:div w:id="877086957">
      <w:bodyDiv w:val="1"/>
      <w:marLeft w:val="0"/>
      <w:marRight w:val="0"/>
      <w:marTop w:val="0"/>
      <w:marBottom w:val="0"/>
      <w:divBdr>
        <w:top w:val="none" w:sz="0" w:space="0" w:color="auto"/>
        <w:left w:val="none" w:sz="0" w:space="0" w:color="auto"/>
        <w:bottom w:val="none" w:sz="0" w:space="0" w:color="auto"/>
        <w:right w:val="none" w:sz="0" w:space="0" w:color="auto"/>
      </w:divBdr>
    </w:div>
    <w:div w:id="879899546">
      <w:bodyDiv w:val="1"/>
      <w:marLeft w:val="0"/>
      <w:marRight w:val="0"/>
      <w:marTop w:val="0"/>
      <w:marBottom w:val="0"/>
      <w:divBdr>
        <w:top w:val="none" w:sz="0" w:space="0" w:color="auto"/>
        <w:left w:val="none" w:sz="0" w:space="0" w:color="auto"/>
        <w:bottom w:val="none" w:sz="0" w:space="0" w:color="auto"/>
        <w:right w:val="none" w:sz="0" w:space="0" w:color="auto"/>
      </w:divBdr>
    </w:div>
    <w:div w:id="885608709">
      <w:bodyDiv w:val="1"/>
      <w:marLeft w:val="0"/>
      <w:marRight w:val="0"/>
      <w:marTop w:val="0"/>
      <w:marBottom w:val="0"/>
      <w:divBdr>
        <w:top w:val="none" w:sz="0" w:space="0" w:color="auto"/>
        <w:left w:val="none" w:sz="0" w:space="0" w:color="auto"/>
        <w:bottom w:val="none" w:sz="0" w:space="0" w:color="auto"/>
        <w:right w:val="none" w:sz="0" w:space="0" w:color="auto"/>
      </w:divBdr>
    </w:div>
    <w:div w:id="894853410">
      <w:bodyDiv w:val="1"/>
      <w:marLeft w:val="0"/>
      <w:marRight w:val="0"/>
      <w:marTop w:val="0"/>
      <w:marBottom w:val="0"/>
      <w:divBdr>
        <w:top w:val="none" w:sz="0" w:space="0" w:color="auto"/>
        <w:left w:val="none" w:sz="0" w:space="0" w:color="auto"/>
        <w:bottom w:val="none" w:sz="0" w:space="0" w:color="auto"/>
        <w:right w:val="none" w:sz="0" w:space="0" w:color="auto"/>
      </w:divBdr>
    </w:div>
    <w:div w:id="904728521">
      <w:bodyDiv w:val="1"/>
      <w:marLeft w:val="0"/>
      <w:marRight w:val="0"/>
      <w:marTop w:val="0"/>
      <w:marBottom w:val="0"/>
      <w:divBdr>
        <w:top w:val="none" w:sz="0" w:space="0" w:color="auto"/>
        <w:left w:val="none" w:sz="0" w:space="0" w:color="auto"/>
        <w:bottom w:val="none" w:sz="0" w:space="0" w:color="auto"/>
        <w:right w:val="none" w:sz="0" w:space="0" w:color="auto"/>
      </w:divBdr>
    </w:div>
    <w:div w:id="908997932">
      <w:bodyDiv w:val="1"/>
      <w:marLeft w:val="0"/>
      <w:marRight w:val="0"/>
      <w:marTop w:val="0"/>
      <w:marBottom w:val="0"/>
      <w:divBdr>
        <w:top w:val="none" w:sz="0" w:space="0" w:color="auto"/>
        <w:left w:val="none" w:sz="0" w:space="0" w:color="auto"/>
        <w:bottom w:val="none" w:sz="0" w:space="0" w:color="auto"/>
        <w:right w:val="none" w:sz="0" w:space="0" w:color="auto"/>
      </w:divBdr>
    </w:div>
    <w:div w:id="926963580">
      <w:bodyDiv w:val="1"/>
      <w:marLeft w:val="0"/>
      <w:marRight w:val="0"/>
      <w:marTop w:val="0"/>
      <w:marBottom w:val="0"/>
      <w:divBdr>
        <w:top w:val="none" w:sz="0" w:space="0" w:color="auto"/>
        <w:left w:val="none" w:sz="0" w:space="0" w:color="auto"/>
        <w:bottom w:val="none" w:sz="0" w:space="0" w:color="auto"/>
        <w:right w:val="none" w:sz="0" w:space="0" w:color="auto"/>
      </w:divBdr>
    </w:div>
    <w:div w:id="963001539">
      <w:bodyDiv w:val="1"/>
      <w:marLeft w:val="0"/>
      <w:marRight w:val="0"/>
      <w:marTop w:val="0"/>
      <w:marBottom w:val="0"/>
      <w:divBdr>
        <w:top w:val="none" w:sz="0" w:space="0" w:color="auto"/>
        <w:left w:val="none" w:sz="0" w:space="0" w:color="auto"/>
        <w:bottom w:val="none" w:sz="0" w:space="0" w:color="auto"/>
        <w:right w:val="none" w:sz="0" w:space="0" w:color="auto"/>
      </w:divBdr>
    </w:div>
    <w:div w:id="978607497">
      <w:bodyDiv w:val="1"/>
      <w:marLeft w:val="0"/>
      <w:marRight w:val="0"/>
      <w:marTop w:val="0"/>
      <w:marBottom w:val="0"/>
      <w:divBdr>
        <w:top w:val="none" w:sz="0" w:space="0" w:color="auto"/>
        <w:left w:val="none" w:sz="0" w:space="0" w:color="auto"/>
        <w:bottom w:val="none" w:sz="0" w:space="0" w:color="auto"/>
        <w:right w:val="none" w:sz="0" w:space="0" w:color="auto"/>
      </w:divBdr>
    </w:div>
    <w:div w:id="996687687">
      <w:bodyDiv w:val="1"/>
      <w:marLeft w:val="0"/>
      <w:marRight w:val="0"/>
      <w:marTop w:val="0"/>
      <w:marBottom w:val="0"/>
      <w:divBdr>
        <w:top w:val="none" w:sz="0" w:space="0" w:color="auto"/>
        <w:left w:val="none" w:sz="0" w:space="0" w:color="auto"/>
        <w:bottom w:val="none" w:sz="0" w:space="0" w:color="auto"/>
        <w:right w:val="none" w:sz="0" w:space="0" w:color="auto"/>
      </w:divBdr>
    </w:div>
    <w:div w:id="1000041440">
      <w:bodyDiv w:val="1"/>
      <w:marLeft w:val="0"/>
      <w:marRight w:val="0"/>
      <w:marTop w:val="0"/>
      <w:marBottom w:val="0"/>
      <w:divBdr>
        <w:top w:val="none" w:sz="0" w:space="0" w:color="auto"/>
        <w:left w:val="none" w:sz="0" w:space="0" w:color="auto"/>
        <w:bottom w:val="none" w:sz="0" w:space="0" w:color="auto"/>
        <w:right w:val="none" w:sz="0" w:space="0" w:color="auto"/>
      </w:divBdr>
    </w:div>
    <w:div w:id="1005322493">
      <w:bodyDiv w:val="1"/>
      <w:marLeft w:val="0"/>
      <w:marRight w:val="0"/>
      <w:marTop w:val="0"/>
      <w:marBottom w:val="0"/>
      <w:divBdr>
        <w:top w:val="none" w:sz="0" w:space="0" w:color="auto"/>
        <w:left w:val="none" w:sz="0" w:space="0" w:color="auto"/>
        <w:bottom w:val="none" w:sz="0" w:space="0" w:color="auto"/>
        <w:right w:val="none" w:sz="0" w:space="0" w:color="auto"/>
      </w:divBdr>
    </w:div>
    <w:div w:id="1032195703">
      <w:bodyDiv w:val="1"/>
      <w:marLeft w:val="0"/>
      <w:marRight w:val="0"/>
      <w:marTop w:val="0"/>
      <w:marBottom w:val="0"/>
      <w:divBdr>
        <w:top w:val="none" w:sz="0" w:space="0" w:color="auto"/>
        <w:left w:val="none" w:sz="0" w:space="0" w:color="auto"/>
        <w:bottom w:val="none" w:sz="0" w:space="0" w:color="auto"/>
        <w:right w:val="none" w:sz="0" w:space="0" w:color="auto"/>
      </w:divBdr>
    </w:div>
    <w:div w:id="1034845605">
      <w:bodyDiv w:val="1"/>
      <w:marLeft w:val="0"/>
      <w:marRight w:val="0"/>
      <w:marTop w:val="0"/>
      <w:marBottom w:val="0"/>
      <w:divBdr>
        <w:top w:val="none" w:sz="0" w:space="0" w:color="auto"/>
        <w:left w:val="none" w:sz="0" w:space="0" w:color="auto"/>
        <w:bottom w:val="none" w:sz="0" w:space="0" w:color="auto"/>
        <w:right w:val="none" w:sz="0" w:space="0" w:color="auto"/>
      </w:divBdr>
    </w:div>
    <w:div w:id="1041708975">
      <w:bodyDiv w:val="1"/>
      <w:marLeft w:val="0"/>
      <w:marRight w:val="0"/>
      <w:marTop w:val="0"/>
      <w:marBottom w:val="0"/>
      <w:divBdr>
        <w:top w:val="none" w:sz="0" w:space="0" w:color="auto"/>
        <w:left w:val="none" w:sz="0" w:space="0" w:color="auto"/>
        <w:bottom w:val="none" w:sz="0" w:space="0" w:color="auto"/>
        <w:right w:val="none" w:sz="0" w:space="0" w:color="auto"/>
      </w:divBdr>
    </w:div>
    <w:div w:id="1045566544">
      <w:bodyDiv w:val="1"/>
      <w:marLeft w:val="0"/>
      <w:marRight w:val="0"/>
      <w:marTop w:val="0"/>
      <w:marBottom w:val="0"/>
      <w:divBdr>
        <w:top w:val="none" w:sz="0" w:space="0" w:color="auto"/>
        <w:left w:val="none" w:sz="0" w:space="0" w:color="auto"/>
        <w:bottom w:val="none" w:sz="0" w:space="0" w:color="auto"/>
        <w:right w:val="none" w:sz="0" w:space="0" w:color="auto"/>
      </w:divBdr>
    </w:div>
    <w:div w:id="1055619084">
      <w:bodyDiv w:val="1"/>
      <w:marLeft w:val="0"/>
      <w:marRight w:val="0"/>
      <w:marTop w:val="0"/>
      <w:marBottom w:val="0"/>
      <w:divBdr>
        <w:top w:val="none" w:sz="0" w:space="0" w:color="auto"/>
        <w:left w:val="none" w:sz="0" w:space="0" w:color="auto"/>
        <w:bottom w:val="none" w:sz="0" w:space="0" w:color="auto"/>
        <w:right w:val="none" w:sz="0" w:space="0" w:color="auto"/>
      </w:divBdr>
    </w:div>
    <w:div w:id="1064640769">
      <w:bodyDiv w:val="1"/>
      <w:marLeft w:val="0"/>
      <w:marRight w:val="0"/>
      <w:marTop w:val="0"/>
      <w:marBottom w:val="0"/>
      <w:divBdr>
        <w:top w:val="none" w:sz="0" w:space="0" w:color="auto"/>
        <w:left w:val="none" w:sz="0" w:space="0" w:color="auto"/>
        <w:bottom w:val="none" w:sz="0" w:space="0" w:color="auto"/>
        <w:right w:val="none" w:sz="0" w:space="0" w:color="auto"/>
      </w:divBdr>
    </w:div>
    <w:div w:id="1067804741">
      <w:bodyDiv w:val="1"/>
      <w:marLeft w:val="0"/>
      <w:marRight w:val="0"/>
      <w:marTop w:val="0"/>
      <w:marBottom w:val="0"/>
      <w:divBdr>
        <w:top w:val="none" w:sz="0" w:space="0" w:color="auto"/>
        <w:left w:val="none" w:sz="0" w:space="0" w:color="auto"/>
        <w:bottom w:val="none" w:sz="0" w:space="0" w:color="auto"/>
        <w:right w:val="none" w:sz="0" w:space="0" w:color="auto"/>
      </w:divBdr>
    </w:div>
    <w:div w:id="1080254102">
      <w:bodyDiv w:val="1"/>
      <w:marLeft w:val="0"/>
      <w:marRight w:val="0"/>
      <w:marTop w:val="0"/>
      <w:marBottom w:val="0"/>
      <w:divBdr>
        <w:top w:val="none" w:sz="0" w:space="0" w:color="auto"/>
        <w:left w:val="none" w:sz="0" w:space="0" w:color="auto"/>
        <w:bottom w:val="none" w:sz="0" w:space="0" w:color="auto"/>
        <w:right w:val="none" w:sz="0" w:space="0" w:color="auto"/>
      </w:divBdr>
    </w:div>
    <w:div w:id="1080524111">
      <w:bodyDiv w:val="1"/>
      <w:marLeft w:val="0"/>
      <w:marRight w:val="0"/>
      <w:marTop w:val="0"/>
      <w:marBottom w:val="0"/>
      <w:divBdr>
        <w:top w:val="none" w:sz="0" w:space="0" w:color="auto"/>
        <w:left w:val="none" w:sz="0" w:space="0" w:color="auto"/>
        <w:bottom w:val="none" w:sz="0" w:space="0" w:color="auto"/>
        <w:right w:val="none" w:sz="0" w:space="0" w:color="auto"/>
      </w:divBdr>
    </w:div>
    <w:div w:id="1081483946">
      <w:bodyDiv w:val="1"/>
      <w:marLeft w:val="0"/>
      <w:marRight w:val="0"/>
      <w:marTop w:val="0"/>
      <w:marBottom w:val="0"/>
      <w:divBdr>
        <w:top w:val="none" w:sz="0" w:space="0" w:color="auto"/>
        <w:left w:val="none" w:sz="0" w:space="0" w:color="auto"/>
        <w:bottom w:val="none" w:sz="0" w:space="0" w:color="auto"/>
        <w:right w:val="none" w:sz="0" w:space="0" w:color="auto"/>
      </w:divBdr>
    </w:div>
    <w:div w:id="1093280699">
      <w:bodyDiv w:val="1"/>
      <w:marLeft w:val="0"/>
      <w:marRight w:val="0"/>
      <w:marTop w:val="0"/>
      <w:marBottom w:val="0"/>
      <w:divBdr>
        <w:top w:val="none" w:sz="0" w:space="0" w:color="auto"/>
        <w:left w:val="none" w:sz="0" w:space="0" w:color="auto"/>
        <w:bottom w:val="none" w:sz="0" w:space="0" w:color="auto"/>
        <w:right w:val="none" w:sz="0" w:space="0" w:color="auto"/>
      </w:divBdr>
    </w:div>
    <w:div w:id="1094398189">
      <w:bodyDiv w:val="1"/>
      <w:marLeft w:val="0"/>
      <w:marRight w:val="0"/>
      <w:marTop w:val="0"/>
      <w:marBottom w:val="0"/>
      <w:divBdr>
        <w:top w:val="none" w:sz="0" w:space="0" w:color="auto"/>
        <w:left w:val="none" w:sz="0" w:space="0" w:color="auto"/>
        <w:bottom w:val="none" w:sz="0" w:space="0" w:color="auto"/>
        <w:right w:val="none" w:sz="0" w:space="0" w:color="auto"/>
      </w:divBdr>
    </w:div>
    <w:div w:id="1104348221">
      <w:bodyDiv w:val="1"/>
      <w:marLeft w:val="0"/>
      <w:marRight w:val="0"/>
      <w:marTop w:val="0"/>
      <w:marBottom w:val="0"/>
      <w:divBdr>
        <w:top w:val="none" w:sz="0" w:space="0" w:color="auto"/>
        <w:left w:val="none" w:sz="0" w:space="0" w:color="auto"/>
        <w:bottom w:val="none" w:sz="0" w:space="0" w:color="auto"/>
        <w:right w:val="none" w:sz="0" w:space="0" w:color="auto"/>
      </w:divBdr>
    </w:div>
    <w:div w:id="1106803845">
      <w:bodyDiv w:val="1"/>
      <w:marLeft w:val="0"/>
      <w:marRight w:val="0"/>
      <w:marTop w:val="0"/>
      <w:marBottom w:val="0"/>
      <w:divBdr>
        <w:top w:val="none" w:sz="0" w:space="0" w:color="auto"/>
        <w:left w:val="none" w:sz="0" w:space="0" w:color="auto"/>
        <w:bottom w:val="none" w:sz="0" w:space="0" w:color="auto"/>
        <w:right w:val="none" w:sz="0" w:space="0" w:color="auto"/>
      </w:divBdr>
    </w:div>
    <w:div w:id="1119106051">
      <w:bodyDiv w:val="1"/>
      <w:marLeft w:val="0"/>
      <w:marRight w:val="0"/>
      <w:marTop w:val="0"/>
      <w:marBottom w:val="0"/>
      <w:divBdr>
        <w:top w:val="none" w:sz="0" w:space="0" w:color="auto"/>
        <w:left w:val="none" w:sz="0" w:space="0" w:color="auto"/>
        <w:bottom w:val="none" w:sz="0" w:space="0" w:color="auto"/>
        <w:right w:val="none" w:sz="0" w:space="0" w:color="auto"/>
      </w:divBdr>
    </w:div>
    <w:div w:id="1125075434">
      <w:bodyDiv w:val="1"/>
      <w:marLeft w:val="0"/>
      <w:marRight w:val="0"/>
      <w:marTop w:val="0"/>
      <w:marBottom w:val="0"/>
      <w:divBdr>
        <w:top w:val="none" w:sz="0" w:space="0" w:color="auto"/>
        <w:left w:val="none" w:sz="0" w:space="0" w:color="auto"/>
        <w:bottom w:val="none" w:sz="0" w:space="0" w:color="auto"/>
        <w:right w:val="none" w:sz="0" w:space="0" w:color="auto"/>
      </w:divBdr>
    </w:div>
    <w:div w:id="1127552720">
      <w:bodyDiv w:val="1"/>
      <w:marLeft w:val="0"/>
      <w:marRight w:val="0"/>
      <w:marTop w:val="0"/>
      <w:marBottom w:val="0"/>
      <w:divBdr>
        <w:top w:val="none" w:sz="0" w:space="0" w:color="auto"/>
        <w:left w:val="none" w:sz="0" w:space="0" w:color="auto"/>
        <w:bottom w:val="none" w:sz="0" w:space="0" w:color="auto"/>
        <w:right w:val="none" w:sz="0" w:space="0" w:color="auto"/>
      </w:divBdr>
    </w:div>
    <w:div w:id="1128743756">
      <w:bodyDiv w:val="1"/>
      <w:marLeft w:val="0"/>
      <w:marRight w:val="0"/>
      <w:marTop w:val="0"/>
      <w:marBottom w:val="0"/>
      <w:divBdr>
        <w:top w:val="none" w:sz="0" w:space="0" w:color="auto"/>
        <w:left w:val="none" w:sz="0" w:space="0" w:color="auto"/>
        <w:bottom w:val="none" w:sz="0" w:space="0" w:color="auto"/>
        <w:right w:val="none" w:sz="0" w:space="0" w:color="auto"/>
      </w:divBdr>
    </w:div>
    <w:div w:id="1158231264">
      <w:bodyDiv w:val="1"/>
      <w:marLeft w:val="0"/>
      <w:marRight w:val="0"/>
      <w:marTop w:val="0"/>
      <w:marBottom w:val="0"/>
      <w:divBdr>
        <w:top w:val="none" w:sz="0" w:space="0" w:color="auto"/>
        <w:left w:val="none" w:sz="0" w:space="0" w:color="auto"/>
        <w:bottom w:val="none" w:sz="0" w:space="0" w:color="auto"/>
        <w:right w:val="none" w:sz="0" w:space="0" w:color="auto"/>
      </w:divBdr>
    </w:div>
    <w:div w:id="1162626843">
      <w:bodyDiv w:val="1"/>
      <w:marLeft w:val="0"/>
      <w:marRight w:val="0"/>
      <w:marTop w:val="0"/>
      <w:marBottom w:val="0"/>
      <w:divBdr>
        <w:top w:val="none" w:sz="0" w:space="0" w:color="auto"/>
        <w:left w:val="none" w:sz="0" w:space="0" w:color="auto"/>
        <w:bottom w:val="none" w:sz="0" w:space="0" w:color="auto"/>
        <w:right w:val="none" w:sz="0" w:space="0" w:color="auto"/>
      </w:divBdr>
    </w:div>
    <w:div w:id="1195314606">
      <w:bodyDiv w:val="1"/>
      <w:marLeft w:val="0"/>
      <w:marRight w:val="0"/>
      <w:marTop w:val="0"/>
      <w:marBottom w:val="0"/>
      <w:divBdr>
        <w:top w:val="none" w:sz="0" w:space="0" w:color="auto"/>
        <w:left w:val="none" w:sz="0" w:space="0" w:color="auto"/>
        <w:bottom w:val="none" w:sz="0" w:space="0" w:color="auto"/>
        <w:right w:val="none" w:sz="0" w:space="0" w:color="auto"/>
      </w:divBdr>
    </w:div>
    <w:div w:id="1213270494">
      <w:bodyDiv w:val="1"/>
      <w:marLeft w:val="0"/>
      <w:marRight w:val="0"/>
      <w:marTop w:val="0"/>
      <w:marBottom w:val="0"/>
      <w:divBdr>
        <w:top w:val="none" w:sz="0" w:space="0" w:color="auto"/>
        <w:left w:val="none" w:sz="0" w:space="0" w:color="auto"/>
        <w:bottom w:val="none" w:sz="0" w:space="0" w:color="auto"/>
        <w:right w:val="none" w:sz="0" w:space="0" w:color="auto"/>
      </w:divBdr>
    </w:div>
    <w:div w:id="1226644011">
      <w:bodyDiv w:val="1"/>
      <w:marLeft w:val="0"/>
      <w:marRight w:val="0"/>
      <w:marTop w:val="0"/>
      <w:marBottom w:val="0"/>
      <w:divBdr>
        <w:top w:val="none" w:sz="0" w:space="0" w:color="auto"/>
        <w:left w:val="none" w:sz="0" w:space="0" w:color="auto"/>
        <w:bottom w:val="none" w:sz="0" w:space="0" w:color="auto"/>
        <w:right w:val="none" w:sz="0" w:space="0" w:color="auto"/>
      </w:divBdr>
    </w:div>
    <w:div w:id="1231309471">
      <w:bodyDiv w:val="1"/>
      <w:marLeft w:val="0"/>
      <w:marRight w:val="0"/>
      <w:marTop w:val="0"/>
      <w:marBottom w:val="0"/>
      <w:divBdr>
        <w:top w:val="none" w:sz="0" w:space="0" w:color="auto"/>
        <w:left w:val="none" w:sz="0" w:space="0" w:color="auto"/>
        <w:bottom w:val="none" w:sz="0" w:space="0" w:color="auto"/>
        <w:right w:val="none" w:sz="0" w:space="0" w:color="auto"/>
      </w:divBdr>
    </w:div>
    <w:div w:id="1239483450">
      <w:bodyDiv w:val="1"/>
      <w:marLeft w:val="0"/>
      <w:marRight w:val="0"/>
      <w:marTop w:val="0"/>
      <w:marBottom w:val="0"/>
      <w:divBdr>
        <w:top w:val="none" w:sz="0" w:space="0" w:color="auto"/>
        <w:left w:val="none" w:sz="0" w:space="0" w:color="auto"/>
        <w:bottom w:val="none" w:sz="0" w:space="0" w:color="auto"/>
        <w:right w:val="none" w:sz="0" w:space="0" w:color="auto"/>
      </w:divBdr>
    </w:div>
    <w:div w:id="1240287741">
      <w:bodyDiv w:val="1"/>
      <w:marLeft w:val="0"/>
      <w:marRight w:val="0"/>
      <w:marTop w:val="0"/>
      <w:marBottom w:val="0"/>
      <w:divBdr>
        <w:top w:val="none" w:sz="0" w:space="0" w:color="auto"/>
        <w:left w:val="none" w:sz="0" w:space="0" w:color="auto"/>
        <w:bottom w:val="none" w:sz="0" w:space="0" w:color="auto"/>
        <w:right w:val="none" w:sz="0" w:space="0" w:color="auto"/>
      </w:divBdr>
    </w:div>
    <w:div w:id="1244994279">
      <w:bodyDiv w:val="1"/>
      <w:marLeft w:val="0"/>
      <w:marRight w:val="0"/>
      <w:marTop w:val="0"/>
      <w:marBottom w:val="0"/>
      <w:divBdr>
        <w:top w:val="none" w:sz="0" w:space="0" w:color="auto"/>
        <w:left w:val="none" w:sz="0" w:space="0" w:color="auto"/>
        <w:bottom w:val="none" w:sz="0" w:space="0" w:color="auto"/>
        <w:right w:val="none" w:sz="0" w:space="0" w:color="auto"/>
      </w:divBdr>
    </w:div>
    <w:div w:id="1256089317">
      <w:bodyDiv w:val="1"/>
      <w:marLeft w:val="0"/>
      <w:marRight w:val="0"/>
      <w:marTop w:val="0"/>
      <w:marBottom w:val="0"/>
      <w:divBdr>
        <w:top w:val="none" w:sz="0" w:space="0" w:color="auto"/>
        <w:left w:val="none" w:sz="0" w:space="0" w:color="auto"/>
        <w:bottom w:val="none" w:sz="0" w:space="0" w:color="auto"/>
        <w:right w:val="none" w:sz="0" w:space="0" w:color="auto"/>
      </w:divBdr>
    </w:div>
    <w:div w:id="1256476281">
      <w:bodyDiv w:val="1"/>
      <w:marLeft w:val="0"/>
      <w:marRight w:val="0"/>
      <w:marTop w:val="0"/>
      <w:marBottom w:val="0"/>
      <w:divBdr>
        <w:top w:val="none" w:sz="0" w:space="0" w:color="auto"/>
        <w:left w:val="none" w:sz="0" w:space="0" w:color="auto"/>
        <w:bottom w:val="none" w:sz="0" w:space="0" w:color="auto"/>
        <w:right w:val="none" w:sz="0" w:space="0" w:color="auto"/>
      </w:divBdr>
    </w:div>
    <w:div w:id="1264922425">
      <w:bodyDiv w:val="1"/>
      <w:marLeft w:val="0"/>
      <w:marRight w:val="0"/>
      <w:marTop w:val="0"/>
      <w:marBottom w:val="0"/>
      <w:divBdr>
        <w:top w:val="none" w:sz="0" w:space="0" w:color="auto"/>
        <w:left w:val="none" w:sz="0" w:space="0" w:color="auto"/>
        <w:bottom w:val="none" w:sz="0" w:space="0" w:color="auto"/>
        <w:right w:val="none" w:sz="0" w:space="0" w:color="auto"/>
      </w:divBdr>
    </w:div>
    <w:div w:id="1265841624">
      <w:bodyDiv w:val="1"/>
      <w:marLeft w:val="0"/>
      <w:marRight w:val="0"/>
      <w:marTop w:val="0"/>
      <w:marBottom w:val="0"/>
      <w:divBdr>
        <w:top w:val="none" w:sz="0" w:space="0" w:color="auto"/>
        <w:left w:val="none" w:sz="0" w:space="0" w:color="auto"/>
        <w:bottom w:val="none" w:sz="0" w:space="0" w:color="auto"/>
        <w:right w:val="none" w:sz="0" w:space="0" w:color="auto"/>
      </w:divBdr>
    </w:div>
    <w:div w:id="1268124480">
      <w:bodyDiv w:val="1"/>
      <w:marLeft w:val="0"/>
      <w:marRight w:val="0"/>
      <w:marTop w:val="0"/>
      <w:marBottom w:val="0"/>
      <w:divBdr>
        <w:top w:val="none" w:sz="0" w:space="0" w:color="auto"/>
        <w:left w:val="none" w:sz="0" w:space="0" w:color="auto"/>
        <w:bottom w:val="none" w:sz="0" w:space="0" w:color="auto"/>
        <w:right w:val="none" w:sz="0" w:space="0" w:color="auto"/>
      </w:divBdr>
    </w:div>
    <w:div w:id="1268805706">
      <w:bodyDiv w:val="1"/>
      <w:marLeft w:val="0"/>
      <w:marRight w:val="0"/>
      <w:marTop w:val="0"/>
      <w:marBottom w:val="0"/>
      <w:divBdr>
        <w:top w:val="none" w:sz="0" w:space="0" w:color="auto"/>
        <w:left w:val="none" w:sz="0" w:space="0" w:color="auto"/>
        <w:bottom w:val="none" w:sz="0" w:space="0" w:color="auto"/>
        <w:right w:val="none" w:sz="0" w:space="0" w:color="auto"/>
      </w:divBdr>
    </w:div>
    <w:div w:id="1280837911">
      <w:bodyDiv w:val="1"/>
      <w:marLeft w:val="0"/>
      <w:marRight w:val="0"/>
      <w:marTop w:val="0"/>
      <w:marBottom w:val="0"/>
      <w:divBdr>
        <w:top w:val="none" w:sz="0" w:space="0" w:color="auto"/>
        <w:left w:val="none" w:sz="0" w:space="0" w:color="auto"/>
        <w:bottom w:val="none" w:sz="0" w:space="0" w:color="auto"/>
        <w:right w:val="none" w:sz="0" w:space="0" w:color="auto"/>
      </w:divBdr>
    </w:div>
    <w:div w:id="1301955119">
      <w:bodyDiv w:val="1"/>
      <w:marLeft w:val="0"/>
      <w:marRight w:val="0"/>
      <w:marTop w:val="0"/>
      <w:marBottom w:val="0"/>
      <w:divBdr>
        <w:top w:val="none" w:sz="0" w:space="0" w:color="auto"/>
        <w:left w:val="none" w:sz="0" w:space="0" w:color="auto"/>
        <w:bottom w:val="none" w:sz="0" w:space="0" w:color="auto"/>
        <w:right w:val="none" w:sz="0" w:space="0" w:color="auto"/>
      </w:divBdr>
    </w:div>
    <w:div w:id="1305501411">
      <w:bodyDiv w:val="1"/>
      <w:marLeft w:val="0"/>
      <w:marRight w:val="0"/>
      <w:marTop w:val="0"/>
      <w:marBottom w:val="0"/>
      <w:divBdr>
        <w:top w:val="none" w:sz="0" w:space="0" w:color="auto"/>
        <w:left w:val="none" w:sz="0" w:space="0" w:color="auto"/>
        <w:bottom w:val="none" w:sz="0" w:space="0" w:color="auto"/>
        <w:right w:val="none" w:sz="0" w:space="0" w:color="auto"/>
      </w:divBdr>
    </w:div>
    <w:div w:id="1325889504">
      <w:bodyDiv w:val="1"/>
      <w:marLeft w:val="0"/>
      <w:marRight w:val="0"/>
      <w:marTop w:val="0"/>
      <w:marBottom w:val="0"/>
      <w:divBdr>
        <w:top w:val="none" w:sz="0" w:space="0" w:color="auto"/>
        <w:left w:val="none" w:sz="0" w:space="0" w:color="auto"/>
        <w:bottom w:val="none" w:sz="0" w:space="0" w:color="auto"/>
        <w:right w:val="none" w:sz="0" w:space="0" w:color="auto"/>
      </w:divBdr>
    </w:div>
    <w:div w:id="1329674517">
      <w:bodyDiv w:val="1"/>
      <w:marLeft w:val="0"/>
      <w:marRight w:val="0"/>
      <w:marTop w:val="0"/>
      <w:marBottom w:val="0"/>
      <w:divBdr>
        <w:top w:val="none" w:sz="0" w:space="0" w:color="auto"/>
        <w:left w:val="none" w:sz="0" w:space="0" w:color="auto"/>
        <w:bottom w:val="none" w:sz="0" w:space="0" w:color="auto"/>
        <w:right w:val="none" w:sz="0" w:space="0" w:color="auto"/>
      </w:divBdr>
    </w:div>
    <w:div w:id="1330983569">
      <w:bodyDiv w:val="1"/>
      <w:marLeft w:val="0"/>
      <w:marRight w:val="0"/>
      <w:marTop w:val="0"/>
      <w:marBottom w:val="0"/>
      <w:divBdr>
        <w:top w:val="none" w:sz="0" w:space="0" w:color="auto"/>
        <w:left w:val="none" w:sz="0" w:space="0" w:color="auto"/>
        <w:bottom w:val="none" w:sz="0" w:space="0" w:color="auto"/>
        <w:right w:val="none" w:sz="0" w:space="0" w:color="auto"/>
      </w:divBdr>
    </w:div>
    <w:div w:id="1333992912">
      <w:bodyDiv w:val="1"/>
      <w:marLeft w:val="0"/>
      <w:marRight w:val="0"/>
      <w:marTop w:val="0"/>
      <w:marBottom w:val="0"/>
      <w:divBdr>
        <w:top w:val="none" w:sz="0" w:space="0" w:color="auto"/>
        <w:left w:val="none" w:sz="0" w:space="0" w:color="auto"/>
        <w:bottom w:val="none" w:sz="0" w:space="0" w:color="auto"/>
        <w:right w:val="none" w:sz="0" w:space="0" w:color="auto"/>
      </w:divBdr>
      <w:divsChild>
        <w:div w:id="324474660">
          <w:marLeft w:val="0"/>
          <w:marRight w:val="0"/>
          <w:marTop w:val="0"/>
          <w:marBottom w:val="200"/>
          <w:divBdr>
            <w:top w:val="none" w:sz="0" w:space="0" w:color="auto"/>
            <w:left w:val="none" w:sz="0" w:space="0" w:color="auto"/>
            <w:bottom w:val="none" w:sz="0" w:space="0" w:color="auto"/>
            <w:right w:val="none" w:sz="0" w:space="0" w:color="auto"/>
          </w:divBdr>
        </w:div>
        <w:div w:id="1553808854">
          <w:marLeft w:val="0"/>
          <w:marRight w:val="0"/>
          <w:marTop w:val="0"/>
          <w:marBottom w:val="200"/>
          <w:divBdr>
            <w:top w:val="none" w:sz="0" w:space="0" w:color="auto"/>
            <w:left w:val="none" w:sz="0" w:space="0" w:color="auto"/>
            <w:bottom w:val="none" w:sz="0" w:space="0" w:color="auto"/>
            <w:right w:val="none" w:sz="0" w:space="0" w:color="auto"/>
          </w:divBdr>
        </w:div>
      </w:divsChild>
    </w:div>
    <w:div w:id="1351490937">
      <w:bodyDiv w:val="1"/>
      <w:marLeft w:val="0"/>
      <w:marRight w:val="0"/>
      <w:marTop w:val="0"/>
      <w:marBottom w:val="0"/>
      <w:divBdr>
        <w:top w:val="none" w:sz="0" w:space="0" w:color="auto"/>
        <w:left w:val="none" w:sz="0" w:space="0" w:color="auto"/>
        <w:bottom w:val="none" w:sz="0" w:space="0" w:color="auto"/>
        <w:right w:val="none" w:sz="0" w:space="0" w:color="auto"/>
      </w:divBdr>
    </w:div>
    <w:div w:id="1356268075">
      <w:bodyDiv w:val="1"/>
      <w:marLeft w:val="0"/>
      <w:marRight w:val="0"/>
      <w:marTop w:val="0"/>
      <w:marBottom w:val="0"/>
      <w:divBdr>
        <w:top w:val="none" w:sz="0" w:space="0" w:color="auto"/>
        <w:left w:val="none" w:sz="0" w:space="0" w:color="auto"/>
        <w:bottom w:val="none" w:sz="0" w:space="0" w:color="auto"/>
        <w:right w:val="none" w:sz="0" w:space="0" w:color="auto"/>
      </w:divBdr>
    </w:div>
    <w:div w:id="1361904330">
      <w:bodyDiv w:val="1"/>
      <w:marLeft w:val="0"/>
      <w:marRight w:val="0"/>
      <w:marTop w:val="0"/>
      <w:marBottom w:val="0"/>
      <w:divBdr>
        <w:top w:val="none" w:sz="0" w:space="0" w:color="auto"/>
        <w:left w:val="none" w:sz="0" w:space="0" w:color="auto"/>
        <w:bottom w:val="none" w:sz="0" w:space="0" w:color="auto"/>
        <w:right w:val="none" w:sz="0" w:space="0" w:color="auto"/>
      </w:divBdr>
    </w:div>
    <w:div w:id="1362391121">
      <w:bodyDiv w:val="1"/>
      <w:marLeft w:val="0"/>
      <w:marRight w:val="0"/>
      <w:marTop w:val="0"/>
      <w:marBottom w:val="0"/>
      <w:divBdr>
        <w:top w:val="none" w:sz="0" w:space="0" w:color="auto"/>
        <w:left w:val="none" w:sz="0" w:space="0" w:color="auto"/>
        <w:bottom w:val="none" w:sz="0" w:space="0" w:color="auto"/>
        <w:right w:val="none" w:sz="0" w:space="0" w:color="auto"/>
      </w:divBdr>
    </w:div>
    <w:div w:id="1370911079">
      <w:bodyDiv w:val="1"/>
      <w:marLeft w:val="0"/>
      <w:marRight w:val="0"/>
      <w:marTop w:val="0"/>
      <w:marBottom w:val="0"/>
      <w:divBdr>
        <w:top w:val="none" w:sz="0" w:space="0" w:color="auto"/>
        <w:left w:val="none" w:sz="0" w:space="0" w:color="auto"/>
        <w:bottom w:val="none" w:sz="0" w:space="0" w:color="auto"/>
        <w:right w:val="none" w:sz="0" w:space="0" w:color="auto"/>
      </w:divBdr>
    </w:div>
    <w:div w:id="1371876604">
      <w:bodyDiv w:val="1"/>
      <w:marLeft w:val="0"/>
      <w:marRight w:val="0"/>
      <w:marTop w:val="0"/>
      <w:marBottom w:val="0"/>
      <w:divBdr>
        <w:top w:val="none" w:sz="0" w:space="0" w:color="auto"/>
        <w:left w:val="none" w:sz="0" w:space="0" w:color="auto"/>
        <w:bottom w:val="none" w:sz="0" w:space="0" w:color="auto"/>
        <w:right w:val="none" w:sz="0" w:space="0" w:color="auto"/>
      </w:divBdr>
    </w:div>
    <w:div w:id="1372537724">
      <w:bodyDiv w:val="1"/>
      <w:marLeft w:val="0"/>
      <w:marRight w:val="0"/>
      <w:marTop w:val="0"/>
      <w:marBottom w:val="0"/>
      <w:divBdr>
        <w:top w:val="none" w:sz="0" w:space="0" w:color="auto"/>
        <w:left w:val="none" w:sz="0" w:space="0" w:color="auto"/>
        <w:bottom w:val="none" w:sz="0" w:space="0" w:color="auto"/>
        <w:right w:val="none" w:sz="0" w:space="0" w:color="auto"/>
      </w:divBdr>
    </w:div>
    <w:div w:id="1374426331">
      <w:bodyDiv w:val="1"/>
      <w:marLeft w:val="0"/>
      <w:marRight w:val="0"/>
      <w:marTop w:val="0"/>
      <w:marBottom w:val="0"/>
      <w:divBdr>
        <w:top w:val="none" w:sz="0" w:space="0" w:color="auto"/>
        <w:left w:val="none" w:sz="0" w:space="0" w:color="auto"/>
        <w:bottom w:val="none" w:sz="0" w:space="0" w:color="auto"/>
        <w:right w:val="none" w:sz="0" w:space="0" w:color="auto"/>
      </w:divBdr>
    </w:div>
    <w:div w:id="1375040413">
      <w:bodyDiv w:val="1"/>
      <w:marLeft w:val="0"/>
      <w:marRight w:val="0"/>
      <w:marTop w:val="0"/>
      <w:marBottom w:val="0"/>
      <w:divBdr>
        <w:top w:val="none" w:sz="0" w:space="0" w:color="auto"/>
        <w:left w:val="none" w:sz="0" w:space="0" w:color="auto"/>
        <w:bottom w:val="none" w:sz="0" w:space="0" w:color="auto"/>
        <w:right w:val="none" w:sz="0" w:space="0" w:color="auto"/>
      </w:divBdr>
    </w:div>
    <w:div w:id="1381713497">
      <w:bodyDiv w:val="1"/>
      <w:marLeft w:val="0"/>
      <w:marRight w:val="0"/>
      <w:marTop w:val="0"/>
      <w:marBottom w:val="0"/>
      <w:divBdr>
        <w:top w:val="none" w:sz="0" w:space="0" w:color="auto"/>
        <w:left w:val="none" w:sz="0" w:space="0" w:color="auto"/>
        <w:bottom w:val="none" w:sz="0" w:space="0" w:color="auto"/>
        <w:right w:val="none" w:sz="0" w:space="0" w:color="auto"/>
      </w:divBdr>
    </w:div>
    <w:div w:id="1391726336">
      <w:bodyDiv w:val="1"/>
      <w:marLeft w:val="0"/>
      <w:marRight w:val="0"/>
      <w:marTop w:val="0"/>
      <w:marBottom w:val="0"/>
      <w:divBdr>
        <w:top w:val="none" w:sz="0" w:space="0" w:color="auto"/>
        <w:left w:val="none" w:sz="0" w:space="0" w:color="auto"/>
        <w:bottom w:val="none" w:sz="0" w:space="0" w:color="auto"/>
        <w:right w:val="none" w:sz="0" w:space="0" w:color="auto"/>
      </w:divBdr>
    </w:div>
    <w:div w:id="1394354054">
      <w:bodyDiv w:val="1"/>
      <w:marLeft w:val="0"/>
      <w:marRight w:val="0"/>
      <w:marTop w:val="0"/>
      <w:marBottom w:val="0"/>
      <w:divBdr>
        <w:top w:val="none" w:sz="0" w:space="0" w:color="auto"/>
        <w:left w:val="none" w:sz="0" w:space="0" w:color="auto"/>
        <w:bottom w:val="none" w:sz="0" w:space="0" w:color="auto"/>
        <w:right w:val="none" w:sz="0" w:space="0" w:color="auto"/>
      </w:divBdr>
    </w:div>
    <w:div w:id="1395544485">
      <w:bodyDiv w:val="1"/>
      <w:marLeft w:val="0"/>
      <w:marRight w:val="0"/>
      <w:marTop w:val="0"/>
      <w:marBottom w:val="0"/>
      <w:divBdr>
        <w:top w:val="none" w:sz="0" w:space="0" w:color="auto"/>
        <w:left w:val="none" w:sz="0" w:space="0" w:color="auto"/>
        <w:bottom w:val="none" w:sz="0" w:space="0" w:color="auto"/>
        <w:right w:val="none" w:sz="0" w:space="0" w:color="auto"/>
      </w:divBdr>
    </w:div>
    <w:div w:id="1395857716">
      <w:bodyDiv w:val="1"/>
      <w:marLeft w:val="0"/>
      <w:marRight w:val="0"/>
      <w:marTop w:val="0"/>
      <w:marBottom w:val="0"/>
      <w:divBdr>
        <w:top w:val="none" w:sz="0" w:space="0" w:color="auto"/>
        <w:left w:val="none" w:sz="0" w:space="0" w:color="auto"/>
        <w:bottom w:val="none" w:sz="0" w:space="0" w:color="auto"/>
        <w:right w:val="none" w:sz="0" w:space="0" w:color="auto"/>
      </w:divBdr>
    </w:div>
    <w:div w:id="1399474782">
      <w:bodyDiv w:val="1"/>
      <w:marLeft w:val="0"/>
      <w:marRight w:val="0"/>
      <w:marTop w:val="0"/>
      <w:marBottom w:val="0"/>
      <w:divBdr>
        <w:top w:val="none" w:sz="0" w:space="0" w:color="auto"/>
        <w:left w:val="none" w:sz="0" w:space="0" w:color="auto"/>
        <w:bottom w:val="none" w:sz="0" w:space="0" w:color="auto"/>
        <w:right w:val="none" w:sz="0" w:space="0" w:color="auto"/>
      </w:divBdr>
    </w:div>
    <w:div w:id="1403914839">
      <w:bodyDiv w:val="1"/>
      <w:marLeft w:val="0"/>
      <w:marRight w:val="0"/>
      <w:marTop w:val="0"/>
      <w:marBottom w:val="0"/>
      <w:divBdr>
        <w:top w:val="none" w:sz="0" w:space="0" w:color="auto"/>
        <w:left w:val="none" w:sz="0" w:space="0" w:color="auto"/>
        <w:bottom w:val="none" w:sz="0" w:space="0" w:color="auto"/>
        <w:right w:val="none" w:sz="0" w:space="0" w:color="auto"/>
      </w:divBdr>
    </w:div>
    <w:div w:id="1412191499">
      <w:bodyDiv w:val="1"/>
      <w:marLeft w:val="0"/>
      <w:marRight w:val="0"/>
      <w:marTop w:val="0"/>
      <w:marBottom w:val="0"/>
      <w:divBdr>
        <w:top w:val="none" w:sz="0" w:space="0" w:color="auto"/>
        <w:left w:val="none" w:sz="0" w:space="0" w:color="auto"/>
        <w:bottom w:val="none" w:sz="0" w:space="0" w:color="auto"/>
        <w:right w:val="none" w:sz="0" w:space="0" w:color="auto"/>
      </w:divBdr>
    </w:div>
    <w:div w:id="1412658111">
      <w:bodyDiv w:val="1"/>
      <w:marLeft w:val="0"/>
      <w:marRight w:val="0"/>
      <w:marTop w:val="0"/>
      <w:marBottom w:val="0"/>
      <w:divBdr>
        <w:top w:val="none" w:sz="0" w:space="0" w:color="auto"/>
        <w:left w:val="none" w:sz="0" w:space="0" w:color="auto"/>
        <w:bottom w:val="none" w:sz="0" w:space="0" w:color="auto"/>
        <w:right w:val="none" w:sz="0" w:space="0" w:color="auto"/>
      </w:divBdr>
    </w:div>
    <w:div w:id="1414085887">
      <w:bodyDiv w:val="1"/>
      <w:marLeft w:val="0"/>
      <w:marRight w:val="0"/>
      <w:marTop w:val="0"/>
      <w:marBottom w:val="0"/>
      <w:divBdr>
        <w:top w:val="none" w:sz="0" w:space="0" w:color="auto"/>
        <w:left w:val="none" w:sz="0" w:space="0" w:color="auto"/>
        <w:bottom w:val="none" w:sz="0" w:space="0" w:color="auto"/>
        <w:right w:val="none" w:sz="0" w:space="0" w:color="auto"/>
      </w:divBdr>
    </w:div>
    <w:div w:id="1417942767">
      <w:bodyDiv w:val="1"/>
      <w:marLeft w:val="0"/>
      <w:marRight w:val="0"/>
      <w:marTop w:val="0"/>
      <w:marBottom w:val="0"/>
      <w:divBdr>
        <w:top w:val="none" w:sz="0" w:space="0" w:color="auto"/>
        <w:left w:val="none" w:sz="0" w:space="0" w:color="auto"/>
        <w:bottom w:val="none" w:sz="0" w:space="0" w:color="auto"/>
        <w:right w:val="none" w:sz="0" w:space="0" w:color="auto"/>
      </w:divBdr>
    </w:div>
    <w:div w:id="1433168468">
      <w:bodyDiv w:val="1"/>
      <w:marLeft w:val="0"/>
      <w:marRight w:val="0"/>
      <w:marTop w:val="0"/>
      <w:marBottom w:val="0"/>
      <w:divBdr>
        <w:top w:val="none" w:sz="0" w:space="0" w:color="auto"/>
        <w:left w:val="none" w:sz="0" w:space="0" w:color="auto"/>
        <w:bottom w:val="none" w:sz="0" w:space="0" w:color="auto"/>
        <w:right w:val="none" w:sz="0" w:space="0" w:color="auto"/>
      </w:divBdr>
    </w:div>
    <w:div w:id="1463573175">
      <w:bodyDiv w:val="1"/>
      <w:marLeft w:val="0"/>
      <w:marRight w:val="0"/>
      <w:marTop w:val="0"/>
      <w:marBottom w:val="0"/>
      <w:divBdr>
        <w:top w:val="none" w:sz="0" w:space="0" w:color="auto"/>
        <w:left w:val="none" w:sz="0" w:space="0" w:color="auto"/>
        <w:bottom w:val="none" w:sz="0" w:space="0" w:color="auto"/>
        <w:right w:val="none" w:sz="0" w:space="0" w:color="auto"/>
      </w:divBdr>
    </w:div>
    <w:div w:id="1469737961">
      <w:bodyDiv w:val="1"/>
      <w:marLeft w:val="0"/>
      <w:marRight w:val="0"/>
      <w:marTop w:val="0"/>
      <w:marBottom w:val="0"/>
      <w:divBdr>
        <w:top w:val="none" w:sz="0" w:space="0" w:color="auto"/>
        <w:left w:val="none" w:sz="0" w:space="0" w:color="auto"/>
        <w:bottom w:val="none" w:sz="0" w:space="0" w:color="auto"/>
        <w:right w:val="none" w:sz="0" w:space="0" w:color="auto"/>
      </w:divBdr>
    </w:div>
    <w:div w:id="1481851434">
      <w:bodyDiv w:val="1"/>
      <w:marLeft w:val="0"/>
      <w:marRight w:val="0"/>
      <w:marTop w:val="0"/>
      <w:marBottom w:val="0"/>
      <w:divBdr>
        <w:top w:val="none" w:sz="0" w:space="0" w:color="auto"/>
        <w:left w:val="none" w:sz="0" w:space="0" w:color="auto"/>
        <w:bottom w:val="none" w:sz="0" w:space="0" w:color="auto"/>
        <w:right w:val="none" w:sz="0" w:space="0" w:color="auto"/>
      </w:divBdr>
    </w:div>
    <w:div w:id="1487553795">
      <w:bodyDiv w:val="1"/>
      <w:marLeft w:val="0"/>
      <w:marRight w:val="0"/>
      <w:marTop w:val="0"/>
      <w:marBottom w:val="0"/>
      <w:divBdr>
        <w:top w:val="none" w:sz="0" w:space="0" w:color="auto"/>
        <w:left w:val="none" w:sz="0" w:space="0" w:color="auto"/>
        <w:bottom w:val="none" w:sz="0" w:space="0" w:color="auto"/>
        <w:right w:val="none" w:sz="0" w:space="0" w:color="auto"/>
      </w:divBdr>
    </w:div>
    <w:div w:id="1487630434">
      <w:bodyDiv w:val="1"/>
      <w:marLeft w:val="0"/>
      <w:marRight w:val="0"/>
      <w:marTop w:val="0"/>
      <w:marBottom w:val="0"/>
      <w:divBdr>
        <w:top w:val="none" w:sz="0" w:space="0" w:color="auto"/>
        <w:left w:val="none" w:sz="0" w:space="0" w:color="auto"/>
        <w:bottom w:val="none" w:sz="0" w:space="0" w:color="auto"/>
        <w:right w:val="none" w:sz="0" w:space="0" w:color="auto"/>
      </w:divBdr>
    </w:div>
    <w:div w:id="1490289983">
      <w:bodyDiv w:val="1"/>
      <w:marLeft w:val="0"/>
      <w:marRight w:val="0"/>
      <w:marTop w:val="0"/>
      <w:marBottom w:val="0"/>
      <w:divBdr>
        <w:top w:val="none" w:sz="0" w:space="0" w:color="auto"/>
        <w:left w:val="none" w:sz="0" w:space="0" w:color="auto"/>
        <w:bottom w:val="none" w:sz="0" w:space="0" w:color="auto"/>
        <w:right w:val="none" w:sz="0" w:space="0" w:color="auto"/>
      </w:divBdr>
    </w:div>
    <w:div w:id="1493136071">
      <w:bodyDiv w:val="1"/>
      <w:marLeft w:val="0"/>
      <w:marRight w:val="0"/>
      <w:marTop w:val="0"/>
      <w:marBottom w:val="0"/>
      <w:divBdr>
        <w:top w:val="none" w:sz="0" w:space="0" w:color="auto"/>
        <w:left w:val="none" w:sz="0" w:space="0" w:color="auto"/>
        <w:bottom w:val="none" w:sz="0" w:space="0" w:color="auto"/>
        <w:right w:val="none" w:sz="0" w:space="0" w:color="auto"/>
      </w:divBdr>
    </w:div>
    <w:div w:id="1494224829">
      <w:bodyDiv w:val="1"/>
      <w:marLeft w:val="0"/>
      <w:marRight w:val="0"/>
      <w:marTop w:val="0"/>
      <w:marBottom w:val="0"/>
      <w:divBdr>
        <w:top w:val="none" w:sz="0" w:space="0" w:color="auto"/>
        <w:left w:val="none" w:sz="0" w:space="0" w:color="auto"/>
        <w:bottom w:val="none" w:sz="0" w:space="0" w:color="auto"/>
        <w:right w:val="none" w:sz="0" w:space="0" w:color="auto"/>
      </w:divBdr>
    </w:div>
    <w:div w:id="1506742998">
      <w:bodyDiv w:val="1"/>
      <w:marLeft w:val="0"/>
      <w:marRight w:val="0"/>
      <w:marTop w:val="0"/>
      <w:marBottom w:val="0"/>
      <w:divBdr>
        <w:top w:val="none" w:sz="0" w:space="0" w:color="auto"/>
        <w:left w:val="none" w:sz="0" w:space="0" w:color="auto"/>
        <w:bottom w:val="none" w:sz="0" w:space="0" w:color="auto"/>
        <w:right w:val="none" w:sz="0" w:space="0" w:color="auto"/>
      </w:divBdr>
    </w:div>
    <w:div w:id="1509099379">
      <w:bodyDiv w:val="1"/>
      <w:marLeft w:val="0"/>
      <w:marRight w:val="0"/>
      <w:marTop w:val="0"/>
      <w:marBottom w:val="0"/>
      <w:divBdr>
        <w:top w:val="none" w:sz="0" w:space="0" w:color="auto"/>
        <w:left w:val="none" w:sz="0" w:space="0" w:color="auto"/>
        <w:bottom w:val="none" w:sz="0" w:space="0" w:color="auto"/>
        <w:right w:val="none" w:sz="0" w:space="0" w:color="auto"/>
      </w:divBdr>
    </w:div>
    <w:div w:id="1511867396">
      <w:bodyDiv w:val="1"/>
      <w:marLeft w:val="0"/>
      <w:marRight w:val="0"/>
      <w:marTop w:val="0"/>
      <w:marBottom w:val="0"/>
      <w:divBdr>
        <w:top w:val="none" w:sz="0" w:space="0" w:color="auto"/>
        <w:left w:val="none" w:sz="0" w:space="0" w:color="auto"/>
        <w:bottom w:val="none" w:sz="0" w:space="0" w:color="auto"/>
        <w:right w:val="none" w:sz="0" w:space="0" w:color="auto"/>
      </w:divBdr>
    </w:div>
    <w:div w:id="1511990807">
      <w:bodyDiv w:val="1"/>
      <w:marLeft w:val="0"/>
      <w:marRight w:val="0"/>
      <w:marTop w:val="0"/>
      <w:marBottom w:val="0"/>
      <w:divBdr>
        <w:top w:val="none" w:sz="0" w:space="0" w:color="auto"/>
        <w:left w:val="none" w:sz="0" w:space="0" w:color="auto"/>
        <w:bottom w:val="none" w:sz="0" w:space="0" w:color="auto"/>
        <w:right w:val="none" w:sz="0" w:space="0" w:color="auto"/>
      </w:divBdr>
    </w:div>
    <w:div w:id="1515879894">
      <w:bodyDiv w:val="1"/>
      <w:marLeft w:val="0"/>
      <w:marRight w:val="0"/>
      <w:marTop w:val="0"/>
      <w:marBottom w:val="0"/>
      <w:divBdr>
        <w:top w:val="none" w:sz="0" w:space="0" w:color="auto"/>
        <w:left w:val="none" w:sz="0" w:space="0" w:color="auto"/>
        <w:bottom w:val="none" w:sz="0" w:space="0" w:color="auto"/>
        <w:right w:val="none" w:sz="0" w:space="0" w:color="auto"/>
      </w:divBdr>
    </w:div>
    <w:div w:id="1523207698">
      <w:bodyDiv w:val="1"/>
      <w:marLeft w:val="0"/>
      <w:marRight w:val="0"/>
      <w:marTop w:val="0"/>
      <w:marBottom w:val="0"/>
      <w:divBdr>
        <w:top w:val="none" w:sz="0" w:space="0" w:color="auto"/>
        <w:left w:val="none" w:sz="0" w:space="0" w:color="auto"/>
        <w:bottom w:val="none" w:sz="0" w:space="0" w:color="auto"/>
        <w:right w:val="none" w:sz="0" w:space="0" w:color="auto"/>
      </w:divBdr>
    </w:div>
    <w:div w:id="1530527808">
      <w:bodyDiv w:val="1"/>
      <w:marLeft w:val="0"/>
      <w:marRight w:val="0"/>
      <w:marTop w:val="0"/>
      <w:marBottom w:val="0"/>
      <w:divBdr>
        <w:top w:val="none" w:sz="0" w:space="0" w:color="auto"/>
        <w:left w:val="none" w:sz="0" w:space="0" w:color="auto"/>
        <w:bottom w:val="none" w:sz="0" w:space="0" w:color="auto"/>
        <w:right w:val="none" w:sz="0" w:space="0" w:color="auto"/>
      </w:divBdr>
    </w:div>
    <w:div w:id="1560507760">
      <w:bodyDiv w:val="1"/>
      <w:marLeft w:val="0"/>
      <w:marRight w:val="0"/>
      <w:marTop w:val="0"/>
      <w:marBottom w:val="0"/>
      <w:divBdr>
        <w:top w:val="none" w:sz="0" w:space="0" w:color="auto"/>
        <w:left w:val="none" w:sz="0" w:space="0" w:color="auto"/>
        <w:bottom w:val="none" w:sz="0" w:space="0" w:color="auto"/>
        <w:right w:val="none" w:sz="0" w:space="0" w:color="auto"/>
      </w:divBdr>
    </w:div>
    <w:div w:id="1562672227">
      <w:bodyDiv w:val="1"/>
      <w:marLeft w:val="0"/>
      <w:marRight w:val="0"/>
      <w:marTop w:val="0"/>
      <w:marBottom w:val="0"/>
      <w:divBdr>
        <w:top w:val="none" w:sz="0" w:space="0" w:color="auto"/>
        <w:left w:val="none" w:sz="0" w:space="0" w:color="auto"/>
        <w:bottom w:val="none" w:sz="0" w:space="0" w:color="auto"/>
        <w:right w:val="none" w:sz="0" w:space="0" w:color="auto"/>
      </w:divBdr>
    </w:div>
    <w:div w:id="1567376378">
      <w:bodyDiv w:val="1"/>
      <w:marLeft w:val="0"/>
      <w:marRight w:val="0"/>
      <w:marTop w:val="0"/>
      <w:marBottom w:val="0"/>
      <w:divBdr>
        <w:top w:val="none" w:sz="0" w:space="0" w:color="auto"/>
        <w:left w:val="none" w:sz="0" w:space="0" w:color="auto"/>
        <w:bottom w:val="none" w:sz="0" w:space="0" w:color="auto"/>
        <w:right w:val="none" w:sz="0" w:space="0" w:color="auto"/>
      </w:divBdr>
    </w:div>
    <w:div w:id="1571891759">
      <w:bodyDiv w:val="1"/>
      <w:marLeft w:val="0"/>
      <w:marRight w:val="0"/>
      <w:marTop w:val="0"/>
      <w:marBottom w:val="0"/>
      <w:divBdr>
        <w:top w:val="none" w:sz="0" w:space="0" w:color="auto"/>
        <w:left w:val="none" w:sz="0" w:space="0" w:color="auto"/>
        <w:bottom w:val="none" w:sz="0" w:space="0" w:color="auto"/>
        <w:right w:val="none" w:sz="0" w:space="0" w:color="auto"/>
      </w:divBdr>
    </w:div>
    <w:div w:id="1576209290">
      <w:bodyDiv w:val="1"/>
      <w:marLeft w:val="0"/>
      <w:marRight w:val="0"/>
      <w:marTop w:val="0"/>
      <w:marBottom w:val="0"/>
      <w:divBdr>
        <w:top w:val="none" w:sz="0" w:space="0" w:color="auto"/>
        <w:left w:val="none" w:sz="0" w:space="0" w:color="auto"/>
        <w:bottom w:val="none" w:sz="0" w:space="0" w:color="auto"/>
        <w:right w:val="none" w:sz="0" w:space="0" w:color="auto"/>
      </w:divBdr>
    </w:div>
    <w:div w:id="1590121699">
      <w:bodyDiv w:val="1"/>
      <w:marLeft w:val="0"/>
      <w:marRight w:val="0"/>
      <w:marTop w:val="0"/>
      <w:marBottom w:val="0"/>
      <w:divBdr>
        <w:top w:val="none" w:sz="0" w:space="0" w:color="auto"/>
        <w:left w:val="none" w:sz="0" w:space="0" w:color="auto"/>
        <w:bottom w:val="none" w:sz="0" w:space="0" w:color="auto"/>
        <w:right w:val="none" w:sz="0" w:space="0" w:color="auto"/>
      </w:divBdr>
    </w:div>
    <w:div w:id="1592855312">
      <w:bodyDiv w:val="1"/>
      <w:marLeft w:val="0"/>
      <w:marRight w:val="0"/>
      <w:marTop w:val="0"/>
      <w:marBottom w:val="0"/>
      <w:divBdr>
        <w:top w:val="none" w:sz="0" w:space="0" w:color="auto"/>
        <w:left w:val="none" w:sz="0" w:space="0" w:color="auto"/>
        <w:bottom w:val="none" w:sz="0" w:space="0" w:color="auto"/>
        <w:right w:val="none" w:sz="0" w:space="0" w:color="auto"/>
      </w:divBdr>
    </w:div>
    <w:div w:id="1597595518">
      <w:bodyDiv w:val="1"/>
      <w:marLeft w:val="0"/>
      <w:marRight w:val="0"/>
      <w:marTop w:val="0"/>
      <w:marBottom w:val="0"/>
      <w:divBdr>
        <w:top w:val="none" w:sz="0" w:space="0" w:color="auto"/>
        <w:left w:val="none" w:sz="0" w:space="0" w:color="auto"/>
        <w:bottom w:val="none" w:sz="0" w:space="0" w:color="auto"/>
        <w:right w:val="none" w:sz="0" w:space="0" w:color="auto"/>
      </w:divBdr>
    </w:div>
    <w:div w:id="1618218961">
      <w:bodyDiv w:val="1"/>
      <w:marLeft w:val="0"/>
      <w:marRight w:val="0"/>
      <w:marTop w:val="0"/>
      <w:marBottom w:val="0"/>
      <w:divBdr>
        <w:top w:val="none" w:sz="0" w:space="0" w:color="auto"/>
        <w:left w:val="none" w:sz="0" w:space="0" w:color="auto"/>
        <w:bottom w:val="none" w:sz="0" w:space="0" w:color="auto"/>
        <w:right w:val="none" w:sz="0" w:space="0" w:color="auto"/>
      </w:divBdr>
    </w:div>
    <w:div w:id="1619526326">
      <w:bodyDiv w:val="1"/>
      <w:marLeft w:val="0"/>
      <w:marRight w:val="0"/>
      <w:marTop w:val="0"/>
      <w:marBottom w:val="0"/>
      <w:divBdr>
        <w:top w:val="none" w:sz="0" w:space="0" w:color="auto"/>
        <w:left w:val="none" w:sz="0" w:space="0" w:color="auto"/>
        <w:bottom w:val="none" w:sz="0" w:space="0" w:color="auto"/>
        <w:right w:val="none" w:sz="0" w:space="0" w:color="auto"/>
      </w:divBdr>
    </w:div>
    <w:div w:id="1635061107">
      <w:bodyDiv w:val="1"/>
      <w:marLeft w:val="0"/>
      <w:marRight w:val="0"/>
      <w:marTop w:val="0"/>
      <w:marBottom w:val="0"/>
      <w:divBdr>
        <w:top w:val="none" w:sz="0" w:space="0" w:color="auto"/>
        <w:left w:val="none" w:sz="0" w:space="0" w:color="auto"/>
        <w:bottom w:val="none" w:sz="0" w:space="0" w:color="auto"/>
        <w:right w:val="none" w:sz="0" w:space="0" w:color="auto"/>
      </w:divBdr>
    </w:div>
    <w:div w:id="1657340339">
      <w:bodyDiv w:val="1"/>
      <w:marLeft w:val="0"/>
      <w:marRight w:val="0"/>
      <w:marTop w:val="0"/>
      <w:marBottom w:val="0"/>
      <w:divBdr>
        <w:top w:val="none" w:sz="0" w:space="0" w:color="auto"/>
        <w:left w:val="none" w:sz="0" w:space="0" w:color="auto"/>
        <w:bottom w:val="none" w:sz="0" w:space="0" w:color="auto"/>
        <w:right w:val="none" w:sz="0" w:space="0" w:color="auto"/>
      </w:divBdr>
    </w:div>
    <w:div w:id="1670517803">
      <w:bodyDiv w:val="1"/>
      <w:marLeft w:val="0"/>
      <w:marRight w:val="0"/>
      <w:marTop w:val="0"/>
      <w:marBottom w:val="0"/>
      <w:divBdr>
        <w:top w:val="none" w:sz="0" w:space="0" w:color="auto"/>
        <w:left w:val="none" w:sz="0" w:space="0" w:color="auto"/>
        <w:bottom w:val="none" w:sz="0" w:space="0" w:color="auto"/>
        <w:right w:val="none" w:sz="0" w:space="0" w:color="auto"/>
      </w:divBdr>
    </w:div>
    <w:div w:id="1676955459">
      <w:bodyDiv w:val="1"/>
      <w:marLeft w:val="0"/>
      <w:marRight w:val="0"/>
      <w:marTop w:val="0"/>
      <w:marBottom w:val="0"/>
      <w:divBdr>
        <w:top w:val="none" w:sz="0" w:space="0" w:color="auto"/>
        <w:left w:val="none" w:sz="0" w:space="0" w:color="auto"/>
        <w:bottom w:val="none" w:sz="0" w:space="0" w:color="auto"/>
        <w:right w:val="none" w:sz="0" w:space="0" w:color="auto"/>
      </w:divBdr>
    </w:div>
    <w:div w:id="1680810574">
      <w:bodyDiv w:val="1"/>
      <w:marLeft w:val="0"/>
      <w:marRight w:val="0"/>
      <w:marTop w:val="0"/>
      <w:marBottom w:val="0"/>
      <w:divBdr>
        <w:top w:val="none" w:sz="0" w:space="0" w:color="auto"/>
        <w:left w:val="none" w:sz="0" w:space="0" w:color="auto"/>
        <w:bottom w:val="none" w:sz="0" w:space="0" w:color="auto"/>
        <w:right w:val="none" w:sz="0" w:space="0" w:color="auto"/>
      </w:divBdr>
    </w:div>
    <w:div w:id="1687051394">
      <w:bodyDiv w:val="1"/>
      <w:marLeft w:val="0"/>
      <w:marRight w:val="0"/>
      <w:marTop w:val="0"/>
      <w:marBottom w:val="0"/>
      <w:divBdr>
        <w:top w:val="none" w:sz="0" w:space="0" w:color="auto"/>
        <w:left w:val="none" w:sz="0" w:space="0" w:color="auto"/>
        <w:bottom w:val="none" w:sz="0" w:space="0" w:color="auto"/>
        <w:right w:val="none" w:sz="0" w:space="0" w:color="auto"/>
      </w:divBdr>
    </w:div>
    <w:div w:id="1692026278">
      <w:bodyDiv w:val="1"/>
      <w:marLeft w:val="0"/>
      <w:marRight w:val="0"/>
      <w:marTop w:val="0"/>
      <w:marBottom w:val="0"/>
      <w:divBdr>
        <w:top w:val="none" w:sz="0" w:space="0" w:color="auto"/>
        <w:left w:val="none" w:sz="0" w:space="0" w:color="auto"/>
        <w:bottom w:val="none" w:sz="0" w:space="0" w:color="auto"/>
        <w:right w:val="none" w:sz="0" w:space="0" w:color="auto"/>
      </w:divBdr>
    </w:div>
    <w:div w:id="1692418112">
      <w:bodyDiv w:val="1"/>
      <w:marLeft w:val="0"/>
      <w:marRight w:val="0"/>
      <w:marTop w:val="0"/>
      <w:marBottom w:val="0"/>
      <w:divBdr>
        <w:top w:val="none" w:sz="0" w:space="0" w:color="auto"/>
        <w:left w:val="none" w:sz="0" w:space="0" w:color="auto"/>
        <w:bottom w:val="none" w:sz="0" w:space="0" w:color="auto"/>
        <w:right w:val="none" w:sz="0" w:space="0" w:color="auto"/>
      </w:divBdr>
    </w:div>
    <w:div w:id="1697853719">
      <w:bodyDiv w:val="1"/>
      <w:marLeft w:val="0"/>
      <w:marRight w:val="0"/>
      <w:marTop w:val="0"/>
      <w:marBottom w:val="0"/>
      <w:divBdr>
        <w:top w:val="none" w:sz="0" w:space="0" w:color="auto"/>
        <w:left w:val="none" w:sz="0" w:space="0" w:color="auto"/>
        <w:bottom w:val="none" w:sz="0" w:space="0" w:color="auto"/>
        <w:right w:val="none" w:sz="0" w:space="0" w:color="auto"/>
      </w:divBdr>
    </w:div>
    <w:div w:id="1707021348">
      <w:bodyDiv w:val="1"/>
      <w:marLeft w:val="0"/>
      <w:marRight w:val="0"/>
      <w:marTop w:val="0"/>
      <w:marBottom w:val="0"/>
      <w:divBdr>
        <w:top w:val="none" w:sz="0" w:space="0" w:color="auto"/>
        <w:left w:val="none" w:sz="0" w:space="0" w:color="auto"/>
        <w:bottom w:val="none" w:sz="0" w:space="0" w:color="auto"/>
        <w:right w:val="none" w:sz="0" w:space="0" w:color="auto"/>
      </w:divBdr>
    </w:div>
    <w:div w:id="1717002992">
      <w:bodyDiv w:val="1"/>
      <w:marLeft w:val="0"/>
      <w:marRight w:val="0"/>
      <w:marTop w:val="0"/>
      <w:marBottom w:val="0"/>
      <w:divBdr>
        <w:top w:val="none" w:sz="0" w:space="0" w:color="auto"/>
        <w:left w:val="none" w:sz="0" w:space="0" w:color="auto"/>
        <w:bottom w:val="none" w:sz="0" w:space="0" w:color="auto"/>
        <w:right w:val="none" w:sz="0" w:space="0" w:color="auto"/>
      </w:divBdr>
    </w:div>
    <w:div w:id="1727297656">
      <w:bodyDiv w:val="1"/>
      <w:marLeft w:val="0"/>
      <w:marRight w:val="0"/>
      <w:marTop w:val="0"/>
      <w:marBottom w:val="0"/>
      <w:divBdr>
        <w:top w:val="none" w:sz="0" w:space="0" w:color="auto"/>
        <w:left w:val="none" w:sz="0" w:space="0" w:color="auto"/>
        <w:bottom w:val="none" w:sz="0" w:space="0" w:color="auto"/>
        <w:right w:val="none" w:sz="0" w:space="0" w:color="auto"/>
      </w:divBdr>
    </w:div>
    <w:div w:id="1727534387">
      <w:bodyDiv w:val="1"/>
      <w:marLeft w:val="0"/>
      <w:marRight w:val="0"/>
      <w:marTop w:val="0"/>
      <w:marBottom w:val="0"/>
      <w:divBdr>
        <w:top w:val="none" w:sz="0" w:space="0" w:color="auto"/>
        <w:left w:val="none" w:sz="0" w:space="0" w:color="auto"/>
        <w:bottom w:val="none" w:sz="0" w:space="0" w:color="auto"/>
        <w:right w:val="none" w:sz="0" w:space="0" w:color="auto"/>
      </w:divBdr>
    </w:div>
    <w:div w:id="1732003351">
      <w:bodyDiv w:val="1"/>
      <w:marLeft w:val="0"/>
      <w:marRight w:val="0"/>
      <w:marTop w:val="0"/>
      <w:marBottom w:val="0"/>
      <w:divBdr>
        <w:top w:val="none" w:sz="0" w:space="0" w:color="auto"/>
        <w:left w:val="none" w:sz="0" w:space="0" w:color="auto"/>
        <w:bottom w:val="none" w:sz="0" w:space="0" w:color="auto"/>
        <w:right w:val="none" w:sz="0" w:space="0" w:color="auto"/>
      </w:divBdr>
    </w:div>
    <w:div w:id="1734426314">
      <w:bodyDiv w:val="1"/>
      <w:marLeft w:val="0"/>
      <w:marRight w:val="0"/>
      <w:marTop w:val="0"/>
      <w:marBottom w:val="0"/>
      <w:divBdr>
        <w:top w:val="none" w:sz="0" w:space="0" w:color="auto"/>
        <w:left w:val="none" w:sz="0" w:space="0" w:color="auto"/>
        <w:bottom w:val="none" w:sz="0" w:space="0" w:color="auto"/>
        <w:right w:val="none" w:sz="0" w:space="0" w:color="auto"/>
      </w:divBdr>
    </w:div>
    <w:div w:id="1750928775">
      <w:bodyDiv w:val="1"/>
      <w:marLeft w:val="0"/>
      <w:marRight w:val="0"/>
      <w:marTop w:val="0"/>
      <w:marBottom w:val="0"/>
      <w:divBdr>
        <w:top w:val="none" w:sz="0" w:space="0" w:color="auto"/>
        <w:left w:val="none" w:sz="0" w:space="0" w:color="auto"/>
        <w:bottom w:val="none" w:sz="0" w:space="0" w:color="auto"/>
        <w:right w:val="none" w:sz="0" w:space="0" w:color="auto"/>
      </w:divBdr>
    </w:div>
    <w:div w:id="1763720111">
      <w:bodyDiv w:val="1"/>
      <w:marLeft w:val="0"/>
      <w:marRight w:val="0"/>
      <w:marTop w:val="0"/>
      <w:marBottom w:val="0"/>
      <w:divBdr>
        <w:top w:val="none" w:sz="0" w:space="0" w:color="auto"/>
        <w:left w:val="none" w:sz="0" w:space="0" w:color="auto"/>
        <w:bottom w:val="none" w:sz="0" w:space="0" w:color="auto"/>
        <w:right w:val="none" w:sz="0" w:space="0" w:color="auto"/>
      </w:divBdr>
    </w:div>
    <w:div w:id="1769933052">
      <w:bodyDiv w:val="1"/>
      <w:marLeft w:val="0"/>
      <w:marRight w:val="0"/>
      <w:marTop w:val="0"/>
      <w:marBottom w:val="0"/>
      <w:divBdr>
        <w:top w:val="none" w:sz="0" w:space="0" w:color="auto"/>
        <w:left w:val="none" w:sz="0" w:space="0" w:color="auto"/>
        <w:bottom w:val="none" w:sz="0" w:space="0" w:color="auto"/>
        <w:right w:val="none" w:sz="0" w:space="0" w:color="auto"/>
      </w:divBdr>
    </w:div>
    <w:div w:id="1802066384">
      <w:bodyDiv w:val="1"/>
      <w:marLeft w:val="0"/>
      <w:marRight w:val="0"/>
      <w:marTop w:val="0"/>
      <w:marBottom w:val="0"/>
      <w:divBdr>
        <w:top w:val="none" w:sz="0" w:space="0" w:color="auto"/>
        <w:left w:val="none" w:sz="0" w:space="0" w:color="auto"/>
        <w:bottom w:val="none" w:sz="0" w:space="0" w:color="auto"/>
        <w:right w:val="none" w:sz="0" w:space="0" w:color="auto"/>
      </w:divBdr>
      <w:divsChild>
        <w:div w:id="476190801">
          <w:marLeft w:val="0"/>
          <w:marRight w:val="0"/>
          <w:marTop w:val="0"/>
          <w:marBottom w:val="200"/>
          <w:divBdr>
            <w:top w:val="none" w:sz="0" w:space="0" w:color="auto"/>
            <w:left w:val="none" w:sz="0" w:space="0" w:color="auto"/>
            <w:bottom w:val="none" w:sz="0" w:space="0" w:color="auto"/>
            <w:right w:val="none" w:sz="0" w:space="0" w:color="auto"/>
          </w:divBdr>
        </w:div>
        <w:div w:id="2060126802">
          <w:marLeft w:val="0"/>
          <w:marRight w:val="0"/>
          <w:marTop w:val="0"/>
          <w:marBottom w:val="200"/>
          <w:divBdr>
            <w:top w:val="none" w:sz="0" w:space="0" w:color="auto"/>
            <w:left w:val="none" w:sz="0" w:space="0" w:color="auto"/>
            <w:bottom w:val="none" w:sz="0" w:space="0" w:color="auto"/>
            <w:right w:val="none" w:sz="0" w:space="0" w:color="auto"/>
          </w:divBdr>
        </w:div>
      </w:divsChild>
    </w:div>
    <w:div w:id="1805194610">
      <w:bodyDiv w:val="1"/>
      <w:marLeft w:val="0"/>
      <w:marRight w:val="0"/>
      <w:marTop w:val="0"/>
      <w:marBottom w:val="0"/>
      <w:divBdr>
        <w:top w:val="none" w:sz="0" w:space="0" w:color="auto"/>
        <w:left w:val="none" w:sz="0" w:space="0" w:color="auto"/>
        <w:bottom w:val="none" w:sz="0" w:space="0" w:color="auto"/>
        <w:right w:val="none" w:sz="0" w:space="0" w:color="auto"/>
      </w:divBdr>
    </w:div>
    <w:div w:id="1807508153">
      <w:bodyDiv w:val="1"/>
      <w:marLeft w:val="0"/>
      <w:marRight w:val="0"/>
      <w:marTop w:val="0"/>
      <w:marBottom w:val="0"/>
      <w:divBdr>
        <w:top w:val="none" w:sz="0" w:space="0" w:color="auto"/>
        <w:left w:val="none" w:sz="0" w:space="0" w:color="auto"/>
        <w:bottom w:val="none" w:sz="0" w:space="0" w:color="auto"/>
        <w:right w:val="none" w:sz="0" w:space="0" w:color="auto"/>
      </w:divBdr>
    </w:div>
    <w:div w:id="1816142839">
      <w:bodyDiv w:val="1"/>
      <w:marLeft w:val="0"/>
      <w:marRight w:val="0"/>
      <w:marTop w:val="0"/>
      <w:marBottom w:val="0"/>
      <w:divBdr>
        <w:top w:val="none" w:sz="0" w:space="0" w:color="auto"/>
        <w:left w:val="none" w:sz="0" w:space="0" w:color="auto"/>
        <w:bottom w:val="none" w:sz="0" w:space="0" w:color="auto"/>
        <w:right w:val="none" w:sz="0" w:space="0" w:color="auto"/>
      </w:divBdr>
    </w:div>
    <w:div w:id="1818256595">
      <w:bodyDiv w:val="1"/>
      <w:marLeft w:val="0"/>
      <w:marRight w:val="0"/>
      <w:marTop w:val="0"/>
      <w:marBottom w:val="0"/>
      <w:divBdr>
        <w:top w:val="none" w:sz="0" w:space="0" w:color="auto"/>
        <w:left w:val="none" w:sz="0" w:space="0" w:color="auto"/>
        <w:bottom w:val="none" w:sz="0" w:space="0" w:color="auto"/>
        <w:right w:val="none" w:sz="0" w:space="0" w:color="auto"/>
      </w:divBdr>
    </w:div>
    <w:div w:id="1823234450">
      <w:bodyDiv w:val="1"/>
      <w:marLeft w:val="0"/>
      <w:marRight w:val="0"/>
      <w:marTop w:val="0"/>
      <w:marBottom w:val="0"/>
      <w:divBdr>
        <w:top w:val="none" w:sz="0" w:space="0" w:color="auto"/>
        <w:left w:val="none" w:sz="0" w:space="0" w:color="auto"/>
        <w:bottom w:val="none" w:sz="0" w:space="0" w:color="auto"/>
        <w:right w:val="none" w:sz="0" w:space="0" w:color="auto"/>
      </w:divBdr>
    </w:div>
    <w:div w:id="1828859439">
      <w:bodyDiv w:val="1"/>
      <w:marLeft w:val="0"/>
      <w:marRight w:val="0"/>
      <w:marTop w:val="0"/>
      <w:marBottom w:val="0"/>
      <w:divBdr>
        <w:top w:val="none" w:sz="0" w:space="0" w:color="auto"/>
        <w:left w:val="none" w:sz="0" w:space="0" w:color="auto"/>
        <w:bottom w:val="none" w:sz="0" w:space="0" w:color="auto"/>
        <w:right w:val="none" w:sz="0" w:space="0" w:color="auto"/>
      </w:divBdr>
    </w:div>
    <w:div w:id="1830706271">
      <w:bodyDiv w:val="1"/>
      <w:marLeft w:val="0"/>
      <w:marRight w:val="0"/>
      <w:marTop w:val="0"/>
      <w:marBottom w:val="0"/>
      <w:divBdr>
        <w:top w:val="none" w:sz="0" w:space="0" w:color="auto"/>
        <w:left w:val="none" w:sz="0" w:space="0" w:color="auto"/>
        <w:bottom w:val="none" w:sz="0" w:space="0" w:color="auto"/>
        <w:right w:val="none" w:sz="0" w:space="0" w:color="auto"/>
      </w:divBdr>
    </w:div>
    <w:div w:id="1841507100">
      <w:bodyDiv w:val="1"/>
      <w:marLeft w:val="0"/>
      <w:marRight w:val="0"/>
      <w:marTop w:val="0"/>
      <w:marBottom w:val="0"/>
      <w:divBdr>
        <w:top w:val="none" w:sz="0" w:space="0" w:color="auto"/>
        <w:left w:val="none" w:sz="0" w:space="0" w:color="auto"/>
        <w:bottom w:val="none" w:sz="0" w:space="0" w:color="auto"/>
        <w:right w:val="none" w:sz="0" w:space="0" w:color="auto"/>
      </w:divBdr>
    </w:div>
    <w:div w:id="1849561979">
      <w:bodyDiv w:val="1"/>
      <w:marLeft w:val="0"/>
      <w:marRight w:val="0"/>
      <w:marTop w:val="0"/>
      <w:marBottom w:val="0"/>
      <w:divBdr>
        <w:top w:val="none" w:sz="0" w:space="0" w:color="auto"/>
        <w:left w:val="none" w:sz="0" w:space="0" w:color="auto"/>
        <w:bottom w:val="none" w:sz="0" w:space="0" w:color="auto"/>
        <w:right w:val="none" w:sz="0" w:space="0" w:color="auto"/>
      </w:divBdr>
    </w:div>
    <w:div w:id="1852865606">
      <w:bodyDiv w:val="1"/>
      <w:marLeft w:val="0"/>
      <w:marRight w:val="0"/>
      <w:marTop w:val="0"/>
      <w:marBottom w:val="0"/>
      <w:divBdr>
        <w:top w:val="none" w:sz="0" w:space="0" w:color="auto"/>
        <w:left w:val="none" w:sz="0" w:space="0" w:color="auto"/>
        <w:bottom w:val="none" w:sz="0" w:space="0" w:color="auto"/>
        <w:right w:val="none" w:sz="0" w:space="0" w:color="auto"/>
      </w:divBdr>
    </w:div>
    <w:div w:id="1856455069">
      <w:bodyDiv w:val="1"/>
      <w:marLeft w:val="0"/>
      <w:marRight w:val="0"/>
      <w:marTop w:val="0"/>
      <w:marBottom w:val="0"/>
      <w:divBdr>
        <w:top w:val="none" w:sz="0" w:space="0" w:color="auto"/>
        <w:left w:val="none" w:sz="0" w:space="0" w:color="auto"/>
        <w:bottom w:val="none" w:sz="0" w:space="0" w:color="auto"/>
        <w:right w:val="none" w:sz="0" w:space="0" w:color="auto"/>
      </w:divBdr>
    </w:div>
    <w:div w:id="1884246026">
      <w:bodyDiv w:val="1"/>
      <w:marLeft w:val="0"/>
      <w:marRight w:val="0"/>
      <w:marTop w:val="0"/>
      <w:marBottom w:val="0"/>
      <w:divBdr>
        <w:top w:val="none" w:sz="0" w:space="0" w:color="auto"/>
        <w:left w:val="none" w:sz="0" w:space="0" w:color="auto"/>
        <w:bottom w:val="none" w:sz="0" w:space="0" w:color="auto"/>
        <w:right w:val="none" w:sz="0" w:space="0" w:color="auto"/>
      </w:divBdr>
    </w:div>
    <w:div w:id="1888371222">
      <w:bodyDiv w:val="1"/>
      <w:marLeft w:val="0"/>
      <w:marRight w:val="0"/>
      <w:marTop w:val="0"/>
      <w:marBottom w:val="0"/>
      <w:divBdr>
        <w:top w:val="none" w:sz="0" w:space="0" w:color="auto"/>
        <w:left w:val="none" w:sz="0" w:space="0" w:color="auto"/>
        <w:bottom w:val="none" w:sz="0" w:space="0" w:color="auto"/>
        <w:right w:val="none" w:sz="0" w:space="0" w:color="auto"/>
      </w:divBdr>
    </w:div>
    <w:div w:id="1892227952">
      <w:bodyDiv w:val="1"/>
      <w:marLeft w:val="0"/>
      <w:marRight w:val="0"/>
      <w:marTop w:val="0"/>
      <w:marBottom w:val="0"/>
      <w:divBdr>
        <w:top w:val="none" w:sz="0" w:space="0" w:color="auto"/>
        <w:left w:val="none" w:sz="0" w:space="0" w:color="auto"/>
        <w:bottom w:val="none" w:sz="0" w:space="0" w:color="auto"/>
        <w:right w:val="none" w:sz="0" w:space="0" w:color="auto"/>
      </w:divBdr>
    </w:div>
    <w:div w:id="1895240281">
      <w:bodyDiv w:val="1"/>
      <w:marLeft w:val="0"/>
      <w:marRight w:val="0"/>
      <w:marTop w:val="0"/>
      <w:marBottom w:val="0"/>
      <w:divBdr>
        <w:top w:val="none" w:sz="0" w:space="0" w:color="auto"/>
        <w:left w:val="none" w:sz="0" w:space="0" w:color="auto"/>
        <w:bottom w:val="none" w:sz="0" w:space="0" w:color="auto"/>
        <w:right w:val="none" w:sz="0" w:space="0" w:color="auto"/>
      </w:divBdr>
    </w:div>
    <w:div w:id="1916893912">
      <w:bodyDiv w:val="1"/>
      <w:marLeft w:val="0"/>
      <w:marRight w:val="0"/>
      <w:marTop w:val="0"/>
      <w:marBottom w:val="0"/>
      <w:divBdr>
        <w:top w:val="none" w:sz="0" w:space="0" w:color="auto"/>
        <w:left w:val="none" w:sz="0" w:space="0" w:color="auto"/>
        <w:bottom w:val="none" w:sz="0" w:space="0" w:color="auto"/>
        <w:right w:val="none" w:sz="0" w:space="0" w:color="auto"/>
      </w:divBdr>
    </w:div>
    <w:div w:id="1917157237">
      <w:bodyDiv w:val="1"/>
      <w:marLeft w:val="0"/>
      <w:marRight w:val="0"/>
      <w:marTop w:val="0"/>
      <w:marBottom w:val="0"/>
      <w:divBdr>
        <w:top w:val="none" w:sz="0" w:space="0" w:color="auto"/>
        <w:left w:val="none" w:sz="0" w:space="0" w:color="auto"/>
        <w:bottom w:val="none" w:sz="0" w:space="0" w:color="auto"/>
        <w:right w:val="none" w:sz="0" w:space="0" w:color="auto"/>
      </w:divBdr>
    </w:div>
    <w:div w:id="1920629118">
      <w:bodyDiv w:val="1"/>
      <w:marLeft w:val="0"/>
      <w:marRight w:val="0"/>
      <w:marTop w:val="0"/>
      <w:marBottom w:val="0"/>
      <w:divBdr>
        <w:top w:val="none" w:sz="0" w:space="0" w:color="auto"/>
        <w:left w:val="none" w:sz="0" w:space="0" w:color="auto"/>
        <w:bottom w:val="none" w:sz="0" w:space="0" w:color="auto"/>
        <w:right w:val="none" w:sz="0" w:space="0" w:color="auto"/>
      </w:divBdr>
    </w:div>
    <w:div w:id="1927375493">
      <w:bodyDiv w:val="1"/>
      <w:marLeft w:val="0"/>
      <w:marRight w:val="0"/>
      <w:marTop w:val="0"/>
      <w:marBottom w:val="0"/>
      <w:divBdr>
        <w:top w:val="none" w:sz="0" w:space="0" w:color="auto"/>
        <w:left w:val="none" w:sz="0" w:space="0" w:color="auto"/>
        <w:bottom w:val="none" w:sz="0" w:space="0" w:color="auto"/>
        <w:right w:val="none" w:sz="0" w:space="0" w:color="auto"/>
      </w:divBdr>
    </w:div>
    <w:div w:id="1955553369">
      <w:bodyDiv w:val="1"/>
      <w:marLeft w:val="0"/>
      <w:marRight w:val="0"/>
      <w:marTop w:val="0"/>
      <w:marBottom w:val="0"/>
      <w:divBdr>
        <w:top w:val="none" w:sz="0" w:space="0" w:color="auto"/>
        <w:left w:val="none" w:sz="0" w:space="0" w:color="auto"/>
        <w:bottom w:val="none" w:sz="0" w:space="0" w:color="auto"/>
        <w:right w:val="none" w:sz="0" w:space="0" w:color="auto"/>
      </w:divBdr>
    </w:div>
    <w:div w:id="1967271664">
      <w:bodyDiv w:val="1"/>
      <w:marLeft w:val="0"/>
      <w:marRight w:val="0"/>
      <w:marTop w:val="0"/>
      <w:marBottom w:val="0"/>
      <w:divBdr>
        <w:top w:val="none" w:sz="0" w:space="0" w:color="auto"/>
        <w:left w:val="none" w:sz="0" w:space="0" w:color="auto"/>
        <w:bottom w:val="none" w:sz="0" w:space="0" w:color="auto"/>
        <w:right w:val="none" w:sz="0" w:space="0" w:color="auto"/>
      </w:divBdr>
    </w:div>
    <w:div w:id="1973631385">
      <w:bodyDiv w:val="1"/>
      <w:marLeft w:val="0"/>
      <w:marRight w:val="0"/>
      <w:marTop w:val="0"/>
      <w:marBottom w:val="0"/>
      <w:divBdr>
        <w:top w:val="none" w:sz="0" w:space="0" w:color="auto"/>
        <w:left w:val="none" w:sz="0" w:space="0" w:color="auto"/>
        <w:bottom w:val="none" w:sz="0" w:space="0" w:color="auto"/>
        <w:right w:val="none" w:sz="0" w:space="0" w:color="auto"/>
      </w:divBdr>
    </w:div>
    <w:div w:id="1974870662">
      <w:bodyDiv w:val="1"/>
      <w:marLeft w:val="0"/>
      <w:marRight w:val="0"/>
      <w:marTop w:val="0"/>
      <w:marBottom w:val="0"/>
      <w:divBdr>
        <w:top w:val="none" w:sz="0" w:space="0" w:color="auto"/>
        <w:left w:val="none" w:sz="0" w:space="0" w:color="auto"/>
        <w:bottom w:val="none" w:sz="0" w:space="0" w:color="auto"/>
        <w:right w:val="none" w:sz="0" w:space="0" w:color="auto"/>
      </w:divBdr>
    </w:div>
    <w:div w:id="1996756705">
      <w:bodyDiv w:val="1"/>
      <w:marLeft w:val="0"/>
      <w:marRight w:val="0"/>
      <w:marTop w:val="0"/>
      <w:marBottom w:val="0"/>
      <w:divBdr>
        <w:top w:val="none" w:sz="0" w:space="0" w:color="auto"/>
        <w:left w:val="none" w:sz="0" w:space="0" w:color="auto"/>
        <w:bottom w:val="none" w:sz="0" w:space="0" w:color="auto"/>
        <w:right w:val="none" w:sz="0" w:space="0" w:color="auto"/>
      </w:divBdr>
    </w:div>
    <w:div w:id="2000116904">
      <w:bodyDiv w:val="1"/>
      <w:marLeft w:val="0"/>
      <w:marRight w:val="0"/>
      <w:marTop w:val="0"/>
      <w:marBottom w:val="0"/>
      <w:divBdr>
        <w:top w:val="none" w:sz="0" w:space="0" w:color="auto"/>
        <w:left w:val="none" w:sz="0" w:space="0" w:color="auto"/>
        <w:bottom w:val="none" w:sz="0" w:space="0" w:color="auto"/>
        <w:right w:val="none" w:sz="0" w:space="0" w:color="auto"/>
      </w:divBdr>
    </w:div>
    <w:div w:id="2002853174">
      <w:bodyDiv w:val="1"/>
      <w:marLeft w:val="0"/>
      <w:marRight w:val="0"/>
      <w:marTop w:val="0"/>
      <w:marBottom w:val="0"/>
      <w:divBdr>
        <w:top w:val="none" w:sz="0" w:space="0" w:color="auto"/>
        <w:left w:val="none" w:sz="0" w:space="0" w:color="auto"/>
        <w:bottom w:val="none" w:sz="0" w:space="0" w:color="auto"/>
        <w:right w:val="none" w:sz="0" w:space="0" w:color="auto"/>
      </w:divBdr>
    </w:div>
    <w:div w:id="2004122287">
      <w:bodyDiv w:val="1"/>
      <w:marLeft w:val="0"/>
      <w:marRight w:val="0"/>
      <w:marTop w:val="0"/>
      <w:marBottom w:val="0"/>
      <w:divBdr>
        <w:top w:val="none" w:sz="0" w:space="0" w:color="auto"/>
        <w:left w:val="none" w:sz="0" w:space="0" w:color="auto"/>
        <w:bottom w:val="none" w:sz="0" w:space="0" w:color="auto"/>
        <w:right w:val="none" w:sz="0" w:space="0" w:color="auto"/>
      </w:divBdr>
    </w:div>
    <w:div w:id="2007660469">
      <w:bodyDiv w:val="1"/>
      <w:marLeft w:val="0"/>
      <w:marRight w:val="0"/>
      <w:marTop w:val="0"/>
      <w:marBottom w:val="0"/>
      <w:divBdr>
        <w:top w:val="none" w:sz="0" w:space="0" w:color="auto"/>
        <w:left w:val="none" w:sz="0" w:space="0" w:color="auto"/>
        <w:bottom w:val="none" w:sz="0" w:space="0" w:color="auto"/>
        <w:right w:val="none" w:sz="0" w:space="0" w:color="auto"/>
      </w:divBdr>
    </w:div>
    <w:div w:id="2026321409">
      <w:bodyDiv w:val="1"/>
      <w:marLeft w:val="0"/>
      <w:marRight w:val="0"/>
      <w:marTop w:val="0"/>
      <w:marBottom w:val="0"/>
      <w:divBdr>
        <w:top w:val="none" w:sz="0" w:space="0" w:color="auto"/>
        <w:left w:val="none" w:sz="0" w:space="0" w:color="auto"/>
        <w:bottom w:val="none" w:sz="0" w:space="0" w:color="auto"/>
        <w:right w:val="none" w:sz="0" w:space="0" w:color="auto"/>
      </w:divBdr>
    </w:div>
    <w:div w:id="2029943801">
      <w:bodyDiv w:val="1"/>
      <w:marLeft w:val="0"/>
      <w:marRight w:val="0"/>
      <w:marTop w:val="0"/>
      <w:marBottom w:val="0"/>
      <w:divBdr>
        <w:top w:val="none" w:sz="0" w:space="0" w:color="auto"/>
        <w:left w:val="none" w:sz="0" w:space="0" w:color="auto"/>
        <w:bottom w:val="none" w:sz="0" w:space="0" w:color="auto"/>
        <w:right w:val="none" w:sz="0" w:space="0" w:color="auto"/>
      </w:divBdr>
    </w:div>
    <w:div w:id="2034963160">
      <w:bodyDiv w:val="1"/>
      <w:marLeft w:val="0"/>
      <w:marRight w:val="0"/>
      <w:marTop w:val="0"/>
      <w:marBottom w:val="0"/>
      <w:divBdr>
        <w:top w:val="none" w:sz="0" w:space="0" w:color="auto"/>
        <w:left w:val="none" w:sz="0" w:space="0" w:color="auto"/>
        <w:bottom w:val="none" w:sz="0" w:space="0" w:color="auto"/>
        <w:right w:val="none" w:sz="0" w:space="0" w:color="auto"/>
      </w:divBdr>
    </w:div>
    <w:div w:id="2068216960">
      <w:bodyDiv w:val="1"/>
      <w:marLeft w:val="0"/>
      <w:marRight w:val="0"/>
      <w:marTop w:val="0"/>
      <w:marBottom w:val="0"/>
      <w:divBdr>
        <w:top w:val="none" w:sz="0" w:space="0" w:color="auto"/>
        <w:left w:val="none" w:sz="0" w:space="0" w:color="auto"/>
        <w:bottom w:val="none" w:sz="0" w:space="0" w:color="auto"/>
        <w:right w:val="none" w:sz="0" w:space="0" w:color="auto"/>
      </w:divBdr>
    </w:div>
    <w:div w:id="2076737075">
      <w:bodyDiv w:val="1"/>
      <w:marLeft w:val="0"/>
      <w:marRight w:val="0"/>
      <w:marTop w:val="0"/>
      <w:marBottom w:val="0"/>
      <w:divBdr>
        <w:top w:val="none" w:sz="0" w:space="0" w:color="auto"/>
        <w:left w:val="none" w:sz="0" w:space="0" w:color="auto"/>
        <w:bottom w:val="none" w:sz="0" w:space="0" w:color="auto"/>
        <w:right w:val="none" w:sz="0" w:space="0" w:color="auto"/>
      </w:divBdr>
    </w:div>
    <w:div w:id="2078281507">
      <w:bodyDiv w:val="1"/>
      <w:marLeft w:val="0"/>
      <w:marRight w:val="0"/>
      <w:marTop w:val="0"/>
      <w:marBottom w:val="0"/>
      <w:divBdr>
        <w:top w:val="none" w:sz="0" w:space="0" w:color="auto"/>
        <w:left w:val="none" w:sz="0" w:space="0" w:color="auto"/>
        <w:bottom w:val="none" w:sz="0" w:space="0" w:color="auto"/>
        <w:right w:val="none" w:sz="0" w:space="0" w:color="auto"/>
      </w:divBdr>
    </w:div>
    <w:div w:id="2080515880">
      <w:bodyDiv w:val="1"/>
      <w:marLeft w:val="0"/>
      <w:marRight w:val="0"/>
      <w:marTop w:val="0"/>
      <w:marBottom w:val="0"/>
      <w:divBdr>
        <w:top w:val="none" w:sz="0" w:space="0" w:color="auto"/>
        <w:left w:val="none" w:sz="0" w:space="0" w:color="auto"/>
        <w:bottom w:val="none" w:sz="0" w:space="0" w:color="auto"/>
        <w:right w:val="none" w:sz="0" w:space="0" w:color="auto"/>
      </w:divBdr>
    </w:div>
    <w:div w:id="2083409198">
      <w:bodyDiv w:val="1"/>
      <w:marLeft w:val="0"/>
      <w:marRight w:val="0"/>
      <w:marTop w:val="0"/>
      <w:marBottom w:val="0"/>
      <w:divBdr>
        <w:top w:val="none" w:sz="0" w:space="0" w:color="auto"/>
        <w:left w:val="none" w:sz="0" w:space="0" w:color="auto"/>
        <w:bottom w:val="none" w:sz="0" w:space="0" w:color="auto"/>
        <w:right w:val="none" w:sz="0" w:space="0" w:color="auto"/>
      </w:divBdr>
    </w:div>
    <w:div w:id="2085254262">
      <w:bodyDiv w:val="1"/>
      <w:marLeft w:val="0"/>
      <w:marRight w:val="0"/>
      <w:marTop w:val="0"/>
      <w:marBottom w:val="0"/>
      <w:divBdr>
        <w:top w:val="none" w:sz="0" w:space="0" w:color="auto"/>
        <w:left w:val="none" w:sz="0" w:space="0" w:color="auto"/>
        <w:bottom w:val="none" w:sz="0" w:space="0" w:color="auto"/>
        <w:right w:val="none" w:sz="0" w:space="0" w:color="auto"/>
      </w:divBdr>
    </w:div>
    <w:div w:id="2086679027">
      <w:bodyDiv w:val="1"/>
      <w:marLeft w:val="0"/>
      <w:marRight w:val="0"/>
      <w:marTop w:val="0"/>
      <w:marBottom w:val="0"/>
      <w:divBdr>
        <w:top w:val="none" w:sz="0" w:space="0" w:color="auto"/>
        <w:left w:val="none" w:sz="0" w:space="0" w:color="auto"/>
        <w:bottom w:val="none" w:sz="0" w:space="0" w:color="auto"/>
        <w:right w:val="none" w:sz="0" w:space="0" w:color="auto"/>
      </w:divBdr>
    </w:div>
    <w:div w:id="2093356570">
      <w:bodyDiv w:val="1"/>
      <w:marLeft w:val="0"/>
      <w:marRight w:val="0"/>
      <w:marTop w:val="0"/>
      <w:marBottom w:val="0"/>
      <w:divBdr>
        <w:top w:val="none" w:sz="0" w:space="0" w:color="auto"/>
        <w:left w:val="none" w:sz="0" w:space="0" w:color="auto"/>
        <w:bottom w:val="none" w:sz="0" w:space="0" w:color="auto"/>
        <w:right w:val="none" w:sz="0" w:space="0" w:color="auto"/>
      </w:divBdr>
    </w:div>
    <w:div w:id="2100052385">
      <w:bodyDiv w:val="1"/>
      <w:marLeft w:val="0"/>
      <w:marRight w:val="0"/>
      <w:marTop w:val="0"/>
      <w:marBottom w:val="0"/>
      <w:divBdr>
        <w:top w:val="none" w:sz="0" w:space="0" w:color="auto"/>
        <w:left w:val="none" w:sz="0" w:space="0" w:color="auto"/>
        <w:bottom w:val="none" w:sz="0" w:space="0" w:color="auto"/>
        <w:right w:val="none" w:sz="0" w:space="0" w:color="auto"/>
      </w:divBdr>
    </w:div>
    <w:div w:id="2104296462">
      <w:bodyDiv w:val="1"/>
      <w:marLeft w:val="0"/>
      <w:marRight w:val="0"/>
      <w:marTop w:val="0"/>
      <w:marBottom w:val="0"/>
      <w:divBdr>
        <w:top w:val="none" w:sz="0" w:space="0" w:color="auto"/>
        <w:left w:val="none" w:sz="0" w:space="0" w:color="auto"/>
        <w:bottom w:val="none" w:sz="0" w:space="0" w:color="auto"/>
        <w:right w:val="none" w:sz="0" w:space="0" w:color="auto"/>
      </w:divBdr>
    </w:div>
    <w:div w:id="2116972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0.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footer" Target="footer8.xml"/><Relationship Id="rId68" Type="http://schemas.openxmlformats.org/officeDocument/2006/relationships/footer" Target="footer10.xml"/><Relationship Id="rId84" Type="http://schemas.openxmlformats.org/officeDocument/2006/relationships/image" Target="media/image62.png"/><Relationship Id="rId89" Type="http://schemas.openxmlformats.org/officeDocument/2006/relationships/image" Target="media/image65.png"/><Relationship Id="rId112" Type="http://schemas.openxmlformats.org/officeDocument/2006/relationships/image" Target="media/image85.png"/><Relationship Id="rId133"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80.png"/><Relationship Id="rId11"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footer" Target="footer4.xml"/><Relationship Id="rId58" Type="http://schemas.openxmlformats.org/officeDocument/2006/relationships/image" Target="media/image45.png"/><Relationship Id="rId74" Type="http://schemas.openxmlformats.org/officeDocument/2006/relationships/footer" Target="footer12.xml"/><Relationship Id="rId79" Type="http://schemas.openxmlformats.org/officeDocument/2006/relationships/image" Target="media/image59.png"/><Relationship Id="rId102" Type="http://schemas.openxmlformats.org/officeDocument/2006/relationships/image" Target="media/image75.png"/><Relationship Id="rId123" Type="http://schemas.openxmlformats.org/officeDocument/2006/relationships/image" Target="media/image96.png"/><Relationship Id="rId128" Type="http://schemas.openxmlformats.org/officeDocument/2006/relationships/image" Target="media/image101.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footer" Target="footer17.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3.png"/><Relationship Id="rId64" Type="http://schemas.openxmlformats.org/officeDocument/2006/relationships/image" Target="media/image48.png"/><Relationship Id="rId69" Type="http://schemas.openxmlformats.org/officeDocument/2006/relationships/image" Target="media/image51.png"/><Relationship Id="rId77" Type="http://schemas.openxmlformats.org/officeDocument/2006/relationships/image" Target="media/image57.png"/><Relationship Id="rId100" Type="http://schemas.openxmlformats.org/officeDocument/2006/relationships/image" Target="media/image73.png"/><Relationship Id="rId105" Type="http://schemas.openxmlformats.org/officeDocument/2006/relationships/image" Target="media/image78.png"/><Relationship Id="rId113" Type="http://schemas.openxmlformats.org/officeDocument/2006/relationships/image" Target="media/image86.png"/><Relationship Id="rId118" Type="http://schemas.openxmlformats.org/officeDocument/2006/relationships/image" Target="media/image91.png"/><Relationship Id="rId126" Type="http://schemas.openxmlformats.org/officeDocument/2006/relationships/image" Target="media/image99.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4.png"/><Relationship Id="rId80" Type="http://schemas.openxmlformats.org/officeDocument/2006/relationships/footer" Target="footer13.xml"/><Relationship Id="rId85" Type="http://schemas.openxmlformats.org/officeDocument/2006/relationships/image" Target="media/image63.png"/><Relationship Id="rId93" Type="http://schemas.openxmlformats.org/officeDocument/2006/relationships/image" Target="media/image69.png"/><Relationship Id="rId98" Type="http://schemas.openxmlformats.org/officeDocument/2006/relationships/image" Target="media/image71.png"/><Relationship Id="rId121" Type="http://schemas.openxmlformats.org/officeDocument/2006/relationships/image" Target="media/image9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oter" Target="footer6.xml"/><Relationship Id="rId67" Type="http://schemas.openxmlformats.org/officeDocument/2006/relationships/footer" Target="footer9.xml"/><Relationship Id="rId103" Type="http://schemas.openxmlformats.org/officeDocument/2006/relationships/image" Target="media/image76.png"/><Relationship Id="rId108" Type="http://schemas.openxmlformats.org/officeDocument/2006/relationships/image" Target="media/image81.png"/><Relationship Id="rId116" Type="http://schemas.openxmlformats.org/officeDocument/2006/relationships/image" Target="media/image89.png"/><Relationship Id="rId124" Type="http://schemas.openxmlformats.org/officeDocument/2006/relationships/image" Target="media/image97.png"/><Relationship Id="rId129" Type="http://schemas.openxmlformats.org/officeDocument/2006/relationships/image" Target="media/image102.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footer" Target="footer5.xml"/><Relationship Id="rId62" Type="http://schemas.openxmlformats.org/officeDocument/2006/relationships/image" Target="media/image47.png"/><Relationship Id="rId70" Type="http://schemas.openxmlformats.org/officeDocument/2006/relationships/image" Target="media/image52.png"/><Relationship Id="rId75" Type="http://schemas.openxmlformats.org/officeDocument/2006/relationships/image" Target="media/image55.png"/><Relationship Id="rId83" Type="http://schemas.openxmlformats.org/officeDocument/2006/relationships/image" Target="media/image61.png"/><Relationship Id="rId88" Type="http://schemas.openxmlformats.org/officeDocument/2006/relationships/footer" Target="footer16.xml"/><Relationship Id="rId91" Type="http://schemas.openxmlformats.org/officeDocument/2006/relationships/image" Target="media/image67.png"/><Relationship Id="rId96" Type="http://schemas.openxmlformats.org/officeDocument/2006/relationships/image" Target="media/image70.png"/><Relationship Id="rId111" Type="http://schemas.openxmlformats.org/officeDocument/2006/relationships/image" Target="media/image84.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4.png"/><Relationship Id="rId106" Type="http://schemas.openxmlformats.org/officeDocument/2006/relationships/image" Target="media/image79.png"/><Relationship Id="rId114" Type="http://schemas.openxmlformats.org/officeDocument/2006/relationships/image" Target="media/image87.png"/><Relationship Id="rId119" Type="http://schemas.openxmlformats.org/officeDocument/2006/relationships/image" Target="media/image92.png"/><Relationship Id="rId127" Type="http://schemas.openxmlformats.org/officeDocument/2006/relationships/image" Target="media/image100.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3.xml"/><Relationship Id="rId60" Type="http://schemas.openxmlformats.org/officeDocument/2006/relationships/image" Target="media/image46.png"/><Relationship Id="rId65" Type="http://schemas.openxmlformats.org/officeDocument/2006/relationships/image" Target="media/image49.png"/><Relationship Id="rId73" Type="http://schemas.openxmlformats.org/officeDocument/2006/relationships/footer" Target="footer11.xml"/><Relationship Id="rId78" Type="http://schemas.openxmlformats.org/officeDocument/2006/relationships/image" Target="media/image58.png"/><Relationship Id="rId81" Type="http://schemas.openxmlformats.org/officeDocument/2006/relationships/footer" Target="footer14.xml"/><Relationship Id="rId86" Type="http://schemas.openxmlformats.org/officeDocument/2006/relationships/image" Target="media/image64.png"/><Relationship Id="rId94" Type="http://schemas.openxmlformats.org/officeDocument/2006/relationships/chart" Target="charts/chart1.xml"/><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30"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82.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2.png"/><Relationship Id="rId76" Type="http://schemas.openxmlformats.org/officeDocument/2006/relationships/image" Target="media/image56.png"/><Relationship Id="rId97" Type="http://schemas.openxmlformats.org/officeDocument/2006/relationships/footer" Target="footer18.xml"/><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tmp"/><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0.png"/><Relationship Id="rId87" Type="http://schemas.openxmlformats.org/officeDocument/2006/relationships/footer" Target="footer15.xml"/><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footer" Target="footer19.xml"/><Relationship Id="rId61" Type="http://schemas.openxmlformats.org/officeDocument/2006/relationships/footer" Target="footer7.xml"/><Relationship Id="rId82" Type="http://schemas.openxmlformats.org/officeDocument/2006/relationships/image" Target="media/image60.png"/><Relationship Id="rId19"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oleObject" Target="file:///E:\C\Desktop\universidad%20nacional%20de%20cajamarca\B-P-T\Tesis\Tesis\Al%2050%20%25%20de%20la%20tesis\Cosas%20complementaria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s-PE">
                <a:latin typeface="Times New Roman" panose="02020603050405020304" pitchFamily="18" charset="0"/>
                <a:cs typeface="Times New Roman" panose="02020603050405020304" pitchFamily="18" charset="0"/>
              </a:rPr>
              <a:t>OPT.</a:t>
            </a:r>
            <a:r>
              <a:rPr lang="es-PE" baseline="0">
                <a:latin typeface="Times New Roman" panose="02020603050405020304" pitchFamily="18" charset="0"/>
                <a:cs typeface="Times New Roman" panose="02020603050405020304" pitchFamily="18" charset="0"/>
              </a:rPr>
              <a:t> DE TAMAÑO, GEOMETRÍA Y CANTIDAD Vs OPT. TOPOLÓGICA</a:t>
            </a:r>
            <a:endParaRPr lang="es-PE">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OPT. DE TAMAÑO, GEOMETRÍA Y CANTIDAD</c:v>
          </c:tx>
          <c:spPr>
            <a:solidFill>
              <a:schemeClr val="accent1">
                <a:lumMod val="60000"/>
                <a:lumOff val="40000"/>
              </a:schemeClr>
            </a:solidFill>
            <a:ln>
              <a:noFill/>
            </a:ln>
            <a:effectLst/>
            <a:sp3d/>
          </c:spPr>
          <c:invertIfNegative val="0"/>
          <c:dLbls>
            <c:dLbl>
              <c:idx val="0"/>
              <c:layout>
                <c:manualLayout>
                  <c:x val="1.9870836433913798E-3"/>
                  <c:y val="-2.2195790339912674E-2"/>
                </c:manualLayout>
              </c:layout>
              <c:tx>
                <c:rich>
                  <a:bodyPr/>
                  <a:lstStyle/>
                  <a:p>
                    <a:fld id="{DB934EB0-E5A0-4D19-B72C-DC37FFB9F4F2}" type="CATEGORYNAME">
                      <a:rPr lang="en-US"/>
                      <a:pPr/>
                      <a:t>[NOMBRE DE CATEGORÍA]</a:t>
                    </a:fld>
                    <a:r>
                      <a:rPr lang="en-US" baseline="0"/>
                      <a:t>; </a:t>
                    </a:r>
                    <a:fld id="{06DC5EE0-C96A-4CF2-8B10-B45C505B1F9C}" type="VALUE">
                      <a:rPr lang="en-US" baseline="0"/>
                      <a:pPr/>
                      <a:t>[VALOR]</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
              <c:layout>
                <c:manualLayout>
                  <c:x val="0"/>
                  <c:y val="-1.9024963148496579E-2"/>
                </c:manualLayout>
              </c:layout>
              <c:tx>
                <c:rich>
                  <a:bodyPr/>
                  <a:lstStyle/>
                  <a:p>
                    <a:fld id="{721EE0E8-3F89-452E-BE9E-059404174695}" type="CATEGORYNAME">
                      <a:rPr lang="en-US"/>
                      <a:pPr/>
                      <a:t>[NOMBRE DE CATEGORÍA]</a:t>
                    </a:fld>
                    <a:r>
                      <a:rPr lang="en-US" baseline="0"/>
                      <a:t>; </a:t>
                    </a:r>
                    <a:fld id="{90BD9195-C3B5-4703-8366-9F7F19131DC9}" type="VALUE">
                      <a:rPr lang="en-US" baseline="0"/>
                      <a:pPr/>
                      <a:t>[VALOR]</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2"/>
              <c:layout>
                <c:manualLayout>
                  <c:x val="-7.2858891918881181E-17"/>
                  <c:y val="-1.9024963148496579E-2"/>
                </c:manualLayout>
              </c:layout>
              <c:tx>
                <c:rich>
                  <a:bodyPr/>
                  <a:lstStyle/>
                  <a:p>
                    <a:fld id="{2E2F2821-A37A-4CB5-9FBA-E1AC11C2DA64}" type="CATEGORYNAME">
                      <a:rPr lang="en-US"/>
                      <a:pPr/>
                      <a:t>[NOMBRE DE CATEGORÍA]</a:t>
                    </a:fld>
                    <a:r>
                      <a:rPr lang="en-US" baseline="0"/>
                      <a:t>; </a:t>
                    </a:r>
                    <a:fld id="{72651C8A-1978-40E0-ABA0-5066CA72563D}" type="VALUE">
                      <a:rPr lang="en-US" baseline="0"/>
                      <a:pPr/>
                      <a:t>[VALOR]</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3"/>
              <c:layout>
                <c:manualLayout>
                  <c:x val="0"/>
                  <c:y val="-2.8537444722744866E-2"/>
                </c:manualLayout>
              </c:layout>
              <c:tx>
                <c:rich>
                  <a:bodyPr/>
                  <a:lstStyle/>
                  <a:p>
                    <a:fld id="{D1769DAC-63D7-4AE5-AE2E-087E7574AFDE}" type="CATEGORYNAME">
                      <a:rPr lang="en-US"/>
                      <a:pPr/>
                      <a:t>[NOMBRE DE CATEGORÍA]</a:t>
                    </a:fld>
                    <a:r>
                      <a:rPr lang="en-US" baseline="0"/>
                      <a:t>; </a:t>
                    </a:r>
                    <a:fld id="{A006CA1A-CCFB-4E76-A2CE-553E67FF1164}" type="VALUE">
                      <a:rPr lang="en-US" baseline="0"/>
                      <a:pPr/>
                      <a:t>[VALOR]</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Lst>
            </c:dLbl>
            <c:spPr>
              <a:solidFill>
                <a:srgbClr val="FFC000">
                  <a:lumMod val="20000"/>
                  <a:lumOff val="80000"/>
                </a:srgbClr>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'Arm. y Vig. 2, 3 y 4'!$BC$33:$BC$36</c:f>
              <c:strCache>
                <c:ptCount val="4"/>
                <c:pt idx="0">
                  <c:v>I.E. N°1</c:v>
                </c:pt>
                <c:pt idx="1">
                  <c:v>I.E. N°2</c:v>
                </c:pt>
                <c:pt idx="2">
                  <c:v>I.E. N°3</c:v>
                </c:pt>
                <c:pt idx="3">
                  <c:v>I.E. N°4</c:v>
                </c:pt>
              </c:strCache>
            </c:strRef>
          </c:cat>
          <c:val>
            <c:numRef>
              <c:f>'Arm. y Vig. 2, 3 y 4'!$BD$33:$BD$36</c:f>
              <c:numCache>
                <c:formatCode>0.00</c:formatCode>
                <c:ptCount val="4"/>
                <c:pt idx="0">
                  <c:v>13.572222469053342</c:v>
                </c:pt>
                <c:pt idx="1">
                  <c:v>13.802096552489374</c:v>
                </c:pt>
                <c:pt idx="2">
                  <c:v>13.668738841733715</c:v>
                </c:pt>
                <c:pt idx="3">
                  <c:v>13.44467385075721</c:v>
                </c:pt>
              </c:numCache>
            </c:numRef>
          </c:val>
        </c:ser>
        <c:ser>
          <c:idx val="1"/>
          <c:order val="1"/>
          <c:tx>
            <c:v>OPT. TOPOLÓGICA</c:v>
          </c:tx>
          <c:spPr>
            <a:solidFill>
              <a:schemeClr val="accent6">
                <a:lumMod val="60000"/>
                <a:lumOff val="40000"/>
              </a:schemeClr>
            </a:solidFill>
            <a:ln>
              <a:noFill/>
            </a:ln>
            <a:effectLst/>
            <a:sp3d/>
          </c:spPr>
          <c:invertIfNegative val="0"/>
          <c:dLbls>
            <c:dLbl>
              <c:idx val="0"/>
              <c:layout>
                <c:manualLayout>
                  <c:x val="7.9483345735655558E-3"/>
                  <c:y val="-4.7562407871241448E-2"/>
                </c:manualLayout>
              </c:layout>
              <c:tx>
                <c:rich>
                  <a:bodyPr/>
                  <a:lstStyle/>
                  <a:p>
                    <a:fld id="{D2DEA14B-EC82-4C1E-A3A7-65E0BA5B26F4}" type="CATEGORYNAME">
                      <a:rPr lang="en-US"/>
                      <a:pPr/>
                      <a:t>[NOMBRE DE CATEGORÍA]</a:t>
                    </a:fld>
                    <a:r>
                      <a:rPr lang="en-US" baseline="0"/>
                      <a:t>; </a:t>
                    </a:r>
                    <a:fld id="{94170AFC-52EB-4DEB-BBA9-7A87BFFB6C67}" type="VALUE">
                      <a:rPr lang="en-US" baseline="0"/>
                      <a:pPr/>
                      <a:t>[VALOR]</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
              <c:layout>
                <c:manualLayout>
                  <c:x val="-7.2858891918881181E-17"/>
                  <c:y val="-4.7562407871241448E-2"/>
                </c:manualLayout>
              </c:layout>
              <c:tx>
                <c:rich>
                  <a:bodyPr/>
                  <a:lstStyle/>
                  <a:p>
                    <a:fld id="{0BC45306-88B3-4603-9487-F76E417A7208}" type="CATEGORYNAME">
                      <a:rPr lang="en-US"/>
                      <a:pPr/>
                      <a:t>[NOMBRE DE CATEGORÍA]</a:t>
                    </a:fld>
                    <a:r>
                      <a:rPr lang="en-US" baseline="0"/>
                      <a:t>; </a:t>
                    </a:r>
                    <a:fld id="{C1906DAB-471E-42B5-93D9-E7F94CB852FC}" type="VALUE">
                      <a:rPr lang="en-US" baseline="0"/>
                      <a:pPr/>
                      <a:t>[VALOR]</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2"/>
              <c:layout>
                <c:manualLayout>
                  <c:x val="3.9741672867827961E-3"/>
                  <c:y val="-4.7562407871241448E-2"/>
                </c:manualLayout>
              </c:layout>
              <c:tx>
                <c:rich>
                  <a:bodyPr/>
                  <a:lstStyle/>
                  <a:p>
                    <a:fld id="{A84D24FF-0EDA-41F2-A69E-BA87A5145D78}" type="CATEGORYNAME">
                      <a:rPr lang="en-US"/>
                      <a:pPr/>
                      <a:t>[NOMBRE DE CATEGORÍA]</a:t>
                    </a:fld>
                    <a:r>
                      <a:rPr lang="en-US" baseline="0"/>
                      <a:t>; </a:t>
                    </a:r>
                    <a:fld id="{8D7F1BAE-4835-4A92-AFAB-57770A76EBDC}" type="VALUE">
                      <a:rPr lang="en-US" baseline="0"/>
                      <a:pPr/>
                      <a:t>[VALOR]</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3"/>
              <c:layout>
                <c:manualLayout>
                  <c:x val="5.9612509301740476E-3"/>
                  <c:y val="-4.4391580679825467E-2"/>
                </c:manualLayout>
              </c:layout>
              <c:tx>
                <c:rich>
                  <a:bodyPr/>
                  <a:lstStyle/>
                  <a:p>
                    <a:fld id="{34177DF5-FE32-4613-BB9C-C6ABD7422E94}" type="CATEGORYNAME">
                      <a:rPr lang="en-US"/>
                      <a:pPr/>
                      <a:t>[NOMBRE DE CATEGORÍA]</a:t>
                    </a:fld>
                    <a:r>
                      <a:rPr lang="en-US" baseline="0"/>
                      <a:t>; </a:t>
                    </a:r>
                    <a:fld id="{81D17D82-1851-4933-B7A2-55211E8F149B}" type="VALUE">
                      <a:rPr lang="en-US" baseline="0"/>
                      <a:pPr/>
                      <a:t>[VALOR]</a:t>
                    </a:fld>
                    <a:r>
                      <a:rPr lang="en-US" baseline="0"/>
                      <a:t>%</a:t>
                    </a:r>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Lst>
            </c:dLbl>
            <c:spPr>
              <a:solidFill>
                <a:srgbClr val="FFC000">
                  <a:lumMod val="20000"/>
                  <a:lumOff val="80000"/>
                </a:srgbClr>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'Arm. y Vig. 2, 3 y 4'!$BC$33:$BC$36</c:f>
              <c:strCache>
                <c:ptCount val="4"/>
                <c:pt idx="0">
                  <c:v>I.E. N°1</c:v>
                </c:pt>
                <c:pt idx="1">
                  <c:v>I.E. N°2</c:v>
                </c:pt>
                <c:pt idx="2">
                  <c:v>I.E. N°3</c:v>
                </c:pt>
                <c:pt idx="3">
                  <c:v>I.E. N°4</c:v>
                </c:pt>
              </c:strCache>
            </c:strRef>
          </c:cat>
          <c:val>
            <c:numRef>
              <c:f>'Arm. y Vig. 2, 3 y 4'!$BE$33:$BE$36</c:f>
              <c:numCache>
                <c:formatCode>0.00</c:formatCode>
                <c:ptCount val="4"/>
                <c:pt idx="0">
                  <c:v>0.14108190382281016</c:v>
                </c:pt>
                <c:pt idx="1">
                  <c:v>0.11118926325818101</c:v>
                </c:pt>
                <c:pt idx="2">
                  <c:v>0.11078006488869185</c:v>
                </c:pt>
                <c:pt idx="3">
                  <c:v>0.19941781464057939</c:v>
                </c:pt>
              </c:numCache>
            </c:numRef>
          </c:val>
        </c:ser>
        <c:dLbls>
          <c:showLegendKey val="0"/>
          <c:showVal val="0"/>
          <c:showCatName val="0"/>
          <c:showSerName val="0"/>
          <c:showPercent val="0"/>
          <c:showBubbleSize val="0"/>
        </c:dLbls>
        <c:gapWidth val="150"/>
        <c:shape val="box"/>
        <c:axId val="544178960"/>
        <c:axId val="544176608"/>
        <c:axId val="0"/>
      </c:bar3DChart>
      <c:catAx>
        <c:axId val="544178960"/>
        <c:scaling>
          <c:orientation val="minMax"/>
        </c:scaling>
        <c:delete val="0"/>
        <c:axPos val="b"/>
        <c:majorGridlines>
          <c:spPr>
            <a:ln w="9525" cap="flat" cmpd="sng" algn="ctr">
              <a:solidFill>
                <a:schemeClr val="accent4">
                  <a:lumMod val="75000"/>
                </a:schemeClr>
              </a:solidFill>
              <a:round/>
            </a:ln>
            <a:effectLst/>
          </c:spPr>
        </c:majorGridlines>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PE" sz="1050">
                    <a:latin typeface="Times New Roman" panose="02020603050405020304" pitchFamily="18" charset="0"/>
                    <a:cs typeface="Times New Roman" panose="02020603050405020304" pitchFamily="18" charset="0"/>
                  </a:rPr>
                  <a:t>Instituciones</a:t>
                </a:r>
                <a:r>
                  <a:rPr lang="es-PE" sz="1050" baseline="0">
                    <a:latin typeface="Times New Roman" panose="02020603050405020304" pitchFamily="18" charset="0"/>
                    <a:cs typeface="Times New Roman" panose="02020603050405020304" pitchFamily="18" charset="0"/>
                  </a:rPr>
                  <a:t> Educativas del Ejemplo Aplicativo</a:t>
                </a:r>
                <a:endParaRPr lang="es-PE" sz="105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crossAx val="544176608"/>
        <c:crosses val="autoZero"/>
        <c:auto val="1"/>
        <c:lblAlgn val="ctr"/>
        <c:lblOffset val="100"/>
        <c:noMultiLvlLbl val="0"/>
      </c:catAx>
      <c:valAx>
        <c:axId val="544176608"/>
        <c:scaling>
          <c:orientation val="minMax"/>
        </c:scaling>
        <c:delete val="0"/>
        <c:axPos val="l"/>
        <c:majorGridlines>
          <c:spPr>
            <a:ln w="9525" cap="flat" cmpd="sng" algn="ctr">
              <a:solidFill>
                <a:schemeClr val="accent4">
                  <a:lumMod val="7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es-PE" sz="1050">
                    <a:latin typeface="Times New Roman" panose="02020603050405020304" pitchFamily="18" charset="0"/>
                    <a:cs typeface="Times New Roman" panose="02020603050405020304" pitchFamily="18" charset="0"/>
                  </a:rPr>
                  <a:t>Disminución</a:t>
                </a:r>
                <a:r>
                  <a:rPr lang="es-PE" sz="1050" baseline="0">
                    <a:latin typeface="Times New Roman" panose="02020603050405020304" pitchFamily="18" charset="0"/>
                    <a:cs typeface="Times New Roman" panose="02020603050405020304" pitchFamily="18" charset="0"/>
                  </a:rPr>
                  <a:t> de peso (%)</a:t>
                </a:r>
                <a:endParaRPr lang="es-PE" sz="105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4417896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PE"/>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38100" cap="flat" cmpd="sng" algn="ctr">
      <a:solidFill>
        <a:schemeClr val="tx1"/>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CB0643-2388-4BF8-8EDB-5F055D7381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1498</TotalTime>
  <Pages>158</Pages>
  <Words>32340</Words>
  <Characters>177874</Characters>
  <Application>Microsoft Office Word</Application>
  <DocSecurity>0</DocSecurity>
  <Lines>1482</Lines>
  <Paragraphs>419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209795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dc:creator>
  <cp:keywords/>
  <dc:description/>
  <cp:lastModifiedBy>Felipe</cp:lastModifiedBy>
  <cp:revision>61</cp:revision>
  <cp:lastPrinted>2019-06-13T13:10:00Z</cp:lastPrinted>
  <dcterms:created xsi:type="dcterms:W3CDTF">2019-06-06T04:28:00Z</dcterms:created>
  <dcterms:modified xsi:type="dcterms:W3CDTF">2019-06-16T22:54:00Z</dcterms:modified>
</cp:coreProperties>
</file>